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56" w:rsidRDefault="00693856" w:rsidP="007E0A62">
      <w:pPr>
        <w:spacing w:after="0" w:line="480" w:lineRule="auto"/>
        <w:jc w:val="center"/>
        <w:rPr>
          <w:rFonts w:ascii="Times New Roman" w:hAnsi="Times New Roman" w:cs="Times New Roman"/>
          <w:sz w:val="24"/>
          <w:szCs w:val="24"/>
        </w:rPr>
      </w:pPr>
      <w:bookmarkStart w:id="0" w:name="_GoBack"/>
      <w:bookmarkEnd w:id="0"/>
    </w:p>
    <w:p w:rsidR="00693856" w:rsidRDefault="00693856" w:rsidP="007E0A62">
      <w:pPr>
        <w:spacing w:after="0" w:line="480" w:lineRule="auto"/>
        <w:jc w:val="center"/>
        <w:rPr>
          <w:rFonts w:ascii="Times New Roman" w:hAnsi="Times New Roman" w:cs="Times New Roman"/>
          <w:sz w:val="24"/>
          <w:szCs w:val="24"/>
        </w:rPr>
      </w:pPr>
    </w:p>
    <w:p w:rsidR="00693856" w:rsidRDefault="00693856" w:rsidP="007E0A62">
      <w:pPr>
        <w:spacing w:after="0" w:line="480" w:lineRule="auto"/>
        <w:jc w:val="center"/>
        <w:rPr>
          <w:rFonts w:ascii="Times New Roman" w:hAnsi="Times New Roman" w:cs="Times New Roman"/>
          <w:sz w:val="24"/>
          <w:szCs w:val="24"/>
        </w:rPr>
      </w:pPr>
    </w:p>
    <w:p w:rsidR="008A11F7" w:rsidRDefault="008A11F7" w:rsidP="007E0A62">
      <w:pPr>
        <w:spacing w:after="0" w:line="480" w:lineRule="auto"/>
        <w:jc w:val="center"/>
        <w:rPr>
          <w:rFonts w:ascii="Times New Roman" w:hAnsi="Times New Roman" w:cs="Times New Roman"/>
          <w:sz w:val="24"/>
          <w:szCs w:val="24"/>
        </w:rPr>
      </w:pPr>
    </w:p>
    <w:p w:rsidR="008A11F7" w:rsidRDefault="008A11F7" w:rsidP="007E0A62">
      <w:pPr>
        <w:spacing w:after="0" w:line="480" w:lineRule="auto"/>
        <w:jc w:val="center"/>
        <w:rPr>
          <w:rFonts w:ascii="Times New Roman" w:hAnsi="Times New Roman" w:cs="Times New Roman"/>
          <w:sz w:val="24"/>
          <w:szCs w:val="24"/>
        </w:rPr>
      </w:pPr>
    </w:p>
    <w:p w:rsidR="008A11F7" w:rsidRDefault="008A11F7" w:rsidP="007E0A62">
      <w:pPr>
        <w:spacing w:after="0" w:line="480" w:lineRule="auto"/>
        <w:jc w:val="center"/>
        <w:rPr>
          <w:rFonts w:ascii="Times New Roman" w:hAnsi="Times New Roman" w:cs="Times New Roman"/>
          <w:sz w:val="24"/>
          <w:szCs w:val="24"/>
        </w:rPr>
      </w:pPr>
    </w:p>
    <w:p w:rsidR="008A11F7" w:rsidRDefault="008A11F7" w:rsidP="007E0A62">
      <w:pPr>
        <w:spacing w:after="0" w:line="480" w:lineRule="auto"/>
        <w:jc w:val="center"/>
        <w:rPr>
          <w:rFonts w:ascii="Times New Roman" w:hAnsi="Times New Roman" w:cs="Times New Roman"/>
          <w:sz w:val="24"/>
          <w:szCs w:val="24"/>
        </w:rPr>
      </w:pPr>
    </w:p>
    <w:p w:rsidR="008A11F7" w:rsidRDefault="008A11F7" w:rsidP="007E0A62">
      <w:pPr>
        <w:spacing w:after="0" w:line="480" w:lineRule="auto"/>
        <w:jc w:val="center"/>
        <w:rPr>
          <w:rFonts w:ascii="Times New Roman" w:hAnsi="Times New Roman"/>
          <w:sz w:val="24"/>
          <w:szCs w:val="24"/>
        </w:rPr>
      </w:pPr>
      <w:r w:rsidRPr="00524F5D">
        <w:rPr>
          <w:rFonts w:ascii="Times New Roman" w:hAnsi="Times New Roman"/>
          <w:sz w:val="24"/>
          <w:szCs w:val="24"/>
        </w:rPr>
        <w:t>Tesla Strategic Analysis</w:t>
      </w:r>
    </w:p>
    <w:p w:rsidR="008A11F7" w:rsidRPr="006F02A1" w:rsidRDefault="008A11F7" w:rsidP="007E0A62">
      <w:pPr>
        <w:spacing w:after="0" w:line="480" w:lineRule="auto"/>
        <w:jc w:val="center"/>
        <w:rPr>
          <w:rFonts w:ascii="Times New Roman" w:hAnsi="Times New Roman"/>
          <w:sz w:val="24"/>
          <w:szCs w:val="24"/>
        </w:rPr>
      </w:pPr>
    </w:p>
    <w:p w:rsidR="008A11F7" w:rsidRPr="006F02A1" w:rsidRDefault="008A11F7" w:rsidP="007E0A62">
      <w:pPr>
        <w:spacing w:after="0" w:line="480" w:lineRule="auto"/>
        <w:jc w:val="center"/>
        <w:rPr>
          <w:rFonts w:ascii="Times New Roman" w:hAnsi="Times New Roman"/>
          <w:sz w:val="24"/>
          <w:szCs w:val="24"/>
        </w:rPr>
      </w:pPr>
      <w:r w:rsidRPr="006F02A1">
        <w:rPr>
          <w:rFonts w:ascii="Times New Roman" w:hAnsi="Times New Roman"/>
          <w:sz w:val="24"/>
          <w:szCs w:val="24"/>
        </w:rPr>
        <w:t>MBA 695 Strategic Management</w:t>
      </w:r>
    </w:p>
    <w:p w:rsidR="008A11F7" w:rsidRPr="006F02A1" w:rsidRDefault="008A11F7" w:rsidP="007E0A62">
      <w:pPr>
        <w:spacing w:after="0" w:line="480" w:lineRule="auto"/>
        <w:jc w:val="center"/>
        <w:rPr>
          <w:rFonts w:ascii="Times New Roman" w:hAnsi="Times New Roman"/>
          <w:sz w:val="24"/>
          <w:szCs w:val="24"/>
        </w:rPr>
      </w:pPr>
    </w:p>
    <w:p w:rsidR="008A11F7" w:rsidRPr="006F02A1" w:rsidRDefault="008A11F7" w:rsidP="007E0A62">
      <w:pPr>
        <w:spacing w:after="0" w:line="480" w:lineRule="auto"/>
        <w:jc w:val="center"/>
        <w:rPr>
          <w:rFonts w:ascii="Times New Roman" w:hAnsi="Times New Roman"/>
          <w:sz w:val="24"/>
          <w:szCs w:val="24"/>
        </w:rPr>
      </w:pPr>
      <w:r w:rsidRPr="006F02A1">
        <w:rPr>
          <w:rFonts w:ascii="Times New Roman" w:hAnsi="Times New Roman"/>
          <w:sz w:val="24"/>
          <w:szCs w:val="24"/>
        </w:rPr>
        <w:t>Park University</w:t>
      </w:r>
    </w:p>
    <w:p w:rsidR="008A11F7" w:rsidRPr="006F02A1" w:rsidRDefault="008A11F7" w:rsidP="007E0A62">
      <w:pPr>
        <w:spacing w:after="0" w:line="480" w:lineRule="auto"/>
        <w:jc w:val="center"/>
        <w:rPr>
          <w:rFonts w:ascii="Times New Roman" w:hAnsi="Times New Roman"/>
          <w:sz w:val="24"/>
          <w:szCs w:val="24"/>
        </w:rPr>
      </w:pPr>
    </w:p>
    <w:p w:rsidR="008A11F7" w:rsidRPr="006F02A1" w:rsidRDefault="008A11F7" w:rsidP="007E0A62">
      <w:pPr>
        <w:spacing w:after="0" w:line="480" w:lineRule="auto"/>
        <w:jc w:val="center"/>
        <w:rPr>
          <w:rFonts w:ascii="Times New Roman" w:hAnsi="Times New Roman"/>
          <w:sz w:val="24"/>
          <w:szCs w:val="24"/>
        </w:rPr>
      </w:pPr>
      <w:r w:rsidRPr="006F02A1">
        <w:rPr>
          <w:rFonts w:ascii="Times New Roman" w:hAnsi="Times New Roman"/>
          <w:sz w:val="24"/>
          <w:szCs w:val="24"/>
        </w:rPr>
        <w:t>Anthony Crowdus</w:t>
      </w:r>
    </w:p>
    <w:p w:rsidR="00693856" w:rsidRPr="001E5BFF" w:rsidRDefault="00693856" w:rsidP="007E0A62">
      <w:pPr>
        <w:spacing w:after="0" w:line="480" w:lineRule="auto"/>
        <w:jc w:val="center"/>
        <w:rPr>
          <w:rFonts w:ascii="Arial" w:hAnsi="Arial" w:cs="Arial"/>
          <w:b/>
          <w:sz w:val="24"/>
          <w:szCs w:val="24"/>
        </w:rPr>
      </w:pPr>
      <w:r w:rsidRPr="001E5BFF">
        <w:rPr>
          <w:rFonts w:ascii="Arial" w:hAnsi="Arial" w:cs="Arial"/>
          <w:b/>
          <w:sz w:val="24"/>
          <w:szCs w:val="24"/>
        </w:rPr>
        <w:br w:type="page"/>
      </w:r>
    </w:p>
    <w:p w:rsidR="00770E25" w:rsidRDefault="00155314" w:rsidP="007E0A6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Strategic Analysis - Part 2</w:t>
      </w:r>
    </w:p>
    <w:p w:rsidR="001B00E3" w:rsidRPr="00E16A30" w:rsidRDefault="00F26FE1" w:rsidP="008B7034">
      <w:pPr>
        <w:spacing w:after="0" w:line="480" w:lineRule="auto"/>
        <w:jc w:val="center"/>
        <w:rPr>
          <w:rFonts w:ascii="Times New Roman" w:hAnsi="Times New Roman" w:cs="Times New Roman"/>
          <w:b/>
          <w:sz w:val="24"/>
          <w:szCs w:val="24"/>
        </w:rPr>
      </w:pPr>
      <w:r w:rsidRPr="00E16A30">
        <w:rPr>
          <w:rFonts w:ascii="Times New Roman" w:hAnsi="Times New Roman" w:cs="Times New Roman"/>
          <w:b/>
          <w:sz w:val="24"/>
          <w:szCs w:val="24"/>
        </w:rPr>
        <w:t>VRIO Analysis</w:t>
      </w:r>
    </w:p>
    <w:p w:rsidR="006A1D23" w:rsidRPr="00E16A30" w:rsidRDefault="006A1D23" w:rsidP="00E16A30">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The VRIO framework is described by Barney and Hesterly (20</w:t>
      </w:r>
      <w:r w:rsidR="00834D8C" w:rsidRPr="00E16A30">
        <w:rPr>
          <w:rFonts w:ascii="Times New Roman" w:hAnsi="Times New Roman" w:cs="Times New Roman"/>
          <w:sz w:val="24"/>
          <w:szCs w:val="24"/>
        </w:rPr>
        <w:t>10</w:t>
      </w:r>
      <w:r w:rsidRPr="00E16A30">
        <w:rPr>
          <w:rFonts w:ascii="Times New Roman" w:hAnsi="Times New Roman" w:cs="Times New Roman"/>
          <w:sz w:val="24"/>
          <w:szCs w:val="24"/>
        </w:rPr>
        <w:t>), as an excellent analysis tool which can be used to assess a firm’s internal environment. According to them, the acronym represents the four essential questions that need to be asked about a capability or resource so as to determine its competitive prospective</w:t>
      </w:r>
      <w:r w:rsidR="00DC5504" w:rsidRPr="00E16A30">
        <w:rPr>
          <w:rFonts w:ascii="Times New Roman" w:hAnsi="Times New Roman" w:cs="Times New Roman"/>
          <w:sz w:val="24"/>
          <w:szCs w:val="24"/>
        </w:rPr>
        <w:t>. These four questions are:</w:t>
      </w:r>
    </w:p>
    <w:p w:rsidR="00DC5504" w:rsidRPr="00E16A30" w:rsidRDefault="00DC5504" w:rsidP="008B7034">
      <w:pPr>
        <w:pStyle w:val="ListParagraph"/>
        <w:numPr>
          <w:ilvl w:val="0"/>
          <w:numId w:val="10"/>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Value: </w:t>
      </w:r>
      <w:r w:rsidR="00AB50AC" w:rsidRPr="00E16A30">
        <w:rPr>
          <w:rFonts w:ascii="Times New Roman" w:hAnsi="Times New Roman" w:cs="Times New Roman"/>
          <w:sz w:val="24"/>
          <w:szCs w:val="24"/>
        </w:rPr>
        <w:t xml:space="preserve">Can/Does </w:t>
      </w:r>
      <w:r w:rsidRPr="00E16A30">
        <w:rPr>
          <w:rFonts w:ascii="Times New Roman" w:hAnsi="Times New Roman" w:cs="Times New Roman"/>
          <w:sz w:val="24"/>
          <w:szCs w:val="24"/>
        </w:rPr>
        <w:t xml:space="preserve">the </w:t>
      </w:r>
      <w:r w:rsidR="00AB50AC" w:rsidRPr="00E16A30">
        <w:rPr>
          <w:rFonts w:ascii="Times New Roman" w:hAnsi="Times New Roman" w:cs="Times New Roman"/>
          <w:sz w:val="24"/>
          <w:szCs w:val="24"/>
        </w:rPr>
        <w:t>capability/</w:t>
      </w:r>
      <w:r w:rsidRPr="00E16A30">
        <w:rPr>
          <w:rFonts w:ascii="Times New Roman" w:hAnsi="Times New Roman" w:cs="Times New Roman"/>
          <w:sz w:val="24"/>
          <w:szCs w:val="24"/>
        </w:rPr>
        <w:t xml:space="preserve">resource </w:t>
      </w:r>
      <w:r w:rsidR="00AB50AC" w:rsidRPr="00E16A30">
        <w:rPr>
          <w:rFonts w:ascii="Times New Roman" w:hAnsi="Times New Roman" w:cs="Times New Roman"/>
          <w:sz w:val="24"/>
          <w:szCs w:val="24"/>
        </w:rPr>
        <w:t>enable a business to take advantage of opportunities in the environment and/or neutralize a threat in the environment?</w:t>
      </w:r>
    </w:p>
    <w:p w:rsidR="00AB50AC" w:rsidRPr="00E16A30" w:rsidRDefault="00EC2123" w:rsidP="008B7034">
      <w:pPr>
        <w:pStyle w:val="ListParagraph"/>
        <w:numPr>
          <w:ilvl w:val="0"/>
          <w:numId w:val="10"/>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Rarity: </w:t>
      </w:r>
      <w:r w:rsidR="002E016B" w:rsidRPr="00E16A30">
        <w:rPr>
          <w:rFonts w:ascii="Times New Roman" w:hAnsi="Times New Roman" w:cs="Times New Roman"/>
          <w:sz w:val="24"/>
          <w:szCs w:val="24"/>
        </w:rPr>
        <w:t>Does only a small percentage of competing firms currently control the resource? (this question also seeks to determine whether the firm’s products/services or their raw materials rare)</w:t>
      </w:r>
    </w:p>
    <w:p w:rsidR="002E016B" w:rsidRPr="00E16A30" w:rsidRDefault="00A76999" w:rsidP="008B7034">
      <w:pPr>
        <w:pStyle w:val="ListParagraph"/>
        <w:numPr>
          <w:ilvl w:val="0"/>
          <w:numId w:val="10"/>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Imitability: </w:t>
      </w:r>
      <w:r w:rsidR="00A45A68" w:rsidRPr="00E16A30">
        <w:rPr>
          <w:rFonts w:ascii="Times New Roman" w:hAnsi="Times New Roman" w:cs="Times New Roman"/>
          <w:sz w:val="24"/>
          <w:szCs w:val="24"/>
        </w:rPr>
        <w:t>Is the resource/products/service difficult to imitate? Are there cost disadvantages to firms</w:t>
      </w:r>
      <w:r w:rsidR="00814854" w:rsidRPr="00E16A30">
        <w:rPr>
          <w:rFonts w:ascii="Times New Roman" w:hAnsi="Times New Roman" w:cs="Times New Roman"/>
          <w:sz w:val="24"/>
          <w:szCs w:val="24"/>
        </w:rPr>
        <w:t>,</w:t>
      </w:r>
      <w:r w:rsidR="00A45A68" w:rsidRPr="00E16A30">
        <w:rPr>
          <w:rFonts w:ascii="Times New Roman" w:hAnsi="Times New Roman" w:cs="Times New Roman"/>
          <w:sz w:val="24"/>
          <w:szCs w:val="24"/>
        </w:rPr>
        <w:t xml:space="preserve"> without the resource,</w:t>
      </w:r>
      <w:r w:rsidR="00814854" w:rsidRPr="00E16A30">
        <w:rPr>
          <w:rFonts w:ascii="Times New Roman" w:hAnsi="Times New Roman" w:cs="Times New Roman"/>
          <w:sz w:val="24"/>
          <w:szCs w:val="24"/>
        </w:rPr>
        <w:t xml:space="preserve"> in developing or obtaining it?</w:t>
      </w:r>
    </w:p>
    <w:p w:rsidR="00814854" w:rsidRPr="00E16A30" w:rsidRDefault="00B26012" w:rsidP="008B7034">
      <w:pPr>
        <w:pStyle w:val="ListParagraph"/>
        <w:numPr>
          <w:ilvl w:val="0"/>
          <w:numId w:val="10"/>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Organization: </w:t>
      </w:r>
      <w:r w:rsidR="00793AD6" w:rsidRPr="00E16A30">
        <w:rPr>
          <w:rFonts w:ascii="Times New Roman" w:hAnsi="Times New Roman" w:cs="Times New Roman"/>
          <w:sz w:val="24"/>
          <w:szCs w:val="24"/>
        </w:rPr>
        <w:t>Do the policies and procedures of the firm support the rare, costly to imitate, and valuable resources exploitation?</w:t>
      </w:r>
    </w:p>
    <w:p w:rsidR="00607AA6" w:rsidRPr="00E16A30" w:rsidRDefault="00F30AF0" w:rsidP="00E16A30">
      <w:pPr>
        <w:spacing w:after="0" w:line="480" w:lineRule="auto"/>
        <w:ind w:firstLine="360"/>
        <w:rPr>
          <w:rFonts w:ascii="Times New Roman" w:hAnsi="Times New Roman" w:cs="Times New Roman"/>
          <w:sz w:val="24"/>
          <w:szCs w:val="24"/>
        </w:rPr>
      </w:pPr>
      <w:r w:rsidRPr="00E16A30">
        <w:rPr>
          <w:rFonts w:ascii="Times New Roman" w:hAnsi="Times New Roman" w:cs="Times New Roman"/>
          <w:sz w:val="24"/>
          <w:szCs w:val="24"/>
        </w:rPr>
        <w:t>In line with</w:t>
      </w:r>
      <w:r w:rsidR="006A1D23" w:rsidRPr="00E16A30">
        <w:rPr>
          <w:rFonts w:ascii="Times New Roman" w:hAnsi="Times New Roman" w:cs="Times New Roman"/>
          <w:sz w:val="24"/>
          <w:szCs w:val="24"/>
        </w:rPr>
        <w:t xml:space="preserve"> the VRIO </w:t>
      </w:r>
      <w:r w:rsidRPr="00E16A30">
        <w:rPr>
          <w:rFonts w:ascii="Times New Roman" w:hAnsi="Times New Roman" w:cs="Times New Roman"/>
          <w:sz w:val="24"/>
          <w:szCs w:val="24"/>
        </w:rPr>
        <w:t>analysis tool</w:t>
      </w:r>
      <w:r w:rsidR="006A1D23" w:rsidRPr="00E16A30">
        <w:rPr>
          <w:rFonts w:ascii="Times New Roman" w:hAnsi="Times New Roman" w:cs="Times New Roman"/>
          <w:sz w:val="24"/>
          <w:szCs w:val="24"/>
        </w:rPr>
        <w:t xml:space="preserve">, a </w:t>
      </w:r>
      <w:r w:rsidR="00B34F95" w:rsidRPr="00E16A30">
        <w:rPr>
          <w:rFonts w:ascii="Times New Roman" w:hAnsi="Times New Roman" w:cs="Times New Roman"/>
          <w:sz w:val="24"/>
          <w:szCs w:val="24"/>
        </w:rPr>
        <w:t>reassuring</w:t>
      </w:r>
      <w:r w:rsidR="006A1D23" w:rsidRPr="00E16A30">
        <w:rPr>
          <w:rFonts w:ascii="Times New Roman" w:hAnsi="Times New Roman" w:cs="Times New Roman"/>
          <w:sz w:val="24"/>
          <w:szCs w:val="24"/>
        </w:rPr>
        <w:t xml:space="preserve"> answer to </w:t>
      </w:r>
      <w:r w:rsidR="00B34F95" w:rsidRPr="00E16A30">
        <w:rPr>
          <w:rFonts w:ascii="Times New Roman" w:hAnsi="Times New Roman" w:cs="Times New Roman"/>
          <w:sz w:val="24"/>
          <w:szCs w:val="24"/>
        </w:rPr>
        <w:t>the above questions</w:t>
      </w:r>
      <w:r w:rsidR="006A1D23" w:rsidRPr="00E16A30">
        <w:rPr>
          <w:rFonts w:ascii="Times New Roman" w:hAnsi="Times New Roman" w:cs="Times New Roman"/>
          <w:sz w:val="24"/>
          <w:szCs w:val="24"/>
        </w:rPr>
        <w:t xml:space="preserve"> relati</w:t>
      </w:r>
      <w:r w:rsidR="00750226" w:rsidRPr="00E16A30">
        <w:rPr>
          <w:rFonts w:ascii="Times New Roman" w:hAnsi="Times New Roman" w:cs="Times New Roman"/>
          <w:sz w:val="24"/>
          <w:szCs w:val="24"/>
        </w:rPr>
        <w:t xml:space="preserve">ng to the business under analysis </w:t>
      </w:r>
      <w:r w:rsidR="006A1D23" w:rsidRPr="00E16A30">
        <w:rPr>
          <w:rFonts w:ascii="Times New Roman" w:hAnsi="Times New Roman" w:cs="Times New Roman"/>
          <w:sz w:val="24"/>
          <w:szCs w:val="24"/>
        </w:rPr>
        <w:t xml:space="preserve">would </w:t>
      </w:r>
      <w:r w:rsidR="00750226" w:rsidRPr="00E16A30">
        <w:rPr>
          <w:rFonts w:ascii="Times New Roman" w:hAnsi="Times New Roman" w:cs="Times New Roman"/>
          <w:sz w:val="24"/>
          <w:szCs w:val="24"/>
        </w:rPr>
        <w:t>be an indication</w:t>
      </w:r>
      <w:r w:rsidR="006A1D23" w:rsidRPr="00E16A30">
        <w:rPr>
          <w:rFonts w:ascii="Times New Roman" w:hAnsi="Times New Roman" w:cs="Times New Roman"/>
          <w:sz w:val="24"/>
          <w:szCs w:val="24"/>
        </w:rPr>
        <w:t xml:space="preserve"> that the </w:t>
      </w:r>
      <w:r w:rsidR="00750226" w:rsidRPr="00E16A30">
        <w:rPr>
          <w:rFonts w:ascii="Times New Roman" w:hAnsi="Times New Roman" w:cs="Times New Roman"/>
          <w:sz w:val="24"/>
          <w:szCs w:val="24"/>
        </w:rPr>
        <w:t xml:space="preserve">business is able to put up </w:t>
      </w:r>
      <w:r w:rsidR="007E0A62" w:rsidRPr="00E16A30">
        <w:rPr>
          <w:rFonts w:ascii="Times New Roman" w:hAnsi="Times New Roman" w:cs="Times New Roman"/>
          <w:sz w:val="24"/>
          <w:szCs w:val="24"/>
        </w:rPr>
        <w:t>a competitive advantage.</w:t>
      </w:r>
      <w:r w:rsidR="00607AA6" w:rsidRPr="00E16A30">
        <w:rPr>
          <w:rFonts w:ascii="Times New Roman" w:hAnsi="Times New Roman" w:cs="Times New Roman"/>
          <w:sz w:val="24"/>
          <w:szCs w:val="24"/>
        </w:rPr>
        <w:t xml:space="preserve">An analysis of Tesla using the VRIO analysis tool and the potential outcome for the organization following the shortage of lithium batteries causing it to not meet demand, </w:t>
      </w:r>
      <w:r w:rsidR="008308B7" w:rsidRPr="00E16A30">
        <w:rPr>
          <w:rFonts w:ascii="Times New Roman" w:hAnsi="Times New Roman" w:cs="Times New Roman"/>
          <w:sz w:val="24"/>
          <w:szCs w:val="24"/>
        </w:rPr>
        <w:t>can be done</w:t>
      </w:r>
      <w:r w:rsidR="00607AA6" w:rsidRPr="00E16A30">
        <w:rPr>
          <w:rFonts w:ascii="Times New Roman" w:hAnsi="Times New Roman" w:cs="Times New Roman"/>
          <w:sz w:val="24"/>
          <w:szCs w:val="24"/>
        </w:rPr>
        <w:t xml:space="preserve"> as follows: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3024"/>
      </w:tblGrid>
      <w:tr w:rsidR="008308B7" w:rsidRPr="00E16A30" w:rsidTr="008308B7">
        <w:trPr>
          <w:trHeight w:val="432"/>
        </w:trPr>
        <w:tc>
          <w:tcPr>
            <w:tcW w:w="8928" w:type="dxa"/>
            <w:gridSpan w:val="3"/>
            <w:tcBorders>
              <w:top w:val="single" w:sz="4" w:space="0" w:color="auto"/>
              <w:left w:val="single" w:sz="4" w:space="0" w:color="auto"/>
              <w:bottom w:val="single" w:sz="4" w:space="0" w:color="auto"/>
              <w:right w:val="single" w:sz="4" w:space="0" w:color="auto"/>
            </w:tcBorders>
            <w:shd w:val="clear" w:color="auto" w:fill="B3B3B3"/>
            <w:vAlign w:val="center"/>
            <w:hideMark/>
          </w:tcPr>
          <w:p w:rsidR="008308B7" w:rsidRPr="008B7034" w:rsidRDefault="008308B7" w:rsidP="00E16A30">
            <w:pPr>
              <w:spacing w:after="0" w:line="480" w:lineRule="auto"/>
              <w:rPr>
                <w:rFonts w:ascii="Times New Roman" w:hAnsi="Times New Roman" w:cs="Times New Roman"/>
                <w:b/>
                <w:sz w:val="24"/>
                <w:szCs w:val="24"/>
              </w:rPr>
            </w:pPr>
            <w:r w:rsidRPr="008B7034">
              <w:rPr>
                <w:rFonts w:ascii="Times New Roman" w:hAnsi="Times New Roman" w:cs="Times New Roman"/>
                <w:b/>
                <w:sz w:val="24"/>
                <w:szCs w:val="24"/>
              </w:rPr>
              <w:t>Tesla analysis using VRIO Analysis tool</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If the Lithium batteries are:</w:t>
            </w:r>
          </w:p>
        </w:tc>
        <w:tc>
          <w:tcPr>
            <w:tcW w:w="2952" w:type="dxa"/>
            <w:tcBorders>
              <w:top w:val="single" w:sz="4" w:space="0" w:color="auto"/>
              <w:left w:val="single" w:sz="4" w:space="0" w:color="auto"/>
              <w:bottom w:val="single" w:sz="4" w:space="0" w:color="auto"/>
              <w:right w:val="single" w:sz="4" w:space="0" w:color="auto"/>
            </w:tcBorders>
            <w:vAlign w:val="center"/>
          </w:tcPr>
          <w:p w:rsidR="008308B7" w:rsidRPr="00E16A30" w:rsidRDefault="008308B7" w:rsidP="00E16A30">
            <w:pPr>
              <w:spacing w:after="0" w:line="48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Tesla can expect:</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Not valuable</w:t>
            </w:r>
          </w:p>
        </w:tc>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5" o:spid="_x0000_s1026" style="position:absolute;z-index:251659264;visibility:visible;mso-position-horizontal-relative:text;mso-position-vertical-relative:text" from="5.4pt,13.9pt" to="122.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">
                  <v:stroke endarrow="block"/>
                </v:line>
              </w:pict>
            </w: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Competitive Disadvantage</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lastRenderedPageBreak/>
              <w:t>Valuable, but not rare</w:t>
            </w:r>
          </w:p>
        </w:tc>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4" o:spid="_x0000_s1031" style="position:absolute;z-index:251660288;visibility:visible;mso-position-horizontal-relative:text;mso-position-vertical-relative:text" from="6.2pt,13pt" to="1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">
                  <v:stroke endarrow="block"/>
                </v:line>
              </w:pict>
            </w: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Competitive parity (equality)</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Valuable and rare</w:t>
            </w:r>
          </w:p>
        </w:tc>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3" o:spid="_x0000_s1030" style="position:absolute;z-index:251661312;visibility:visible;mso-position-horizontal-relative:text;mso-position-vertical-relative:text" from="7.4pt,14.3pt" to="124.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2BMwIAAFg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">
                  <v:stroke endarrow="block"/>
                </v:line>
              </w:pict>
            </w: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Competitive advantage (At least temporarily)</w:t>
            </w:r>
          </w:p>
        </w:tc>
      </w:tr>
    </w:tbl>
    <w:p w:rsidR="007E0A62" w:rsidRPr="00E16A30" w:rsidRDefault="007E0A62" w:rsidP="00E16A30">
      <w:pPr>
        <w:spacing w:after="0" w:line="240" w:lineRule="auto"/>
        <w:rPr>
          <w:rFonts w:ascii="Times New Roman" w:hAnsi="Times New Roman" w:cs="Times New Roman"/>
          <w:sz w:val="24"/>
          <w:szCs w:val="24"/>
        </w:rPr>
      </w:pPr>
    </w:p>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Additionally, should the imitation costs be high, Tesla may enjoy a sustained competitive advantage period</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3024"/>
      </w:tblGrid>
      <w:tr w:rsidR="008308B7" w:rsidRPr="00E16A30" w:rsidTr="008308B7">
        <w:trPr>
          <w:trHeight w:val="432"/>
        </w:trPr>
        <w:tc>
          <w:tcPr>
            <w:tcW w:w="8928" w:type="dxa"/>
            <w:gridSpan w:val="3"/>
            <w:tcBorders>
              <w:top w:val="single" w:sz="4" w:space="0" w:color="auto"/>
              <w:left w:val="single" w:sz="4" w:space="0" w:color="auto"/>
              <w:bottom w:val="single" w:sz="4" w:space="0" w:color="auto"/>
              <w:right w:val="single" w:sz="4" w:space="0" w:color="auto"/>
            </w:tcBorders>
            <w:shd w:val="clear" w:color="auto" w:fill="B3B3B3"/>
            <w:vAlign w:val="center"/>
            <w:hideMark/>
          </w:tcPr>
          <w:p w:rsidR="008308B7" w:rsidRPr="008B7034" w:rsidRDefault="002E4ADE" w:rsidP="00E16A30">
            <w:pPr>
              <w:spacing w:after="0" w:line="480" w:lineRule="auto"/>
              <w:rPr>
                <w:rFonts w:ascii="Times New Roman" w:hAnsi="Times New Roman" w:cs="Times New Roman"/>
                <w:b/>
                <w:sz w:val="24"/>
                <w:szCs w:val="24"/>
              </w:rPr>
            </w:pPr>
            <w:r w:rsidRPr="008B7034">
              <w:rPr>
                <w:rFonts w:ascii="Times New Roman" w:hAnsi="Times New Roman" w:cs="Times New Roman"/>
                <w:b/>
                <w:sz w:val="24"/>
                <w:szCs w:val="24"/>
              </w:rPr>
              <w:t xml:space="preserve">VRIO analysis while incorporating </w:t>
            </w:r>
            <w:r w:rsidR="008308B7" w:rsidRPr="008B7034">
              <w:rPr>
                <w:rFonts w:ascii="Times New Roman" w:hAnsi="Times New Roman" w:cs="Times New Roman"/>
                <w:b/>
                <w:sz w:val="24"/>
                <w:szCs w:val="24"/>
              </w:rPr>
              <w:t>Inimitability</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If </w:t>
            </w:r>
            <w:r w:rsidR="009639EF" w:rsidRPr="00E16A30">
              <w:rPr>
                <w:rFonts w:ascii="Times New Roman" w:hAnsi="Times New Roman" w:cs="Times New Roman"/>
                <w:sz w:val="24"/>
                <w:szCs w:val="24"/>
              </w:rPr>
              <w:t xml:space="preserve"> the lithium batteries</w:t>
            </w:r>
            <w:r w:rsidRPr="00E16A30">
              <w:rPr>
                <w:rFonts w:ascii="Times New Roman" w:hAnsi="Times New Roman" w:cs="Times New Roman"/>
                <w:sz w:val="24"/>
                <w:szCs w:val="24"/>
              </w:rPr>
              <w:t xml:space="preserve"> are:</w:t>
            </w:r>
          </w:p>
        </w:tc>
        <w:tc>
          <w:tcPr>
            <w:tcW w:w="2952" w:type="dxa"/>
            <w:tcBorders>
              <w:top w:val="single" w:sz="4" w:space="0" w:color="auto"/>
              <w:left w:val="single" w:sz="4" w:space="0" w:color="auto"/>
              <w:bottom w:val="single" w:sz="4" w:space="0" w:color="auto"/>
              <w:right w:val="single" w:sz="4" w:space="0" w:color="auto"/>
            </w:tcBorders>
            <w:vAlign w:val="center"/>
          </w:tcPr>
          <w:p w:rsidR="008308B7" w:rsidRPr="00E16A30" w:rsidRDefault="008308B7" w:rsidP="00E16A30">
            <w:pPr>
              <w:spacing w:after="0" w:line="48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9639EF"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Tesla</w:t>
            </w:r>
            <w:r w:rsidR="008308B7" w:rsidRPr="00E16A30">
              <w:rPr>
                <w:rFonts w:ascii="Times New Roman" w:hAnsi="Times New Roman" w:cs="Times New Roman"/>
                <w:sz w:val="24"/>
                <w:szCs w:val="24"/>
              </w:rPr>
              <w:t xml:space="preserve"> can expect:</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Valuable, rare, but not costly to imitate</w:t>
            </w:r>
          </w:p>
        </w:tc>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2" o:spid="_x0000_s1029" style="position:absolute;z-index:251662336;visibility:visible;mso-position-horizontal-relative:text;mso-position-vertical-relative:text" from="5.4pt,13.9pt" to="122.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DI0MgIAAFg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">
                  <v:stroke endarrow="block"/>
                </v:line>
              </w:pict>
            </w: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Temporary competitive advantage</w:t>
            </w:r>
          </w:p>
        </w:tc>
      </w:tr>
      <w:tr w:rsidR="008308B7" w:rsidRPr="00E16A30" w:rsidTr="008308B7">
        <w:trPr>
          <w:trHeight w:val="576"/>
        </w:trPr>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Valuable, rare, and costly to imitate</w:t>
            </w:r>
          </w:p>
        </w:tc>
        <w:tc>
          <w:tcPr>
            <w:tcW w:w="2952"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1" o:spid="_x0000_s1028" style="position:absolute;z-index:251663360;visibility:visible;mso-position-horizontal-relative:text;mso-position-vertical-relative:text" from="6.2pt,13pt" to="12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IwMQIAAFg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">
                  <v:stroke endarrow="block"/>
                </v:line>
              </w:pict>
            </w:r>
          </w:p>
        </w:tc>
        <w:tc>
          <w:tcPr>
            <w:tcW w:w="3024" w:type="dxa"/>
            <w:tcBorders>
              <w:top w:val="single" w:sz="4" w:space="0" w:color="auto"/>
              <w:left w:val="single" w:sz="4" w:space="0" w:color="auto"/>
              <w:bottom w:val="single" w:sz="4" w:space="0" w:color="auto"/>
              <w:right w:val="single" w:sz="4" w:space="0" w:color="auto"/>
            </w:tcBorders>
            <w:vAlign w:val="center"/>
            <w:hideMark/>
          </w:tcPr>
          <w:p w:rsidR="008308B7" w:rsidRPr="00E16A30" w:rsidRDefault="008308B7"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Sustained competitive advantage </w:t>
            </w:r>
          </w:p>
        </w:tc>
      </w:tr>
    </w:tbl>
    <w:p w:rsidR="008308B7" w:rsidRPr="00E16A30" w:rsidRDefault="008308B7" w:rsidP="00E16A30">
      <w:pPr>
        <w:spacing w:after="0" w:line="48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1446"/>
        <w:gridCol w:w="1457"/>
        <w:gridCol w:w="1467"/>
        <w:gridCol w:w="1523"/>
        <w:gridCol w:w="2289"/>
      </w:tblGrid>
      <w:tr w:rsidR="00040199" w:rsidRPr="00E16A30" w:rsidTr="00040199">
        <w:trPr>
          <w:trHeight w:val="432"/>
        </w:trPr>
        <w:tc>
          <w:tcPr>
            <w:tcW w:w="9648" w:type="dxa"/>
            <w:gridSpan w:val="6"/>
            <w:tcBorders>
              <w:top w:val="single" w:sz="4" w:space="0" w:color="auto"/>
              <w:left w:val="single" w:sz="4" w:space="0" w:color="auto"/>
              <w:bottom w:val="single" w:sz="4" w:space="0" w:color="auto"/>
              <w:right w:val="single" w:sz="4" w:space="0" w:color="auto"/>
            </w:tcBorders>
            <w:shd w:val="clear" w:color="auto" w:fill="B3B3B3"/>
            <w:vAlign w:val="center"/>
            <w:hideMark/>
          </w:tcPr>
          <w:p w:rsidR="00040199" w:rsidRPr="008B7034" w:rsidRDefault="00040199" w:rsidP="00E16A30">
            <w:pPr>
              <w:spacing w:after="0" w:line="480" w:lineRule="auto"/>
              <w:rPr>
                <w:rFonts w:ascii="Times New Roman" w:hAnsi="Times New Roman" w:cs="Times New Roman"/>
                <w:b/>
                <w:sz w:val="24"/>
                <w:szCs w:val="24"/>
              </w:rPr>
            </w:pPr>
            <w:r w:rsidRPr="008B7034">
              <w:rPr>
                <w:rFonts w:ascii="Times New Roman" w:hAnsi="Times New Roman" w:cs="Times New Roman"/>
                <w:b/>
                <w:sz w:val="24"/>
                <w:szCs w:val="24"/>
              </w:rPr>
              <w:t>VRIO</w:t>
            </w:r>
            <w:r w:rsidR="0004003A" w:rsidRPr="008B7034">
              <w:rPr>
                <w:rFonts w:ascii="Times New Roman" w:hAnsi="Times New Roman" w:cs="Times New Roman"/>
                <w:b/>
                <w:sz w:val="24"/>
                <w:szCs w:val="24"/>
              </w:rPr>
              <w:t xml:space="preserve"> summary </w:t>
            </w:r>
            <w:r w:rsidR="00246008" w:rsidRPr="008B7034">
              <w:rPr>
                <w:rFonts w:ascii="Times New Roman" w:hAnsi="Times New Roman" w:cs="Times New Roman"/>
                <w:b/>
                <w:sz w:val="24"/>
                <w:szCs w:val="24"/>
              </w:rPr>
              <w:t>of Economic</w:t>
            </w:r>
            <w:r w:rsidR="0004003A" w:rsidRPr="008B7034">
              <w:rPr>
                <w:rFonts w:ascii="Times New Roman" w:hAnsi="Times New Roman" w:cs="Times New Roman"/>
                <w:b/>
                <w:sz w:val="24"/>
                <w:szCs w:val="24"/>
              </w:rPr>
              <w:t xml:space="preserve"> and </w:t>
            </w:r>
            <w:r w:rsidRPr="008B7034">
              <w:rPr>
                <w:rFonts w:ascii="Times New Roman" w:hAnsi="Times New Roman" w:cs="Times New Roman"/>
                <w:b/>
                <w:sz w:val="24"/>
                <w:szCs w:val="24"/>
              </w:rPr>
              <w:t>Competitive Implications</w:t>
            </w:r>
          </w:p>
        </w:tc>
      </w:tr>
      <w:tr w:rsidR="00040199" w:rsidRPr="00E16A30" w:rsidTr="00040199">
        <w:tc>
          <w:tcPr>
            <w:tcW w:w="146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Valuable?</w:t>
            </w:r>
          </w:p>
        </w:tc>
        <w:tc>
          <w:tcPr>
            <w:tcW w:w="144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Rare?</w:t>
            </w:r>
          </w:p>
        </w:tc>
        <w:tc>
          <w:tcPr>
            <w:tcW w:w="145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Costly to Imitate?</w:t>
            </w:r>
          </w:p>
        </w:tc>
        <w:tc>
          <w:tcPr>
            <w:tcW w:w="146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Organized Properly?</w:t>
            </w:r>
          </w:p>
        </w:tc>
        <w:tc>
          <w:tcPr>
            <w:tcW w:w="1523"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Competitive Implications</w:t>
            </w:r>
          </w:p>
        </w:tc>
        <w:tc>
          <w:tcPr>
            <w:tcW w:w="2289"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Economic Implications</w:t>
            </w:r>
          </w:p>
        </w:tc>
      </w:tr>
      <w:tr w:rsidR="00040199" w:rsidRPr="00E16A30" w:rsidTr="00040199">
        <w:trPr>
          <w:trHeight w:val="576"/>
        </w:trPr>
        <w:tc>
          <w:tcPr>
            <w:tcW w:w="146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w:t>
            </w:r>
          </w:p>
        </w:tc>
        <w:tc>
          <w:tcPr>
            <w:tcW w:w="1446" w:type="dxa"/>
            <w:tcBorders>
              <w:top w:val="single" w:sz="4" w:space="0" w:color="auto"/>
              <w:left w:val="single" w:sz="4" w:space="0" w:color="auto"/>
              <w:bottom w:val="single" w:sz="4" w:space="0" w:color="auto"/>
              <w:right w:val="single" w:sz="4" w:space="0" w:color="auto"/>
            </w:tcBorders>
            <w:vAlign w:val="center"/>
          </w:tcPr>
          <w:p w:rsidR="00040199" w:rsidRPr="00E16A30" w:rsidRDefault="00040199" w:rsidP="00E16A30">
            <w:pPr>
              <w:spacing w:after="0" w:line="480" w:lineRule="auto"/>
              <w:rPr>
                <w:rFonts w:ascii="Times New Roman" w:hAnsi="Times New Roman" w:cs="Times New Roman"/>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040199" w:rsidRPr="00E16A30" w:rsidRDefault="00040199" w:rsidP="00E16A30">
            <w:pPr>
              <w:spacing w:after="0" w:line="480" w:lineRule="auto"/>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w:t>
            </w:r>
          </w:p>
        </w:tc>
        <w:tc>
          <w:tcPr>
            <w:tcW w:w="1523"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Disadvantage</w:t>
            </w:r>
          </w:p>
        </w:tc>
        <w:tc>
          <w:tcPr>
            <w:tcW w:w="2289"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Below Normal</w:t>
            </w:r>
          </w:p>
        </w:tc>
      </w:tr>
      <w:tr w:rsidR="00040199" w:rsidRPr="00E16A30" w:rsidTr="00040199">
        <w:trPr>
          <w:trHeight w:val="576"/>
        </w:trPr>
        <w:tc>
          <w:tcPr>
            <w:tcW w:w="146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4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w:t>
            </w:r>
          </w:p>
        </w:tc>
        <w:tc>
          <w:tcPr>
            <w:tcW w:w="1457" w:type="dxa"/>
            <w:tcBorders>
              <w:top w:val="single" w:sz="4" w:space="0" w:color="auto"/>
              <w:left w:val="single" w:sz="4" w:space="0" w:color="auto"/>
              <w:bottom w:val="single" w:sz="4" w:space="0" w:color="auto"/>
              <w:right w:val="single" w:sz="4" w:space="0" w:color="auto"/>
            </w:tcBorders>
            <w:vAlign w:val="center"/>
          </w:tcPr>
          <w:p w:rsidR="00040199" w:rsidRPr="00E16A30" w:rsidRDefault="00040199" w:rsidP="00E16A30">
            <w:pPr>
              <w:spacing w:after="0" w:line="480" w:lineRule="auto"/>
              <w:rPr>
                <w:rFonts w:ascii="Times New Roman" w:hAnsi="Times New Roman" w:cs="Times New Roman"/>
                <w:sz w:val="24"/>
                <w:szCs w:val="24"/>
              </w:rPr>
            </w:pPr>
          </w:p>
        </w:tc>
        <w:tc>
          <w:tcPr>
            <w:tcW w:w="146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6B5074" w:rsidP="00E16A30">
            <w:pPr>
              <w:spacing w:after="0" w:line="480" w:lineRule="auto"/>
              <w:rPr>
                <w:rFonts w:ascii="Times New Roman" w:hAnsi="Times New Roman" w:cs="Times New Roman"/>
                <w:sz w:val="24"/>
                <w:szCs w:val="24"/>
              </w:rPr>
            </w:pPr>
            <w:r>
              <w:rPr>
                <w:rFonts w:ascii="Times New Roman" w:hAnsi="Times New Roman" w:cs="Times New Roman"/>
                <w:noProof/>
                <w:sz w:val="24"/>
                <w:szCs w:val="24"/>
              </w:rPr>
              <w:pict>
                <v:line id="Straight Connector 6" o:spid="_x0000_s1027" style="position:absolute;z-index:251665408;visibility:visible;mso-position-horizontal-relative:text;mso-position-vertical-relative:text" from="29.95pt,-.1pt" to="29.9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">
                  <v:stroke startarrow="block" endarrow="block"/>
                </v:line>
              </w:pict>
            </w:r>
          </w:p>
        </w:tc>
        <w:tc>
          <w:tcPr>
            <w:tcW w:w="1523"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Parity</w:t>
            </w:r>
          </w:p>
        </w:tc>
        <w:tc>
          <w:tcPr>
            <w:tcW w:w="2289"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Normal</w:t>
            </w:r>
          </w:p>
        </w:tc>
      </w:tr>
      <w:tr w:rsidR="00040199" w:rsidRPr="00E16A30" w:rsidTr="00040199">
        <w:trPr>
          <w:trHeight w:val="576"/>
        </w:trPr>
        <w:tc>
          <w:tcPr>
            <w:tcW w:w="146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4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5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No</w:t>
            </w:r>
          </w:p>
        </w:tc>
        <w:tc>
          <w:tcPr>
            <w:tcW w:w="1467" w:type="dxa"/>
            <w:tcBorders>
              <w:top w:val="single" w:sz="4" w:space="0" w:color="auto"/>
              <w:left w:val="single" w:sz="4" w:space="0" w:color="auto"/>
              <w:bottom w:val="single" w:sz="4" w:space="0" w:color="auto"/>
              <w:right w:val="single" w:sz="4" w:space="0" w:color="auto"/>
            </w:tcBorders>
            <w:vAlign w:val="center"/>
          </w:tcPr>
          <w:p w:rsidR="00040199" w:rsidRPr="00E16A30" w:rsidRDefault="00040199" w:rsidP="00E16A30">
            <w:pPr>
              <w:spacing w:after="0" w:line="480" w:lineRule="auto"/>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Temporary Advantage</w:t>
            </w:r>
          </w:p>
        </w:tc>
        <w:tc>
          <w:tcPr>
            <w:tcW w:w="2289"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Above Normal</w:t>
            </w:r>
          </w:p>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(at least for some amount of time)</w:t>
            </w:r>
          </w:p>
        </w:tc>
      </w:tr>
      <w:tr w:rsidR="00040199" w:rsidRPr="00E16A30" w:rsidTr="00040199">
        <w:trPr>
          <w:trHeight w:val="576"/>
        </w:trPr>
        <w:tc>
          <w:tcPr>
            <w:tcW w:w="146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46"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5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467"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Yes</w:t>
            </w:r>
          </w:p>
        </w:tc>
        <w:tc>
          <w:tcPr>
            <w:tcW w:w="1523"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Sustained Advantage</w:t>
            </w:r>
          </w:p>
        </w:tc>
        <w:tc>
          <w:tcPr>
            <w:tcW w:w="2289" w:type="dxa"/>
            <w:tcBorders>
              <w:top w:val="single" w:sz="4" w:space="0" w:color="auto"/>
              <w:left w:val="single" w:sz="4" w:space="0" w:color="auto"/>
              <w:bottom w:val="single" w:sz="4" w:space="0" w:color="auto"/>
              <w:right w:val="single" w:sz="4" w:space="0" w:color="auto"/>
            </w:tcBorders>
            <w:vAlign w:val="center"/>
            <w:hideMark/>
          </w:tcPr>
          <w:p w:rsidR="00040199" w:rsidRPr="00E16A30" w:rsidRDefault="00040199"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Above Normal</w:t>
            </w:r>
          </w:p>
        </w:tc>
      </w:tr>
    </w:tbl>
    <w:p w:rsidR="00953826" w:rsidRPr="00E16A30" w:rsidRDefault="00953826" w:rsidP="00E16A30">
      <w:pPr>
        <w:spacing w:after="0" w:line="480" w:lineRule="auto"/>
        <w:rPr>
          <w:rFonts w:ascii="Times New Roman" w:hAnsi="Times New Roman" w:cs="Times New Roman"/>
          <w:sz w:val="24"/>
          <w:szCs w:val="24"/>
        </w:rPr>
      </w:pPr>
    </w:p>
    <w:p w:rsidR="00E76E75" w:rsidRPr="00E16A30" w:rsidRDefault="00354696" w:rsidP="00E16A30">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lastRenderedPageBreak/>
        <w:t>The column indicated “Organized properly” refers to the organizational control and structure which ought to be aligned to give individuals the incentive and ability to exploit the business’ assets/resources.</w:t>
      </w:r>
      <w:r w:rsidR="00E76E75" w:rsidRPr="00E16A30">
        <w:rPr>
          <w:rFonts w:ascii="Times New Roman" w:hAnsi="Times New Roman" w:cs="Times New Roman"/>
          <w:sz w:val="24"/>
          <w:szCs w:val="24"/>
        </w:rPr>
        <w:t>Therefore, based on the analysis guide, Tesla’s critical resource: Lithium-ion batteries can be looked at in the following manner:</w:t>
      </w:r>
    </w:p>
    <w:p w:rsidR="00E76E75" w:rsidRPr="00E16A30" w:rsidRDefault="00E76E75"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Are the batteries valuable to the ability to meet demand</w:t>
      </w:r>
      <w:r w:rsidR="00521D5C" w:rsidRPr="00E16A30">
        <w:rPr>
          <w:rFonts w:ascii="Times New Roman" w:hAnsi="Times New Roman" w:cs="Times New Roman"/>
          <w:sz w:val="24"/>
          <w:szCs w:val="24"/>
        </w:rPr>
        <w:t>?</w:t>
      </w:r>
      <w:r w:rsidR="000C1E6C" w:rsidRPr="00E16A30">
        <w:rPr>
          <w:rFonts w:ascii="Times New Roman" w:hAnsi="Times New Roman" w:cs="Times New Roman"/>
          <w:sz w:val="24"/>
          <w:szCs w:val="24"/>
        </w:rPr>
        <w:t>Yes (Novio, 2017)</w:t>
      </w:r>
      <w:r w:rsidRPr="00E16A30">
        <w:rPr>
          <w:rFonts w:ascii="Times New Roman" w:hAnsi="Times New Roman" w:cs="Times New Roman"/>
          <w:sz w:val="24"/>
          <w:szCs w:val="24"/>
        </w:rPr>
        <w:t>.</w:t>
      </w:r>
    </w:p>
    <w:p w:rsidR="00E76E75" w:rsidRPr="00E16A30" w:rsidRDefault="00E76E75"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Are the batteries rare or scarce</w:t>
      </w:r>
      <w:r w:rsidR="00521D5C" w:rsidRPr="00E16A30">
        <w:rPr>
          <w:rFonts w:ascii="Times New Roman" w:hAnsi="Times New Roman" w:cs="Times New Roman"/>
          <w:sz w:val="24"/>
          <w:szCs w:val="24"/>
        </w:rPr>
        <w:t>?</w:t>
      </w:r>
      <w:r w:rsidR="00045D70" w:rsidRPr="00E16A30">
        <w:rPr>
          <w:rFonts w:ascii="Times New Roman" w:hAnsi="Times New Roman" w:cs="Times New Roman"/>
          <w:sz w:val="24"/>
          <w:szCs w:val="24"/>
        </w:rPr>
        <w:t xml:space="preserve"> Yes, there is a shortage (Novio, 2017).</w:t>
      </w:r>
    </w:p>
    <w:p w:rsidR="00E76E75" w:rsidRPr="00E16A30" w:rsidRDefault="00521D5C"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Are the</w:t>
      </w:r>
      <w:r w:rsidR="00246008" w:rsidRPr="00E16A30">
        <w:rPr>
          <w:rFonts w:ascii="Times New Roman" w:hAnsi="Times New Roman" w:cs="Times New Roman"/>
          <w:sz w:val="24"/>
          <w:szCs w:val="24"/>
        </w:rPr>
        <w:t xml:space="preserve"> batteries costly to i</w:t>
      </w:r>
      <w:r w:rsidRPr="00E16A30">
        <w:rPr>
          <w:rFonts w:ascii="Times New Roman" w:hAnsi="Times New Roman" w:cs="Times New Roman"/>
          <w:sz w:val="24"/>
          <w:szCs w:val="24"/>
        </w:rPr>
        <w:t>mitate? Yes, there are cost disadvantages to firms, without the resource, in developing or obtaining it</w:t>
      </w:r>
      <w:r w:rsidR="009A6935" w:rsidRPr="00E16A30">
        <w:rPr>
          <w:rFonts w:ascii="Times New Roman" w:hAnsi="Times New Roman" w:cs="Times New Roman"/>
          <w:sz w:val="24"/>
          <w:szCs w:val="24"/>
        </w:rPr>
        <w:t>(Price</w:t>
      </w:r>
      <w:r w:rsidR="00045D70" w:rsidRPr="00E16A30">
        <w:rPr>
          <w:rFonts w:ascii="Times New Roman" w:hAnsi="Times New Roman" w:cs="Times New Roman"/>
          <w:sz w:val="24"/>
          <w:szCs w:val="24"/>
        </w:rPr>
        <w:t>, 2016)</w:t>
      </w:r>
      <w:r w:rsidRPr="00E16A30">
        <w:rPr>
          <w:rFonts w:ascii="Times New Roman" w:hAnsi="Times New Roman" w:cs="Times New Roman"/>
          <w:sz w:val="24"/>
          <w:szCs w:val="24"/>
        </w:rPr>
        <w:t xml:space="preserve">. </w:t>
      </w:r>
    </w:p>
    <w:p w:rsidR="003373EC" w:rsidRPr="00E16A30" w:rsidRDefault="003373EC"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Is the firm’s organizational structure and control properly aligned? Yes</w:t>
      </w:r>
      <w:r w:rsidR="00004448" w:rsidRPr="00E16A30">
        <w:rPr>
          <w:rFonts w:ascii="Times New Roman" w:hAnsi="Times New Roman" w:cs="Times New Roman"/>
          <w:sz w:val="24"/>
          <w:szCs w:val="24"/>
        </w:rPr>
        <w:t xml:space="preserve"> (Tesla,</w:t>
      </w:r>
      <w:r w:rsidR="00246008" w:rsidRPr="00E16A30">
        <w:rPr>
          <w:rFonts w:ascii="Times New Roman" w:hAnsi="Times New Roman" w:cs="Times New Roman"/>
          <w:sz w:val="24"/>
          <w:szCs w:val="24"/>
        </w:rPr>
        <w:t xml:space="preserve"> Inc.,</w:t>
      </w:r>
      <w:r w:rsidR="00004448" w:rsidRPr="00E16A30">
        <w:rPr>
          <w:rFonts w:ascii="Times New Roman" w:hAnsi="Times New Roman" w:cs="Times New Roman"/>
          <w:sz w:val="24"/>
          <w:szCs w:val="24"/>
        </w:rPr>
        <w:t xml:space="preserve"> 2017)</w:t>
      </w:r>
      <w:r w:rsidRPr="00E16A30">
        <w:rPr>
          <w:rFonts w:ascii="Times New Roman" w:hAnsi="Times New Roman" w:cs="Times New Roman"/>
          <w:sz w:val="24"/>
          <w:szCs w:val="24"/>
        </w:rPr>
        <w:t>.</w:t>
      </w:r>
    </w:p>
    <w:p w:rsidR="00FE1DE8" w:rsidRPr="008B7034" w:rsidRDefault="009A20F9"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 xml:space="preserve">VRIO Analysis </w:t>
      </w:r>
      <w:r w:rsidR="00FE1DE8" w:rsidRPr="008B7034">
        <w:rPr>
          <w:rFonts w:ascii="Times New Roman" w:hAnsi="Times New Roman" w:cs="Times New Roman"/>
          <w:sz w:val="24"/>
          <w:szCs w:val="24"/>
        </w:rPr>
        <w:t>Recommendations</w:t>
      </w:r>
    </w:p>
    <w:p w:rsidR="003373EC" w:rsidRPr="00E16A30" w:rsidRDefault="003373EC"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 xml:space="preserve">With an answer of yes to all these questions, it is determined that Tesla can have a sustained competitive advantage and an above normal economic advantage should they find a way of addressing the lithium battery shortage and meet customer demands. </w:t>
      </w:r>
      <w:r w:rsidR="00FE1DE8" w:rsidRPr="00E16A30">
        <w:rPr>
          <w:rFonts w:ascii="Times New Roman" w:hAnsi="Times New Roman" w:cs="Times New Roman"/>
          <w:sz w:val="24"/>
          <w:szCs w:val="24"/>
        </w:rPr>
        <w:t>The organization should, therefore, produce its own lithium batteries to meet demand of electric vehicles.</w:t>
      </w:r>
    </w:p>
    <w:p w:rsidR="002270CC" w:rsidRPr="00E16A30" w:rsidRDefault="002270CC" w:rsidP="008B7034">
      <w:pPr>
        <w:spacing w:after="0" w:line="480" w:lineRule="auto"/>
        <w:jc w:val="center"/>
        <w:rPr>
          <w:rFonts w:ascii="Times New Roman" w:hAnsi="Times New Roman" w:cs="Times New Roman"/>
          <w:b/>
          <w:sz w:val="24"/>
          <w:szCs w:val="24"/>
        </w:rPr>
      </w:pPr>
      <w:r w:rsidRPr="00E16A30">
        <w:rPr>
          <w:rFonts w:ascii="Times New Roman" w:hAnsi="Times New Roman" w:cs="Times New Roman"/>
          <w:b/>
          <w:sz w:val="24"/>
          <w:szCs w:val="24"/>
        </w:rPr>
        <w:t>PEST analysis</w:t>
      </w:r>
    </w:p>
    <w:p w:rsidR="00E76E75" w:rsidRPr="00E16A30" w:rsidRDefault="001C6D1A"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The PEST analysis is a valuable analysis tool that can help a business understand its market decline or growth, and, therefore, the businesses’ direction, potential and position</w:t>
      </w:r>
      <w:r w:rsidR="0042137B" w:rsidRPr="00E16A30">
        <w:rPr>
          <w:rFonts w:ascii="Times New Roman" w:hAnsi="Times New Roman" w:cs="Times New Roman"/>
          <w:sz w:val="24"/>
          <w:szCs w:val="24"/>
        </w:rPr>
        <w:t xml:space="preserve"> (Roper, 2012)</w:t>
      </w:r>
      <w:r w:rsidRPr="00E16A30">
        <w:rPr>
          <w:rFonts w:ascii="Times New Roman" w:hAnsi="Times New Roman" w:cs="Times New Roman"/>
          <w:sz w:val="24"/>
          <w:szCs w:val="24"/>
        </w:rPr>
        <w:t xml:space="preserve">. The acronym PEST represents the Political, Economic, Social and Technological factors used to </w:t>
      </w:r>
      <w:r w:rsidR="005E5DAA" w:rsidRPr="00E16A30">
        <w:rPr>
          <w:rFonts w:ascii="Times New Roman" w:hAnsi="Times New Roman" w:cs="Times New Roman"/>
          <w:sz w:val="24"/>
          <w:szCs w:val="24"/>
        </w:rPr>
        <w:t>evaluate</w:t>
      </w:r>
      <w:r w:rsidRPr="00E16A30">
        <w:rPr>
          <w:rFonts w:ascii="Times New Roman" w:hAnsi="Times New Roman" w:cs="Times New Roman"/>
          <w:sz w:val="24"/>
          <w:szCs w:val="24"/>
        </w:rPr>
        <w:t xml:space="preserve"> the </w:t>
      </w:r>
      <w:r w:rsidR="005E5DAA" w:rsidRPr="00E16A30">
        <w:rPr>
          <w:rFonts w:ascii="Times New Roman" w:hAnsi="Times New Roman" w:cs="Times New Roman"/>
          <w:sz w:val="24"/>
          <w:szCs w:val="24"/>
        </w:rPr>
        <w:t xml:space="preserve">organization’s market. These factors also provide a </w:t>
      </w:r>
      <w:r w:rsidRPr="00E16A30">
        <w:rPr>
          <w:rFonts w:ascii="Times New Roman" w:hAnsi="Times New Roman" w:cs="Times New Roman"/>
          <w:sz w:val="24"/>
          <w:szCs w:val="24"/>
        </w:rPr>
        <w:t xml:space="preserve">framework for </w:t>
      </w:r>
      <w:r w:rsidR="005E5DAA" w:rsidRPr="00E16A30">
        <w:rPr>
          <w:rFonts w:ascii="Times New Roman" w:hAnsi="Times New Roman" w:cs="Times New Roman"/>
          <w:sz w:val="24"/>
          <w:szCs w:val="24"/>
        </w:rPr>
        <w:t>appraising a situation. The PEST analysis</w:t>
      </w:r>
      <w:r w:rsidRPr="00E16A30">
        <w:rPr>
          <w:rFonts w:ascii="Times New Roman" w:hAnsi="Times New Roman" w:cs="Times New Roman"/>
          <w:sz w:val="24"/>
          <w:szCs w:val="24"/>
        </w:rPr>
        <w:t xml:space="preserve"> can also, </w:t>
      </w:r>
      <w:r w:rsidR="005E5DAA" w:rsidRPr="00E16A30">
        <w:rPr>
          <w:rFonts w:ascii="Times New Roman" w:hAnsi="Times New Roman" w:cs="Times New Roman"/>
          <w:sz w:val="24"/>
          <w:szCs w:val="24"/>
        </w:rPr>
        <w:t xml:space="preserve">just like the </w:t>
      </w:r>
      <w:r w:rsidRPr="00E16A30">
        <w:rPr>
          <w:rFonts w:ascii="Times New Roman" w:hAnsi="Times New Roman" w:cs="Times New Roman"/>
          <w:sz w:val="24"/>
          <w:szCs w:val="24"/>
        </w:rPr>
        <w:t xml:space="preserve">Porter's Five Forces </w:t>
      </w:r>
      <w:r w:rsidR="005E5DAA" w:rsidRPr="00E16A30">
        <w:rPr>
          <w:rFonts w:ascii="Times New Roman" w:hAnsi="Times New Roman" w:cs="Times New Roman"/>
          <w:sz w:val="24"/>
          <w:szCs w:val="24"/>
        </w:rPr>
        <w:t>model, and SWOT analysis,</w:t>
      </w:r>
      <w:r w:rsidRPr="00E16A30">
        <w:rPr>
          <w:rFonts w:ascii="Times New Roman" w:hAnsi="Times New Roman" w:cs="Times New Roman"/>
          <w:sz w:val="24"/>
          <w:szCs w:val="24"/>
        </w:rPr>
        <w:t xml:space="preserve"> be used to </w:t>
      </w:r>
      <w:r w:rsidR="005E5DAA" w:rsidRPr="00E16A30">
        <w:rPr>
          <w:rFonts w:ascii="Times New Roman" w:hAnsi="Times New Roman" w:cs="Times New Roman"/>
          <w:sz w:val="24"/>
          <w:szCs w:val="24"/>
        </w:rPr>
        <w:t>evaluate</w:t>
      </w:r>
      <w:r w:rsidRPr="00E16A30">
        <w:rPr>
          <w:rFonts w:ascii="Times New Roman" w:hAnsi="Times New Roman" w:cs="Times New Roman"/>
          <w:sz w:val="24"/>
          <w:szCs w:val="24"/>
        </w:rPr>
        <w:t xml:space="preserve"> a</w:t>
      </w:r>
      <w:r w:rsidR="005E5DAA" w:rsidRPr="00E16A30">
        <w:rPr>
          <w:rFonts w:ascii="Times New Roman" w:hAnsi="Times New Roman" w:cs="Times New Roman"/>
          <w:sz w:val="24"/>
          <w:szCs w:val="24"/>
        </w:rPr>
        <w:t xml:space="preserve">n idea, marketing proposition, company direction andposition or </w:t>
      </w:r>
      <w:r w:rsidRPr="00E16A30">
        <w:rPr>
          <w:rFonts w:ascii="Times New Roman" w:hAnsi="Times New Roman" w:cs="Times New Roman"/>
          <w:sz w:val="24"/>
          <w:szCs w:val="24"/>
        </w:rPr>
        <w:t>strategy</w:t>
      </w:r>
      <w:r w:rsidR="00554A5A" w:rsidRPr="00E16A30">
        <w:rPr>
          <w:rFonts w:ascii="Times New Roman" w:hAnsi="Times New Roman" w:cs="Times New Roman"/>
          <w:sz w:val="24"/>
          <w:szCs w:val="24"/>
        </w:rPr>
        <w:t xml:space="preserve"> (Gillespie, 2007)</w:t>
      </w:r>
      <w:r w:rsidRPr="00E16A30">
        <w:rPr>
          <w:rFonts w:ascii="Times New Roman" w:hAnsi="Times New Roman" w:cs="Times New Roman"/>
          <w:sz w:val="24"/>
          <w:szCs w:val="24"/>
        </w:rPr>
        <w:t>.</w:t>
      </w:r>
      <w:r w:rsidR="00CA6478" w:rsidRPr="00E16A30">
        <w:rPr>
          <w:rFonts w:ascii="Times New Roman" w:hAnsi="Times New Roman" w:cs="Times New Roman"/>
          <w:sz w:val="24"/>
          <w:szCs w:val="24"/>
        </w:rPr>
        <w:t xml:space="preserve"> Below is a PEST analysis of Tesla:</w:t>
      </w:r>
    </w:p>
    <w:p w:rsidR="00FE1DE8" w:rsidRPr="008B7034" w:rsidRDefault="008B7034"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Political Factors</w:t>
      </w:r>
    </w:p>
    <w:p w:rsidR="00FE1DE8" w:rsidRPr="00E16A30" w:rsidRDefault="00CA6478" w:rsidP="008B7034">
      <w:pPr>
        <w:spacing w:after="0" w:line="480" w:lineRule="auto"/>
        <w:ind w:firstLine="360"/>
        <w:rPr>
          <w:rFonts w:ascii="Times New Roman" w:hAnsi="Times New Roman" w:cs="Times New Roman"/>
          <w:sz w:val="24"/>
          <w:szCs w:val="24"/>
        </w:rPr>
      </w:pPr>
      <w:r w:rsidRPr="00E16A30">
        <w:rPr>
          <w:rFonts w:ascii="Times New Roman" w:hAnsi="Times New Roman" w:cs="Times New Roman"/>
          <w:sz w:val="24"/>
          <w:szCs w:val="24"/>
        </w:rPr>
        <w:lastRenderedPageBreak/>
        <w:t>The impact of the political environment and government decisions and actions on the Tesla business are identified in this section</w:t>
      </w:r>
      <w:r w:rsidR="00FE1DE8" w:rsidRPr="00E16A30">
        <w:rPr>
          <w:rFonts w:ascii="Times New Roman" w:hAnsi="Times New Roman" w:cs="Times New Roman"/>
          <w:sz w:val="24"/>
          <w:szCs w:val="24"/>
        </w:rPr>
        <w:t>:</w:t>
      </w:r>
    </w:p>
    <w:p w:rsidR="00CA6478" w:rsidRPr="00E16A30" w:rsidRDefault="00CA6478" w:rsidP="00E16A30">
      <w:pPr>
        <w:pStyle w:val="ListParagraph"/>
        <w:numPr>
          <w:ilvl w:val="0"/>
          <w:numId w:val="9"/>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There has been political stability in most of the businesses’ major markets. </w:t>
      </w:r>
      <w:r w:rsidR="0070242B" w:rsidRPr="00E16A30">
        <w:rPr>
          <w:rFonts w:ascii="Times New Roman" w:hAnsi="Times New Roman" w:cs="Times New Roman"/>
          <w:sz w:val="24"/>
          <w:szCs w:val="24"/>
        </w:rPr>
        <w:t xml:space="preserve">This has resulted in a favorable macro-environment that will enable the furthering of Tesla’s penetration strategies. </w:t>
      </w:r>
    </w:p>
    <w:p w:rsidR="00FE1DE8" w:rsidRPr="00E16A30" w:rsidRDefault="00CA6478" w:rsidP="00E16A30">
      <w:pPr>
        <w:pStyle w:val="ListParagraph"/>
        <w:numPr>
          <w:ilvl w:val="0"/>
          <w:numId w:val="9"/>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Free trade Agreements expansion </w:t>
      </w:r>
      <w:r w:rsidR="0070242B" w:rsidRPr="00E16A30">
        <w:rPr>
          <w:rFonts w:ascii="Times New Roman" w:hAnsi="Times New Roman" w:cs="Times New Roman"/>
          <w:sz w:val="24"/>
          <w:szCs w:val="24"/>
        </w:rPr>
        <w:t>which has opened opportunities for the business to increase its international operations.</w:t>
      </w:r>
    </w:p>
    <w:p w:rsidR="00CA6478" w:rsidRPr="00E16A30" w:rsidRDefault="00CA6478" w:rsidP="00E16A30">
      <w:pPr>
        <w:pStyle w:val="ListParagraph"/>
        <w:numPr>
          <w:ilvl w:val="0"/>
          <w:numId w:val="9"/>
        </w:num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Incentives by the Government for electric vehicles. </w:t>
      </w:r>
      <w:r w:rsidR="0070242B" w:rsidRPr="00E16A30">
        <w:rPr>
          <w:rFonts w:ascii="Times New Roman" w:hAnsi="Times New Roman" w:cs="Times New Roman"/>
          <w:sz w:val="24"/>
          <w:szCs w:val="24"/>
        </w:rPr>
        <w:t>Based on this factor, Tesla Inc., therefore, has an opportunity to strengthen its financial performance.</w:t>
      </w:r>
    </w:p>
    <w:p w:rsidR="00FE1DE8" w:rsidRPr="00E16A30" w:rsidRDefault="00FE1DE8"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Th</w:t>
      </w:r>
      <w:r w:rsidR="00BA735E" w:rsidRPr="00E16A30">
        <w:rPr>
          <w:rFonts w:ascii="Times New Roman" w:hAnsi="Times New Roman" w:cs="Times New Roman"/>
          <w:sz w:val="24"/>
          <w:szCs w:val="24"/>
        </w:rPr>
        <w:t>ese</w:t>
      </w:r>
      <w:r w:rsidR="0070242B" w:rsidRPr="00E16A30">
        <w:rPr>
          <w:rFonts w:ascii="Times New Roman" w:hAnsi="Times New Roman" w:cs="Times New Roman"/>
          <w:sz w:val="24"/>
          <w:szCs w:val="24"/>
        </w:rPr>
        <w:t xml:space="preserve">external </w:t>
      </w:r>
      <w:r w:rsidRPr="00E16A30">
        <w:rPr>
          <w:rFonts w:ascii="Times New Roman" w:hAnsi="Times New Roman" w:cs="Times New Roman"/>
          <w:sz w:val="24"/>
          <w:szCs w:val="24"/>
        </w:rPr>
        <w:t xml:space="preserve">political factors present </w:t>
      </w:r>
      <w:r w:rsidR="00BA735E" w:rsidRPr="00E16A30">
        <w:rPr>
          <w:rFonts w:ascii="Times New Roman" w:hAnsi="Times New Roman" w:cs="Times New Roman"/>
          <w:sz w:val="24"/>
          <w:szCs w:val="24"/>
        </w:rPr>
        <w:t xml:space="preserve">an </w:t>
      </w:r>
      <w:r w:rsidRPr="00E16A30">
        <w:rPr>
          <w:rFonts w:ascii="Times New Roman" w:hAnsi="Times New Roman" w:cs="Times New Roman"/>
          <w:sz w:val="24"/>
          <w:szCs w:val="24"/>
        </w:rPr>
        <w:t>opportunit</w:t>
      </w:r>
      <w:r w:rsidR="00BA735E" w:rsidRPr="00E16A30">
        <w:rPr>
          <w:rFonts w:ascii="Times New Roman" w:hAnsi="Times New Roman" w:cs="Times New Roman"/>
          <w:sz w:val="24"/>
          <w:szCs w:val="24"/>
        </w:rPr>
        <w:t>y</w:t>
      </w:r>
      <w:r w:rsidRPr="00E16A30">
        <w:rPr>
          <w:rFonts w:ascii="Times New Roman" w:hAnsi="Times New Roman" w:cs="Times New Roman"/>
          <w:sz w:val="24"/>
          <w:szCs w:val="24"/>
        </w:rPr>
        <w:t xml:space="preserve"> for </w:t>
      </w:r>
      <w:r w:rsidR="00BA735E" w:rsidRPr="00E16A30">
        <w:rPr>
          <w:rFonts w:ascii="Times New Roman" w:hAnsi="Times New Roman" w:cs="Times New Roman"/>
          <w:sz w:val="24"/>
          <w:szCs w:val="24"/>
        </w:rPr>
        <w:t>Tesla to grow in</w:t>
      </w:r>
      <w:r w:rsidRPr="00E16A30">
        <w:rPr>
          <w:rFonts w:ascii="Times New Roman" w:hAnsi="Times New Roman" w:cs="Times New Roman"/>
          <w:sz w:val="24"/>
          <w:szCs w:val="24"/>
        </w:rPr>
        <w:t xml:space="preserve"> the automotive </w:t>
      </w:r>
      <w:r w:rsidR="00BA735E" w:rsidRPr="00E16A30">
        <w:rPr>
          <w:rFonts w:ascii="Times New Roman" w:hAnsi="Times New Roman" w:cs="Times New Roman"/>
          <w:sz w:val="24"/>
          <w:szCs w:val="24"/>
        </w:rPr>
        <w:t>sector</w:t>
      </w:r>
      <w:r w:rsidRPr="00E16A30">
        <w:rPr>
          <w:rFonts w:ascii="Times New Roman" w:hAnsi="Times New Roman" w:cs="Times New Roman"/>
          <w:sz w:val="24"/>
          <w:szCs w:val="24"/>
        </w:rPr>
        <w:t>.</w:t>
      </w:r>
    </w:p>
    <w:p w:rsidR="00FE1DE8" w:rsidRPr="008B7034" w:rsidRDefault="008B7034"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Economic Factors</w:t>
      </w:r>
    </w:p>
    <w:p w:rsidR="00AF1FFC" w:rsidRPr="00E16A30" w:rsidRDefault="00AF1FFC"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The impact of the economic conditions on the Tesla business are identified in this section:</w:t>
      </w:r>
    </w:p>
    <w:p w:rsidR="00FE1DE8" w:rsidRPr="008B7034" w:rsidRDefault="00FE1DE8" w:rsidP="008B7034">
      <w:pPr>
        <w:pStyle w:val="ListParagraph"/>
        <w:numPr>
          <w:ilvl w:val="0"/>
          <w:numId w:val="11"/>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Decreas</w:t>
      </w:r>
      <w:r w:rsidR="00922B2E" w:rsidRPr="008B7034">
        <w:rPr>
          <w:rFonts w:ascii="Times New Roman" w:hAnsi="Times New Roman" w:cs="Times New Roman"/>
          <w:sz w:val="24"/>
          <w:szCs w:val="24"/>
        </w:rPr>
        <w:t xml:space="preserve">e incosts of </w:t>
      </w:r>
      <w:r w:rsidRPr="008B7034">
        <w:rPr>
          <w:rFonts w:ascii="Times New Roman" w:hAnsi="Times New Roman" w:cs="Times New Roman"/>
          <w:sz w:val="24"/>
          <w:szCs w:val="24"/>
        </w:rPr>
        <w:t xml:space="preserve">renewable energy </w:t>
      </w:r>
      <w:r w:rsidR="00922B2E" w:rsidRPr="008B7034">
        <w:rPr>
          <w:rFonts w:ascii="Times New Roman" w:hAnsi="Times New Roman" w:cs="Times New Roman"/>
          <w:sz w:val="24"/>
          <w:szCs w:val="24"/>
        </w:rPr>
        <w:t>whichmakes the company’s products more attractive, bearing in mind that the business grows with increase in popularity of as renewable energy solutions.</w:t>
      </w:r>
    </w:p>
    <w:p w:rsidR="00FD05A5" w:rsidRPr="008B7034" w:rsidRDefault="00FD05A5" w:rsidP="008B7034">
      <w:pPr>
        <w:pStyle w:val="ListParagraph"/>
        <w:numPr>
          <w:ilvl w:val="0"/>
          <w:numId w:val="11"/>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Decrease in Lithium battery costs which can be used as an opportunity to make the electric vehicles more affordable and therefore increasing demand for them.</w:t>
      </w:r>
    </w:p>
    <w:p w:rsidR="00FE1DE8" w:rsidRPr="008B7034" w:rsidRDefault="00C855BA" w:rsidP="008B7034">
      <w:pPr>
        <w:pStyle w:val="ListParagraph"/>
        <w:numPr>
          <w:ilvl w:val="0"/>
          <w:numId w:val="11"/>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 xml:space="preserve">Economic instability </w:t>
      </w:r>
      <w:r w:rsidR="00E87BE4" w:rsidRPr="008B7034">
        <w:rPr>
          <w:rFonts w:ascii="Times New Roman" w:hAnsi="Times New Roman" w:cs="Times New Roman"/>
          <w:sz w:val="24"/>
          <w:szCs w:val="24"/>
        </w:rPr>
        <w:t xml:space="preserve">in the Asian and European markets posing a threat to the growth of business in these regions. </w:t>
      </w:r>
    </w:p>
    <w:p w:rsidR="00FE1DE8" w:rsidRPr="008B7034" w:rsidRDefault="00FE1DE8"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Social</w:t>
      </w:r>
      <w:r w:rsidR="008B7034" w:rsidRPr="008B7034">
        <w:rPr>
          <w:rFonts w:ascii="Times New Roman" w:hAnsi="Times New Roman" w:cs="Times New Roman"/>
          <w:sz w:val="24"/>
          <w:szCs w:val="24"/>
        </w:rPr>
        <w:t xml:space="preserve"> Factors</w:t>
      </w:r>
    </w:p>
    <w:p w:rsidR="00FD05A5" w:rsidRPr="00E16A30" w:rsidRDefault="00FD05A5"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The impact of the social factors on the Tesla business are identified in this section:</w:t>
      </w:r>
    </w:p>
    <w:p w:rsidR="00FE1DE8" w:rsidRPr="008B7034" w:rsidRDefault="006C3FCD" w:rsidP="008B7034">
      <w:pPr>
        <w:pStyle w:val="ListParagraph"/>
        <w:numPr>
          <w:ilvl w:val="0"/>
          <w:numId w:val="12"/>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The low carbon lifestyles have i</w:t>
      </w:r>
      <w:r w:rsidR="00FE1DE8" w:rsidRPr="008B7034">
        <w:rPr>
          <w:rFonts w:ascii="Times New Roman" w:hAnsi="Times New Roman" w:cs="Times New Roman"/>
          <w:sz w:val="24"/>
          <w:szCs w:val="24"/>
        </w:rPr>
        <w:t>ncreas</w:t>
      </w:r>
      <w:r w:rsidRPr="008B7034">
        <w:rPr>
          <w:rFonts w:ascii="Times New Roman" w:hAnsi="Times New Roman" w:cs="Times New Roman"/>
          <w:sz w:val="24"/>
          <w:szCs w:val="24"/>
        </w:rPr>
        <w:t>ed in</w:t>
      </w:r>
      <w:r w:rsidR="00FE1DE8" w:rsidRPr="008B7034">
        <w:rPr>
          <w:rFonts w:ascii="Times New Roman" w:hAnsi="Times New Roman" w:cs="Times New Roman"/>
          <w:sz w:val="24"/>
          <w:szCs w:val="24"/>
        </w:rPr>
        <w:t xml:space="preserve"> popularity </w:t>
      </w:r>
      <w:r w:rsidR="00457D6A" w:rsidRPr="008B7034">
        <w:rPr>
          <w:rFonts w:ascii="Times New Roman" w:hAnsi="Times New Roman" w:cs="Times New Roman"/>
          <w:sz w:val="24"/>
          <w:szCs w:val="24"/>
        </w:rPr>
        <w:t>offering growth opportunities for the electric vehicles production as a result of increased demand.</w:t>
      </w:r>
    </w:p>
    <w:p w:rsidR="00FE1DE8" w:rsidRPr="008B7034" w:rsidRDefault="006C3FCD" w:rsidP="008B7034">
      <w:pPr>
        <w:pStyle w:val="ListParagraph"/>
        <w:numPr>
          <w:ilvl w:val="0"/>
          <w:numId w:val="12"/>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lastRenderedPageBreak/>
        <w:t xml:space="preserve">An </w:t>
      </w:r>
      <w:r w:rsidR="00457D6A" w:rsidRPr="008B7034">
        <w:rPr>
          <w:rFonts w:ascii="Times New Roman" w:hAnsi="Times New Roman" w:cs="Times New Roman"/>
          <w:sz w:val="24"/>
          <w:szCs w:val="24"/>
        </w:rPr>
        <w:t>i</w:t>
      </w:r>
      <w:r w:rsidRPr="008B7034">
        <w:rPr>
          <w:rFonts w:ascii="Times New Roman" w:hAnsi="Times New Roman" w:cs="Times New Roman"/>
          <w:sz w:val="24"/>
          <w:szCs w:val="24"/>
        </w:rPr>
        <w:t>ncreased renewable energy</w:t>
      </w:r>
      <w:r w:rsidR="00457D6A" w:rsidRPr="008B7034">
        <w:rPr>
          <w:rFonts w:ascii="Times New Roman" w:hAnsi="Times New Roman" w:cs="Times New Roman"/>
          <w:sz w:val="24"/>
          <w:szCs w:val="24"/>
        </w:rPr>
        <w:t xml:space="preserve"> preference. This has provided Tesla with an opportunity to grow its renewable energy products portfolio. </w:t>
      </w:r>
    </w:p>
    <w:p w:rsidR="00FE1DE8" w:rsidRPr="008B7034" w:rsidRDefault="00DB6FE5" w:rsidP="008B7034">
      <w:pPr>
        <w:pStyle w:val="ListParagraph"/>
        <w:numPr>
          <w:ilvl w:val="0"/>
          <w:numId w:val="12"/>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In developing markets, there is an i</w:t>
      </w:r>
      <w:r w:rsidR="00FE1DE8" w:rsidRPr="008B7034">
        <w:rPr>
          <w:rFonts w:ascii="Times New Roman" w:hAnsi="Times New Roman" w:cs="Times New Roman"/>
          <w:sz w:val="24"/>
          <w:szCs w:val="24"/>
        </w:rPr>
        <w:t xml:space="preserve">mproving </w:t>
      </w:r>
      <w:r w:rsidRPr="008B7034">
        <w:rPr>
          <w:rFonts w:ascii="Times New Roman" w:hAnsi="Times New Roman" w:cs="Times New Roman"/>
          <w:sz w:val="24"/>
          <w:szCs w:val="24"/>
        </w:rPr>
        <w:t xml:space="preserve">distribution of </w:t>
      </w:r>
      <w:r w:rsidR="00457D6A" w:rsidRPr="008B7034">
        <w:rPr>
          <w:rFonts w:ascii="Times New Roman" w:hAnsi="Times New Roman" w:cs="Times New Roman"/>
          <w:sz w:val="24"/>
          <w:szCs w:val="24"/>
        </w:rPr>
        <w:t xml:space="preserve">wealth. This is also an opportunity for the business to </w:t>
      </w:r>
      <w:r w:rsidR="002833EB" w:rsidRPr="008B7034">
        <w:rPr>
          <w:rFonts w:ascii="Times New Roman" w:hAnsi="Times New Roman" w:cs="Times New Roman"/>
          <w:sz w:val="24"/>
          <w:szCs w:val="24"/>
        </w:rPr>
        <w:t xml:space="preserve">increase sales and therefore, its financial performance. </w:t>
      </w:r>
    </w:p>
    <w:p w:rsidR="00FE1DE8" w:rsidRPr="008B7034" w:rsidRDefault="00FE1DE8"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Technological Factors</w:t>
      </w:r>
    </w:p>
    <w:p w:rsidR="009A412E" w:rsidRPr="00E16A30" w:rsidRDefault="009A412E"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The impact of the technological factors on the Tesla business are identified in this section:</w:t>
      </w:r>
    </w:p>
    <w:p w:rsidR="0072282B" w:rsidRPr="008B7034" w:rsidRDefault="0072282B" w:rsidP="008B7034">
      <w:pPr>
        <w:pStyle w:val="ListParagraph"/>
        <w:numPr>
          <w:ilvl w:val="0"/>
          <w:numId w:val="13"/>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Mobile systems popularity increase</w:t>
      </w:r>
      <w:r w:rsidR="00A63661" w:rsidRPr="008B7034">
        <w:rPr>
          <w:rFonts w:ascii="Times New Roman" w:hAnsi="Times New Roman" w:cs="Times New Roman"/>
          <w:sz w:val="24"/>
          <w:szCs w:val="24"/>
        </w:rPr>
        <w:t xml:space="preserve"> provides an opportunity for Tesla to increase the popularity for its products by using the mobile systems in them.</w:t>
      </w:r>
    </w:p>
    <w:p w:rsidR="0072282B" w:rsidRPr="008B7034" w:rsidRDefault="0072282B" w:rsidP="008B7034">
      <w:pPr>
        <w:pStyle w:val="ListParagraph"/>
        <w:numPr>
          <w:ilvl w:val="0"/>
          <w:numId w:val="13"/>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The business is increasingly being automated</w:t>
      </w:r>
      <w:r w:rsidR="00BD2494" w:rsidRPr="008B7034">
        <w:rPr>
          <w:rFonts w:ascii="Times New Roman" w:hAnsi="Times New Roman" w:cs="Times New Roman"/>
          <w:sz w:val="24"/>
          <w:szCs w:val="24"/>
        </w:rPr>
        <w:t xml:space="preserve"> which can be seen as an opportunity for Tesla to adopt automated processes for its business which are faster, more efficient and cheaper thereby improving overall performance.</w:t>
      </w:r>
    </w:p>
    <w:p w:rsidR="00FE1DE8" w:rsidRPr="008B7034" w:rsidRDefault="006232DB" w:rsidP="008B7034">
      <w:pPr>
        <w:pStyle w:val="ListParagraph"/>
        <w:numPr>
          <w:ilvl w:val="0"/>
          <w:numId w:val="13"/>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Const</w:t>
      </w:r>
      <w:r w:rsidR="00BE35CB" w:rsidRPr="008B7034">
        <w:rPr>
          <w:rFonts w:ascii="Times New Roman" w:hAnsi="Times New Roman" w:cs="Times New Roman"/>
          <w:sz w:val="24"/>
          <w:szCs w:val="24"/>
        </w:rPr>
        <w:t xml:space="preserve">ant developments in technology provide an opportunity for the business to enhance the technology of its products while also facing the threat of having its products become obsolete if they do not adopt as fast. </w:t>
      </w:r>
    </w:p>
    <w:p w:rsidR="00FE1DE8" w:rsidRPr="008B7034" w:rsidRDefault="00A63661" w:rsidP="00E16A30">
      <w:p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 xml:space="preserve">PEST </w:t>
      </w:r>
      <w:r w:rsidR="00381DAE" w:rsidRPr="008B7034">
        <w:rPr>
          <w:rFonts w:ascii="Times New Roman" w:hAnsi="Times New Roman" w:cs="Times New Roman"/>
          <w:sz w:val="24"/>
          <w:szCs w:val="24"/>
        </w:rPr>
        <w:t>Analysis Recommendations</w:t>
      </w:r>
    </w:p>
    <w:p w:rsidR="00197037" w:rsidRPr="00E16A30" w:rsidRDefault="004F01D5"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 xml:space="preserve">The Political, Economic, Social, and Technological factors in the macro-environment mostly provide Tesla Inc. with opportunities for growth and improved performance. </w:t>
      </w:r>
      <w:r w:rsidR="007D07D0" w:rsidRPr="00E16A30">
        <w:rPr>
          <w:rFonts w:ascii="Times New Roman" w:hAnsi="Times New Roman" w:cs="Times New Roman"/>
          <w:sz w:val="24"/>
          <w:szCs w:val="24"/>
        </w:rPr>
        <w:t xml:space="preserve">Therefore, it is necessary for Tesla to address the shortage of lithium batteries that is causing it not to be able to effectively meet demand, and take advantage of these opportunities available to it. </w:t>
      </w:r>
      <w:r w:rsidR="00857DAA" w:rsidRPr="00E16A30">
        <w:rPr>
          <w:rFonts w:ascii="Times New Roman" w:hAnsi="Times New Roman" w:cs="Times New Roman"/>
          <w:sz w:val="24"/>
          <w:szCs w:val="24"/>
        </w:rPr>
        <w:t>The business can expand both internationally and locally by embracing the technological changes happening in its environment and also taking advantage of the social, economic and political opportunities</w:t>
      </w:r>
      <w:r w:rsidR="00645888" w:rsidRPr="00E16A30">
        <w:rPr>
          <w:rFonts w:ascii="Times New Roman" w:hAnsi="Times New Roman" w:cs="Times New Roman"/>
          <w:sz w:val="24"/>
          <w:szCs w:val="24"/>
        </w:rPr>
        <w:t xml:space="preserve"> (Housing Industry Association, 2011)</w:t>
      </w:r>
      <w:r w:rsidR="00857DAA" w:rsidRPr="00E16A30">
        <w:rPr>
          <w:rFonts w:ascii="Times New Roman" w:hAnsi="Times New Roman" w:cs="Times New Roman"/>
          <w:sz w:val="24"/>
          <w:szCs w:val="24"/>
        </w:rPr>
        <w:t>.</w:t>
      </w:r>
    </w:p>
    <w:p w:rsidR="00102E82" w:rsidRPr="008B7034" w:rsidRDefault="00102E82" w:rsidP="008B7034">
      <w:pPr>
        <w:spacing w:after="0" w:line="480" w:lineRule="auto"/>
        <w:jc w:val="center"/>
        <w:rPr>
          <w:rFonts w:ascii="Times New Roman" w:hAnsi="Times New Roman" w:cs="Times New Roman"/>
          <w:b/>
          <w:sz w:val="24"/>
          <w:szCs w:val="24"/>
        </w:rPr>
      </w:pPr>
      <w:r w:rsidRPr="008B7034">
        <w:rPr>
          <w:rFonts w:ascii="Times New Roman" w:hAnsi="Times New Roman" w:cs="Times New Roman"/>
          <w:b/>
          <w:sz w:val="24"/>
          <w:szCs w:val="24"/>
        </w:rPr>
        <w:t>Financial Ratios Analysis</w:t>
      </w:r>
    </w:p>
    <w:p w:rsidR="0047480C" w:rsidRPr="008B7034" w:rsidRDefault="0047480C" w:rsidP="008B7034">
      <w:pPr>
        <w:pStyle w:val="ListParagraph"/>
        <w:numPr>
          <w:ilvl w:val="0"/>
          <w:numId w:val="14"/>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lastRenderedPageBreak/>
        <w:t>Gross Margin</w:t>
      </w:r>
    </w:p>
    <w:p w:rsidR="0047480C" w:rsidRPr="00E16A30" w:rsidRDefault="007B3CDB"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 xml:space="preserve">This gross margin ratio is used as an indicator of pricing power and production efficiencies by analysts. It </w:t>
      </w:r>
      <w:r w:rsidR="0047480C" w:rsidRPr="00E16A30">
        <w:rPr>
          <w:rFonts w:ascii="Times New Roman" w:hAnsi="Times New Roman" w:cs="Times New Roman"/>
          <w:sz w:val="24"/>
          <w:szCs w:val="24"/>
        </w:rPr>
        <w:t xml:space="preserve">is calculated </w:t>
      </w:r>
      <w:r w:rsidRPr="00E16A30">
        <w:rPr>
          <w:rFonts w:ascii="Times New Roman" w:hAnsi="Times New Roman" w:cs="Times New Roman"/>
          <w:sz w:val="24"/>
          <w:szCs w:val="24"/>
        </w:rPr>
        <w:t xml:space="preserve">by dividing the gross profit of a company by </w:t>
      </w:r>
      <w:r w:rsidR="0047480C" w:rsidRPr="00E16A30">
        <w:rPr>
          <w:rFonts w:ascii="Times New Roman" w:hAnsi="Times New Roman" w:cs="Times New Roman"/>
          <w:sz w:val="24"/>
          <w:szCs w:val="24"/>
        </w:rPr>
        <w:t xml:space="preserve">its total sales. </w:t>
      </w:r>
      <w:r w:rsidR="00F83F29" w:rsidRPr="00E16A30">
        <w:rPr>
          <w:rFonts w:ascii="Times New Roman" w:hAnsi="Times New Roman" w:cs="Times New Roman"/>
          <w:sz w:val="24"/>
          <w:szCs w:val="24"/>
        </w:rPr>
        <w:t xml:space="preserve">This margin shows the efficiency with which the </w:t>
      </w:r>
      <w:r w:rsidR="0047480C" w:rsidRPr="00E16A30">
        <w:rPr>
          <w:rFonts w:ascii="Times New Roman" w:hAnsi="Times New Roman" w:cs="Times New Roman"/>
          <w:sz w:val="24"/>
          <w:szCs w:val="24"/>
        </w:rPr>
        <w:t>auto</w:t>
      </w:r>
      <w:r w:rsidR="00F83F29" w:rsidRPr="00E16A30">
        <w:rPr>
          <w:rFonts w:ascii="Times New Roman" w:hAnsi="Times New Roman" w:cs="Times New Roman"/>
          <w:sz w:val="24"/>
          <w:szCs w:val="24"/>
        </w:rPr>
        <w:t>-</w:t>
      </w:r>
      <w:r w:rsidR="0047480C" w:rsidRPr="00E16A30">
        <w:rPr>
          <w:rFonts w:ascii="Times New Roman" w:hAnsi="Times New Roman" w:cs="Times New Roman"/>
          <w:sz w:val="24"/>
          <w:szCs w:val="24"/>
        </w:rPr>
        <w:t xml:space="preserve">manufacturer </w:t>
      </w:r>
      <w:r w:rsidR="00F83F29" w:rsidRPr="00E16A30">
        <w:rPr>
          <w:rFonts w:ascii="Times New Roman" w:hAnsi="Times New Roman" w:cs="Times New Roman"/>
          <w:sz w:val="24"/>
          <w:szCs w:val="24"/>
        </w:rPr>
        <w:t>operates</w:t>
      </w:r>
      <w:r w:rsidR="0047480C" w:rsidRPr="00E16A30">
        <w:rPr>
          <w:rFonts w:ascii="Times New Roman" w:hAnsi="Times New Roman" w:cs="Times New Roman"/>
          <w:sz w:val="24"/>
          <w:szCs w:val="24"/>
        </w:rPr>
        <w:t xml:space="preserve"> its</w:t>
      </w:r>
      <w:r w:rsidR="00F83F29" w:rsidRPr="00E16A30">
        <w:rPr>
          <w:rFonts w:ascii="Times New Roman" w:hAnsi="Times New Roman" w:cs="Times New Roman"/>
          <w:sz w:val="24"/>
          <w:szCs w:val="24"/>
        </w:rPr>
        <w:t xml:space="preserve"> process of </w:t>
      </w:r>
      <w:r w:rsidR="0047480C" w:rsidRPr="00E16A30">
        <w:rPr>
          <w:rFonts w:ascii="Times New Roman" w:hAnsi="Times New Roman" w:cs="Times New Roman"/>
          <w:sz w:val="24"/>
          <w:szCs w:val="24"/>
        </w:rPr>
        <w:t xml:space="preserve">manufacturing to deliver </w:t>
      </w:r>
      <w:r w:rsidR="00F83F29" w:rsidRPr="00E16A30">
        <w:rPr>
          <w:rFonts w:ascii="Times New Roman" w:hAnsi="Times New Roman" w:cs="Times New Roman"/>
          <w:sz w:val="24"/>
          <w:szCs w:val="24"/>
        </w:rPr>
        <w:t>products</w:t>
      </w:r>
      <w:r w:rsidR="0047480C" w:rsidRPr="00E16A30">
        <w:rPr>
          <w:rFonts w:ascii="Times New Roman" w:hAnsi="Times New Roman" w:cs="Times New Roman"/>
          <w:sz w:val="24"/>
          <w:szCs w:val="24"/>
        </w:rPr>
        <w:t xml:space="preserve"> at prices </w:t>
      </w:r>
      <w:r w:rsidR="00F83F29" w:rsidRPr="00E16A30">
        <w:rPr>
          <w:rFonts w:ascii="Times New Roman" w:hAnsi="Times New Roman" w:cs="Times New Roman"/>
          <w:sz w:val="24"/>
          <w:szCs w:val="24"/>
        </w:rPr>
        <w:t>aimed at achieving profitability that is as high as possible. As of June 2017, Tesla’s gross margin was at 23.90%. In the previous 10 years, the margin has ranged between 87.67% and -7.74% with a median of 22.84%</w:t>
      </w:r>
      <w:r w:rsidR="005C4941" w:rsidRPr="00E16A30">
        <w:rPr>
          <w:rFonts w:ascii="Times New Roman" w:hAnsi="Times New Roman" w:cs="Times New Roman"/>
          <w:sz w:val="24"/>
          <w:szCs w:val="24"/>
        </w:rPr>
        <w:t>. Higher margins are preferred and Tesla’s gross margin is indicative of a competition eroding margin</w:t>
      </w:r>
      <w:r w:rsidR="00676766" w:rsidRPr="00E16A30">
        <w:rPr>
          <w:rFonts w:ascii="Times New Roman" w:hAnsi="Times New Roman" w:cs="Times New Roman"/>
          <w:sz w:val="24"/>
          <w:szCs w:val="24"/>
        </w:rPr>
        <w:t xml:space="preserve"> (Tesla, Inc., 2017)</w:t>
      </w:r>
      <w:r w:rsidR="005C4941" w:rsidRPr="00E16A30">
        <w:rPr>
          <w:rFonts w:ascii="Times New Roman" w:hAnsi="Times New Roman" w:cs="Times New Roman"/>
          <w:sz w:val="24"/>
          <w:szCs w:val="24"/>
        </w:rPr>
        <w:t>.</w:t>
      </w:r>
    </w:p>
    <w:p w:rsidR="0047480C" w:rsidRPr="008B7034" w:rsidRDefault="0047480C" w:rsidP="008B7034">
      <w:pPr>
        <w:pStyle w:val="ListParagraph"/>
        <w:numPr>
          <w:ilvl w:val="0"/>
          <w:numId w:val="14"/>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Operating Margin</w:t>
      </w:r>
    </w:p>
    <w:p w:rsidR="0047480C" w:rsidRPr="00E16A30" w:rsidRDefault="00B52136"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This metric is very useful in the evaluation of a business’ profit-generating efficiency. This is the profit calculated before expenses. It includes the administrative, selling and overhead expenses incurred by a business in business operation and products marketing. The margin is calculated by dividing a company’s operating profit by its revenue. Tesla’</w:t>
      </w:r>
      <w:r w:rsidR="00DA394E" w:rsidRPr="00E16A30">
        <w:rPr>
          <w:rFonts w:ascii="Times New Roman" w:hAnsi="Times New Roman" w:cs="Times New Roman"/>
          <w:sz w:val="24"/>
          <w:szCs w:val="24"/>
        </w:rPr>
        <w:t>s operating margin as at</w:t>
      </w:r>
      <w:r w:rsidRPr="00E16A30">
        <w:rPr>
          <w:rFonts w:ascii="Times New Roman" w:hAnsi="Times New Roman" w:cs="Times New Roman"/>
          <w:sz w:val="24"/>
          <w:szCs w:val="24"/>
        </w:rPr>
        <w:t xml:space="preserve"> June 2017 was -8.64%.</w:t>
      </w:r>
      <w:r w:rsidR="00D72587" w:rsidRPr="00E16A30">
        <w:rPr>
          <w:rFonts w:ascii="Times New Roman" w:hAnsi="Times New Roman" w:cs="Times New Roman"/>
          <w:sz w:val="24"/>
          <w:szCs w:val="24"/>
        </w:rPr>
        <w:t>The margin has been declining in the last 5 years. Higher operating margins are preferred and serve as an indication of efficiency in operation.</w:t>
      </w:r>
      <w:r w:rsidR="00C719F9" w:rsidRPr="00E16A30">
        <w:rPr>
          <w:rFonts w:ascii="Times New Roman" w:hAnsi="Times New Roman" w:cs="Times New Roman"/>
          <w:sz w:val="24"/>
          <w:szCs w:val="24"/>
        </w:rPr>
        <w:t xml:space="preserve"> The company’s ratios have been very volatile over the past ten years with </w:t>
      </w:r>
      <w:r w:rsidR="00E16A30" w:rsidRPr="00E16A30">
        <w:rPr>
          <w:rFonts w:ascii="Times New Roman" w:hAnsi="Times New Roman" w:cs="Times New Roman"/>
          <w:sz w:val="24"/>
          <w:szCs w:val="24"/>
        </w:rPr>
        <w:t>margins</w:t>
      </w:r>
      <w:r w:rsidR="00C719F9" w:rsidRPr="00E16A30">
        <w:rPr>
          <w:rFonts w:ascii="Times New Roman" w:hAnsi="Times New Roman" w:cs="Times New Roman"/>
          <w:sz w:val="24"/>
          <w:szCs w:val="24"/>
        </w:rPr>
        <w:t xml:space="preserve"> ranging between -109497.265 and -3.04%</w:t>
      </w:r>
      <w:r w:rsidR="00676766" w:rsidRPr="00E16A30">
        <w:rPr>
          <w:rFonts w:ascii="Times New Roman" w:hAnsi="Times New Roman" w:cs="Times New Roman"/>
          <w:sz w:val="24"/>
          <w:szCs w:val="24"/>
        </w:rPr>
        <w:t xml:space="preserve"> (Tesla, Inc., 2017).</w:t>
      </w:r>
      <w:r w:rsidR="00E16A30" w:rsidRPr="00E16A30">
        <w:rPr>
          <w:rFonts w:ascii="Times New Roman" w:hAnsi="Times New Roman" w:cs="Times New Roman"/>
          <w:sz w:val="24"/>
          <w:szCs w:val="24"/>
        </w:rPr>
        <w:t>This negative marginhas</w:t>
      </w:r>
      <w:r w:rsidR="00E31466" w:rsidRPr="00E16A30">
        <w:rPr>
          <w:rFonts w:ascii="Times New Roman" w:hAnsi="Times New Roman" w:cs="Times New Roman"/>
          <w:sz w:val="24"/>
          <w:szCs w:val="24"/>
        </w:rPr>
        <w:t xml:space="preserve"> been attributed to the company’s heavy investment in aggressive marketing and in-house research and development</w:t>
      </w:r>
      <w:r w:rsidR="0047480C" w:rsidRPr="00E16A30">
        <w:rPr>
          <w:rFonts w:ascii="Times New Roman" w:hAnsi="Times New Roman" w:cs="Times New Roman"/>
          <w:sz w:val="24"/>
          <w:szCs w:val="24"/>
        </w:rPr>
        <w:t>.</w:t>
      </w:r>
    </w:p>
    <w:p w:rsidR="0047480C" w:rsidRPr="008B7034" w:rsidRDefault="0047480C" w:rsidP="008B7034">
      <w:pPr>
        <w:pStyle w:val="ListParagraph"/>
        <w:numPr>
          <w:ilvl w:val="0"/>
          <w:numId w:val="14"/>
        </w:numPr>
        <w:spacing w:after="0" w:line="480" w:lineRule="auto"/>
        <w:rPr>
          <w:rFonts w:ascii="Times New Roman" w:hAnsi="Times New Roman" w:cs="Times New Roman"/>
          <w:sz w:val="24"/>
          <w:szCs w:val="24"/>
        </w:rPr>
      </w:pPr>
      <w:r w:rsidRPr="008B7034">
        <w:rPr>
          <w:rFonts w:ascii="Times New Roman" w:hAnsi="Times New Roman" w:cs="Times New Roman"/>
          <w:sz w:val="24"/>
          <w:szCs w:val="24"/>
        </w:rPr>
        <w:t>Inventory Turnover</w:t>
      </w:r>
    </w:p>
    <w:p w:rsidR="0047480C" w:rsidRPr="00E16A30" w:rsidRDefault="00301A32" w:rsidP="008B7034">
      <w:pPr>
        <w:spacing w:after="0" w:line="480" w:lineRule="auto"/>
        <w:ind w:firstLine="720"/>
        <w:rPr>
          <w:rFonts w:ascii="Times New Roman" w:hAnsi="Times New Roman" w:cs="Times New Roman"/>
          <w:sz w:val="24"/>
          <w:szCs w:val="24"/>
        </w:rPr>
      </w:pPr>
      <w:r w:rsidRPr="00E16A30">
        <w:rPr>
          <w:rFonts w:ascii="Times New Roman" w:hAnsi="Times New Roman" w:cs="Times New Roman"/>
          <w:sz w:val="24"/>
          <w:szCs w:val="24"/>
        </w:rPr>
        <w:t xml:space="preserve">This ratio can be used to indicate to investors and analysts, the efficiency with which a business manages its stock. It shows the number of times, within a specified period, a company turned over its stock through sales. Higher turnover ratios are preferred and serve as an </w:t>
      </w:r>
      <w:r w:rsidRPr="00E16A30">
        <w:rPr>
          <w:rFonts w:ascii="Times New Roman" w:hAnsi="Times New Roman" w:cs="Times New Roman"/>
          <w:sz w:val="24"/>
          <w:szCs w:val="24"/>
        </w:rPr>
        <w:lastRenderedPageBreak/>
        <w:t>indication of an efficient company. Tesla Inc.’s inventory turnover as at June 2017 was at 0.91</w:t>
      </w:r>
      <w:r w:rsidR="00676766" w:rsidRPr="00E16A30">
        <w:rPr>
          <w:rFonts w:ascii="Times New Roman" w:hAnsi="Times New Roman" w:cs="Times New Roman"/>
          <w:sz w:val="24"/>
          <w:szCs w:val="24"/>
        </w:rPr>
        <w:t xml:space="preserve"> (Tesla, Inc., 2017).</w:t>
      </w:r>
      <w:r w:rsidR="001C5B59" w:rsidRPr="00E16A30">
        <w:rPr>
          <w:rFonts w:ascii="Times New Roman" w:hAnsi="Times New Roman" w:cs="Times New Roman"/>
          <w:sz w:val="24"/>
          <w:szCs w:val="24"/>
        </w:rPr>
        <w:t xml:space="preserve">Auto manufacturers, including Tesla, rely on selling their products as fast as possible to produce income and a low turnover of stock may serve as an indication of problems with the stock or poor marketing tactics. The company’s ratio has been on an upward trend as from 2008 though still lower than that of its competitors in the industry. The problem at </w:t>
      </w:r>
      <w:r w:rsidR="0047480C" w:rsidRPr="00E16A30">
        <w:rPr>
          <w:rFonts w:ascii="Times New Roman" w:hAnsi="Times New Roman" w:cs="Times New Roman"/>
          <w:sz w:val="24"/>
          <w:szCs w:val="24"/>
        </w:rPr>
        <w:t xml:space="preserve">Tesla </w:t>
      </w:r>
      <w:r w:rsidR="001C5B59" w:rsidRPr="00E16A30">
        <w:rPr>
          <w:rFonts w:ascii="Times New Roman" w:hAnsi="Times New Roman" w:cs="Times New Roman"/>
          <w:sz w:val="24"/>
          <w:szCs w:val="24"/>
        </w:rPr>
        <w:t>lies in its inability to meet product</w:t>
      </w:r>
      <w:r w:rsidR="0047480C" w:rsidRPr="00E16A30">
        <w:rPr>
          <w:rFonts w:ascii="Times New Roman" w:hAnsi="Times New Roman" w:cs="Times New Roman"/>
          <w:sz w:val="24"/>
          <w:szCs w:val="24"/>
        </w:rPr>
        <w:t xml:space="preserve"> demand </w:t>
      </w:r>
      <w:r w:rsidR="001C5B59" w:rsidRPr="00E16A30">
        <w:rPr>
          <w:rFonts w:ascii="Times New Roman" w:hAnsi="Times New Roman" w:cs="Times New Roman"/>
          <w:sz w:val="24"/>
          <w:szCs w:val="24"/>
        </w:rPr>
        <w:t xml:space="preserve">as a result of shortage in lithium batteries needed in the manufacturing of its electric vehicles. </w:t>
      </w:r>
    </w:p>
    <w:p w:rsidR="0047480C" w:rsidRPr="008B7034" w:rsidRDefault="003C14A6" w:rsidP="008B7034">
      <w:pPr>
        <w:spacing w:after="0" w:line="480" w:lineRule="auto"/>
        <w:jc w:val="center"/>
        <w:rPr>
          <w:rFonts w:ascii="Times New Roman" w:hAnsi="Times New Roman" w:cs="Times New Roman"/>
          <w:b/>
          <w:sz w:val="24"/>
          <w:szCs w:val="24"/>
        </w:rPr>
      </w:pPr>
      <w:r w:rsidRPr="008B7034">
        <w:rPr>
          <w:rFonts w:ascii="Times New Roman" w:hAnsi="Times New Roman" w:cs="Times New Roman"/>
          <w:b/>
          <w:sz w:val="24"/>
          <w:szCs w:val="24"/>
        </w:rPr>
        <w:t>Recommendations</w:t>
      </w:r>
    </w:p>
    <w:p w:rsidR="00F83663" w:rsidRPr="00E16A30" w:rsidRDefault="000949B1"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Based on the VRIO Analysis, it is determined that Tesla can have a sustained competitive advantage and an above normal economic advantage should they find a way of addressing the lithium battery shortage and meet customer demands. The organization should, therefore, produce its own lithium batteries to meet demand of electric vehicles</w:t>
      </w:r>
      <w:r w:rsidR="00F83663" w:rsidRPr="00E16A30">
        <w:rPr>
          <w:rFonts w:ascii="Times New Roman" w:hAnsi="Times New Roman" w:cs="Times New Roman"/>
          <w:sz w:val="24"/>
          <w:szCs w:val="24"/>
        </w:rPr>
        <w:t xml:space="preserve">. </w:t>
      </w:r>
    </w:p>
    <w:p w:rsidR="00F83663" w:rsidRPr="00E16A30" w:rsidRDefault="00F83663"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 xml:space="preserve">The Political, Economic, Social, and Technological factors in the macro-environment mostly provide Tesla Inc. with opportunities for growth and improved </w:t>
      </w:r>
      <w:r w:rsidR="005810F4" w:rsidRPr="00E16A30">
        <w:rPr>
          <w:rFonts w:ascii="Times New Roman" w:hAnsi="Times New Roman" w:cs="Times New Roman"/>
          <w:sz w:val="24"/>
          <w:szCs w:val="24"/>
        </w:rPr>
        <w:t>performance (Murphey &amp; Gause, 1974)</w:t>
      </w:r>
      <w:r w:rsidRPr="00E16A30">
        <w:rPr>
          <w:rFonts w:ascii="Times New Roman" w:hAnsi="Times New Roman" w:cs="Times New Roman"/>
          <w:sz w:val="24"/>
          <w:szCs w:val="24"/>
        </w:rPr>
        <w:t>. Therefore, it is necessary for Tesla to address the shortage of lithium batteries that is causing it not to be able to effectively meet demand, and take advantage of these opportunities available to it. The business can expand both internationally and locally by embracing the technological changes happening in its environment and also taking advantage of the social, economic and political opportunities.</w:t>
      </w:r>
    </w:p>
    <w:p w:rsidR="00727653" w:rsidRPr="00E16A30" w:rsidRDefault="00727653" w:rsidP="00E16A30">
      <w:pPr>
        <w:spacing w:after="0" w:line="480" w:lineRule="auto"/>
        <w:rPr>
          <w:rFonts w:ascii="Times New Roman" w:hAnsi="Times New Roman" w:cs="Times New Roman"/>
          <w:sz w:val="24"/>
          <w:szCs w:val="24"/>
        </w:rPr>
      </w:pPr>
      <w:r w:rsidRPr="00E16A30">
        <w:rPr>
          <w:rFonts w:ascii="Times New Roman" w:hAnsi="Times New Roman" w:cs="Times New Roman"/>
          <w:sz w:val="24"/>
          <w:szCs w:val="24"/>
        </w:rPr>
        <w:t>The Financial analysis of Tesla shows that the company is still not performing efficiently as indicated by its gross and operating margin ratios</w:t>
      </w:r>
      <w:r w:rsidR="004C3C04" w:rsidRPr="00E16A30">
        <w:rPr>
          <w:rFonts w:ascii="Times New Roman" w:hAnsi="Times New Roman" w:cs="Times New Roman"/>
          <w:sz w:val="24"/>
          <w:szCs w:val="24"/>
        </w:rPr>
        <w:t xml:space="preserve"> (Horrigan, 1965)</w:t>
      </w:r>
      <w:r w:rsidRPr="00E16A30">
        <w:rPr>
          <w:rFonts w:ascii="Times New Roman" w:hAnsi="Times New Roman" w:cs="Times New Roman"/>
          <w:sz w:val="24"/>
          <w:szCs w:val="24"/>
        </w:rPr>
        <w:t xml:space="preserve">. The company is equally not meeting demand as is expected and therefore needs to embark on a mission to acquire more </w:t>
      </w:r>
      <w:r w:rsidRPr="00E16A30">
        <w:rPr>
          <w:rFonts w:ascii="Times New Roman" w:hAnsi="Times New Roman" w:cs="Times New Roman"/>
          <w:sz w:val="24"/>
          <w:szCs w:val="24"/>
        </w:rPr>
        <w:lastRenderedPageBreak/>
        <w:t>lithium batteries either through producing them on their own or partnering with a lithium battery producer to produce majorly or exclusively for Tesla Inc.</w:t>
      </w:r>
    </w:p>
    <w:p w:rsidR="003C14A6" w:rsidRPr="0047480C" w:rsidRDefault="003C14A6" w:rsidP="007E0A62">
      <w:pPr>
        <w:spacing w:after="0" w:line="480" w:lineRule="auto"/>
        <w:rPr>
          <w:rFonts w:ascii="Times New Roman" w:hAnsi="Times New Roman" w:cs="Times New Roman"/>
          <w:sz w:val="24"/>
          <w:szCs w:val="24"/>
        </w:rPr>
      </w:pPr>
    </w:p>
    <w:p w:rsidR="0047480C" w:rsidRDefault="0047480C"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3170D4" w:rsidRDefault="003170D4" w:rsidP="007E0A62">
      <w:pPr>
        <w:spacing w:after="0" w:line="480" w:lineRule="auto"/>
        <w:rPr>
          <w:rFonts w:ascii="Times New Roman" w:hAnsi="Times New Roman" w:cs="Times New Roman"/>
          <w:sz w:val="24"/>
          <w:szCs w:val="24"/>
        </w:rPr>
      </w:pPr>
    </w:p>
    <w:p w:rsidR="00C65DE0" w:rsidRDefault="00C65DE0" w:rsidP="007E0A62">
      <w:pPr>
        <w:spacing w:after="0" w:line="480" w:lineRule="auto"/>
        <w:rPr>
          <w:rFonts w:ascii="Times New Roman" w:hAnsi="Times New Roman" w:cs="Times New Roman"/>
          <w:sz w:val="24"/>
          <w:szCs w:val="24"/>
        </w:rPr>
      </w:pPr>
    </w:p>
    <w:p w:rsidR="00C65DE0" w:rsidRDefault="00C65DE0" w:rsidP="007E0A62">
      <w:pPr>
        <w:spacing w:after="0" w:line="480" w:lineRule="auto"/>
        <w:rPr>
          <w:rFonts w:ascii="Times New Roman" w:hAnsi="Times New Roman" w:cs="Times New Roman"/>
          <w:sz w:val="24"/>
          <w:szCs w:val="24"/>
        </w:rPr>
      </w:pPr>
    </w:p>
    <w:p w:rsidR="008B7034" w:rsidRDefault="008B7034" w:rsidP="007E0A62">
      <w:pPr>
        <w:spacing w:after="0" w:line="480" w:lineRule="auto"/>
        <w:rPr>
          <w:rFonts w:ascii="Times New Roman" w:hAnsi="Times New Roman" w:cs="Times New Roman"/>
          <w:sz w:val="24"/>
          <w:szCs w:val="24"/>
        </w:rPr>
      </w:pPr>
    </w:p>
    <w:p w:rsidR="008B7034" w:rsidRDefault="008B7034" w:rsidP="007E0A62">
      <w:pPr>
        <w:spacing w:after="0" w:line="480" w:lineRule="auto"/>
        <w:rPr>
          <w:rFonts w:ascii="Times New Roman" w:hAnsi="Times New Roman" w:cs="Times New Roman"/>
          <w:sz w:val="24"/>
          <w:szCs w:val="24"/>
        </w:rPr>
      </w:pPr>
    </w:p>
    <w:p w:rsidR="008B7034" w:rsidRDefault="008B7034" w:rsidP="007E0A62">
      <w:pPr>
        <w:spacing w:after="0" w:line="480" w:lineRule="auto"/>
        <w:rPr>
          <w:rFonts w:ascii="Times New Roman" w:hAnsi="Times New Roman" w:cs="Times New Roman"/>
          <w:sz w:val="24"/>
          <w:szCs w:val="24"/>
        </w:rPr>
      </w:pPr>
    </w:p>
    <w:p w:rsidR="009076A9" w:rsidRDefault="009076A9" w:rsidP="007E0A62">
      <w:pPr>
        <w:keepNext/>
        <w:keepLines/>
        <w:suppressAutoHyphens/>
        <w:autoSpaceDE w:val="0"/>
        <w:autoSpaceDN w:val="0"/>
        <w:spacing w:after="0" w:line="48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lastRenderedPageBreak/>
        <w:t>References</w:t>
      </w:r>
    </w:p>
    <w:p w:rsidR="009076A9" w:rsidRPr="009076A9" w:rsidRDefault="009076A9"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9076A9">
        <w:rPr>
          <w:rFonts w:ascii="Times New Roman" w:eastAsia="Times New Roman" w:hAnsi="Times New Roman"/>
          <w:sz w:val="24"/>
          <w:szCs w:val="24"/>
        </w:rPr>
        <w:t>Gillespie, A. (2007). PESTEL analysis of the macro-environment. Foundations of Economics, Oxford University Press, USA.</w:t>
      </w:r>
    </w:p>
    <w:p w:rsidR="00197037" w:rsidRDefault="00197037"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834D8C">
        <w:rPr>
          <w:rFonts w:ascii="Times New Roman" w:eastAsia="Times New Roman" w:hAnsi="Times New Roman"/>
          <w:sz w:val="24"/>
          <w:szCs w:val="24"/>
        </w:rPr>
        <w:t>Hesterly, W., &amp; Barney, J. (2010). Strategic management and competitive advantage. Pearson, ed., Pearson Prentice-Hall.</w:t>
      </w:r>
    </w:p>
    <w:p w:rsidR="00197037" w:rsidRPr="009076A9" w:rsidRDefault="00197037"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417E55">
        <w:rPr>
          <w:rFonts w:ascii="Times New Roman" w:eastAsia="Times New Roman" w:hAnsi="Times New Roman"/>
          <w:sz w:val="24"/>
          <w:szCs w:val="24"/>
        </w:rPr>
        <w:t>Horrigan, J. O. (1965). Some empirical bases of financial ratio analysis. The Accounting Review, 40(3), 558-568.</w:t>
      </w:r>
    </w:p>
    <w:p w:rsidR="009076A9" w:rsidRPr="009076A9" w:rsidRDefault="009076A9"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9076A9">
        <w:rPr>
          <w:rFonts w:ascii="Times New Roman" w:eastAsia="Times New Roman" w:hAnsi="Times New Roman"/>
          <w:sz w:val="24"/>
          <w:szCs w:val="24"/>
        </w:rPr>
        <w:t>Housing Industry Association (2011). An Introduction to PESTLE Analysis. HIA Ltd.</w:t>
      </w:r>
    </w:p>
    <w:p w:rsidR="009076A9" w:rsidRPr="009076A9" w:rsidRDefault="009076A9"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9076A9">
        <w:rPr>
          <w:rFonts w:ascii="Times New Roman" w:eastAsia="Times New Roman" w:hAnsi="Times New Roman"/>
          <w:sz w:val="24"/>
          <w:szCs w:val="24"/>
        </w:rPr>
        <w:t>Murphey, M., &amp; Gause, R. (1974). UCF Research Guides. Industry Analysis. PESTLE Analysis. Business Horizons, 17(5), 27-38.</w:t>
      </w:r>
    </w:p>
    <w:p w:rsidR="009076A9" w:rsidRDefault="009076A9" w:rsidP="007E0A62">
      <w:pPr>
        <w:numPr>
          <w:ilvl w:val="12"/>
          <w:numId w:val="0"/>
        </w:numPr>
        <w:tabs>
          <w:tab w:val="left" w:pos="720"/>
        </w:tabs>
        <w:autoSpaceDE w:val="0"/>
        <w:autoSpaceDN w:val="0"/>
        <w:adjustRightInd w:val="0"/>
        <w:snapToGrid w:val="0"/>
        <w:spacing w:after="0" w:line="480" w:lineRule="auto"/>
        <w:ind w:left="720" w:hanging="720"/>
      </w:pPr>
      <w:r>
        <w:rPr>
          <w:rFonts w:ascii="Times New Roman" w:eastAsia="Times New Roman" w:hAnsi="Times New Roman"/>
          <w:sz w:val="24"/>
          <w:szCs w:val="24"/>
        </w:rPr>
        <w:t xml:space="preserve">Novio Litio, LTD. (2017). Lithium supply and demand.Retrieved from </w:t>
      </w:r>
      <w:hyperlink r:id="rId8" w:history="1">
        <w:r>
          <w:rPr>
            <w:rStyle w:val="Hyperlink"/>
            <w:rFonts w:ascii="Times New Roman" w:eastAsia="Times New Roman" w:hAnsi="Times New Roman"/>
            <w:sz w:val="24"/>
            <w:szCs w:val="24"/>
          </w:rPr>
          <w:t>https://www.dakotaminerals.com.au/lithium/lithium-supply-demand</w:t>
        </w:r>
      </w:hyperlink>
    </w:p>
    <w:p w:rsidR="00197037" w:rsidRPr="009076A9" w:rsidRDefault="00197037"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9076A9">
        <w:rPr>
          <w:rFonts w:ascii="Times New Roman" w:eastAsia="Times New Roman" w:hAnsi="Times New Roman"/>
          <w:sz w:val="24"/>
          <w:szCs w:val="24"/>
        </w:rPr>
        <w:t>Price, M. (2016).  Cost and Price Metrics for Automotive Lithium-Ion Batteries.</w:t>
      </w:r>
    </w:p>
    <w:p w:rsidR="00197037" w:rsidRPr="009076A9" w:rsidRDefault="00197037" w:rsidP="007E0A62">
      <w:pPr>
        <w:numPr>
          <w:ilvl w:val="12"/>
          <w:numId w:val="0"/>
        </w:numPr>
        <w:tabs>
          <w:tab w:val="left" w:pos="720"/>
        </w:tabs>
        <w:autoSpaceDE w:val="0"/>
        <w:autoSpaceDN w:val="0"/>
        <w:adjustRightInd w:val="0"/>
        <w:snapToGrid w:val="0"/>
        <w:spacing w:after="0" w:line="480" w:lineRule="auto"/>
        <w:ind w:left="720" w:hanging="720"/>
        <w:rPr>
          <w:rFonts w:ascii="Times New Roman" w:eastAsia="Times New Roman" w:hAnsi="Times New Roman"/>
          <w:sz w:val="24"/>
          <w:szCs w:val="24"/>
        </w:rPr>
      </w:pPr>
      <w:r w:rsidRPr="009076A9">
        <w:rPr>
          <w:rFonts w:ascii="Times New Roman" w:eastAsia="Times New Roman" w:hAnsi="Times New Roman"/>
          <w:sz w:val="24"/>
          <w:szCs w:val="24"/>
        </w:rPr>
        <w:t>Roper, K. (2012, November). BIM Implementation: PESTEL Drivers &amp; Barriers (Cross-national Analysis). In World Workplace 2012. IFMA.</w:t>
      </w:r>
    </w:p>
    <w:p w:rsidR="009076A9" w:rsidRDefault="009076A9" w:rsidP="007E0A62">
      <w:pPr>
        <w:numPr>
          <w:ilvl w:val="12"/>
          <w:numId w:val="0"/>
        </w:numPr>
        <w:tabs>
          <w:tab w:val="left" w:pos="720"/>
        </w:tabs>
        <w:autoSpaceDE w:val="0"/>
        <w:autoSpaceDN w:val="0"/>
        <w:adjustRightInd w:val="0"/>
        <w:snapToGrid w:val="0"/>
        <w:spacing w:after="0" w:line="480" w:lineRule="auto"/>
        <w:ind w:left="720" w:hanging="720"/>
      </w:pPr>
      <w:r>
        <w:rPr>
          <w:rFonts w:ascii="Times New Roman" w:eastAsia="Times New Roman" w:hAnsi="Times New Roman"/>
          <w:sz w:val="24"/>
          <w:szCs w:val="24"/>
        </w:rPr>
        <w:t xml:space="preserve">Tesla, Inc. (2017). Tesla Fourth Quarter &amp; Full Year 2016 Update. Retrieved from </w:t>
      </w:r>
      <w:hyperlink r:id="rId9" w:history="1">
        <w:r>
          <w:rPr>
            <w:rStyle w:val="Hyperlink"/>
            <w:rFonts w:ascii="Times New Roman" w:eastAsia="Times New Roman" w:hAnsi="Times New Roman"/>
            <w:sz w:val="24"/>
            <w:szCs w:val="24"/>
          </w:rPr>
          <w:t>http://files.shareholder.com/downloads/ABEA-4CW8X0/3944087523x0x929284/22C29259-6C19-41AC-9CAB-899D148F323D/TSLA_Update_Letter_2016_4Q.pdf</w:t>
        </w:r>
      </w:hyperlink>
    </w:p>
    <w:p w:rsidR="009076A9" w:rsidRDefault="009076A9" w:rsidP="007E0A62">
      <w:pPr>
        <w:spacing w:after="0" w:line="480" w:lineRule="auto"/>
        <w:ind w:firstLine="720"/>
        <w:rPr>
          <w:rFonts w:ascii="Times New Roman" w:eastAsia="Calibri" w:hAnsi="Times New Roman"/>
          <w:sz w:val="24"/>
          <w:szCs w:val="24"/>
        </w:rPr>
      </w:pPr>
    </w:p>
    <w:p w:rsidR="009076A9" w:rsidRDefault="009076A9" w:rsidP="007E0A62">
      <w:pPr>
        <w:spacing w:after="0" w:line="480" w:lineRule="auto"/>
        <w:rPr>
          <w:rFonts w:ascii="Times New Roman" w:eastAsia="Calibri" w:hAnsi="Times New Roman"/>
          <w:sz w:val="24"/>
          <w:szCs w:val="24"/>
        </w:rPr>
      </w:pPr>
    </w:p>
    <w:sectPr w:rsidR="009076A9" w:rsidSect="00770E25">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7D" w:rsidRDefault="00C17B7D" w:rsidP="00770E25">
      <w:pPr>
        <w:spacing w:after="0" w:line="240" w:lineRule="auto"/>
      </w:pPr>
      <w:r>
        <w:separator/>
      </w:r>
    </w:p>
  </w:endnote>
  <w:endnote w:type="continuationSeparator" w:id="1">
    <w:p w:rsidR="00C17B7D" w:rsidRDefault="00C17B7D" w:rsidP="00770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7D" w:rsidRDefault="00C17B7D" w:rsidP="00770E25">
      <w:pPr>
        <w:spacing w:after="0" w:line="240" w:lineRule="auto"/>
      </w:pPr>
      <w:r>
        <w:separator/>
      </w:r>
    </w:p>
  </w:footnote>
  <w:footnote w:type="continuationSeparator" w:id="1">
    <w:p w:rsidR="00C17B7D" w:rsidRDefault="00C17B7D" w:rsidP="00770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14" w:rsidRDefault="006B5074" w:rsidP="00E2787E">
    <w:pPr>
      <w:pStyle w:val="Header"/>
      <w:framePr w:wrap="none" w:vAnchor="text" w:hAnchor="margin" w:xAlign="right" w:y="1"/>
      <w:rPr>
        <w:rStyle w:val="PageNumber"/>
      </w:rPr>
    </w:pPr>
    <w:r>
      <w:rPr>
        <w:rStyle w:val="PageNumber"/>
      </w:rPr>
      <w:fldChar w:fldCharType="begin"/>
    </w:r>
    <w:r w:rsidR="00155314">
      <w:rPr>
        <w:rStyle w:val="PageNumber"/>
      </w:rPr>
      <w:instrText xml:space="preserve">PAGE  </w:instrText>
    </w:r>
    <w:r>
      <w:rPr>
        <w:rStyle w:val="PageNumber"/>
      </w:rPr>
      <w:fldChar w:fldCharType="end"/>
    </w:r>
  </w:p>
  <w:p w:rsidR="00155314" w:rsidRDefault="00155314" w:rsidP="0015531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14" w:rsidRDefault="006B5074" w:rsidP="00E2787E">
    <w:pPr>
      <w:pStyle w:val="Header"/>
      <w:framePr w:wrap="none" w:vAnchor="text" w:hAnchor="margin" w:xAlign="right" w:y="1"/>
      <w:rPr>
        <w:rStyle w:val="PageNumber"/>
      </w:rPr>
    </w:pPr>
    <w:r>
      <w:rPr>
        <w:rStyle w:val="PageNumber"/>
      </w:rPr>
      <w:fldChar w:fldCharType="begin"/>
    </w:r>
    <w:r w:rsidR="00155314">
      <w:rPr>
        <w:rStyle w:val="PageNumber"/>
      </w:rPr>
      <w:instrText xml:space="preserve">PAGE  </w:instrText>
    </w:r>
    <w:r>
      <w:rPr>
        <w:rStyle w:val="PageNumber"/>
      </w:rPr>
      <w:fldChar w:fldCharType="separate"/>
    </w:r>
    <w:r w:rsidR="00AC79F7">
      <w:rPr>
        <w:rStyle w:val="PageNumber"/>
        <w:noProof/>
      </w:rPr>
      <w:t>10</w:t>
    </w:r>
    <w:r>
      <w:rPr>
        <w:rStyle w:val="PageNumber"/>
      </w:rPr>
      <w:fldChar w:fldCharType="end"/>
    </w:r>
  </w:p>
  <w:p w:rsidR="00155314" w:rsidRDefault="00155314" w:rsidP="00155314">
    <w:pPr>
      <w:pStyle w:val="Header"/>
      <w:ind w:right="360"/>
    </w:pPr>
    <w:r>
      <w:t xml:space="preserve">Running head: </w:t>
    </w:r>
    <w:r w:rsidRPr="008A11F7">
      <w:t>Tesla Strategic Analysis</w:t>
    </w:r>
  </w:p>
  <w:p w:rsidR="00770E25" w:rsidRDefault="00770E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F7" w:rsidRDefault="006B5074" w:rsidP="00E2787E">
    <w:pPr>
      <w:pStyle w:val="Header"/>
      <w:framePr w:wrap="none" w:vAnchor="text" w:hAnchor="margin" w:xAlign="right" w:y="1"/>
      <w:rPr>
        <w:rStyle w:val="PageNumber"/>
      </w:rPr>
    </w:pPr>
    <w:r>
      <w:rPr>
        <w:rStyle w:val="PageNumber"/>
      </w:rPr>
      <w:fldChar w:fldCharType="begin"/>
    </w:r>
    <w:r w:rsidR="008A11F7">
      <w:rPr>
        <w:rStyle w:val="PageNumber"/>
      </w:rPr>
      <w:instrText xml:space="preserve">PAGE  </w:instrText>
    </w:r>
    <w:r>
      <w:rPr>
        <w:rStyle w:val="PageNumber"/>
      </w:rPr>
      <w:fldChar w:fldCharType="separate"/>
    </w:r>
    <w:r w:rsidR="00AC79F7">
      <w:rPr>
        <w:rStyle w:val="PageNumber"/>
        <w:noProof/>
      </w:rPr>
      <w:t>1</w:t>
    </w:r>
    <w:r>
      <w:rPr>
        <w:rStyle w:val="PageNumber"/>
      </w:rPr>
      <w:fldChar w:fldCharType="end"/>
    </w:r>
  </w:p>
  <w:p w:rsidR="00770E25" w:rsidRDefault="00770E25" w:rsidP="008A11F7">
    <w:pPr>
      <w:pStyle w:val="Header"/>
      <w:ind w:right="360"/>
    </w:pPr>
    <w:r>
      <w:t xml:space="preserve">Running head: </w:t>
    </w:r>
    <w:r w:rsidR="008A11F7" w:rsidRPr="008A11F7">
      <w:t>Tesla Strategic Analysis</w:t>
    </w:r>
  </w:p>
  <w:p w:rsidR="00770E25" w:rsidRDefault="00770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FE6"/>
    <w:multiLevelType w:val="hybridMultilevel"/>
    <w:tmpl w:val="55F2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47791"/>
    <w:multiLevelType w:val="hybridMultilevel"/>
    <w:tmpl w:val="714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21605"/>
    <w:multiLevelType w:val="hybridMultilevel"/>
    <w:tmpl w:val="B568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7551A"/>
    <w:multiLevelType w:val="hybridMultilevel"/>
    <w:tmpl w:val="084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26CB1"/>
    <w:multiLevelType w:val="hybridMultilevel"/>
    <w:tmpl w:val="366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1006E"/>
    <w:multiLevelType w:val="hybridMultilevel"/>
    <w:tmpl w:val="368A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A175D"/>
    <w:multiLevelType w:val="hybridMultilevel"/>
    <w:tmpl w:val="FCEA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436F9"/>
    <w:multiLevelType w:val="hybridMultilevel"/>
    <w:tmpl w:val="68E4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127E6"/>
    <w:multiLevelType w:val="hybridMultilevel"/>
    <w:tmpl w:val="AFBC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5560E"/>
    <w:multiLevelType w:val="hybridMultilevel"/>
    <w:tmpl w:val="46B2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74606"/>
    <w:multiLevelType w:val="hybridMultilevel"/>
    <w:tmpl w:val="08E8F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B6DE7"/>
    <w:multiLevelType w:val="hybridMultilevel"/>
    <w:tmpl w:val="F2C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F4147"/>
    <w:multiLevelType w:val="hybridMultilevel"/>
    <w:tmpl w:val="8446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B0EC4"/>
    <w:multiLevelType w:val="multilevel"/>
    <w:tmpl w:val="60AE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4"/>
  </w:num>
  <w:num w:numId="4">
    <w:abstractNumId w:val="3"/>
  </w:num>
  <w:num w:numId="5">
    <w:abstractNumId w:val="7"/>
  </w:num>
  <w:num w:numId="6">
    <w:abstractNumId w:val="13"/>
  </w:num>
  <w:num w:numId="7">
    <w:abstractNumId w:val="12"/>
  </w:num>
  <w:num w:numId="8">
    <w:abstractNumId w:val="1"/>
  </w:num>
  <w:num w:numId="9">
    <w:abstractNumId w:val="8"/>
  </w:num>
  <w:num w:numId="10">
    <w:abstractNumId w:val="10"/>
  </w:num>
  <w:num w:numId="11">
    <w:abstractNumId w:val="5"/>
  </w:num>
  <w:num w:numId="12">
    <w:abstractNumId w:val="0"/>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0C43"/>
    <w:rsid w:val="00004448"/>
    <w:rsid w:val="0004003A"/>
    <w:rsid w:val="00040199"/>
    <w:rsid w:val="00045D70"/>
    <w:rsid w:val="000949B1"/>
    <w:rsid w:val="000C1E6C"/>
    <w:rsid w:val="000F44D0"/>
    <w:rsid w:val="00102E82"/>
    <w:rsid w:val="00155314"/>
    <w:rsid w:val="00197037"/>
    <w:rsid w:val="001B00E3"/>
    <w:rsid w:val="001C5B59"/>
    <w:rsid w:val="001C6D1A"/>
    <w:rsid w:val="001E028F"/>
    <w:rsid w:val="002270CC"/>
    <w:rsid w:val="00246008"/>
    <w:rsid w:val="002833EB"/>
    <w:rsid w:val="002836DB"/>
    <w:rsid w:val="002B58C6"/>
    <w:rsid w:val="002C14C7"/>
    <w:rsid w:val="002E016B"/>
    <w:rsid w:val="002E4ADE"/>
    <w:rsid w:val="00301A32"/>
    <w:rsid w:val="003170D4"/>
    <w:rsid w:val="003373EC"/>
    <w:rsid w:val="00354696"/>
    <w:rsid w:val="00381DAE"/>
    <w:rsid w:val="003C14A6"/>
    <w:rsid w:val="0042137B"/>
    <w:rsid w:val="00457D6A"/>
    <w:rsid w:val="0047480C"/>
    <w:rsid w:val="004C3C04"/>
    <w:rsid w:val="004F01D5"/>
    <w:rsid w:val="00501BC9"/>
    <w:rsid w:val="00521D5C"/>
    <w:rsid w:val="00554A5A"/>
    <w:rsid w:val="005810F4"/>
    <w:rsid w:val="005C4941"/>
    <w:rsid w:val="005E5DAA"/>
    <w:rsid w:val="00607AA6"/>
    <w:rsid w:val="006232DB"/>
    <w:rsid w:val="00645888"/>
    <w:rsid w:val="00676766"/>
    <w:rsid w:val="00693856"/>
    <w:rsid w:val="006A1D23"/>
    <w:rsid w:val="006A7B77"/>
    <w:rsid w:val="006B5074"/>
    <w:rsid w:val="006C3FCD"/>
    <w:rsid w:val="0070242B"/>
    <w:rsid w:val="00716F1F"/>
    <w:rsid w:val="0072282B"/>
    <w:rsid w:val="00727653"/>
    <w:rsid w:val="00750226"/>
    <w:rsid w:val="00770E25"/>
    <w:rsid w:val="00793AD6"/>
    <w:rsid w:val="007A3ED8"/>
    <w:rsid w:val="007B3CDB"/>
    <w:rsid w:val="007D07D0"/>
    <w:rsid w:val="007E0A62"/>
    <w:rsid w:val="00814854"/>
    <w:rsid w:val="008308B7"/>
    <w:rsid w:val="00834D8C"/>
    <w:rsid w:val="00851BF3"/>
    <w:rsid w:val="00857DAA"/>
    <w:rsid w:val="008A11F7"/>
    <w:rsid w:val="008B7034"/>
    <w:rsid w:val="009076A9"/>
    <w:rsid w:val="00922B2E"/>
    <w:rsid w:val="0093244E"/>
    <w:rsid w:val="00953826"/>
    <w:rsid w:val="009639EF"/>
    <w:rsid w:val="009A20F9"/>
    <w:rsid w:val="009A412E"/>
    <w:rsid w:val="009A6935"/>
    <w:rsid w:val="00A45A68"/>
    <w:rsid w:val="00A63661"/>
    <w:rsid w:val="00A76999"/>
    <w:rsid w:val="00AB50AC"/>
    <w:rsid w:val="00AC5E35"/>
    <w:rsid w:val="00AC79F7"/>
    <w:rsid w:val="00AF1FFC"/>
    <w:rsid w:val="00B26012"/>
    <w:rsid w:val="00B34F95"/>
    <w:rsid w:val="00B52136"/>
    <w:rsid w:val="00BA6982"/>
    <w:rsid w:val="00BA735E"/>
    <w:rsid w:val="00BD2494"/>
    <w:rsid w:val="00BE35CB"/>
    <w:rsid w:val="00C17B7D"/>
    <w:rsid w:val="00C34261"/>
    <w:rsid w:val="00C65DE0"/>
    <w:rsid w:val="00C719F9"/>
    <w:rsid w:val="00C855BA"/>
    <w:rsid w:val="00CA6478"/>
    <w:rsid w:val="00D72587"/>
    <w:rsid w:val="00DA394E"/>
    <w:rsid w:val="00DB0C43"/>
    <w:rsid w:val="00DB6FE5"/>
    <w:rsid w:val="00DC5504"/>
    <w:rsid w:val="00DE4DD3"/>
    <w:rsid w:val="00E16A30"/>
    <w:rsid w:val="00E31466"/>
    <w:rsid w:val="00E76E75"/>
    <w:rsid w:val="00E87BE4"/>
    <w:rsid w:val="00EC2123"/>
    <w:rsid w:val="00EE1641"/>
    <w:rsid w:val="00F26FE1"/>
    <w:rsid w:val="00F30AF0"/>
    <w:rsid w:val="00F83663"/>
    <w:rsid w:val="00F83F29"/>
    <w:rsid w:val="00FD05A5"/>
    <w:rsid w:val="00FE04A1"/>
    <w:rsid w:val="00FE1DE8"/>
    <w:rsid w:val="00FE7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504"/>
    <w:pPr>
      <w:ind w:left="720"/>
      <w:contextualSpacing/>
    </w:pPr>
  </w:style>
  <w:style w:type="character" w:styleId="Hyperlink">
    <w:name w:val="Hyperlink"/>
    <w:basedOn w:val="DefaultParagraphFont"/>
    <w:uiPriority w:val="99"/>
    <w:semiHidden/>
    <w:unhideWhenUsed/>
    <w:rsid w:val="007A3ED8"/>
    <w:rPr>
      <w:color w:val="0000FF"/>
      <w:u w:val="single"/>
    </w:rPr>
  </w:style>
  <w:style w:type="character" w:styleId="Emphasis">
    <w:name w:val="Emphasis"/>
    <w:basedOn w:val="DefaultParagraphFont"/>
    <w:uiPriority w:val="20"/>
    <w:qFormat/>
    <w:rsid w:val="007A3ED8"/>
    <w:rPr>
      <w:i/>
      <w:iCs/>
    </w:rPr>
  </w:style>
  <w:style w:type="paragraph" w:styleId="Header">
    <w:name w:val="header"/>
    <w:basedOn w:val="Normal"/>
    <w:link w:val="HeaderChar"/>
    <w:uiPriority w:val="99"/>
    <w:unhideWhenUsed/>
    <w:rsid w:val="00770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25"/>
  </w:style>
  <w:style w:type="paragraph" w:styleId="Footer">
    <w:name w:val="footer"/>
    <w:basedOn w:val="Normal"/>
    <w:link w:val="FooterChar"/>
    <w:uiPriority w:val="99"/>
    <w:unhideWhenUsed/>
    <w:rsid w:val="00770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25"/>
  </w:style>
  <w:style w:type="character" w:styleId="PageNumber">
    <w:name w:val="page number"/>
    <w:basedOn w:val="DefaultParagraphFont"/>
    <w:uiPriority w:val="99"/>
    <w:semiHidden/>
    <w:unhideWhenUsed/>
    <w:rsid w:val="008A11F7"/>
  </w:style>
</w:styles>
</file>

<file path=word/webSettings.xml><?xml version="1.0" encoding="utf-8"?>
<w:webSettings xmlns:r="http://schemas.openxmlformats.org/officeDocument/2006/relationships" xmlns:w="http://schemas.openxmlformats.org/wordprocessingml/2006/main">
  <w:divs>
    <w:div w:id="914586112">
      <w:bodyDiv w:val="1"/>
      <w:marLeft w:val="0"/>
      <w:marRight w:val="0"/>
      <w:marTop w:val="0"/>
      <w:marBottom w:val="0"/>
      <w:divBdr>
        <w:top w:val="none" w:sz="0" w:space="0" w:color="auto"/>
        <w:left w:val="none" w:sz="0" w:space="0" w:color="auto"/>
        <w:bottom w:val="none" w:sz="0" w:space="0" w:color="auto"/>
        <w:right w:val="none" w:sz="0" w:space="0" w:color="auto"/>
      </w:divBdr>
    </w:div>
    <w:div w:id="1008799549">
      <w:bodyDiv w:val="1"/>
      <w:marLeft w:val="0"/>
      <w:marRight w:val="0"/>
      <w:marTop w:val="0"/>
      <w:marBottom w:val="0"/>
      <w:divBdr>
        <w:top w:val="none" w:sz="0" w:space="0" w:color="auto"/>
        <w:left w:val="none" w:sz="0" w:space="0" w:color="auto"/>
        <w:bottom w:val="none" w:sz="0" w:space="0" w:color="auto"/>
        <w:right w:val="none" w:sz="0" w:space="0" w:color="auto"/>
      </w:divBdr>
    </w:div>
    <w:div w:id="1030061956">
      <w:bodyDiv w:val="1"/>
      <w:marLeft w:val="0"/>
      <w:marRight w:val="0"/>
      <w:marTop w:val="0"/>
      <w:marBottom w:val="0"/>
      <w:divBdr>
        <w:top w:val="none" w:sz="0" w:space="0" w:color="auto"/>
        <w:left w:val="none" w:sz="0" w:space="0" w:color="auto"/>
        <w:bottom w:val="none" w:sz="0" w:space="0" w:color="auto"/>
        <w:right w:val="none" w:sz="0" w:space="0" w:color="auto"/>
      </w:divBdr>
    </w:div>
    <w:div w:id="12996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kotaminerals.com.au/lithium/lithium-supply-dem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les.shareholder.com/downloads/ABEA-4CW8X0/3944087523x0x929284/22C29259-6C19-41AC-9CAB-899D148F323D/TSLA_Update_Letter_2016_4Q.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FCAC-C2BD-40D1-BBB9-0D2634F1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Captain</dc:creator>
  <cp:lastModifiedBy>Marlyne</cp:lastModifiedBy>
  <cp:revision>2</cp:revision>
  <dcterms:created xsi:type="dcterms:W3CDTF">2018-02-28T04:14:00Z</dcterms:created>
  <dcterms:modified xsi:type="dcterms:W3CDTF">2018-02-28T04:14:00Z</dcterms:modified>
</cp:coreProperties>
</file>