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2FAEF" w14:textId="77777777" w:rsidR="00CA3491" w:rsidRPr="00921A2B" w:rsidRDefault="00CA3491" w:rsidP="00CA3491">
      <w:pPr>
        <w:pStyle w:val="Heading1"/>
      </w:pPr>
      <w:bookmarkStart w:id="0" w:name="_GoBack"/>
      <w:bookmarkEnd w:id="0"/>
      <w:r w:rsidRPr="005B5F81">
        <w:t xml:space="preserve">Assignment </w:t>
      </w:r>
      <w:r>
        <w:t xml:space="preserve">3: </w:t>
      </w:r>
      <w:r w:rsidRPr="005B5F81">
        <w:t>Constructing an Argument from Multiple Sources</w:t>
      </w:r>
      <w:r w:rsidR="003C6963">
        <w:t xml:space="preserve"> (14</w:t>
      </w:r>
      <w:r>
        <w:t>0 pts)</w:t>
      </w:r>
    </w:p>
    <w:p w14:paraId="7CF44F09" w14:textId="1FF7816B" w:rsidR="00CA3491" w:rsidRDefault="00CA3491" w:rsidP="006E200D">
      <w:pPr>
        <w:pStyle w:val="Heading2"/>
        <w:spacing w:before="120"/>
      </w:pPr>
      <w:r w:rsidRPr="005B5F81">
        <w:t>Readings:</w:t>
      </w:r>
    </w:p>
    <w:p w14:paraId="752CB19F" w14:textId="77777777" w:rsidR="00FC6DE7" w:rsidRPr="00FC6DE7" w:rsidRDefault="00FC6DE7" w:rsidP="00FC6DE7"/>
    <w:p w14:paraId="511B3E09" w14:textId="77777777" w:rsidR="00FC6DE7" w:rsidRPr="00823166" w:rsidRDefault="00FC6DE7" w:rsidP="00892D63">
      <w:pPr>
        <w:pStyle w:val="Heading1"/>
        <w:keepLines/>
        <w:numPr>
          <w:ilvl w:val="0"/>
          <w:numId w:val="10"/>
        </w:numPr>
        <w:ind w:left="360" w:hanging="270"/>
        <w:rPr>
          <w:b w:val="0"/>
        </w:rPr>
      </w:pPr>
      <w:r w:rsidRPr="00823166">
        <w:rPr>
          <w:b w:val="0"/>
        </w:rPr>
        <w:t xml:space="preserve">“Florida school shooting: Governor signs bill allowing some school teachers to carry guns” </w:t>
      </w:r>
      <w:hyperlink r:id="rId5" w:history="1">
        <w:r w:rsidRPr="00823166">
          <w:rPr>
            <w:rStyle w:val="Hyperlink"/>
            <w:b w:val="0"/>
          </w:rPr>
          <w:t>http://www.independent.co.uk/news/world/americas/us-politics/florida-new-gun-control-bill-parkland-rick-scott-sign-a8248786.html</w:t>
        </w:r>
      </w:hyperlink>
    </w:p>
    <w:p w14:paraId="19BE4449" w14:textId="3F93AF37" w:rsidR="00FC6DE7" w:rsidRPr="00823166" w:rsidRDefault="00FC6DE7" w:rsidP="00892D63">
      <w:pPr>
        <w:pStyle w:val="Heading1"/>
        <w:keepLines/>
        <w:numPr>
          <w:ilvl w:val="0"/>
          <w:numId w:val="10"/>
        </w:numPr>
        <w:spacing w:before="120"/>
        <w:ind w:left="360" w:hanging="270"/>
        <w:rPr>
          <w:b w:val="0"/>
        </w:rPr>
      </w:pPr>
      <w:r w:rsidRPr="00823166">
        <w:rPr>
          <w:b w:val="0"/>
        </w:rPr>
        <w:t xml:space="preserve">“AP finds the NRA gave $7 million to hundreds of schools” </w:t>
      </w:r>
      <w:hyperlink r:id="rId6" w:history="1">
        <w:r w:rsidRPr="00823166">
          <w:rPr>
            <w:rStyle w:val="Hyperlink"/>
            <w:b w:val="0"/>
          </w:rPr>
          <w:t>https://www.mprnews.org/story/2018/03/09/nra-gives-7-million-to-hundreds-of-schools</w:t>
        </w:r>
      </w:hyperlink>
    </w:p>
    <w:p w14:paraId="5F0B8963" w14:textId="1941B0EE" w:rsidR="00FC6DE7" w:rsidRPr="00823166" w:rsidRDefault="00FC6DE7" w:rsidP="00892D63">
      <w:pPr>
        <w:pStyle w:val="Heading1"/>
        <w:keepLines/>
        <w:numPr>
          <w:ilvl w:val="0"/>
          <w:numId w:val="10"/>
        </w:numPr>
        <w:spacing w:before="120"/>
        <w:ind w:left="360" w:hanging="270"/>
        <w:rPr>
          <w:rStyle w:val="Hyperlink"/>
          <w:b w:val="0"/>
          <w:color w:val="0070C0"/>
        </w:rPr>
      </w:pPr>
      <w:r w:rsidRPr="00823166">
        <w:rPr>
          <w:b w:val="0"/>
          <w:kern w:val="36"/>
        </w:rPr>
        <w:t>“After another deadly school shooting, is it time for US teachers to carry guns?”</w:t>
      </w:r>
      <w:r w:rsidR="00892D63" w:rsidRPr="00823166">
        <w:rPr>
          <w:b w:val="0"/>
          <w:kern w:val="36"/>
        </w:rPr>
        <w:t xml:space="preserve"> </w:t>
      </w:r>
      <w:hyperlink r:id="rId7" w:history="1">
        <w:r w:rsidRPr="00823166">
          <w:rPr>
            <w:rStyle w:val="Hyperlink"/>
            <w:b w:val="0"/>
          </w:rPr>
          <w:t>http://www.bbc.com/news/world-us-canada-42804741</w:t>
        </w:r>
      </w:hyperlink>
    </w:p>
    <w:p w14:paraId="0AC5ABAD" w14:textId="779E1FD5" w:rsidR="00823166" w:rsidRPr="00823166" w:rsidRDefault="00823166" w:rsidP="00823166">
      <w:pPr>
        <w:pStyle w:val="Heading1"/>
        <w:keepLines/>
        <w:numPr>
          <w:ilvl w:val="0"/>
          <w:numId w:val="10"/>
        </w:numPr>
        <w:spacing w:before="120"/>
        <w:ind w:left="360" w:hanging="270"/>
        <w:rPr>
          <w:b w:val="0"/>
        </w:rPr>
      </w:pPr>
      <w:r w:rsidRPr="00823166">
        <w:rPr>
          <w:b w:val="0"/>
        </w:rPr>
        <w:t xml:space="preserve"> “Some Teachers Already Have Guns” </w:t>
      </w:r>
      <w:hyperlink r:id="rId8" w:history="1">
        <w:r w:rsidRPr="00823166">
          <w:rPr>
            <w:rStyle w:val="Hyperlink"/>
            <w:b w:val="0"/>
          </w:rPr>
          <w:t>https://www.wsj.com/articles/some-teachers-already-have-guns-1519347813</w:t>
        </w:r>
      </w:hyperlink>
      <w:r w:rsidRPr="00823166">
        <w:rPr>
          <w:b w:val="0"/>
        </w:rPr>
        <w:t xml:space="preserve"> </w:t>
      </w:r>
    </w:p>
    <w:p w14:paraId="111E9C92" w14:textId="721623BC" w:rsidR="00892D63" w:rsidRPr="00823166" w:rsidRDefault="00CC2114" w:rsidP="00892D63">
      <w:pPr>
        <w:pStyle w:val="Heading1"/>
        <w:keepLines/>
        <w:numPr>
          <w:ilvl w:val="0"/>
          <w:numId w:val="10"/>
        </w:numPr>
        <w:spacing w:before="120"/>
        <w:ind w:left="360" w:hanging="270"/>
        <w:rPr>
          <w:b w:val="0"/>
        </w:rPr>
      </w:pPr>
      <w:r w:rsidRPr="00823166">
        <w:rPr>
          <w:b w:val="0"/>
        </w:rPr>
        <w:t>“What is the Realistic Next Step in Improving School Security?”</w:t>
      </w:r>
      <w:r w:rsidR="00892D63" w:rsidRPr="00823166">
        <w:rPr>
          <w:b w:val="0"/>
        </w:rPr>
        <w:t xml:space="preserve"> </w:t>
      </w:r>
      <w:hyperlink r:id="rId9" w:history="1">
        <w:r w:rsidR="00892D63" w:rsidRPr="00823166">
          <w:rPr>
            <w:rStyle w:val="Hyperlink"/>
            <w:b w:val="0"/>
          </w:rPr>
          <w:t>https://www.esquire.com/news-politics/a19491744/urban-schools-gun-violence/</w:t>
        </w:r>
      </w:hyperlink>
    </w:p>
    <w:p w14:paraId="290E677A" w14:textId="3E765FBB" w:rsidR="00FC6DE7" w:rsidRPr="00823166" w:rsidRDefault="00FC6DE7" w:rsidP="00892D63">
      <w:pPr>
        <w:pStyle w:val="Heading1"/>
        <w:keepLines/>
        <w:numPr>
          <w:ilvl w:val="0"/>
          <w:numId w:val="10"/>
        </w:numPr>
        <w:spacing w:before="120"/>
        <w:ind w:left="360" w:hanging="270"/>
        <w:rPr>
          <w:b w:val="0"/>
        </w:rPr>
      </w:pPr>
      <w:r w:rsidRPr="00823166">
        <w:rPr>
          <w:b w:val="0"/>
        </w:rPr>
        <w:t>“The Second Amendment is a human right – ignorance toward it is troubling”</w:t>
      </w:r>
      <w:r w:rsidR="00892D63" w:rsidRPr="00823166">
        <w:rPr>
          <w:b w:val="0"/>
        </w:rPr>
        <w:t xml:space="preserve"> </w:t>
      </w:r>
      <w:hyperlink r:id="rId10" w:history="1">
        <w:r w:rsidRPr="00823166">
          <w:rPr>
            <w:rStyle w:val="Hyperlink"/>
            <w:b w:val="0"/>
          </w:rPr>
          <w:t>http://thehill.com/opinion/criminal-justice/375511-the-second-amendment-is-a-human-right-ignorance-toward-it-ishttp://thehill.com/opinion/criminal-justice/375511-the-second-amendment-is-a-human-right-ignorance-toward-it-is</w:t>
        </w:r>
      </w:hyperlink>
    </w:p>
    <w:p w14:paraId="7A94AD79" w14:textId="77777777" w:rsidR="00FC6DE7" w:rsidRDefault="00FC6DE7" w:rsidP="00CA3491">
      <w:pPr>
        <w:pStyle w:val="Heading2"/>
      </w:pPr>
    </w:p>
    <w:p w14:paraId="1257E68D" w14:textId="4EA7131A" w:rsidR="00CA3491" w:rsidRDefault="00CA3491" w:rsidP="00CA3491">
      <w:pPr>
        <w:pStyle w:val="Heading2"/>
      </w:pPr>
      <w:r w:rsidRPr="005B5F81">
        <w:t>Prompt:</w:t>
      </w:r>
    </w:p>
    <w:p w14:paraId="7CB71936" w14:textId="63882D4C" w:rsidR="00892D63" w:rsidRDefault="00892D63" w:rsidP="00892D63">
      <w:pPr>
        <w:rPr>
          <w:bCs/>
        </w:rPr>
      </w:pPr>
      <w:r w:rsidRPr="00F11BB6">
        <w:t>17 people died after a 19-year-old opened fire at Marjory Stoneman Douglas High School in Parkland, Florida.</w:t>
      </w:r>
      <w:r w:rsidRPr="0080313E">
        <w:t xml:space="preserve"> This makes it </w:t>
      </w:r>
      <w:r w:rsidRPr="0080313E">
        <w:rPr>
          <w:bCs/>
        </w:rPr>
        <w:t xml:space="preserve">the deadliest school shooting since 2012, when 26 people were killed </w:t>
      </w:r>
      <w:r>
        <w:rPr>
          <w:bCs/>
        </w:rPr>
        <w:t>at</w:t>
      </w:r>
      <w:r w:rsidRPr="0080313E">
        <w:rPr>
          <w:bCs/>
        </w:rPr>
        <w:t xml:space="preserve"> Sandy Hook, Connecticut.</w:t>
      </w:r>
      <w:r>
        <w:rPr>
          <w:bCs/>
        </w:rPr>
        <w:t xml:space="preserve"> It has invigorated the gun-debate, particularly whether schools should be gun-free zones, a debate that culminated on March 24 in the March for our </w:t>
      </w:r>
      <w:r w:rsidRPr="00892D63">
        <w:t>Lives</w:t>
      </w:r>
      <w:r>
        <w:rPr>
          <w:bCs/>
        </w:rPr>
        <w:t>.</w:t>
      </w:r>
    </w:p>
    <w:p w14:paraId="64983DB8" w14:textId="3033D350" w:rsidR="00CA3491" w:rsidRPr="00A17A21" w:rsidRDefault="00CA3491" w:rsidP="00823166">
      <w:pPr>
        <w:spacing w:before="80"/>
      </w:pPr>
      <w:r w:rsidRPr="00A17A21">
        <w:t>For this 6</w:t>
      </w:r>
      <w:r w:rsidR="003019CC">
        <w:t>-7</w:t>
      </w:r>
      <w:r w:rsidRPr="00A17A21">
        <w:t xml:space="preserve"> page paper</w:t>
      </w:r>
      <w:r>
        <w:t xml:space="preserve"> (2,000</w:t>
      </w:r>
      <w:r w:rsidR="003019CC">
        <w:t>-2,500</w:t>
      </w:r>
      <w:r>
        <w:t xml:space="preserve"> words)</w:t>
      </w:r>
      <w:r w:rsidR="00892D63">
        <w:t>,</w:t>
      </w:r>
      <w:r w:rsidRPr="00A17A21">
        <w:t xml:space="preserve"> first describe the larger conversation in which these authors engage. </w:t>
      </w:r>
      <w:r w:rsidR="00892D63">
        <w:t xml:space="preserve">The first two readings should help with this. </w:t>
      </w:r>
      <w:r w:rsidRPr="00A17A21">
        <w:t xml:space="preserve">Your paper </w:t>
      </w:r>
      <w:r w:rsidR="00892D63">
        <w:t xml:space="preserve">then </w:t>
      </w:r>
      <w:r w:rsidRPr="00A17A21">
        <w:t xml:space="preserve">will </w:t>
      </w:r>
      <w:r w:rsidR="009E639B">
        <w:t>use the in-class readings</w:t>
      </w:r>
      <w:r w:rsidR="00892D63">
        <w:t xml:space="preserve"> (3-</w:t>
      </w:r>
      <w:r w:rsidR="00823166">
        <w:t>6</w:t>
      </w:r>
      <w:r w:rsidR="00892D63">
        <w:t>)</w:t>
      </w:r>
      <w:r w:rsidRPr="00A17A21">
        <w:t xml:space="preserve"> </w:t>
      </w:r>
      <w:r w:rsidR="009E639B">
        <w:t xml:space="preserve">plus </w:t>
      </w:r>
      <w:r w:rsidRPr="00A17A21">
        <w:t>two outside texts that further the discussion</w:t>
      </w:r>
      <w:r w:rsidR="009E639B">
        <w:t xml:space="preserve"> to </w:t>
      </w:r>
      <w:r w:rsidRPr="00A17A21">
        <w:t>compose a persuasive essay developing and defending your position</w:t>
      </w:r>
      <w:r w:rsidR="009E639B">
        <w:t xml:space="preserve"> on the topic</w:t>
      </w:r>
      <w:r w:rsidRPr="00A17A21">
        <w:t xml:space="preserve">. You will employ your knowledge of rhetorical concepts: Project, Argument, Claims, Evidence, Strategies (PACES). You will also employ your understanding of how to connect a secondary text to your argument, using it as evidence for your point rather than letting it make your point, and citing your academically acceptable outside sources to enhance your ethos. </w:t>
      </w:r>
      <w:r w:rsidR="003019CC">
        <w:t>Your argument must be supported with academically appropriate evidence, found on the SDSU library’s database.</w:t>
      </w:r>
    </w:p>
    <w:p w14:paraId="30AE472E" w14:textId="77777777" w:rsidR="00C24168" w:rsidRPr="00A17A21" w:rsidRDefault="00C24168" w:rsidP="00C24168">
      <w:pPr>
        <w:spacing w:before="80"/>
        <w:rPr>
          <w:rStyle w:val="Strong"/>
          <w:b/>
        </w:rPr>
      </w:pPr>
      <w:r w:rsidRPr="00A17A21">
        <w:rPr>
          <w:rStyle w:val="Strong"/>
          <w:b/>
        </w:rPr>
        <w:t>Criteria</w:t>
      </w:r>
    </w:p>
    <w:p w14:paraId="28ED70AD" w14:textId="77777777" w:rsidR="00C24168" w:rsidRPr="006E200D" w:rsidRDefault="00C24168" w:rsidP="00C24168">
      <w:pPr>
        <w:pStyle w:val="ListParagraph"/>
        <w:numPr>
          <w:ilvl w:val="0"/>
          <w:numId w:val="1"/>
        </w:numPr>
        <w:rPr>
          <w:sz w:val="18"/>
          <w:szCs w:val="18"/>
        </w:rPr>
      </w:pPr>
      <w:r w:rsidRPr="006E200D">
        <w:rPr>
          <w:sz w:val="18"/>
          <w:szCs w:val="18"/>
        </w:rPr>
        <w:t>Introduce and describe the topic you are investigating. Explain the context. What is the "conversation" taking place regarding the topic?</w:t>
      </w:r>
    </w:p>
    <w:p w14:paraId="380862D5" w14:textId="77777777" w:rsidR="00C24168" w:rsidRPr="006E200D" w:rsidRDefault="00C24168" w:rsidP="00C24168">
      <w:pPr>
        <w:pStyle w:val="ListParagraph"/>
        <w:numPr>
          <w:ilvl w:val="0"/>
          <w:numId w:val="1"/>
        </w:numPr>
        <w:rPr>
          <w:sz w:val="18"/>
          <w:szCs w:val="18"/>
        </w:rPr>
      </w:pPr>
      <w:r w:rsidRPr="006E200D">
        <w:rPr>
          <w:sz w:val="18"/>
          <w:szCs w:val="18"/>
        </w:rPr>
        <w:t>Clearly state your argument or thesis on the topic (must be arguable statement). Use meta-discourse to detail how you will proceed.</w:t>
      </w:r>
    </w:p>
    <w:p w14:paraId="34C451E2" w14:textId="77777777" w:rsidR="00C24168" w:rsidRPr="006E200D" w:rsidRDefault="00C24168" w:rsidP="00C24168">
      <w:pPr>
        <w:pStyle w:val="ListParagraph"/>
        <w:numPr>
          <w:ilvl w:val="0"/>
          <w:numId w:val="1"/>
        </w:numPr>
        <w:rPr>
          <w:sz w:val="18"/>
          <w:szCs w:val="18"/>
        </w:rPr>
      </w:pPr>
      <w:r w:rsidRPr="006E200D">
        <w:rPr>
          <w:sz w:val="18"/>
          <w:szCs w:val="18"/>
        </w:rPr>
        <w:t>Introduce at least 3 claims and reasons in support of your argument/thesis. Explain how each claim/reason connects to your argument.</w:t>
      </w:r>
    </w:p>
    <w:p w14:paraId="6A861009" w14:textId="77777777" w:rsidR="00C24168" w:rsidRPr="006E200D" w:rsidRDefault="00C24168" w:rsidP="00C24168">
      <w:pPr>
        <w:pStyle w:val="ListParagraph"/>
        <w:numPr>
          <w:ilvl w:val="0"/>
          <w:numId w:val="1"/>
        </w:numPr>
        <w:rPr>
          <w:sz w:val="18"/>
          <w:szCs w:val="18"/>
        </w:rPr>
      </w:pPr>
      <w:r w:rsidRPr="006E200D">
        <w:rPr>
          <w:sz w:val="18"/>
          <w:szCs w:val="18"/>
        </w:rPr>
        <w:t xml:space="preserve">For each claim, introduce at least 1 form of evidence to support it. Clearly identify the source (to add credibility) and incorporate textual evidence in form of quotes or paraphrases, using correct citations. </w:t>
      </w:r>
    </w:p>
    <w:p w14:paraId="3422074E" w14:textId="77777777" w:rsidR="00C24168" w:rsidRPr="006E200D" w:rsidRDefault="00C24168" w:rsidP="00C24168">
      <w:pPr>
        <w:pStyle w:val="ListParagraph"/>
        <w:numPr>
          <w:ilvl w:val="0"/>
          <w:numId w:val="1"/>
        </w:numPr>
        <w:rPr>
          <w:sz w:val="18"/>
          <w:szCs w:val="18"/>
        </w:rPr>
      </w:pPr>
      <w:r w:rsidRPr="006E200D">
        <w:rPr>
          <w:sz w:val="18"/>
          <w:szCs w:val="18"/>
        </w:rPr>
        <w:t>Examine other points of view on your topic (i.e. include a counter argument), supporting these views with evidence. Introduce source and its argument.</w:t>
      </w:r>
    </w:p>
    <w:p w14:paraId="187F139B" w14:textId="77777777" w:rsidR="00C24168" w:rsidRPr="006E200D" w:rsidRDefault="00C24168" w:rsidP="00C24168">
      <w:pPr>
        <w:pStyle w:val="ListParagraph"/>
        <w:numPr>
          <w:ilvl w:val="0"/>
          <w:numId w:val="1"/>
        </w:numPr>
        <w:rPr>
          <w:sz w:val="18"/>
          <w:szCs w:val="18"/>
        </w:rPr>
      </w:pPr>
      <w:r w:rsidRPr="006E200D">
        <w:rPr>
          <w:sz w:val="18"/>
          <w:szCs w:val="18"/>
        </w:rPr>
        <w:t>Explain how outside text relates to your argument (complicate, challenge, etc.) and present a response to its claims (i.e. rebuttal).</w:t>
      </w:r>
    </w:p>
    <w:p w14:paraId="5E1FD3BC" w14:textId="77777777" w:rsidR="00C24168" w:rsidRPr="006E200D" w:rsidRDefault="00C24168" w:rsidP="00C24168">
      <w:pPr>
        <w:pStyle w:val="ListParagraph"/>
        <w:numPr>
          <w:ilvl w:val="0"/>
          <w:numId w:val="1"/>
        </w:numPr>
        <w:rPr>
          <w:sz w:val="18"/>
          <w:szCs w:val="18"/>
        </w:rPr>
      </w:pPr>
      <w:r w:rsidRPr="006E200D">
        <w:rPr>
          <w:sz w:val="18"/>
          <w:szCs w:val="18"/>
        </w:rPr>
        <w:t xml:space="preserve">Employ rhetorical strategies effectively. </w:t>
      </w:r>
    </w:p>
    <w:p w14:paraId="060AB681" w14:textId="77777777" w:rsidR="00C24168" w:rsidRPr="006E200D" w:rsidRDefault="00C24168" w:rsidP="00C24168">
      <w:pPr>
        <w:pStyle w:val="ListParagraph"/>
        <w:numPr>
          <w:ilvl w:val="0"/>
          <w:numId w:val="1"/>
        </w:numPr>
        <w:rPr>
          <w:sz w:val="18"/>
          <w:szCs w:val="18"/>
        </w:rPr>
      </w:pPr>
      <w:r w:rsidRPr="006E200D">
        <w:rPr>
          <w:sz w:val="18"/>
          <w:szCs w:val="18"/>
        </w:rPr>
        <w:t>Contextualize your argument by conveying its larger importance and value as a topic.</w:t>
      </w:r>
    </w:p>
    <w:p w14:paraId="64083938" w14:textId="77777777" w:rsidR="00C24168" w:rsidRPr="006E200D" w:rsidRDefault="00C24168" w:rsidP="00C24168">
      <w:pPr>
        <w:pStyle w:val="ListParagraph"/>
        <w:numPr>
          <w:ilvl w:val="0"/>
          <w:numId w:val="1"/>
        </w:numPr>
        <w:rPr>
          <w:sz w:val="18"/>
          <w:szCs w:val="18"/>
        </w:rPr>
      </w:pPr>
      <w:r w:rsidRPr="006E200D">
        <w:rPr>
          <w:sz w:val="18"/>
          <w:szCs w:val="18"/>
        </w:rPr>
        <w:t>Correct MLA format.</w:t>
      </w:r>
    </w:p>
    <w:p w14:paraId="2A8808B0" w14:textId="77777777" w:rsidR="00C24168" w:rsidRPr="006E200D" w:rsidRDefault="00C24168" w:rsidP="00C24168">
      <w:pPr>
        <w:spacing w:before="80"/>
        <w:rPr>
          <w:sz w:val="18"/>
          <w:szCs w:val="18"/>
        </w:rPr>
      </w:pPr>
      <w:r w:rsidRPr="0099301E">
        <w:rPr>
          <w:rStyle w:val="Strong"/>
          <w:b/>
        </w:rPr>
        <w:t>Key learning outcomes</w:t>
      </w:r>
      <w:r w:rsidRPr="0099301E">
        <w:rPr>
          <w:b/>
        </w:rPr>
        <w:t>:</w:t>
      </w:r>
      <w:r w:rsidRPr="00A17A21">
        <w:t xml:space="preserve"> </w:t>
      </w:r>
      <w:r w:rsidRPr="006E200D">
        <w:rPr>
          <w:sz w:val="18"/>
          <w:szCs w:val="18"/>
        </w:rPr>
        <w:t>Improve the reader's understanding of a topic by constructing an argument. Analyze and describe the topic in-depth, connecting own ideas to supporting evidence such as outside sources that can provide perspectives beyond your own (extending, complicating, challenging, qualifying or illustrating your argument). Utilize understanding of rhetorical strategies to enhance persuasiveness.</w:t>
      </w:r>
    </w:p>
    <w:p w14:paraId="151DE666" w14:textId="77777777" w:rsidR="00C24168" w:rsidRDefault="00C24168" w:rsidP="00CA3491">
      <w:pPr>
        <w:spacing w:before="80"/>
        <w:ind w:right="274"/>
        <w:rPr>
          <w:rStyle w:val="Strong"/>
          <w:b/>
        </w:rPr>
      </w:pPr>
    </w:p>
    <w:p w14:paraId="3F84AC89" w14:textId="3FC21EA1" w:rsidR="00CA3491" w:rsidRPr="00A17A21" w:rsidRDefault="00CA3491" w:rsidP="00CA3491">
      <w:pPr>
        <w:spacing w:before="80"/>
        <w:ind w:right="274"/>
      </w:pPr>
      <w:r w:rsidRPr="0099301E">
        <w:rPr>
          <w:rStyle w:val="Strong"/>
          <w:b/>
        </w:rPr>
        <w:lastRenderedPageBreak/>
        <w:t>Pre-writing 1</w:t>
      </w:r>
      <w:r w:rsidRPr="00A17A21">
        <w:rPr>
          <w:rStyle w:val="Strong"/>
        </w:rPr>
        <w:t xml:space="preserve">: </w:t>
      </w:r>
      <w:r w:rsidRPr="00A17A21">
        <w:t xml:space="preserve">Writing what is called a </w:t>
      </w:r>
      <w:r w:rsidRPr="00823166">
        <w:rPr>
          <w:b/>
        </w:rPr>
        <w:t>prospectus</w:t>
      </w:r>
      <w:r w:rsidRPr="00A17A21">
        <w:t xml:space="preserve"> before you construct an argument using several sources allows you to think through your project and play with ideas: What is my topic, and why is it significant? What is my position on this topic (thesis)? What sources will support my thesis? What is a possible counter argument? How can this argument be refuted? Does it need to be refuted? Your prospectus will</w:t>
      </w:r>
    </w:p>
    <w:p w14:paraId="5FDBE4CD" w14:textId="77777777" w:rsidR="00CA3491" w:rsidRPr="00A17A21" w:rsidRDefault="00CA3491" w:rsidP="00CA3491">
      <w:pPr>
        <w:numPr>
          <w:ilvl w:val="0"/>
          <w:numId w:val="2"/>
        </w:numPr>
        <w:spacing w:before="80"/>
        <w:outlineLvl w:val="9"/>
      </w:pPr>
      <w:r w:rsidRPr="00A17A21">
        <w:t xml:space="preserve">describe your introduction </w:t>
      </w:r>
    </w:p>
    <w:p w14:paraId="11E56EEE" w14:textId="77777777" w:rsidR="00CA3491" w:rsidRPr="00A17A21" w:rsidRDefault="00CA3491" w:rsidP="00CA3491">
      <w:pPr>
        <w:numPr>
          <w:ilvl w:val="1"/>
          <w:numId w:val="2"/>
        </w:numPr>
        <w:outlineLvl w:val="9"/>
      </w:pPr>
      <w:r w:rsidRPr="00A17A21">
        <w:t xml:space="preserve">Offer background on the topic and discuss why it is of interest to you and others.  </w:t>
      </w:r>
    </w:p>
    <w:p w14:paraId="29DD6DDD" w14:textId="77777777" w:rsidR="00CA3491" w:rsidRPr="00A17A21" w:rsidRDefault="00CA3491" w:rsidP="00CA3491">
      <w:pPr>
        <w:numPr>
          <w:ilvl w:val="1"/>
          <w:numId w:val="2"/>
        </w:numPr>
        <w:outlineLvl w:val="9"/>
      </w:pPr>
      <w:r w:rsidRPr="00A17A21">
        <w:t xml:space="preserve">What is my position on this topic? </w:t>
      </w:r>
    </w:p>
    <w:p w14:paraId="2ECC831D" w14:textId="77777777" w:rsidR="00CA3491" w:rsidRPr="00A17A21" w:rsidRDefault="00CA3491" w:rsidP="00CA3491">
      <w:pPr>
        <w:numPr>
          <w:ilvl w:val="0"/>
          <w:numId w:val="2"/>
        </w:numPr>
        <w:outlineLvl w:val="9"/>
      </w:pPr>
      <w:r w:rsidRPr="00A17A21">
        <w:t xml:space="preserve">describe your research </w:t>
      </w:r>
    </w:p>
    <w:p w14:paraId="76CEC27A" w14:textId="4EB8284C" w:rsidR="00CA3491" w:rsidRPr="00A17A21" w:rsidRDefault="00CA3491" w:rsidP="00CA3491">
      <w:pPr>
        <w:numPr>
          <w:ilvl w:val="1"/>
          <w:numId w:val="2"/>
        </w:numPr>
        <w:outlineLvl w:val="9"/>
      </w:pPr>
      <w:r w:rsidRPr="00A17A21">
        <w:t>What are my sources</w:t>
      </w:r>
      <w:r w:rsidR="00823166">
        <w:t>? Wh</w:t>
      </w:r>
      <w:r w:rsidRPr="00A17A21">
        <w:t xml:space="preserve">ere did I find </w:t>
      </w:r>
      <w:r w:rsidR="00823166">
        <w:t>additional sources</w:t>
      </w:r>
      <w:r w:rsidRPr="00A17A21">
        <w:t>?</w:t>
      </w:r>
    </w:p>
    <w:p w14:paraId="7507C571" w14:textId="77777777" w:rsidR="00CA3491" w:rsidRPr="00A17A21" w:rsidRDefault="00CA3491" w:rsidP="00CA3491">
      <w:pPr>
        <w:numPr>
          <w:ilvl w:val="1"/>
          <w:numId w:val="2"/>
        </w:numPr>
        <w:outlineLvl w:val="9"/>
      </w:pPr>
      <w:r w:rsidRPr="00A17A21">
        <w:t xml:space="preserve">How do these sources support my points? </w:t>
      </w:r>
    </w:p>
    <w:p w14:paraId="462E7B75" w14:textId="77777777" w:rsidR="00CA3491" w:rsidRPr="00A17A21" w:rsidRDefault="00CA3491" w:rsidP="00CA3491">
      <w:pPr>
        <w:numPr>
          <w:ilvl w:val="1"/>
          <w:numId w:val="2"/>
        </w:numPr>
        <w:outlineLvl w:val="9"/>
      </w:pPr>
      <w:r w:rsidRPr="00A17A21">
        <w:t>What claim(s) in these sources will the paper explore?</w:t>
      </w:r>
    </w:p>
    <w:p w14:paraId="004317A4" w14:textId="77777777" w:rsidR="00CA3491" w:rsidRPr="00A17A21" w:rsidRDefault="00CA3491" w:rsidP="00CA3491">
      <w:pPr>
        <w:numPr>
          <w:ilvl w:val="1"/>
          <w:numId w:val="2"/>
        </w:numPr>
        <w:outlineLvl w:val="9"/>
      </w:pPr>
      <w:r w:rsidRPr="00A17A21">
        <w:t>What are my sources for the counter argument?</w:t>
      </w:r>
    </w:p>
    <w:p w14:paraId="28EEA3C7" w14:textId="77777777" w:rsidR="00CA3491" w:rsidRPr="00A17A21" w:rsidRDefault="00CA3491" w:rsidP="00CA3491">
      <w:pPr>
        <w:numPr>
          <w:ilvl w:val="1"/>
          <w:numId w:val="2"/>
        </w:numPr>
        <w:outlineLvl w:val="9"/>
      </w:pPr>
      <w:r w:rsidRPr="00A17A21">
        <w:t>How will I refute this counterargument? What source(s) will help me to do so?</w:t>
      </w:r>
    </w:p>
    <w:p w14:paraId="660DE1C8" w14:textId="77777777" w:rsidR="00CA3491" w:rsidRPr="00A17A21" w:rsidRDefault="00CA3491" w:rsidP="00CA3491">
      <w:pPr>
        <w:numPr>
          <w:ilvl w:val="0"/>
          <w:numId w:val="2"/>
        </w:numPr>
        <w:outlineLvl w:val="9"/>
      </w:pPr>
      <w:r w:rsidRPr="00A17A21">
        <w:t xml:space="preserve">describe your conclusion: </w:t>
      </w:r>
    </w:p>
    <w:p w14:paraId="3D9BB1BD" w14:textId="77777777" w:rsidR="00CA3491" w:rsidRPr="00A17A21" w:rsidRDefault="00CA3491" w:rsidP="00CA3491">
      <w:pPr>
        <w:numPr>
          <w:ilvl w:val="1"/>
          <w:numId w:val="2"/>
        </w:numPr>
        <w:outlineLvl w:val="9"/>
      </w:pPr>
      <w:r w:rsidRPr="00A17A21">
        <w:t xml:space="preserve">How will I leave the reader? </w:t>
      </w:r>
    </w:p>
    <w:p w14:paraId="18FE71B6" w14:textId="77777777" w:rsidR="00CA3491" w:rsidRPr="00A17A21" w:rsidRDefault="00CA3491" w:rsidP="00CA3491">
      <w:pPr>
        <w:numPr>
          <w:ilvl w:val="1"/>
          <w:numId w:val="2"/>
        </w:numPr>
        <w:outlineLvl w:val="9"/>
      </w:pPr>
      <w:r w:rsidRPr="00A17A21">
        <w:t xml:space="preserve">What significance does the discussion have for my reader? Clearly define who your reader is. </w:t>
      </w:r>
    </w:p>
    <w:p w14:paraId="745D029E" w14:textId="77777777" w:rsidR="00CA3491" w:rsidRPr="00A17A21" w:rsidRDefault="00CA3491" w:rsidP="00CA3491">
      <w:pPr>
        <w:numPr>
          <w:ilvl w:val="1"/>
          <w:numId w:val="2"/>
        </w:numPr>
        <w:outlineLvl w:val="9"/>
      </w:pPr>
      <w:r w:rsidRPr="00A17A21">
        <w:t>What is the purpose of my argument (connect to reader)?</w:t>
      </w:r>
    </w:p>
    <w:p w14:paraId="2F3A6DBF" w14:textId="77777777" w:rsidR="00CA3491" w:rsidRPr="00A17A21" w:rsidRDefault="00CA3491" w:rsidP="00CA3491">
      <w:pPr>
        <w:spacing w:before="60"/>
        <w:ind w:right="274"/>
      </w:pPr>
      <w:r w:rsidRPr="0099301E">
        <w:rPr>
          <w:rStyle w:val="Strong"/>
          <w:b/>
        </w:rPr>
        <w:t>Pre-writing 2</w:t>
      </w:r>
      <w:r w:rsidRPr="0099301E">
        <w:rPr>
          <w:rStyle w:val="Strong"/>
        </w:rPr>
        <w:t>:</w:t>
      </w:r>
      <w:r w:rsidRPr="00A17A21">
        <w:rPr>
          <w:rStyle w:val="Strong"/>
        </w:rPr>
        <w:t xml:space="preserve"> </w:t>
      </w:r>
      <w:r w:rsidRPr="00A17A21">
        <w:t xml:space="preserve">Annotated MLA Works Cited Page: Under each source entry, write a few sentences why you selected the source. </w:t>
      </w:r>
    </w:p>
    <w:p w14:paraId="6F910616" w14:textId="77777777" w:rsidR="00CA3491" w:rsidRDefault="00CA3491" w:rsidP="00CA3491">
      <w:pPr>
        <w:spacing w:before="60"/>
        <w:ind w:right="274"/>
      </w:pPr>
      <w:r w:rsidRPr="0099301E">
        <w:rPr>
          <w:rStyle w:val="Strong"/>
          <w:b/>
        </w:rPr>
        <w:t>Pre-writing 3</w:t>
      </w:r>
      <w:r w:rsidRPr="00A17A21">
        <w:rPr>
          <w:rStyle w:val="Strong"/>
        </w:rPr>
        <w:t xml:space="preserve">: </w:t>
      </w:r>
      <w:r w:rsidRPr="00A17A21">
        <w:t xml:space="preserve">You will write a thorough outline for this paper since the argument depends on an effective structure. Consider particularly where you will place your counter argument. You may want to sandwich it in between your own arguments. You may prefer to start with it and then move on to your own claims. You also could use it at the end and conclude your argument with a strong rebuttal. Outlines help with ensuring a clear focus for each paragraph. You should include a working topic sentence, followed by your evidence, briefly indicating what quote or paraphrase to use. </w:t>
      </w:r>
    </w:p>
    <w:p w14:paraId="29A361B2" w14:textId="77777777" w:rsidR="00CA3491" w:rsidRPr="009459B3" w:rsidRDefault="00CA3491" w:rsidP="006E200D">
      <w:pPr>
        <w:spacing w:before="80"/>
        <w:ind w:right="274"/>
        <w:rPr>
          <w:b/>
        </w:rPr>
      </w:pPr>
      <w:r w:rsidRPr="009459B3">
        <w:rPr>
          <w:b/>
        </w:rPr>
        <w:t xml:space="preserve">Example: </w:t>
      </w:r>
    </w:p>
    <w:p w14:paraId="7BE7AC1F" w14:textId="77777777" w:rsidR="00CA3491" w:rsidRPr="009459B3" w:rsidRDefault="00CA3491" w:rsidP="00CA3491">
      <w:pPr>
        <w:rPr>
          <w:b/>
        </w:rPr>
      </w:pPr>
      <w:r w:rsidRPr="009459B3">
        <w:rPr>
          <w:b/>
        </w:rPr>
        <w:t>I.  Introduction</w:t>
      </w:r>
    </w:p>
    <w:p w14:paraId="01C325E4" w14:textId="77777777" w:rsidR="00CA3491" w:rsidRPr="009459B3" w:rsidRDefault="00CA3491" w:rsidP="00CA3491">
      <w:pPr>
        <w:numPr>
          <w:ilvl w:val="0"/>
          <w:numId w:val="3"/>
        </w:numPr>
        <w:outlineLvl w:val="9"/>
      </w:pPr>
      <w:r w:rsidRPr="009459B3">
        <w:t xml:space="preserve">Jonah Lehrer’s study on “social influence” as </w:t>
      </w:r>
      <w:r w:rsidRPr="009459B3">
        <w:rPr>
          <w:b/>
        </w:rPr>
        <w:t>attention getter</w:t>
      </w:r>
      <w:r w:rsidRPr="009459B3">
        <w:t xml:space="preserve">: </w:t>
      </w:r>
    </w:p>
    <w:p w14:paraId="36913C6C" w14:textId="77777777" w:rsidR="00CA3491" w:rsidRPr="009459B3" w:rsidRDefault="00CA3491" w:rsidP="00CA3491">
      <w:pPr>
        <w:numPr>
          <w:ilvl w:val="1"/>
          <w:numId w:val="3"/>
        </w:numPr>
        <w:outlineLvl w:val="9"/>
      </w:pPr>
      <w:r w:rsidRPr="009459B3">
        <w:t xml:space="preserve">144 Swiss college students guessed the number of new immigrants in Zurich almost accurately (10,000 instead of the correct 10,067). When given access to the guesses of the other members of the group, the students adjusted their estimates based on others’ numbers, “mindlessly imitating each other.”  </w:t>
      </w:r>
    </w:p>
    <w:p w14:paraId="7CC7D599" w14:textId="77777777" w:rsidR="00CA3491" w:rsidRPr="009459B3" w:rsidRDefault="00CA3491" w:rsidP="00CA3491">
      <w:pPr>
        <w:numPr>
          <w:ilvl w:val="0"/>
          <w:numId w:val="3"/>
        </w:numPr>
        <w:outlineLvl w:val="9"/>
      </w:pPr>
      <w:r w:rsidRPr="009459B3">
        <w:rPr>
          <w:b/>
        </w:rPr>
        <w:t>Topic</w:t>
      </w:r>
      <w:r w:rsidRPr="009459B3">
        <w:t>: Modern Technology’s influence on thinking</w:t>
      </w:r>
    </w:p>
    <w:p w14:paraId="195A41AD" w14:textId="77777777" w:rsidR="00CA3491" w:rsidRPr="009459B3" w:rsidRDefault="00CA3491" w:rsidP="00CA3491">
      <w:pPr>
        <w:numPr>
          <w:ilvl w:val="0"/>
          <w:numId w:val="3"/>
        </w:numPr>
        <w:outlineLvl w:val="9"/>
      </w:pPr>
      <w:r w:rsidRPr="009459B3">
        <w:rPr>
          <w:b/>
        </w:rPr>
        <w:t>Thesis</w:t>
      </w:r>
      <w:r w:rsidRPr="009459B3">
        <w:t>: The internet has enhanced humans’ ability to think.</w:t>
      </w:r>
    </w:p>
    <w:p w14:paraId="36963D53" w14:textId="77777777" w:rsidR="00CA3491" w:rsidRPr="009459B3" w:rsidRDefault="00CA3491" w:rsidP="00CA3491">
      <w:pPr>
        <w:numPr>
          <w:ilvl w:val="0"/>
          <w:numId w:val="3"/>
        </w:numPr>
        <w:outlineLvl w:val="9"/>
        <w:rPr>
          <w:b/>
        </w:rPr>
      </w:pPr>
      <w:r w:rsidRPr="009459B3">
        <w:rPr>
          <w:b/>
        </w:rPr>
        <w:t>Transition</w:t>
      </w:r>
    </w:p>
    <w:p w14:paraId="3CBB6AD3" w14:textId="77777777" w:rsidR="00CA3491" w:rsidRPr="009459B3" w:rsidRDefault="00CA3491" w:rsidP="00CA3491">
      <w:pPr>
        <w:rPr>
          <w:b/>
        </w:rPr>
      </w:pPr>
      <w:r w:rsidRPr="009459B3">
        <w:rPr>
          <w:b/>
        </w:rPr>
        <w:t>II. Body</w:t>
      </w:r>
    </w:p>
    <w:p w14:paraId="7CFDFA0A" w14:textId="77777777" w:rsidR="00CA3491" w:rsidRPr="009459B3" w:rsidRDefault="00CA3491" w:rsidP="00CA3491">
      <w:pPr>
        <w:numPr>
          <w:ilvl w:val="0"/>
          <w:numId w:val="5"/>
        </w:numPr>
        <w:outlineLvl w:val="9"/>
      </w:pPr>
      <w:r w:rsidRPr="009459B3">
        <w:t xml:space="preserve">Introduce reasons for your thesis and the supporting evidence </w:t>
      </w:r>
    </w:p>
    <w:p w14:paraId="366E4639" w14:textId="77777777" w:rsidR="00CA3491" w:rsidRPr="009459B3" w:rsidRDefault="00CA3491" w:rsidP="00CA3491">
      <w:pPr>
        <w:numPr>
          <w:ilvl w:val="1"/>
          <w:numId w:val="4"/>
        </w:numPr>
        <w:outlineLvl w:val="9"/>
      </w:pPr>
      <w:r w:rsidRPr="009459B3">
        <w:rPr>
          <w:b/>
        </w:rPr>
        <w:t>First</w:t>
      </w:r>
      <w:r w:rsidRPr="009459B3">
        <w:t xml:space="preserve"> reason/evidence </w:t>
      </w:r>
    </w:p>
    <w:p w14:paraId="3F88C476" w14:textId="77777777" w:rsidR="00CA3491" w:rsidRPr="009459B3" w:rsidRDefault="00CA3491" w:rsidP="00CA3491">
      <w:pPr>
        <w:numPr>
          <w:ilvl w:val="2"/>
          <w:numId w:val="4"/>
        </w:numPr>
        <w:outlineLvl w:val="9"/>
      </w:pPr>
      <w:r w:rsidRPr="009459B3">
        <w:t xml:space="preserve">Reason: We pay more attention to info </w:t>
      </w:r>
    </w:p>
    <w:p w14:paraId="7CE5AED7" w14:textId="77777777" w:rsidR="00CA3491" w:rsidRPr="009459B3" w:rsidRDefault="00CA3491" w:rsidP="00CA3491">
      <w:pPr>
        <w:numPr>
          <w:ilvl w:val="2"/>
          <w:numId w:val="4"/>
        </w:numPr>
        <w:outlineLvl w:val="9"/>
      </w:pPr>
      <w:r w:rsidRPr="009459B3">
        <w:t>Evidence: Cowen: “…………………………” (56)</w:t>
      </w:r>
    </w:p>
    <w:p w14:paraId="1271755B" w14:textId="77777777" w:rsidR="00CA3491" w:rsidRPr="009459B3" w:rsidRDefault="00CA3491" w:rsidP="00CA3491">
      <w:pPr>
        <w:numPr>
          <w:ilvl w:val="1"/>
          <w:numId w:val="4"/>
        </w:numPr>
        <w:outlineLvl w:val="9"/>
      </w:pPr>
      <w:r w:rsidRPr="009459B3">
        <w:rPr>
          <w:b/>
        </w:rPr>
        <w:t>Second</w:t>
      </w:r>
      <w:r w:rsidRPr="009459B3">
        <w:t xml:space="preserve"> reason/evidence </w:t>
      </w:r>
    </w:p>
    <w:p w14:paraId="25AFD24B" w14:textId="77777777" w:rsidR="00CA3491" w:rsidRPr="009459B3" w:rsidRDefault="00CA3491" w:rsidP="00CA3491">
      <w:pPr>
        <w:numPr>
          <w:ilvl w:val="2"/>
          <w:numId w:val="4"/>
        </w:numPr>
        <w:outlineLvl w:val="9"/>
      </w:pPr>
      <w:r w:rsidRPr="009459B3">
        <w:t xml:space="preserve">Reason: We follow info over a long time and in depth </w:t>
      </w:r>
    </w:p>
    <w:p w14:paraId="65233D7E" w14:textId="77777777" w:rsidR="00CA3491" w:rsidRPr="009459B3" w:rsidRDefault="00CA3491" w:rsidP="00CA3491">
      <w:pPr>
        <w:numPr>
          <w:ilvl w:val="2"/>
          <w:numId w:val="4"/>
        </w:numPr>
        <w:outlineLvl w:val="9"/>
      </w:pPr>
      <w:r w:rsidRPr="009459B3">
        <w:t>Evidence: Cowen “………………………….” (57)</w:t>
      </w:r>
    </w:p>
    <w:p w14:paraId="13FAF819" w14:textId="77777777" w:rsidR="00CA3491" w:rsidRPr="009459B3" w:rsidRDefault="00CA3491" w:rsidP="00CA3491">
      <w:pPr>
        <w:numPr>
          <w:ilvl w:val="1"/>
          <w:numId w:val="4"/>
        </w:numPr>
        <w:outlineLvl w:val="9"/>
      </w:pPr>
      <w:r w:rsidRPr="009459B3">
        <w:rPr>
          <w:b/>
        </w:rPr>
        <w:t>Third</w:t>
      </w:r>
      <w:r w:rsidRPr="009459B3">
        <w:t xml:space="preserve"> reason/evidence  </w:t>
      </w:r>
    </w:p>
    <w:p w14:paraId="1E0C8B16" w14:textId="77777777" w:rsidR="00CA3491" w:rsidRPr="009459B3" w:rsidRDefault="00CA3491" w:rsidP="00CA3491">
      <w:pPr>
        <w:numPr>
          <w:ilvl w:val="2"/>
          <w:numId w:val="4"/>
        </w:numPr>
        <w:outlineLvl w:val="9"/>
      </w:pPr>
      <w:r w:rsidRPr="009459B3">
        <w:t xml:space="preserve">Reason: The large amount of info/quick access makes research more effective </w:t>
      </w:r>
    </w:p>
    <w:p w14:paraId="624080B7" w14:textId="77777777" w:rsidR="00CA3491" w:rsidRPr="009459B3" w:rsidRDefault="00CA3491" w:rsidP="00CA3491">
      <w:pPr>
        <w:numPr>
          <w:ilvl w:val="2"/>
          <w:numId w:val="4"/>
        </w:numPr>
        <w:outlineLvl w:val="9"/>
      </w:pPr>
      <w:r w:rsidRPr="009459B3">
        <w:t xml:space="preserve">Evidence: </w:t>
      </w:r>
      <w:proofErr w:type="spellStart"/>
      <w:r w:rsidRPr="009459B3">
        <w:t>Carr</w:t>
      </w:r>
      <w:proofErr w:type="spellEnd"/>
      <w:r w:rsidRPr="009459B3">
        <w:t>: “……………………………” (31)</w:t>
      </w:r>
    </w:p>
    <w:p w14:paraId="5F96CF62" w14:textId="77777777" w:rsidR="00CA3491" w:rsidRPr="009459B3" w:rsidRDefault="00CA3491" w:rsidP="00CA3491">
      <w:pPr>
        <w:numPr>
          <w:ilvl w:val="1"/>
          <w:numId w:val="4"/>
        </w:numPr>
        <w:outlineLvl w:val="9"/>
      </w:pPr>
      <w:r w:rsidRPr="009459B3">
        <w:t>Transition</w:t>
      </w:r>
    </w:p>
    <w:p w14:paraId="379ED9D0" w14:textId="77777777" w:rsidR="00CA3491" w:rsidRPr="009459B3" w:rsidRDefault="00CA3491" w:rsidP="00CA3491">
      <w:pPr>
        <w:numPr>
          <w:ilvl w:val="0"/>
          <w:numId w:val="5"/>
        </w:numPr>
        <w:outlineLvl w:val="9"/>
      </w:pPr>
      <w:r w:rsidRPr="009459B3">
        <w:t>Introduce a counterargument: Because there is so much info, we tend to go for the “quick ‘taste’” (</w:t>
      </w:r>
      <w:proofErr w:type="spellStart"/>
      <w:r w:rsidRPr="009459B3">
        <w:t>Carr</w:t>
      </w:r>
      <w:proofErr w:type="spellEnd"/>
      <w:r w:rsidRPr="009459B3">
        <w:t xml:space="preserve"> 19)</w:t>
      </w:r>
    </w:p>
    <w:p w14:paraId="6416DA06" w14:textId="77777777" w:rsidR="00CA3491" w:rsidRPr="009459B3" w:rsidRDefault="00CA3491" w:rsidP="00CA3491">
      <w:pPr>
        <w:numPr>
          <w:ilvl w:val="1"/>
          <w:numId w:val="7"/>
        </w:numPr>
        <w:outlineLvl w:val="9"/>
      </w:pPr>
      <w:r w:rsidRPr="009459B3">
        <w:rPr>
          <w:b/>
        </w:rPr>
        <w:t>First</w:t>
      </w:r>
      <w:r w:rsidRPr="009459B3">
        <w:t xml:space="preserve"> reason/evidence  </w:t>
      </w:r>
    </w:p>
    <w:p w14:paraId="5BB713BC" w14:textId="77777777" w:rsidR="00CA3491" w:rsidRPr="009459B3" w:rsidRDefault="00CA3491" w:rsidP="00CA3491">
      <w:pPr>
        <w:numPr>
          <w:ilvl w:val="2"/>
          <w:numId w:val="7"/>
        </w:numPr>
        <w:outlineLvl w:val="9"/>
      </w:pPr>
      <w:r w:rsidRPr="009459B3">
        <w:t xml:space="preserve">Reason: We think, read in short bits, skimming without going in depth </w:t>
      </w:r>
    </w:p>
    <w:p w14:paraId="197D014B" w14:textId="77777777" w:rsidR="00CA3491" w:rsidRPr="009459B3" w:rsidRDefault="00CA3491" w:rsidP="00CA3491">
      <w:pPr>
        <w:numPr>
          <w:ilvl w:val="2"/>
          <w:numId w:val="7"/>
        </w:numPr>
        <w:outlineLvl w:val="9"/>
      </w:pPr>
      <w:r w:rsidRPr="009459B3">
        <w:t xml:space="preserve">Evidence: </w:t>
      </w:r>
      <w:proofErr w:type="spellStart"/>
      <w:r w:rsidRPr="009459B3">
        <w:t>Carr</w:t>
      </w:r>
      <w:proofErr w:type="spellEnd"/>
      <w:r w:rsidRPr="009459B3">
        <w:t>: “………………” (32)</w:t>
      </w:r>
    </w:p>
    <w:p w14:paraId="6BA76698" w14:textId="77777777" w:rsidR="00CA3491" w:rsidRPr="009459B3" w:rsidRDefault="00CA3491" w:rsidP="00CA3491">
      <w:pPr>
        <w:numPr>
          <w:ilvl w:val="2"/>
          <w:numId w:val="7"/>
        </w:numPr>
        <w:outlineLvl w:val="9"/>
      </w:pPr>
      <w:r w:rsidRPr="009459B3">
        <w:t xml:space="preserve">Evidence: Cowen’s example of </w:t>
      </w:r>
      <w:r w:rsidRPr="009459B3">
        <w:rPr>
          <w:i/>
        </w:rPr>
        <w:t>Don Giovanni</w:t>
      </w:r>
    </w:p>
    <w:p w14:paraId="1017D8F2" w14:textId="77777777" w:rsidR="00CA3491" w:rsidRPr="009459B3" w:rsidRDefault="00CA3491" w:rsidP="00CA3491">
      <w:pPr>
        <w:numPr>
          <w:ilvl w:val="1"/>
          <w:numId w:val="7"/>
        </w:numPr>
        <w:outlineLvl w:val="9"/>
      </w:pPr>
      <w:r w:rsidRPr="009459B3">
        <w:rPr>
          <w:b/>
        </w:rPr>
        <w:t>Second</w:t>
      </w:r>
      <w:r w:rsidRPr="009459B3">
        <w:t xml:space="preserve"> reason/evidence (text and intended passage/paragraph) </w:t>
      </w:r>
    </w:p>
    <w:p w14:paraId="7DEA7BF9" w14:textId="77777777" w:rsidR="00CA3491" w:rsidRPr="009459B3" w:rsidRDefault="00CA3491" w:rsidP="00CA3491">
      <w:pPr>
        <w:numPr>
          <w:ilvl w:val="2"/>
          <w:numId w:val="7"/>
        </w:numPr>
        <w:outlineLvl w:val="9"/>
      </w:pPr>
      <w:r w:rsidRPr="009459B3">
        <w:t>Reason: internet speeds up work but its lure into multitasking actually slows our thinking</w:t>
      </w:r>
    </w:p>
    <w:p w14:paraId="27A30B46" w14:textId="77777777" w:rsidR="00CA3491" w:rsidRPr="009459B3" w:rsidRDefault="00CA3491" w:rsidP="00CA3491">
      <w:pPr>
        <w:numPr>
          <w:ilvl w:val="2"/>
          <w:numId w:val="7"/>
        </w:numPr>
        <w:outlineLvl w:val="9"/>
        <w:rPr>
          <w:i/>
        </w:rPr>
      </w:pPr>
      <w:r w:rsidRPr="009459B3">
        <w:lastRenderedPageBreak/>
        <w:t xml:space="preserve">Evidence: </w:t>
      </w:r>
      <w:r w:rsidRPr="009459B3">
        <w:rPr>
          <w:i/>
        </w:rPr>
        <w:t xml:space="preserve">Frontline </w:t>
      </w:r>
    </w:p>
    <w:p w14:paraId="34F4542C" w14:textId="77777777" w:rsidR="00CA3491" w:rsidRPr="009459B3" w:rsidRDefault="00CA3491" w:rsidP="00CA3491">
      <w:pPr>
        <w:numPr>
          <w:ilvl w:val="1"/>
          <w:numId w:val="7"/>
        </w:numPr>
        <w:outlineLvl w:val="9"/>
      </w:pPr>
      <w:r w:rsidRPr="009459B3">
        <w:t>Transition</w:t>
      </w:r>
    </w:p>
    <w:p w14:paraId="1C4DEA5D" w14:textId="77777777" w:rsidR="00CA3491" w:rsidRPr="009459B3" w:rsidRDefault="00CA3491" w:rsidP="00CA3491">
      <w:pPr>
        <w:numPr>
          <w:ilvl w:val="0"/>
          <w:numId w:val="5"/>
        </w:numPr>
        <w:outlineLvl w:val="9"/>
      </w:pPr>
      <w:r w:rsidRPr="009459B3">
        <w:t>Rebuttal of counterargument:</w:t>
      </w:r>
    </w:p>
    <w:p w14:paraId="7424A51C" w14:textId="77777777" w:rsidR="00CA3491" w:rsidRPr="009459B3" w:rsidRDefault="00CA3491" w:rsidP="00CA3491">
      <w:pPr>
        <w:numPr>
          <w:ilvl w:val="1"/>
          <w:numId w:val="8"/>
        </w:numPr>
        <w:outlineLvl w:val="9"/>
      </w:pPr>
      <w:r w:rsidRPr="009459B3">
        <w:rPr>
          <w:b/>
        </w:rPr>
        <w:t>First</w:t>
      </w:r>
      <w:r w:rsidRPr="009459B3">
        <w:t xml:space="preserve"> reason/evidence </w:t>
      </w:r>
    </w:p>
    <w:p w14:paraId="3CDF0D45" w14:textId="77777777" w:rsidR="00CA3491" w:rsidRPr="009459B3" w:rsidRDefault="00CA3491" w:rsidP="00CA3491">
      <w:pPr>
        <w:numPr>
          <w:ilvl w:val="2"/>
          <w:numId w:val="8"/>
        </w:numPr>
        <w:outlineLvl w:val="9"/>
      </w:pPr>
      <w:r w:rsidRPr="009459B3">
        <w:t>Reason: Because the internet allows accumulation of info the user really wants and needs, it enables one to become a specialist who is always totally up-to-date</w:t>
      </w:r>
    </w:p>
    <w:p w14:paraId="540CF1B2" w14:textId="77777777" w:rsidR="00CA3491" w:rsidRPr="009459B3" w:rsidRDefault="00CA3491" w:rsidP="00CA3491">
      <w:pPr>
        <w:numPr>
          <w:ilvl w:val="2"/>
          <w:numId w:val="8"/>
        </w:numPr>
        <w:outlineLvl w:val="9"/>
      </w:pPr>
      <w:r w:rsidRPr="009459B3">
        <w:t xml:space="preserve">Evidence: Cowen 6,15,16,19 paraphrase his argument on specialization  </w:t>
      </w:r>
    </w:p>
    <w:p w14:paraId="0FA12D82" w14:textId="77777777" w:rsidR="00CA3491" w:rsidRPr="009459B3" w:rsidRDefault="00CA3491" w:rsidP="00CA3491">
      <w:pPr>
        <w:numPr>
          <w:ilvl w:val="1"/>
          <w:numId w:val="8"/>
        </w:numPr>
        <w:outlineLvl w:val="9"/>
      </w:pPr>
      <w:r w:rsidRPr="009459B3">
        <w:rPr>
          <w:b/>
        </w:rPr>
        <w:t>Second</w:t>
      </w:r>
      <w:r w:rsidRPr="009459B3">
        <w:t xml:space="preserve"> reason/evidence </w:t>
      </w:r>
    </w:p>
    <w:p w14:paraId="355B80A9" w14:textId="77777777" w:rsidR="00CA3491" w:rsidRPr="009459B3" w:rsidRDefault="00CA3491" w:rsidP="00CA3491">
      <w:pPr>
        <w:numPr>
          <w:ilvl w:val="2"/>
          <w:numId w:val="8"/>
        </w:numPr>
        <w:outlineLvl w:val="9"/>
      </w:pPr>
      <w:r w:rsidRPr="009459B3">
        <w:t xml:space="preserve">Reason: It makes the user a more productive thinker by absorbing lots of different info </w:t>
      </w:r>
    </w:p>
    <w:p w14:paraId="1263A239" w14:textId="77777777" w:rsidR="00CA3491" w:rsidRPr="009459B3" w:rsidRDefault="00CA3491" w:rsidP="00CA3491">
      <w:pPr>
        <w:numPr>
          <w:ilvl w:val="2"/>
          <w:numId w:val="8"/>
        </w:numPr>
        <w:outlineLvl w:val="9"/>
      </w:pPr>
      <w:r w:rsidRPr="009459B3">
        <w:t xml:space="preserve">Evidence: </w:t>
      </w:r>
      <w:proofErr w:type="spellStart"/>
      <w:r w:rsidRPr="009459B3">
        <w:t>Carr</w:t>
      </w:r>
      <w:proofErr w:type="spellEnd"/>
      <w:r w:rsidRPr="009459B3">
        <w:t>: paraphrase Google example (29)</w:t>
      </w:r>
    </w:p>
    <w:p w14:paraId="05D7C64B" w14:textId="77777777" w:rsidR="00CA3491" w:rsidRPr="009459B3" w:rsidRDefault="00CA3491" w:rsidP="00CA3491">
      <w:pPr>
        <w:numPr>
          <w:ilvl w:val="1"/>
          <w:numId w:val="8"/>
        </w:numPr>
        <w:outlineLvl w:val="9"/>
      </w:pPr>
      <w:r w:rsidRPr="009459B3">
        <w:t>Transition</w:t>
      </w:r>
    </w:p>
    <w:p w14:paraId="41DEEBE9" w14:textId="77777777" w:rsidR="00CA3491" w:rsidRPr="009459B3" w:rsidRDefault="00CA3491" w:rsidP="00CA3491">
      <w:r w:rsidRPr="009459B3">
        <w:rPr>
          <w:b/>
        </w:rPr>
        <w:t>III. Conclusion</w:t>
      </w:r>
    </w:p>
    <w:p w14:paraId="200D1A1F" w14:textId="77777777" w:rsidR="00CA3491" w:rsidRPr="009459B3" w:rsidRDefault="00CA3491" w:rsidP="00CA3491">
      <w:pPr>
        <w:numPr>
          <w:ilvl w:val="0"/>
          <w:numId w:val="6"/>
        </w:numPr>
        <w:outlineLvl w:val="9"/>
      </w:pPr>
      <w:r w:rsidRPr="009459B3">
        <w:t xml:space="preserve">Very briefly explain how all this supports claim. </w:t>
      </w:r>
    </w:p>
    <w:p w14:paraId="31AFCDE3" w14:textId="77777777" w:rsidR="00CA3491" w:rsidRPr="009459B3" w:rsidRDefault="00CA3491" w:rsidP="001D0E03">
      <w:pPr>
        <w:numPr>
          <w:ilvl w:val="2"/>
          <w:numId w:val="8"/>
        </w:numPr>
        <w:outlineLvl w:val="9"/>
      </w:pPr>
      <w:r w:rsidRPr="009459B3">
        <w:t>Socrates considered writing the death of speech, the printing press and its capacity to produce relatively cheap books was supposedly devaluing scholarly writing and spread laziness of mind, but those arguments are disproved by history and also neglect “the myriad of blessings” (</w:t>
      </w:r>
      <w:proofErr w:type="spellStart"/>
      <w:r w:rsidRPr="009459B3">
        <w:t>Carr</w:t>
      </w:r>
      <w:proofErr w:type="spellEnd"/>
      <w:r w:rsidRPr="009459B3">
        <w:t xml:space="preserve"> 30/31). </w:t>
      </w:r>
    </w:p>
    <w:p w14:paraId="407A40E7" w14:textId="77777777" w:rsidR="00CA3491" w:rsidRPr="009459B3" w:rsidRDefault="00CA3491" w:rsidP="00CA3491">
      <w:pPr>
        <w:numPr>
          <w:ilvl w:val="0"/>
          <w:numId w:val="6"/>
        </w:numPr>
        <w:outlineLvl w:val="9"/>
      </w:pPr>
      <w:r w:rsidRPr="009459B3">
        <w:t>Link back to introduction/hook: “The lure of conformity is hard to resist” (Lehrer), which doesn’t mean it is impossible to resist.</w:t>
      </w:r>
    </w:p>
    <w:p w14:paraId="6E064279" w14:textId="77777777" w:rsidR="00320B62" w:rsidRDefault="00320B62"/>
    <w:sectPr w:rsidR="00320B62" w:rsidSect="00C24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7CC4"/>
    <w:multiLevelType w:val="multilevel"/>
    <w:tmpl w:val="632265C0"/>
    <w:lvl w:ilvl="0">
      <w:start w:val="1"/>
      <w:numFmt w:val="upperRoman"/>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color w:val="auto"/>
      </w:rPr>
    </w:lvl>
    <w:lvl w:ilvl="2">
      <w:start w:val="1"/>
      <w:numFmt w:val="lowerLetter"/>
      <w:lvlText w:val="%3."/>
      <w:lvlJc w:val="left"/>
      <w:pPr>
        <w:tabs>
          <w:tab w:val="num" w:pos="2160"/>
        </w:tabs>
        <w:ind w:left="2160" w:hanging="360"/>
      </w:pPr>
      <w:rPr>
        <w:rFonts w:hint="default"/>
        <w:i w:val="0"/>
        <w:color w:val="auto"/>
      </w:rPr>
    </w:lvl>
    <w:lvl w:ilvl="3">
      <w:start w:val="1"/>
      <w:numFmt w:val="upperLetter"/>
      <w:lvlText w:val="%4."/>
      <w:lvlJc w:val="left"/>
      <w:pPr>
        <w:tabs>
          <w:tab w:val="num" w:pos="2880"/>
        </w:tabs>
        <w:ind w:left="2880" w:hanging="360"/>
      </w:pPr>
      <w:rPr>
        <w:rFonts w:hint="default"/>
        <w:b w:val="0"/>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 w15:restartNumberingAfterBreak="0">
    <w:nsid w:val="1C180C19"/>
    <w:multiLevelType w:val="multilevel"/>
    <w:tmpl w:val="D7DED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1A7D69"/>
    <w:multiLevelType w:val="hybridMultilevel"/>
    <w:tmpl w:val="6504E26E"/>
    <w:lvl w:ilvl="0" w:tplc="4928D8A8">
      <w:start w:val="1"/>
      <w:numFmt w:val="decimal"/>
      <w:lvlText w:val="%1."/>
      <w:lvlJc w:val="left"/>
      <w:pPr>
        <w:tabs>
          <w:tab w:val="num" w:pos="1440"/>
        </w:tabs>
        <w:ind w:left="144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3952B5"/>
    <w:multiLevelType w:val="multilevel"/>
    <w:tmpl w:val="9602617A"/>
    <w:lvl w:ilvl="0">
      <w:start w:val="1"/>
      <w:numFmt w:val="upperLetter"/>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304F10A6"/>
    <w:multiLevelType w:val="hybridMultilevel"/>
    <w:tmpl w:val="6C6863AC"/>
    <w:lvl w:ilvl="0" w:tplc="5A9ECB48">
      <w:start w:val="1"/>
      <w:numFmt w:val="decimal"/>
      <w:lvlText w:val="%1."/>
      <w:lvlJc w:val="left"/>
      <w:pPr>
        <w:tabs>
          <w:tab w:val="num" w:pos="720"/>
        </w:tabs>
        <w:ind w:left="720" w:hanging="360"/>
      </w:pPr>
      <w:rPr>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C26CA6"/>
    <w:multiLevelType w:val="multilevel"/>
    <w:tmpl w:val="4C3C136C"/>
    <w:lvl w:ilvl="0">
      <w:start w:val="1"/>
      <w:numFmt w:val="upperRoman"/>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color w:val="auto"/>
      </w:rPr>
    </w:lvl>
    <w:lvl w:ilvl="2">
      <w:start w:val="1"/>
      <w:numFmt w:val="lowerLetter"/>
      <w:lvlText w:val="%3."/>
      <w:lvlJc w:val="left"/>
      <w:pPr>
        <w:tabs>
          <w:tab w:val="num" w:pos="2160"/>
        </w:tabs>
        <w:ind w:left="2160" w:hanging="360"/>
      </w:pPr>
      <w:rPr>
        <w:rFonts w:hint="default"/>
        <w:i w:val="0"/>
        <w:color w:val="auto"/>
      </w:rPr>
    </w:lvl>
    <w:lvl w:ilvl="3">
      <w:start w:val="1"/>
      <w:numFmt w:val="upperLetter"/>
      <w:lvlText w:val="%4."/>
      <w:lvlJc w:val="left"/>
      <w:pPr>
        <w:tabs>
          <w:tab w:val="num" w:pos="2880"/>
        </w:tabs>
        <w:ind w:left="2880" w:hanging="360"/>
      </w:pPr>
      <w:rPr>
        <w:rFonts w:hint="default"/>
        <w:b w:val="0"/>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6" w15:restartNumberingAfterBreak="0">
    <w:nsid w:val="54C1392F"/>
    <w:multiLevelType w:val="multilevel"/>
    <w:tmpl w:val="02804410"/>
    <w:lvl w:ilvl="0">
      <w:start w:val="1"/>
      <w:numFmt w:val="upperRoman"/>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color w:val="auto"/>
      </w:rPr>
    </w:lvl>
    <w:lvl w:ilvl="2">
      <w:start w:val="1"/>
      <w:numFmt w:val="lowerLetter"/>
      <w:lvlText w:val="%3."/>
      <w:lvlJc w:val="left"/>
      <w:pPr>
        <w:tabs>
          <w:tab w:val="num" w:pos="2160"/>
        </w:tabs>
        <w:ind w:left="2160" w:hanging="360"/>
      </w:pPr>
      <w:rPr>
        <w:rFonts w:hint="default"/>
        <w:i w:val="0"/>
        <w:color w:val="auto"/>
      </w:rPr>
    </w:lvl>
    <w:lvl w:ilvl="3">
      <w:start w:val="1"/>
      <w:numFmt w:val="upperLetter"/>
      <w:lvlText w:val="%4."/>
      <w:lvlJc w:val="left"/>
      <w:pPr>
        <w:tabs>
          <w:tab w:val="num" w:pos="2880"/>
        </w:tabs>
        <w:ind w:left="2880" w:hanging="360"/>
      </w:pPr>
      <w:rPr>
        <w:rFonts w:hint="default"/>
        <w:b w:val="0"/>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7" w15:restartNumberingAfterBreak="0">
    <w:nsid w:val="56F418CA"/>
    <w:multiLevelType w:val="hybridMultilevel"/>
    <w:tmpl w:val="9646984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612CBE"/>
    <w:multiLevelType w:val="hybridMultilevel"/>
    <w:tmpl w:val="1376F7A2"/>
    <w:lvl w:ilvl="0" w:tplc="AA562F48">
      <w:start w:val="1"/>
      <w:numFmt w:val="bullet"/>
      <w:lvlText w:val=""/>
      <w:lvlJc w:val="left"/>
      <w:pPr>
        <w:tabs>
          <w:tab w:val="num" w:pos="720"/>
        </w:tabs>
        <w:ind w:left="720" w:hanging="360"/>
      </w:pPr>
      <w:rPr>
        <w:rFonts w:ascii="Symbol" w:hAnsi="Symbol" w:hint="default"/>
      </w:rPr>
    </w:lvl>
    <w:lvl w:ilvl="1" w:tplc="27868DD0">
      <w:start w:val="1"/>
      <w:numFmt w:val="bullet"/>
      <w:lvlText w:val="o"/>
      <w:lvlJc w:val="left"/>
      <w:pPr>
        <w:tabs>
          <w:tab w:val="num" w:pos="1440"/>
        </w:tabs>
        <w:ind w:left="1440" w:hanging="360"/>
      </w:pPr>
      <w:rPr>
        <w:rFonts w:ascii="Courier New" w:hAnsi="Courier New" w:cs="Times New Roman" w:hint="default"/>
      </w:rPr>
    </w:lvl>
    <w:lvl w:ilvl="2" w:tplc="D18A2E94">
      <w:start w:val="1"/>
      <w:numFmt w:val="decimal"/>
      <w:lvlText w:val="%3."/>
      <w:lvlJc w:val="left"/>
      <w:pPr>
        <w:tabs>
          <w:tab w:val="num" w:pos="2160"/>
        </w:tabs>
        <w:ind w:left="2160" w:hanging="360"/>
      </w:pPr>
    </w:lvl>
    <w:lvl w:ilvl="3" w:tplc="532AEC02">
      <w:start w:val="1"/>
      <w:numFmt w:val="decimal"/>
      <w:lvlText w:val="%4."/>
      <w:lvlJc w:val="left"/>
      <w:pPr>
        <w:tabs>
          <w:tab w:val="num" w:pos="2880"/>
        </w:tabs>
        <w:ind w:left="2880" w:hanging="360"/>
      </w:pPr>
    </w:lvl>
    <w:lvl w:ilvl="4" w:tplc="8CCCEE44">
      <w:start w:val="1"/>
      <w:numFmt w:val="decimal"/>
      <w:lvlText w:val="%5."/>
      <w:lvlJc w:val="left"/>
      <w:pPr>
        <w:tabs>
          <w:tab w:val="num" w:pos="3600"/>
        </w:tabs>
        <w:ind w:left="3600" w:hanging="360"/>
      </w:pPr>
    </w:lvl>
    <w:lvl w:ilvl="5" w:tplc="5A8E821C">
      <w:start w:val="1"/>
      <w:numFmt w:val="decimal"/>
      <w:lvlText w:val="%6."/>
      <w:lvlJc w:val="left"/>
      <w:pPr>
        <w:tabs>
          <w:tab w:val="num" w:pos="4320"/>
        </w:tabs>
        <w:ind w:left="4320" w:hanging="360"/>
      </w:pPr>
    </w:lvl>
    <w:lvl w:ilvl="6" w:tplc="DCDA43C8">
      <w:start w:val="1"/>
      <w:numFmt w:val="decimal"/>
      <w:lvlText w:val="%7."/>
      <w:lvlJc w:val="left"/>
      <w:pPr>
        <w:tabs>
          <w:tab w:val="num" w:pos="5040"/>
        </w:tabs>
        <w:ind w:left="5040" w:hanging="360"/>
      </w:pPr>
    </w:lvl>
    <w:lvl w:ilvl="7" w:tplc="B0AEA8BE">
      <w:start w:val="1"/>
      <w:numFmt w:val="decimal"/>
      <w:lvlText w:val="%8."/>
      <w:lvlJc w:val="left"/>
      <w:pPr>
        <w:tabs>
          <w:tab w:val="num" w:pos="5760"/>
        </w:tabs>
        <w:ind w:left="5760" w:hanging="360"/>
      </w:pPr>
    </w:lvl>
    <w:lvl w:ilvl="8" w:tplc="1616CB4E">
      <w:start w:val="1"/>
      <w:numFmt w:val="decimal"/>
      <w:lvlText w:val="%9."/>
      <w:lvlJc w:val="left"/>
      <w:pPr>
        <w:tabs>
          <w:tab w:val="num" w:pos="6480"/>
        </w:tabs>
        <w:ind w:left="6480" w:hanging="360"/>
      </w:pPr>
    </w:lvl>
  </w:abstractNum>
  <w:abstractNum w:abstractNumId="9" w15:restartNumberingAfterBreak="0">
    <w:nsid w:val="68B07098"/>
    <w:multiLevelType w:val="hybridMultilevel"/>
    <w:tmpl w:val="07DE4D68"/>
    <w:lvl w:ilvl="0" w:tplc="F51E11F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5"/>
  </w:num>
  <w:num w:numId="5">
    <w:abstractNumId w:val="3"/>
  </w:num>
  <w:num w:numId="6">
    <w:abstractNumId w:val="2"/>
  </w:num>
  <w:num w:numId="7">
    <w:abstractNumId w:val="0"/>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91"/>
    <w:rsid w:val="000F1777"/>
    <w:rsid w:val="001A762D"/>
    <w:rsid w:val="001C2622"/>
    <w:rsid w:val="001D0E03"/>
    <w:rsid w:val="003019CC"/>
    <w:rsid w:val="00320B62"/>
    <w:rsid w:val="003C6963"/>
    <w:rsid w:val="005A6E38"/>
    <w:rsid w:val="005D777D"/>
    <w:rsid w:val="006076BB"/>
    <w:rsid w:val="006311D5"/>
    <w:rsid w:val="006E200D"/>
    <w:rsid w:val="00823166"/>
    <w:rsid w:val="00892D63"/>
    <w:rsid w:val="00946B01"/>
    <w:rsid w:val="00960BC3"/>
    <w:rsid w:val="009B76A4"/>
    <w:rsid w:val="009E639B"/>
    <w:rsid w:val="00BC4DB5"/>
    <w:rsid w:val="00C24168"/>
    <w:rsid w:val="00CA3491"/>
    <w:rsid w:val="00CC2114"/>
    <w:rsid w:val="00D822F0"/>
    <w:rsid w:val="00F55714"/>
    <w:rsid w:val="00FC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16A45"/>
  <w15:chartTrackingRefBased/>
  <w15:docId w15:val="{321DAA81-D0B2-4DC0-9F85-7B15E7A6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91"/>
    <w:pPr>
      <w:spacing w:after="0" w:line="240" w:lineRule="auto"/>
      <w:outlineLvl w:val="2"/>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A3491"/>
    <w:pPr>
      <w:keepNext/>
      <w:outlineLvl w:val="0"/>
    </w:pPr>
    <w:rPr>
      <w:b/>
      <w:bCs/>
    </w:rPr>
  </w:style>
  <w:style w:type="paragraph" w:styleId="Heading2">
    <w:name w:val="heading 2"/>
    <w:basedOn w:val="Normal"/>
    <w:next w:val="Normal"/>
    <w:link w:val="Heading2Char"/>
    <w:uiPriority w:val="9"/>
    <w:unhideWhenUsed/>
    <w:qFormat/>
    <w:rsid w:val="00CA3491"/>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491"/>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A3491"/>
    <w:rPr>
      <w:rFonts w:ascii="Times New Roman" w:eastAsia="Times New Roman" w:hAnsi="Times New Roman" w:cs="Times New Roman"/>
      <w:b/>
      <w:sz w:val="20"/>
      <w:szCs w:val="20"/>
    </w:rPr>
  </w:style>
  <w:style w:type="character" w:styleId="Strong">
    <w:name w:val="Strong"/>
    <w:uiPriority w:val="22"/>
    <w:qFormat/>
    <w:rsid w:val="00CA3491"/>
    <w:rPr>
      <w:b w:val="0"/>
      <w:sz w:val="20"/>
      <w:szCs w:val="20"/>
    </w:rPr>
  </w:style>
  <w:style w:type="character" w:styleId="Hyperlink">
    <w:name w:val="Hyperlink"/>
    <w:basedOn w:val="DefaultParagraphFont"/>
    <w:uiPriority w:val="99"/>
    <w:unhideWhenUsed/>
    <w:rsid w:val="00CA3491"/>
    <w:rPr>
      <w:color w:val="0563C1" w:themeColor="hyperlink"/>
      <w:u w:val="single"/>
    </w:rPr>
  </w:style>
  <w:style w:type="paragraph" w:styleId="ListParagraph">
    <w:name w:val="List Paragraph"/>
    <w:basedOn w:val="Normal"/>
    <w:uiPriority w:val="34"/>
    <w:qFormat/>
    <w:rsid w:val="00CA3491"/>
    <w:pPr>
      <w:ind w:left="720"/>
      <w:contextualSpacing/>
      <w:outlineLvl w:val="9"/>
    </w:pPr>
    <w:rPr>
      <w:sz w:val="24"/>
      <w:szCs w:val="24"/>
    </w:rPr>
  </w:style>
  <w:style w:type="paragraph" w:styleId="BalloonText">
    <w:name w:val="Balloon Text"/>
    <w:basedOn w:val="Normal"/>
    <w:link w:val="BalloonTextChar"/>
    <w:uiPriority w:val="99"/>
    <w:semiHidden/>
    <w:unhideWhenUsed/>
    <w:rsid w:val="00946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B01"/>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892D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articles/some-teachers-already-have-guns-1519347813" TargetMode="External"/><Relationship Id="rId3" Type="http://schemas.openxmlformats.org/officeDocument/2006/relationships/settings" Target="settings.xml"/><Relationship Id="rId7" Type="http://schemas.openxmlformats.org/officeDocument/2006/relationships/hyperlink" Target="http://www.bbc.com/news/world-us-canada-4280474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prnews.org/story/2018/03/09/nra-gives-7-million-to-hundreds-of-schools" TargetMode="External"/><Relationship Id="rId11" Type="http://schemas.openxmlformats.org/officeDocument/2006/relationships/fontTable" Target="fontTable.xml"/><Relationship Id="rId5" Type="http://schemas.openxmlformats.org/officeDocument/2006/relationships/hyperlink" Target="http://www.independent.co.uk/news/world/americas/us-politics/florida-new-gun-control-bill-parkland-rick-scott-sign-a8248786.html" TargetMode="External"/><Relationship Id="rId10" Type="http://schemas.openxmlformats.org/officeDocument/2006/relationships/hyperlink" Target="http://thehill.com/opinion/criminal-justice/375511-the-second-amendment-is-a-human-right-ignorance-toward-it-ishttp://thehill.com/opinion/criminal-justice/375511-the-second-amendment-is-a-human-right-ignorance-toward-it-is" TargetMode="External"/><Relationship Id="rId4" Type="http://schemas.openxmlformats.org/officeDocument/2006/relationships/webSettings" Target="webSettings.xml"/><Relationship Id="rId9" Type="http://schemas.openxmlformats.org/officeDocument/2006/relationships/hyperlink" Target="https://www.esquire.com/news-politics/a19491744/urban-schools-gun-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Slater</dc:creator>
  <cp:keywords/>
  <dc:description/>
  <cp:lastModifiedBy>augky</cp:lastModifiedBy>
  <cp:revision>2</cp:revision>
  <cp:lastPrinted>2017-11-01T00:33:00Z</cp:lastPrinted>
  <dcterms:created xsi:type="dcterms:W3CDTF">2018-06-27T02:38:00Z</dcterms:created>
  <dcterms:modified xsi:type="dcterms:W3CDTF">2018-06-27T02:38:00Z</dcterms:modified>
</cp:coreProperties>
</file>