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5696" w:rsidRPr="0001617E" w:rsidRDefault="00235696" w:rsidP="00235696">
      <w:pPr>
        <w:pBdr>
          <w:bottom w:val="dotted" w:sz="12" w:space="0" w:color="CCDDFF"/>
        </w:pBdr>
        <w:shd w:val="clear" w:color="auto" w:fill="FFFFFF"/>
        <w:spacing w:before="199" w:after="199" w:line="420" w:lineRule="atLeast"/>
        <w:outlineLvl w:val="1"/>
        <w:rPr>
          <w:rFonts w:ascii="Arial" w:eastAsia="Times New Roman" w:hAnsi="Arial" w:cs="Arial"/>
          <w:color w:val="063779"/>
          <w:sz w:val="36"/>
          <w:szCs w:val="36"/>
        </w:rPr>
      </w:pPr>
      <w:bookmarkStart w:id="0" w:name="_GoBack"/>
      <w:bookmarkEnd w:id="0"/>
      <w:r w:rsidRPr="0001617E">
        <w:rPr>
          <w:rFonts w:ascii="Arial" w:eastAsia="Times New Roman" w:hAnsi="Arial" w:cs="Arial"/>
          <w:color w:val="063779"/>
          <w:sz w:val="36"/>
          <w:szCs w:val="36"/>
        </w:rPr>
        <w:t>PROJECT P</w:t>
      </w:r>
      <w:r>
        <w:rPr>
          <w:rFonts w:ascii="Arial" w:eastAsia="Times New Roman" w:hAnsi="Arial" w:cs="Arial"/>
          <w:color w:val="063779"/>
          <w:sz w:val="36"/>
          <w:szCs w:val="36"/>
        </w:rPr>
        <w:t xml:space="preserve">ART </w:t>
      </w:r>
      <w:r w:rsidR="00F64AB9">
        <w:rPr>
          <w:rFonts w:ascii="Arial" w:eastAsia="Times New Roman" w:hAnsi="Arial" w:cs="Arial"/>
          <w:color w:val="063779"/>
          <w:sz w:val="36"/>
          <w:szCs w:val="36"/>
        </w:rPr>
        <w:t>C</w:t>
      </w:r>
    </w:p>
    <w:p w:rsidR="00235696" w:rsidRDefault="00235696" w:rsidP="00235696">
      <w:r>
        <w:t>Reliable Housewares is a local store that sells many household items and issues its own credit card to its customers. The store manager wants to study the purchasing behavior of its "credit" customers. To that end, he has come to DeVry and asked our MBA students for help. The manager has brought with him data on five variables of 5</w:t>
      </w:r>
      <w:r w:rsidR="008A5395">
        <w:t>5</w:t>
      </w:r>
      <w:r>
        <w:t xml:space="preserve"> randomly selected credit customers.</w:t>
      </w:r>
    </w:p>
    <w:p w:rsidR="00235696" w:rsidRDefault="00235696" w:rsidP="00235696">
      <w:pPr>
        <w:pStyle w:val="ListParagraph"/>
        <w:numPr>
          <w:ilvl w:val="0"/>
          <w:numId w:val="3"/>
        </w:numPr>
      </w:pPr>
      <w:r w:rsidRPr="0001617E">
        <w:rPr>
          <w:b/>
        </w:rPr>
        <w:t>LOCATION</w:t>
      </w:r>
      <w:r>
        <w:t xml:space="preserve"> (Rural, Urban, Suburban – Household location of the credit customer)</w:t>
      </w:r>
    </w:p>
    <w:p w:rsidR="00235696" w:rsidRDefault="00235696" w:rsidP="00235696">
      <w:pPr>
        <w:pStyle w:val="ListParagraph"/>
        <w:numPr>
          <w:ilvl w:val="0"/>
          <w:numId w:val="3"/>
        </w:numPr>
      </w:pPr>
      <w:r w:rsidRPr="0001617E">
        <w:rPr>
          <w:b/>
        </w:rPr>
        <w:t>INCOME</w:t>
      </w:r>
      <w:r>
        <w:t xml:space="preserve"> (in $1,000's – be careful with this)</w:t>
      </w:r>
    </w:p>
    <w:p w:rsidR="00235696" w:rsidRDefault="00235696" w:rsidP="00235696">
      <w:pPr>
        <w:pStyle w:val="ListParagraph"/>
        <w:numPr>
          <w:ilvl w:val="0"/>
          <w:numId w:val="3"/>
        </w:numPr>
      </w:pPr>
      <w:r w:rsidRPr="0001617E">
        <w:rPr>
          <w:b/>
        </w:rPr>
        <w:t>SIZE</w:t>
      </w:r>
      <w:r>
        <w:t xml:space="preserve"> (Household Size - number of people living in the household of credit customer)</w:t>
      </w:r>
    </w:p>
    <w:p w:rsidR="00235696" w:rsidRDefault="00235696" w:rsidP="00235696">
      <w:pPr>
        <w:pStyle w:val="ListParagraph"/>
        <w:numPr>
          <w:ilvl w:val="0"/>
          <w:numId w:val="3"/>
        </w:numPr>
      </w:pPr>
      <w:r w:rsidRPr="0001617E">
        <w:rPr>
          <w:b/>
        </w:rPr>
        <w:t>YEARS</w:t>
      </w:r>
      <w:r>
        <w:t xml:space="preserve"> (the number of years that the customer has lived in the current location)</w:t>
      </w:r>
    </w:p>
    <w:p w:rsidR="00235696" w:rsidRDefault="00235696" w:rsidP="00235696">
      <w:pPr>
        <w:pStyle w:val="ListParagraph"/>
        <w:numPr>
          <w:ilvl w:val="0"/>
          <w:numId w:val="3"/>
        </w:numPr>
      </w:pPr>
      <w:r w:rsidRPr="0001617E">
        <w:rPr>
          <w:b/>
        </w:rPr>
        <w:t>CREDIT BALANCE</w:t>
      </w:r>
      <w:r>
        <w:t xml:space="preserve"> ($ balance on customer’s store credit card)</w:t>
      </w:r>
    </w:p>
    <w:p w:rsidR="00235696" w:rsidRDefault="00235696">
      <w:pPr>
        <w:rPr>
          <w:rFonts w:ascii="Arial" w:hAnsi="Arial" w:cs="Arial"/>
          <w:color w:val="000000"/>
          <w:shd w:val="clear" w:color="auto" w:fill="FFFFFF"/>
        </w:rPr>
      </w:pPr>
    </w:p>
    <w:p w:rsidR="00402D3F" w:rsidRDefault="00402D3F" w:rsidP="00235696">
      <w:pPr>
        <w:pBdr>
          <w:bottom w:val="dotted" w:sz="12" w:space="0" w:color="CCDDFF"/>
        </w:pBdr>
        <w:spacing w:before="199" w:after="199" w:line="420" w:lineRule="atLeast"/>
        <w:outlineLvl w:val="1"/>
        <w:rPr>
          <w:rFonts w:ascii="Arial" w:eastAsia="Times New Roman" w:hAnsi="Arial" w:cs="Arial"/>
          <w:color w:val="063779"/>
          <w:sz w:val="36"/>
          <w:szCs w:val="36"/>
        </w:rPr>
      </w:pPr>
    </w:p>
    <w:p w:rsidR="00235696" w:rsidRPr="00235696" w:rsidRDefault="009A597B" w:rsidP="00235696">
      <w:pPr>
        <w:pBdr>
          <w:bottom w:val="dotted" w:sz="12" w:space="0" w:color="CCDDFF"/>
        </w:pBdr>
        <w:spacing w:before="199" w:after="199" w:line="420" w:lineRule="atLeast"/>
        <w:outlineLvl w:val="1"/>
        <w:rPr>
          <w:rFonts w:ascii="Arial" w:eastAsia="Times New Roman" w:hAnsi="Arial" w:cs="Arial"/>
          <w:color w:val="063779"/>
          <w:sz w:val="36"/>
          <w:szCs w:val="36"/>
        </w:rPr>
      </w:pPr>
      <w:r w:rsidRPr="009A597B">
        <w:rPr>
          <w:rFonts w:ascii="Arial" w:eastAsia="Times New Roman" w:hAnsi="Arial" w:cs="Arial"/>
          <w:color w:val="063779"/>
          <w:sz w:val="36"/>
          <w:szCs w:val="36"/>
        </w:rPr>
        <w:t>Regression and Correlation Analysis</w:t>
      </w:r>
    </w:p>
    <w:p w:rsidR="009A597B" w:rsidRPr="006F0803" w:rsidRDefault="009A597B" w:rsidP="009A597B">
      <w:pPr>
        <w:spacing w:before="100" w:beforeAutospacing="1" w:after="100" w:afterAutospacing="1"/>
        <w:rPr>
          <w:rFonts w:cs="Arial"/>
          <w:sz w:val="20"/>
        </w:rPr>
      </w:pPr>
      <w:r w:rsidRPr="006F0803">
        <w:rPr>
          <w:rFonts w:cs="Arial"/>
          <w:sz w:val="20"/>
        </w:rPr>
        <w:t>Using</w:t>
      </w:r>
      <w:r w:rsidR="00682F4B">
        <w:rPr>
          <w:rFonts w:cs="Arial"/>
          <w:sz w:val="20"/>
        </w:rPr>
        <w:t xml:space="preserve"> Excel</w:t>
      </w:r>
      <w:r w:rsidRPr="006F0803">
        <w:rPr>
          <w:rFonts w:cs="Arial"/>
          <w:sz w:val="20"/>
        </w:rPr>
        <w:t xml:space="preserve"> perform the regression and correlation analysis for the data on CREDIT BALANCE (Y) and SIZE (X) by answering the following.</w:t>
      </w:r>
    </w:p>
    <w:p w:rsidR="009A597B" w:rsidRPr="006F0803" w:rsidRDefault="009A597B" w:rsidP="009A597B">
      <w:pPr>
        <w:numPr>
          <w:ilvl w:val="0"/>
          <w:numId w:val="14"/>
        </w:numPr>
        <w:spacing w:before="100" w:beforeAutospacing="1" w:after="100" w:afterAutospacing="1" w:line="240" w:lineRule="auto"/>
        <w:rPr>
          <w:rFonts w:cs="Arial"/>
          <w:sz w:val="20"/>
        </w:rPr>
      </w:pPr>
      <w:r w:rsidRPr="006F0803">
        <w:rPr>
          <w:rFonts w:cs="Arial"/>
          <w:sz w:val="20"/>
        </w:rPr>
        <w:t xml:space="preserve">Generate a </w:t>
      </w:r>
      <w:r w:rsidRPr="006F0803">
        <w:rPr>
          <w:rFonts w:cs="Arial"/>
          <w:b/>
          <w:sz w:val="20"/>
        </w:rPr>
        <w:t>scatterplot</w:t>
      </w:r>
      <w:r w:rsidRPr="006F0803">
        <w:rPr>
          <w:rFonts w:cs="Arial"/>
          <w:sz w:val="20"/>
        </w:rPr>
        <w:t xml:space="preserve"> for CREDIT BALANCE vs. SIZE, including the graph of the "best fit" line. </w:t>
      </w:r>
      <w:r w:rsidRPr="009D4EC0">
        <w:rPr>
          <w:rFonts w:cs="Arial"/>
          <w:color w:val="FF0000"/>
          <w:sz w:val="20"/>
        </w:rPr>
        <w:t>Interpret</w:t>
      </w:r>
      <w:r w:rsidR="005E0F75" w:rsidRPr="009D4EC0">
        <w:rPr>
          <w:rFonts w:cs="Arial"/>
          <w:sz w:val="20"/>
        </w:rPr>
        <w:t>.</w:t>
      </w:r>
    </w:p>
    <w:p w:rsidR="009A597B" w:rsidRPr="009D4EC0" w:rsidRDefault="009A597B" w:rsidP="009A597B">
      <w:pPr>
        <w:numPr>
          <w:ilvl w:val="0"/>
          <w:numId w:val="14"/>
        </w:numPr>
        <w:spacing w:before="100" w:beforeAutospacing="1" w:after="100" w:afterAutospacing="1" w:line="240" w:lineRule="auto"/>
        <w:rPr>
          <w:rFonts w:cs="Arial"/>
          <w:sz w:val="20"/>
        </w:rPr>
      </w:pPr>
      <w:r w:rsidRPr="006F0803">
        <w:rPr>
          <w:rFonts w:cs="Arial"/>
          <w:sz w:val="20"/>
        </w:rPr>
        <w:t xml:space="preserve">Determine the </w:t>
      </w:r>
      <w:r w:rsidRPr="006F0803">
        <w:rPr>
          <w:rFonts w:cs="Arial"/>
          <w:b/>
          <w:sz w:val="20"/>
        </w:rPr>
        <w:t>equation of the "best fit</w:t>
      </w:r>
      <w:r w:rsidRPr="006F0803">
        <w:rPr>
          <w:rFonts w:cs="Arial"/>
          <w:sz w:val="20"/>
        </w:rPr>
        <w:t>" line, which describes the relationship b</w:t>
      </w:r>
      <w:r w:rsidR="005E0F75">
        <w:rPr>
          <w:rFonts w:cs="Arial"/>
          <w:sz w:val="20"/>
        </w:rPr>
        <w:t>etween CREDIT BALANCE and SIZE.</w:t>
      </w:r>
      <w:r w:rsidR="00C2371A">
        <w:rPr>
          <w:rFonts w:cs="Arial"/>
          <w:sz w:val="20"/>
        </w:rPr>
        <w:t xml:space="preserve"> </w:t>
      </w:r>
      <w:r w:rsidR="00C2371A" w:rsidRPr="00C2371A">
        <w:rPr>
          <w:rFonts w:cs="Arial"/>
          <w:color w:val="FF0000"/>
          <w:sz w:val="20"/>
        </w:rPr>
        <w:t xml:space="preserve">Interpret </w:t>
      </w:r>
      <w:r w:rsidR="00C2371A" w:rsidRPr="009D4EC0">
        <w:rPr>
          <w:rFonts w:cs="Arial"/>
          <w:sz w:val="20"/>
        </w:rPr>
        <w:t>the values for slope and intercept.</w:t>
      </w:r>
    </w:p>
    <w:p w:rsidR="009A597B" w:rsidRPr="009D4EC0" w:rsidRDefault="009A597B" w:rsidP="009A597B">
      <w:pPr>
        <w:numPr>
          <w:ilvl w:val="0"/>
          <w:numId w:val="14"/>
        </w:numPr>
        <w:spacing w:before="100" w:beforeAutospacing="1" w:after="100" w:afterAutospacing="1" w:line="240" w:lineRule="auto"/>
        <w:rPr>
          <w:rFonts w:cs="Arial"/>
          <w:sz w:val="20"/>
        </w:rPr>
      </w:pPr>
      <w:r w:rsidRPr="006F0803">
        <w:rPr>
          <w:rFonts w:cs="Arial"/>
          <w:sz w:val="20"/>
        </w:rPr>
        <w:t xml:space="preserve">Determine the </w:t>
      </w:r>
      <w:r w:rsidRPr="006F0803">
        <w:rPr>
          <w:rFonts w:cs="Arial"/>
          <w:b/>
          <w:sz w:val="20"/>
        </w:rPr>
        <w:t>coefficient of correlation</w:t>
      </w:r>
      <w:r w:rsidRPr="006F0803">
        <w:rPr>
          <w:rFonts w:cs="Arial"/>
          <w:sz w:val="20"/>
        </w:rPr>
        <w:t xml:space="preserve">. </w:t>
      </w:r>
      <w:r w:rsidRPr="009D4EC0">
        <w:rPr>
          <w:rFonts w:cs="Arial"/>
          <w:color w:val="FF0000"/>
          <w:sz w:val="20"/>
        </w:rPr>
        <w:t>Interpret</w:t>
      </w:r>
      <w:r w:rsidRPr="009D4EC0">
        <w:rPr>
          <w:rFonts w:cs="Arial"/>
          <w:sz w:val="20"/>
        </w:rPr>
        <w:t>.</w:t>
      </w:r>
    </w:p>
    <w:p w:rsidR="009A597B" w:rsidRPr="009D4EC0" w:rsidRDefault="009A597B" w:rsidP="009A597B">
      <w:pPr>
        <w:numPr>
          <w:ilvl w:val="0"/>
          <w:numId w:val="14"/>
        </w:numPr>
        <w:spacing w:before="100" w:beforeAutospacing="1" w:after="100" w:afterAutospacing="1" w:line="240" w:lineRule="auto"/>
        <w:rPr>
          <w:rFonts w:cs="Arial"/>
          <w:sz w:val="20"/>
        </w:rPr>
      </w:pPr>
      <w:r w:rsidRPr="006F0803">
        <w:rPr>
          <w:rFonts w:cs="Arial"/>
          <w:sz w:val="20"/>
        </w:rPr>
        <w:t xml:space="preserve">Determine the </w:t>
      </w:r>
      <w:r w:rsidRPr="006F0803">
        <w:rPr>
          <w:rFonts w:cs="Arial"/>
          <w:b/>
          <w:sz w:val="20"/>
        </w:rPr>
        <w:t>coefficient of determination</w:t>
      </w:r>
      <w:r w:rsidRPr="006F0803">
        <w:rPr>
          <w:rFonts w:cs="Arial"/>
          <w:sz w:val="20"/>
        </w:rPr>
        <w:t xml:space="preserve">. </w:t>
      </w:r>
      <w:r w:rsidRPr="009D4EC0">
        <w:rPr>
          <w:rFonts w:cs="Arial"/>
          <w:color w:val="FF0000"/>
          <w:sz w:val="20"/>
        </w:rPr>
        <w:t>Interpret.</w:t>
      </w:r>
    </w:p>
    <w:p w:rsidR="009A597B" w:rsidRPr="006F0803" w:rsidRDefault="009A597B" w:rsidP="009A597B">
      <w:pPr>
        <w:numPr>
          <w:ilvl w:val="0"/>
          <w:numId w:val="14"/>
        </w:numPr>
        <w:spacing w:before="100" w:beforeAutospacing="1" w:after="100" w:afterAutospacing="1" w:line="240" w:lineRule="auto"/>
        <w:rPr>
          <w:rFonts w:cs="Arial"/>
          <w:sz w:val="20"/>
        </w:rPr>
      </w:pPr>
      <w:r w:rsidRPr="006F0803">
        <w:rPr>
          <w:rFonts w:cs="Arial"/>
          <w:sz w:val="20"/>
        </w:rPr>
        <w:t xml:space="preserve">Test the </w:t>
      </w:r>
      <w:r w:rsidRPr="006F0803">
        <w:rPr>
          <w:rFonts w:cs="Arial"/>
          <w:b/>
          <w:sz w:val="20"/>
        </w:rPr>
        <w:t>utility of this regression model</w:t>
      </w:r>
      <w:r w:rsidRPr="006F0803">
        <w:rPr>
          <w:rFonts w:cs="Arial"/>
          <w:sz w:val="20"/>
        </w:rPr>
        <w:t xml:space="preserve"> (use a two tail test with α =.05). </w:t>
      </w:r>
      <w:r w:rsidRPr="009D4EC0">
        <w:rPr>
          <w:rFonts w:cs="Arial"/>
          <w:color w:val="FF0000"/>
          <w:sz w:val="20"/>
        </w:rPr>
        <w:t>Interpret</w:t>
      </w:r>
      <w:r w:rsidRPr="006F0803">
        <w:rPr>
          <w:rFonts w:cs="Arial"/>
          <w:sz w:val="20"/>
        </w:rPr>
        <w:t xml:space="preserve"> your results, including the p-value. </w:t>
      </w:r>
    </w:p>
    <w:p w:rsidR="009A597B" w:rsidRPr="006F0803" w:rsidRDefault="009A597B" w:rsidP="009A597B">
      <w:pPr>
        <w:numPr>
          <w:ilvl w:val="0"/>
          <w:numId w:val="14"/>
        </w:numPr>
        <w:spacing w:before="100" w:beforeAutospacing="1" w:after="100" w:afterAutospacing="1" w:line="240" w:lineRule="auto"/>
        <w:rPr>
          <w:rFonts w:cs="Arial"/>
          <w:sz w:val="20"/>
        </w:rPr>
      </w:pPr>
      <w:r w:rsidRPr="006F0803">
        <w:rPr>
          <w:rFonts w:cs="Arial"/>
          <w:sz w:val="20"/>
        </w:rPr>
        <w:t xml:space="preserve">Based on your findings in 1-5, what is </w:t>
      </w:r>
      <w:r w:rsidRPr="006F0803">
        <w:rPr>
          <w:rFonts w:cs="Arial"/>
          <w:b/>
          <w:sz w:val="20"/>
        </w:rPr>
        <w:t>your opinion</w:t>
      </w:r>
      <w:r w:rsidRPr="006F0803">
        <w:rPr>
          <w:rFonts w:cs="Arial"/>
          <w:sz w:val="20"/>
        </w:rPr>
        <w:t xml:space="preserve"> about using SIZE to predict CREDIT BALANCE? </w:t>
      </w:r>
      <w:r w:rsidRPr="009D4EC0">
        <w:rPr>
          <w:rFonts w:cs="Arial"/>
          <w:color w:val="FF0000"/>
          <w:sz w:val="20"/>
        </w:rPr>
        <w:t>Explain</w:t>
      </w:r>
      <w:r w:rsidRPr="006F0803">
        <w:rPr>
          <w:rFonts w:cs="Arial"/>
          <w:sz w:val="20"/>
        </w:rPr>
        <w:t xml:space="preserve">. </w:t>
      </w:r>
    </w:p>
    <w:p w:rsidR="009A597B" w:rsidRPr="006F0803" w:rsidRDefault="009A597B" w:rsidP="009A597B">
      <w:pPr>
        <w:numPr>
          <w:ilvl w:val="0"/>
          <w:numId w:val="14"/>
        </w:numPr>
        <w:spacing w:before="100" w:beforeAutospacing="1" w:after="100" w:afterAutospacing="1" w:line="240" w:lineRule="auto"/>
        <w:rPr>
          <w:rFonts w:cs="Arial"/>
          <w:sz w:val="20"/>
        </w:rPr>
      </w:pPr>
      <w:r w:rsidRPr="006F0803">
        <w:rPr>
          <w:rFonts w:cs="Arial"/>
          <w:sz w:val="20"/>
        </w:rPr>
        <w:t xml:space="preserve">Compute </w:t>
      </w:r>
      <w:r w:rsidRPr="006F0803">
        <w:rPr>
          <w:rFonts w:cs="Arial"/>
          <w:b/>
          <w:sz w:val="20"/>
        </w:rPr>
        <w:t xml:space="preserve">the 95% confidence interval for </w:t>
      </w:r>
      <w:r w:rsidRPr="005847A8">
        <w:rPr>
          <w:rFonts w:cs="Arial"/>
          <w:b/>
          <w:sz w:val="20"/>
        </w:rPr>
        <w:t>β1</w:t>
      </w:r>
      <w:r w:rsidRPr="006F0803">
        <w:rPr>
          <w:rFonts w:cs="Arial"/>
          <w:sz w:val="20"/>
        </w:rPr>
        <w:t xml:space="preserve"> (the population sl</w:t>
      </w:r>
      <w:r w:rsidR="005E0F75">
        <w:rPr>
          <w:rFonts w:cs="Arial"/>
          <w:sz w:val="20"/>
        </w:rPr>
        <w:t>ope).  </w:t>
      </w:r>
      <w:r w:rsidR="005E0F75" w:rsidRPr="009D4EC0">
        <w:rPr>
          <w:rFonts w:cs="Arial"/>
          <w:color w:val="FF0000"/>
          <w:sz w:val="20"/>
        </w:rPr>
        <w:t>Interpret</w:t>
      </w:r>
      <w:r w:rsidR="005E0F75">
        <w:rPr>
          <w:rFonts w:cs="Arial"/>
          <w:sz w:val="20"/>
        </w:rPr>
        <w:t xml:space="preserve"> this interval.</w:t>
      </w:r>
    </w:p>
    <w:p w:rsidR="009A597B" w:rsidRPr="006F0803" w:rsidRDefault="009A597B" w:rsidP="009A597B">
      <w:pPr>
        <w:numPr>
          <w:ilvl w:val="0"/>
          <w:numId w:val="14"/>
        </w:numPr>
        <w:spacing w:before="100" w:beforeAutospacing="1" w:after="100" w:afterAutospacing="1" w:line="240" w:lineRule="auto"/>
        <w:rPr>
          <w:rFonts w:cs="Arial"/>
          <w:sz w:val="20"/>
        </w:rPr>
      </w:pPr>
      <w:r w:rsidRPr="006F0803">
        <w:rPr>
          <w:rFonts w:cs="Arial"/>
          <w:sz w:val="20"/>
        </w:rPr>
        <w:t xml:space="preserve">What can we say about the credit balance for a customer that has a household size of </w:t>
      </w:r>
      <w:r w:rsidRPr="006F0803">
        <w:rPr>
          <w:rFonts w:cs="Arial"/>
          <w:b/>
          <w:sz w:val="20"/>
        </w:rPr>
        <w:t>10</w:t>
      </w:r>
      <w:r w:rsidR="005E0F75">
        <w:rPr>
          <w:rFonts w:cs="Arial"/>
          <w:sz w:val="20"/>
        </w:rPr>
        <w:t xml:space="preserve">? </w:t>
      </w:r>
      <w:r w:rsidR="005E0F75" w:rsidRPr="009D4EC0">
        <w:rPr>
          <w:rFonts w:cs="Arial"/>
          <w:color w:val="FF0000"/>
          <w:sz w:val="20"/>
        </w:rPr>
        <w:t>Explain</w:t>
      </w:r>
      <w:r w:rsidR="005E0F75">
        <w:rPr>
          <w:rFonts w:cs="Arial"/>
          <w:sz w:val="20"/>
        </w:rPr>
        <w:t xml:space="preserve"> your answer.</w:t>
      </w:r>
    </w:p>
    <w:p w:rsidR="009A597B" w:rsidRPr="006F0803" w:rsidRDefault="009A597B" w:rsidP="009A597B">
      <w:pPr>
        <w:spacing w:before="100" w:beforeAutospacing="1" w:after="100" w:afterAutospacing="1"/>
        <w:rPr>
          <w:rFonts w:cs="Arial"/>
          <w:sz w:val="20"/>
        </w:rPr>
      </w:pPr>
      <w:r w:rsidRPr="006F0803">
        <w:rPr>
          <w:rFonts w:cs="Arial"/>
          <w:sz w:val="20"/>
        </w:rPr>
        <w:t>In an attempt to improve the model, we attempt to do a multiple regression model predicting CREDIT BALANCE based on INCOME, SIZE and YEARS.</w:t>
      </w:r>
    </w:p>
    <w:p w:rsidR="009A597B" w:rsidRPr="006F0803" w:rsidRDefault="009A597B" w:rsidP="003468CD">
      <w:pPr>
        <w:numPr>
          <w:ilvl w:val="0"/>
          <w:numId w:val="15"/>
        </w:numPr>
        <w:spacing w:before="100" w:beforeAutospacing="1" w:after="100" w:afterAutospacing="1" w:line="240" w:lineRule="auto"/>
        <w:rPr>
          <w:rFonts w:cs="Arial"/>
          <w:sz w:val="20"/>
        </w:rPr>
      </w:pPr>
      <w:r w:rsidRPr="006F0803">
        <w:rPr>
          <w:rFonts w:cs="Arial"/>
          <w:sz w:val="20"/>
        </w:rPr>
        <w:t xml:space="preserve">Using </w:t>
      </w:r>
      <w:r w:rsidR="00682F4B">
        <w:rPr>
          <w:rFonts w:cs="Arial"/>
          <w:sz w:val="20"/>
        </w:rPr>
        <w:t>Excel</w:t>
      </w:r>
      <w:r w:rsidRPr="006F0803">
        <w:rPr>
          <w:rFonts w:cs="Arial"/>
          <w:sz w:val="20"/>
        </w:rPr>
        <w:t xml:space="preserve"> run the multiple regression analysis using the variables INCOME, SIZE and YEARS to predict CREDIT BALANCE. State the equation for </w:t>
      </w:r>
      <w:r w:rsidR="00553918">
        <w:rPr>
          <w:rFonts w:cs="Arial"/>
          <w:sz w:val="20"/>
        </w:rPr>
        <w:t>this multiple regression model.</w:t>
      </w:r>
    </w:p>
    <w:p w:rsidR="009A597B" w:rsidRPr="006F0803" w:rsidRDefault="009A597B" w:rsidP="009A597B">
      <w:pPr>
        <w:numPr>
          <w:ilvl w:val="0"/>
          <w:numId w:val="15"/>
        </w:numPr>
        <w:spacing w:before="100" w:beforeAutospacing="1" w:after="100" w:afterAutospacing="1" w:line="240" w:lineRule="auto"/>
        <w:rPr>
          <w:rFonts w:cs="Arial"/>
          <w:sz w:val="20"/>
        </w:rPr>
      </w:pPr>
      <w:r w:rsidRPr="006F0803">
        <w:rPr>
          <w:rFonts w:cs="Arial"/>
          <w:sz w:val="20"/>
        </w:rPr>
        <w:t>Perform the Global Test for Utility (F-</w:t>
      </w:r>
      <w:r w:rsidR="00553918">
        <w:rPr>
          <w:rFonts w:cs="Arial"/>
          <w:sz w:val="20"/>
        </w:rPr>
        <w:t>Test). Explain your conclusion.</w:t>
      </w:r>
    </w:p>
    <w:p w:rsidR="009A597B" w:rsidRPr="006F0803" w:rsidRDefault="009A597B" w:rsidP="009A597B">
      <w:pPr>
        <w:numPr>
          <w:ilvl w:val="0"/>
          <w:numId w:val="15"/>
        </w:numPr>
        <w:spacing w:before="100" w:beforeAutospacing="1" w:after="100" w:afterAutospacing="1" w:line="240" w:lineRule="auto"/>
        <w:rPr>
          <w:rFonts w:cs="Arial"/>
          <w:sz w:val="20"/>
        </w:rPr>
      </w:pPr>
      <w:r w:rsidRPr="006F0803">
        <w:rPr>
          <w:rFonts w:cs="Arial"/>
          <w:sz w:val="20"/>
        </w:rPr>
        <w:t xml:space="preserve">Perform the t-test on each independent variable. Explain your conclusions and clearly state how you should proceed. In particular, which independent variables should we keep and which should be discarded. </w:t>
      </w:r>
    </w:p>
    <w:p w:rsidR="009A597B" w:rsidRPr="006F0803" w:rsidRDefault="009A597B" w:rsidP="009A597B">
      <w:pPr>
        <w:numPr>
          <w:ilvl w:val="0"/>
          <w:numId w:val="15"/>
        </w:numPr>
        <w:spacing w:before="100" w:beforeAutospacing="1" w:after="100" w:afterAutospacing="1" w:line="240" w:lineRule="auto"/>
        <w:rPr>
          <w:rFonts w:cs="Arial"/>
          <w:sz w:val="20"/>
        </w:rPr>
      </w:pPr>
      <w:r w:rsidRPr="006F0803">
        <w:rPr>
          <w:rFonts w:cs="Arial"/>
          <w:sz w:val="20"/>
        </w:rPr>
        <w:t>Is this multiple regression model better than the linear model that we ge</w:t>
      </w:r>
      <w:r w:rsidR="00553918">
        <w:rPr>
          <w:rFonts w:cs="Arial"/>
          <w:sz w:val="20"/>
        </w:rPr>
        <w:t>nerated in parts 1-</w:t>
      </w:r>
      <w:r w:rsidR="00CA41B6">
        <w:rPr>
          <w:rFonts w:cs="Arial"/>
          <w:sz w:val="20"/>
        </w:rPr>
        <w:t>8</w:t>
      </w:r>
      <w:r w:rsidR="00553918">
        <w:rPr>
          <w:rFonts w:cs="Arial"/>
          <w:sz w:val="20"/>
        </w:rPr>
        <w:t>? Explain.</w:t>
      </w:r>
    </w:p>
    <w:p w:rsidR="009A597B" w:rsidRPr="00553918" w:rsidRDefault="009A597B" w:rsidP="009A597B">
      <w:pPr>
        <w:spacing w:before="100" w:beforeAutospacing="1" w:after="100" w:afterAutospacing="1"/>
        <w:rPr>
          <w:rFonts w:cs="Arial"/>
          <w:sz w:val="20"/>
        </w:rPr>
      </w:pPr>
      <w:r w:rsidRPr="00553918">
        <w:rPr>
          <w:rFonts w:cs="Arial"/>
          <w:bCs/>
          <w:sz w:val="20"/>
        </w:rPr>
        <w:t>Summarize your results from 1-1</w:t>
      </w:r>
      <w:r w:rsidR="005C1D34">
        <w:rPr>
          <w:rFonts w:cs="Arial"/>
          <w:bCs/>
          <w:sz w:val="20"/>
        </w:rPr>
        <w:t>2</w:t>
      </w:r>
      <w:r w:rsidRPr="00553918">
        <w:rPr>
          <w:rFonts w:cs="Arial"/>
          <w:bCs/>
          <w:sz w:val="20"/>
        </w:rPr>
        <w:t xml:space="preserve"> in a report that is </w:t>
      </w:r>
      <w:r w:rsidRPr="00553918">
        <w:rPr>
          <w:rFonts w:cs="Arial"/>
          <w:bCs/>
          <w:sz w:val="20"/>
          <w:u w:val="single"/>
        </w:rPr>
        <w:t>three pages or less</w:t>
      </w:r>
      <w:r w:rsidRPr="00553918">
        <w:rPr>
          <w:rFonts w:cs="Arial"/>
          <w:bCs/>
          <w:sz w:val="20"/>
        </w:rPr>
        <w:t xml:space="preserve"> in length and explains and interprets the results </w:t>
      </w:r>
      <w:r w:rsidRPr="00553918">
        <w:rPr>
          <w:rFonts w:cs="Arial"/>
          <w:bCs/>
          <w:sz w:val="20"/>
          <w:u w:val="single"/>
        </w:rPr>
        <w:t>in ways that are understandable</w:t>
      </w:r>
      <w:r w:rsidRPr="00553918">
        <w:rPr>
          <w:rFonts w:cs="Arial"/>
          <w:bCs/>
          <w:sz w:val="20"/>
        </w:rPr>
        <w:t xml:space="preserve"> to someone who does not know statistics.</w:t>
      </w:r>
    </w:p>
    <w:p w:rsidR="009A597B" w:rsidRPr="00553918" w:rsidRDefault="009A597B" w:rsidP="009A597B">
      <w:pPr>
        <w:spacing w:before="100" w:beforeAutospacing="1" w:after="100" w:afterAutospacing="1"/>
        <w:rPr>
          <w:rFonts w:cs="Arial"/>
          <w:sz w:val="20"/>
        </w:rPr>
      </w:pPr>
      <w:r w:rsidRPr="00553918">
        <w:rPr>
          <w:rFonts w:cs="Arial"/>
          <w:b/>
          <w:bCs/>
          <w:sz w:val="20"/>
        </w:rPr>
        <w:lastRenderedPageBreak/>
        <w:t>Submission:</w:t>
      </w:r>
      <w:r w:rsidRPr="00553918">
        <w:rPr>
          <w:rFonts w:cs="Arial"/>
          <w:bCs/>
          <w:sz w:val="20"/>
        </w:rPr>
        <w:t xml:space="preserve"> </w:t>
      </w:r>
      <w:r w:rsidR="005E0F75" w:rsidRPr="00553918">
        <w:rPr>
          <w:rFonts w:eastAsia="Times New Roman" w:cs="Arial"/>
          <w:bCs/>
        </w:rPr>
        <w:t>A report in Microsoft Word containing the</w:t>
      </w:r>
      <w:r w:rsidRPr="00553918">
        <w:rPr>
          <w:rFonts w:cs="Arial"/>
          <w:bCs/>
          <w:sz w:val="20"/>
        </w:rPr>
        <w:t xml:space="preserve"> summary report + all of the work done in 1-1</w:t>
      </w:r>
      <w:r w:rsidR="005C1D34">
        <w:rPr>
          <w:rFonts w:cs="Arial"/>
          <w:bCs/>
          <w:sz w:val="20"/>
        </w:rPr>
        <w:t>2</w:t>
      </w:r>
      <w:r w:rsidRPr="00553918">
        <w:rPr>
          <w:rFonts w:cs="Arial"/>
          <w:bCs/>
          <w:sz w:val="20"/>
        </w:rPr>
        <w:t xml:space="preserve"> (</w:t>
      </w:r>
      <w:r w:rsidR="00682F4B">
        <w:rPr>
          <w:rFonts w:cs="Arial"/>
          <w:bCs/>
          <w:sz w:val="20"/>
        </w:rPr>
        <w:t>Excel</w:t>
      </w:r>
      <w:r w:rsidRPr="00553918">
        <w:rPr>
          <w:rFonts w:cs="Arial"/>
          <w:bCs/>
          <w:sz w:val="20"/>
        </w:rPr>
        <w:t xml:space="preserve"> Output + interpretations) as an appendix.</w:t>
      </w:r>
    </w:p>
    <w:p w:rsidR="009A597B" w:rsidRPr="00553918" w:rsidRDefault="009A597B" w:rsidP="005E0F75">
      <w:pPr>
        <w:spacing w:after="0"/>
        <w:rPr>
          <w:rFonts w:cs="Arial"/>
          <w:sz w:val="20"/>
        </w:rPr>
      </w:pPr>
      <w:r w:rsidRPr="00553918">
        <w:rPr>
          <w:rFonts w:cs="Arial"/>
          <w:b/>
          <w:bCs/>
          <w:sz w:val="20"/>
        </w:rPr>
        <w:t>Report Format:</w:t>
      </w:r>
    </w:p>
    <w:p w:rsidR="009A597B" w:rsidRPr="00553918" w:rsidRDefault="009A597B" w:rsidP="005E0F75">
      <w:pPr>
        <w:numPr>
          <w:ilvl w:val="0"/>
          <w:numId w:val="16"/>
        </w:numPr>
        <w:spacing w:after="0" w:line="240" w:lineRule="auto"/>
        <w:rPr>
          <w:rFonts w:cs="Arial"/>
          <w:sz w:val="20"/>
        </w:rPr>
      </w:pPr>
      <w:r w:rsidRPr="00553918">
        <w:rPr>
          <w:rFonts w:cs="Arial"/>
          <w:sz w:val="20"/>
        </w:rPr>
        <w:t xml:space="preserve">Summary Report </w:t>
      </w:r>
    </w:p>
    <w:p w:rsidR="009A597B" w:rsidRPr="00553918" w:rsidRDefault="009A597B" w:rsidP="005E0F75">
      <w:pPr>
        <w:numPr>
          <w:ilvl w:val="0"/>
          <w:numId w:val="16"/>
        </w:numPr>
        <w:spacing w:after="0" w:line="240" w:lineRule="auto"/>
        <w:rPr>
          <w:rFonts w:cs="Arial"/>
          <w:sz w:val="20"/>
        </w:rPr>
      </w:pPr>
      <w:r w:rsidRPr="00553918">
        <w:rPr>
          <w:rFonts w:cs="Arial"/>
          <w:sz w:val="20"/>
        </w:rPr>
        <w:t>Bullets 1-1</w:t>
      </w:r>
      <w:r w:rsidR="005C1D34">
        <w:rPr>
          <w:rFonts w:cs="Arial"/>
          <w:sz w:val="20"/>
        </w:rPr>
        <w:t>2</w:t>
      </w:r>
      <w:r w:rsidRPr="00553918">
        <w:rPr>
          <w:rFonts w:cs="Arial"/>
          <w:sz w:val="20"/>
        </w:rPr>
        <w:t xml:space="preserve"> addressed with appropriate </w:t>
      </w:r>
      <w:r w:rsidR="00130371">
        <w:rPr>
          <w:rFonts w:cs="Arial"/>
          <w:sz w:val="20"/>
        </w:rPr>
        <w:t xml:space="preserve">Excel </w:t>
      </w:r>
      <w:r w:rsidRPr="00553918">
        <w:rPr>
          <w:rFonts w:cs="Arial"/>
          <w:sz w:val="20"/>
        </w:rPr>
        <w:t>output</w:t>
      </w:r>
      <w:r w:rsidR="00130371">
        <w:rPr>
          <w:rFonts w:cs="Arial"/>
          <w:sz w:val="20"/>
        </w:rPr>
        <w:t>s</w:t>
      </w:r>
      <w:r w:rsidRPr="00553918">
        <w:rPr>
          <w:rFonts w:cs="Arial"/>
          <w:sz w:val="20"/>
        </w:rPr>
        <w:t>, graphs and interpretations. Be sure to number each bullet 1-1</w:t>
      </w:r>
      <w:r w:rsidR="005C1D34">
        <w:rPr>
          <w:rFonts w:cs="Arial"/>
          <w:sz w:val="20"/>
        </w:rPr>
        <w:t>2</w:t>
      </w:r>
      <w:r w:rsidRPr="00553918">
        <w:rPr>
          <w:rFonts w:cs="Arial"/>
          <w:sz w:val="20"/>
        </w:rPr>
        <w:t xml:space="preserve">. </w:t>
      </w:r>
    </w:p>
    <w:p w:rsidR="00CD1F96" w:rsidRDefault="00CD1F96" w:rsidP="00235696">
      <w:pPr>
        <w:spacing w:before="240" w:after="240" w:line="270" w:lineRule="atLeast"/>
        <w:rPr>
          <w:rFonts w:eastAsia="Times New Roman" w:cs="Arial"/>
          <w:b/>
          <w:bCs/>
          <w:color w:val="000000"/>
        </w:rPr>
      </w:pPr>
    </w:p>
    <w:p w:rsidR="00235696" w:rsidRDefault="00235696" w:rsidP="00553918">
      <w:pPr>
        <w:spacing w:before="240" w:after="240" w:line="270" w:lineRule="atLeast"/>
      </w:pPr>
      <w:r w:rsidRPr="00235696">
        <w:rPr>
          <w:rFonts w:eastAsia="Times New Roman" w:cs="Arial"/>
          <w:b/>
          <w:bCs/>
          <w:color w:val="000000"/>
        </w:rPr>
        <w:t xml:space="preserve">Project Part </w:t>
      </w:r>
      <w:r w:rsidR="009A597B">
        <w:rPr>
          <w:rFonts w:eastAsia="Times New Roman" w:cs="Arial"/>
          <w:b/>
          <w:bCs/>
          <w:color w:val="000000"/>
        </w:rPr>
        <w:t>C</w:t>
      </w:r>
      <w:r w:rsidRPr="00235696">
        <w:rPr>
          <w:rFonts w:eastAsia="Times New Roman" w:cs="Arial"/>
          <w:b/>
          <w:bCs/>
          <w:color w:val="000000"/>
        </w:rPr>
        <w:t>: Grading Rubric</w:t>
      </w:r>
    </w:p>
    <w:tbl>
      <w:tblPr>
        <w:tblW w:w="7829" w:type="dxa"/>
        <w:jc w:val="center"/>
        <w:tblLook w:val="04A0" w:firstRow="1" w:lastRow="0" w:firstColumn="1" w:lastColumn="0" w:noHBand="0" w:noVBand="1"/>
      </w:tblPr>
      <w:tblGrid>
        <w:gridCol w:w="2085"/>
        <w:gridCol w:w="939"/>
        <w:gridCol w:w="4805"/>
      </w:tblGrid>
      <w:tr w:rsidR="009A597B" w:rsidRPr="005847A8" w:rsidTr="0046024E">
        <w:trPr>
          <w:trHeight w:val="510"/>
          <w:jc w:val="center"/>
        </w:trPr>
        <w:tc>
          <w:tcPr>
            <w:tcW w:w="2085" w:type="dxa"/>
            <w:tcBorders>
              <w:top w:val="single" w:sz="4" w:space="0" w:color="auto"/>
              <w:left w:val="single" w:sz="4" w:space="0" w:color="auto"/>
              <w:bottom w:val="single" w:sz="4" w:space="0" w:color="auto"/>
              <w:right w:val="single" w:sz="4" w:space="0" w:color="000000"/>
            </w:tcBorders>
            <w:shd w:val="clear" w:color="000000" w:fill="CCDDFF"/>
            <w:vAlign w:val="center"/>
            <w:hideMark/>
          </w:tcPr>
          <w:p w:rsidR="009A597B" w:rsidRPr="006F0803" w:rsidRDefault="009A597B" w:rsidP="0046024E">
            <w:pPr>
              <w:jc w:val="center"/>
              <w:rPr>
                <w:rFonts w:cs="Arial"/>
                <w:b/>
                <w:bCs/>
                <w:sz w:val="20"/>
              </w:rPr>
            </w:pPr>
            <w:r w:rsidRPr="006F0803">
              <w:rPr>
                <w:rFonts w:cs="Arial"/>
                <w:b/>
                <w:bCs/>
                <w:sz w:val="20"/>
              </w:rPr>
              <w:t>Category</w:t>
            </w:r>
          </w:p>
        </w:tc>
        <w:tc>
          <w:tcPr>
            <w:tcW w:w="939" w:type="dxa"/>
            <w:tcBorders>
              <w:top w:val="single" w:sz="4" w:space="0" w:color="auto"/>
              <w:left w:val="nil"/>
              <w:bottom w:val="single" w:sz="4" w:space="0" w:color="auto"/>
              <w:right w:val="single" w:sz="4" w:space="0" w:color="auto"/>
            </w:tcBorders>
            <w:shd w:val="clear" w:color="000000" w:fill="CCDDFF"/>
            <w:vAlign w:val="center"/>
            <w:hideMark/>
          </w:tcPr>
          <w:p w:rsidR="009A597B" w:rsidRPr="006F0803" w:rsidRDefault="009A597B" w:rsidP="0046024E">
            <w:pPr>
              <w:jc w:val="center"/>
              <w:rPr>
                <w:rFonts w:cs="Arial"/>
                <w:b/>
                <w:bCs/>
                <w:sz w:val="20"/>
              </w:rPr>
            </w:pPr>
            <w:r w:rsidRPr="006F0803">
              <w:rPr>
                <w:rFonts w:cs="Arial"/>
                <w:b/>
                <w:bCs/>
                <w:sz w:val="20"/>
              </w:rPr>
              <w:t>Points</w:t>
            </w:r>
          </w:p>
        </w:tc>
        <w:tc>
          <w:tcPr>
            <w:tcW w:w="4805" w:type="dxa"/>
            <w:tcBorders>
              <w:top w:val="single" w:sz="4" w:space="0" w:color="auto"/>
              <w:left w:val="nil"/>
              <w:bottom w:val="single" w:sz="4" w:space="0" w:color="auto"/>
              <w:right w:val="single" w:sz="4" w:space="0" w:color="000000"/>
            </w:tcBorders>
            <w:shd w:val="clear" w:color="000000" w:fill="CCDDFF"/>
            <w:vAlign w:val="center"/>
            <w:hideMark/>
          </w:tcPr>
          <w:p w:rsidR="009A597B" w:rsidRPr="006F0803" w:rsidRDefault="009A597B" w:rsidP="0046024E">
            <w:pPr>
              <w:jc w:val="center"/>
              <w:rPr>
                <w:rFonts w:cs="Arial"/>
                <w:b/>
                <w:bCs/>
                <w:sz w:val="20"/>
              </w:rPr>
            </w:pPr>
            <w:r w:rsidRPr="006F0803">
              <w:rPr>
                <w:rFonts w:cs="Arial"/>
                <w:b/>
                <w:bCs/>
                <w:sz w:val="20"/>
              </w:rPr>
              <w:t>Description</w:t>
            </w:r>
          </w:p>
        </w:tc>
      </w:tr>
      <w:tr w:rsidR="009A597B" w:rsidRPr="005847A8" w:rsidTr="0046024E">
        <w:trPr>
          <w:trHeight w:val="750"/>
          <w:jc w:val="center"/>
        </w:trPr>
        <w:tc>
          <w:tcPr>
            <w:tcW w:w="2085" w:type="dxa"/>
            <w:tcBorders>
              <w:top w:val="single" w:sz="4" w:space="0" w:color="auto"/>
              <w:left w:val="single" w:sz="4" w:space="0" w:color="auto"/>
              <w:bottom w:val="single" w:sz="4" w:space="0" w:color="auto"/>
              <w:right w:val="single" w:sz="4" w:space="0" w:color="000000"/>
            </w:tcBorders>
            <w:shd w:val="clear" w:color="000000" w:fill="EFEFEF"/>
            <w:vAlign w:val="center"/>
            <w:hideMark/>
          </w:tcPr>
          <w:p w:rsidR="009A597B" w:rsidRPr="006F0803" w:rsidRDefault="009A597B" w:rsidP="003468CD">
            <w:pPr>
              <w:rPr>
                <w:rFonts w:cs="Arial"/>
                <w:sz w:val="20"/>
              </w:rPr>
            </w:pPr>
            <w:r w:rsidRPr="006F0803">
              <w:rPr>
                <w:rFonts w:cs="Arial"/>
                <w:sz w:val="20"/>
              </w:rPr>
              <w:t>Questions 1 - 1</w:t>
            </w:r>
            <w:r w:rsidR="003468CD">
              <w:rPr>
                <w:rFonts w:cs="Arial"/>
                <w:sz w:val="20"/>
              </w:rPr>
              <w:t>0</w:t>
            </w:r>
            <w:r w:rsidRPr="006F0803">
              <w:rPr>
                <w:rFonts w:cs="Arial"/>
                <w:sz w:val="20"/>
              </w:rPr>
              <w:t xml:space="preserve"> and 1</w:t>
            </w:r>
            <w:r w:rsidR="003468CD">
              <w:rPr>
                <w:rFonts w:cs="Arial"/>
                <w:sz w:val="20"/>
              </w:rPr>
              <w:t>2</w:t>
            </w:r>
            <w:r w:rsidRPr="006F0803">
              <w:rPr>
                <w:rFonts w:cs="Arial"/>
                <w:sz w:val="20"/>
              </w:rPr>
              <w:t xml:space="preserve"> - </w:t>
            </w:r>
            <w:r w:rsidR="003468CD">
              <w:rPr>
                <w:rFonts w:cs="Arial"/>
                <w:sz w:val="20"/>
              </w:rPr>
              <w:t>6</w:t>
            </w:r>
            <w:r w:rsidRPr="006F0803">
              <w:rPr>
                <w:rFonts w:cs="Arial"/>
                <w:sz w:val="20"/>
              </w:rPr>
              <w:t xml:space="preserve"> pts. each</w:t>
            </w:r>
          </w:p>
        </w:tc>
        <w:tc>
          <w:tcPr>
            <w:tcW w:w="939" w:type="dxa"/>
            <w:tcBorders>
              <w:top w:val="nil"/>
              <w:left w:val="nil"/>
              <w:bottom w:val="single" w:sz="4" w:space="0" w:color="auto"/>
              <w:right w:val="single" w:sz="4" w:space="0" w:color="auto"/>
            </w:tcBorders>
            <w:shd w:val="clear" w:color="000000" w:fill="EFEFEF"/>
            <w:vAlign w:val="center"/>
            <w:hideMark/>
          </w:tcPr>
          <w:p w:rsidR="009A597B" w:rsidRPr="006F0803" w:rsidRDefault="009A597B" w:rsidP="003468CD">
            <w:pPr>
              <w:jc w:val="center"/>
              <w:rPr>
                <w:rFonts w:cs="Arial"/>
                <w:sz w:val="20"/>
              </w:rPr>
            </w:pPr>
            <w:r w:rsidRPr="006F0803">
              <w:rPr>
                <w:rFonts w:cs="Arial"/>
                <w:sz w:val="20"/>
              </w:rPr>
              <w:t>6</w:t>
            </w:r>
            <w:r w:rsidR="003468CD">
              <w:rPr>
                <w:rFonts w:cs="Arial"/>
                <w:sz w:val="20"/>
              </w:rPr>
              <w:t>6</w:t>
            </w:r>
          </w:p>
        </w:tc>
        <w:tc>
          <w:tcPr>
            <w:tcW w:w="4805" w:type="dxa"/>
            <w:tcBorders>
              <w:top w:val="single" w:sz="4" w:space="0" w:color="auto"/>
              <w:left w:val="nil"/>
              <w:bottom w:val="single" w:sz="4" w:space="0" w:color="auto"/>
              <w:right w:val="single" w:sz="4" w:space="0" w:color="auto"/>
            </w:tcBorders>
            <w:shd w:val="clear" w:color="000000" w:fill="EFEFEF"/>
            <w:vAlign w:val="center"/>
            <w:hideMark/>
          </w:tcPr>
          <w:p w:rsidR="009A597B" w:rsidRPr="006F0803" w:rsidRDefault="009A597B" w:rsidP="0046024E">
            <w:pPr>
              <w:rPr>
                <w:rFonts w:cs="Arial"/>
                <w:sz w:val="20"/>
              </w:rPr>
            </w:pPr>
            <w:r w:rsidRPr="006F0803">
              <w:rPr>
                <w:rFonts w:cs="Arial"/>
                <w:sz w:val="20"/>
              </w:rPr>
              <w:t>addressed with</w:t>
            </w:r>
            <w:r w:rsidRPr="005847A8">
              <w:rPr>
                <w:rFonts w:cs="Arial"/>
                <w:sz w:val="20"/>
              </w:rPr>
              <w:t xml:space="preserve"> appropriate output, graphs and </w:t>
            </w:r>
            <w:r w:rsidRPr="006F0803">
              <w:rPr>
                <w:rFonts w:cs="Arial"/>
                <w:sz w:val="20"/>
              </w:rPr>
              <w:t>interpretations</w:t>
            </w:r>
          </w:p>
        </w:tc>
      </w:tr>
      <w:tr w:rsidR="009A597B" w:rsidRPr="005847A8" w:rsidTr="0046024E">
        <w:trPr>
          <w:trHeight w:val="510"/>
          <w:jc w:val="center"/>
        </w:trPr>
        <w:tc>
          <w:tcPr>
            <w:tcW w:w="2085" w:type="dxa"/>
            <w:tcBorders>
              <w:top w:val="single" w:sz="4" w:space="0" w:color="auto"/>
              <w:left w:val="single" w:sz="4" w:space="0" w:color="auto"/>
              <w:bottom w:val="single" w:sz="4" w:space="0" w:color="auto"/>
              <w:right w:val="single" w:sz="4" w:space="0" w:color="000000"/>
            </w:tcBorders>
            <w:shd w:val="clear" w:color="auto" w:fill="F2F2F2" w:themeFill="background1" w:themeFillShade="F2"/>
            <w:vAlign w:val="center"/>
            <w:hideMark/>
          </w:tcPr>
          <w:p w:rsidR="009A597B" w:rsidRPr="006F0803" w:rsidRDefault="009A597B" w:rsidP="003468CD">
            <w:pPr>
              <w:rPr>
                <w:rFonts w:cs="Arial"/>
                <w:sz w:val="20"/>
              </w:rPr>
            </w:pPr>
            <w:r w:rsidRPr="006F0803">
              <w:rPr>
                <w:rFonts w:cs="Arial"/>
                <w:sz w:val="20"/>
              </w:rPr>
              <w:t>Question 1</w:t>
            </w:r>
            <w:r w:rsidR="003468CD">
              <w:rPr>
                <w:rFonts w:cs="Arial"/>
                <w:sz w:val="20"/>
              </w:rPr>
              <w:t>1</w:t>
            </w:r>
          </w:p>
        </w:tc>
        <w:tc>
          <w:tcPr>
            <w:tcW w:w="939" w:type="dxa"/>
            <w:tcBorders>
              <w:top w:val="nil"/>
              <w:left w:val="nil"/>
              <w:bottom w:val="single" w:sz="4" w:space="0" w:color="auto"/>
              <w:right w:val="single" w:sz="4" w:space="0" w:color="auto"/>
            </w:tcBorders>
            <w:shd w:val="clear" w:color="auto" w:fill="F2F2F2" w:themeFill="background1" w:themeFillShade="F2"/>
            <w:vAlign w:val="center"/>
            <w:hideMark/>
          </w:tcPr>
          <w:p w:rsidR="009A597B" w:rsidRPr="006F0803" w:rsidRDefault="009A597B" w:rsidP="0046024E">
            <w:pPr>
              <w:jc w:val="center"/>
              <w:rPr>
                <w:rFonts w:cs="Arial"/>
                <w:sz w:val="20"/>
              </w:rPr>
            </w:pPr>
            <w:r w:rsidRPr="006F0803">
              <w:rPr>
                <w:rFonts w:cs="Arial"/>
                <w:sz w:val="20"/>
              </w:rPr>
              <w:t>15</w:t>
            </w:r>
          </w:p>
        </w:tc>
        <w:tc>
          <w:tcPr>
            <w:tcW w:w="4805"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9A597B" w:rsidRPr="006F0803" w:rsidRDefault="009A597B" w:rsidP="0046024E">
            <w:pPr>
              <w:rPr>
                <w:rFonts w:cs="Arial"/>
                <w:sz w:val="20"/>
              </w:rPr>
            </w:pPr>
            <w:r w:rsidRPr="006F0803">
              <w:rPr>
                <w:rFonts w:cs="Arial"/>
                <w:sz w:val="20"/>
              </w:rPr>
              <w:t>addressed with appropriate output, graphs and interpretations</w:t>
            </w:r>
          </w:p>
        </w:tc>
      </w:tr>
      <w:tr w:rsidR="009A597B" w:rsidRPr="005847A8" w:rsidTr="0046024E">
        <w:trPr>
          <w:trHeight w:val="255"/>
          <w:jc w:val="center"/>
        </w:trPr>
        <w:tc>
          <w:tcPr>
            <w:tcW w:w="2085" w:type="dxa"/>
            <w:tcBorders>
              <w:top w:val="single" w:sz="4" w:space="0" w:color="auto"/>
              <w:left w:val="single" w:sz="4" w:space="0" w:color="auto"/>
              <w:bottom w:val="single" w:sz="4" w:space="0" w:color="auto"/>
              <w:right w:val="single" w:sz="4" w:space="0" w:color="000000"/>
            </w:tcBorders>
            <w:shd w:val="clear" w:color="000000" w:fill="EFEFEF"/>
            <w:vAlign w:val="center"/>
            <w:hideMark/>
          </w:tcPr>
          <w:p w:rsidR="009A597B" w:rsidRPr="006F0803" w:rsidRDefault="000A7A9B" w:rsidP="0046024E">
            <w:pPr>
              <w:rPr>
                <w:rFonts w:cs="Arial"/>
                <w:sz w:val="20"/>
              </w:rPr>
            </w:pPr>
            <w:r>
              <w:rPr>
                <w:rFonts w:cs="Arial"/>
                <w:sz w:val="20"/>
              </w:rPr>
              <w:t xml:space="preserve">Executive </w:t>
            </w:r>
            <w:r w:rsidR="009A597B" w:rsidRPr="006F0803">
              <w:rPr>
                <w:rFonts w:cs="Arial"/>
                <w:sz w:val="20"/>
              </w:rPr>
              <w:t>Summary</w:t>
            </w:r>
          </w:p>
        </w:tc>
        <w:tc>
          <w:tcPr>
            <w:tcW w:w="939" w:type="dxa"/>
            <w:tcBorders>
              <w:top w:val="nil"/>
              <w:left w:val="nil"/>
              <w:bottom w:val="single" w:sz="4" w:space="0" w:color="auto"/>
              <w:right w:val="single" w:sz="4" w:space="0" w:color="auto"/>
            </w:tcBorders>
            <w:shd w:val="clear" w:color="000000" w:fill="EFEFEF"/>
            <w:vAlign w:val="center"/>
            <w:hideMark/>
          </w:tcPr>
          <w:p w:rsidR="009A597B" w:rsidRPr="006F0803" w:rsidRDefault="003468CD" w:rsidP="003468CD">
            <w:pPr>
              <w:jc w:val="center"/>
              <w:rPr>
                <w:rFonts w:cs="Arial"/>
                <w:sz w:val="20"/>
              </w:rPr>
            </w:pPr>
            <w:r>
              <w:rPr>
                <w:rFonts w:cs="Arial"/>
                <w:sz w:val="20"/>
              </w:rPr>
              <w:t>19</w:t>
            </w:r>
          </w:p>
        </w:tc>
        <w:tc>
          <w:tcPr>
            <w:tcW w:w="4805" w:type="dxa"/>
            <w:tcBorders>
              <w:top w:val="single" w:sz="4" w:space="0" w:color="auto"/>
              <w:left w:val="nil"/>
              <w:bottom w:val="single" w:sz="4" w:space="0" w:color="auto"/>
              <w:right w:val="single" w:sz="4" w:space="0" w:color="auto"/>
            </w:tcBorders>
            <w:shd w:val="clear" w:color="000000" w:fill="EFEFEF"/>
            <w:vAlign w:val="center"/>
            <w:hideMark/>
          </w:tcPr>
          <w:p w:rsidR="009A597B" w:rsidRPr="006F0803" w:rsidRDefault="009A597B" w:rsidP="0046024E">
            <w:pPr>
              <w:rPr>
                <w:rFonts w:cs="Arial"/>
                <w:sz w:val="20"/>
              </w:rPr>
            </w:pPr>
            <w:r w:rsidRPr="006F0803">
              <w:rPr>
                <w:rFonts w:cs="Arial"/>
                <w:sz w:val="20"/>
              </w:rPr>
              <w:t>writing, grammar, clarity, logic, and cohesiveness</w:t>
            </w:r>
          </w:p>
        </w:tc>
      </w:tr>
      <w:tr w:rsidR="009A597B" w:rsidRPr="005847A8" w:rsidTr="0046024E">
        <w:trPr>
          <w:trHeight w:val="255"/>
          <w:jc w:val="center"/>
        </w:trPr>
        <w:tc>
          <w:tcPr>
            <w:tcW w:w="2085" w:type="dxa"/>
            <w:tcBorders>
              <w:top w:val="single" w:sz="4" w:space="0" w:color="auto"/>
              <w:left w:val="single" w:sz="4" w:space="0" w:color="auto"/>
              <w:bottom w:val="single" w:sz="4" w:space="0" w:color="auto"/>
              <w:right w:val="single" w:sz="4" w:space="0" w:color="000000"/>
            </w:tcBorders>
            <w:shd w:val="clear" w:color="000000" w:fill="CCDDFF"/>
            <w:vAlign w:val="center"/>
            <w:hideMark/>
          </w:tcPr>
          <w:p w:rsidR="009A597B" w:rsidRPr="006F0803" w:rsidRDefault="009A597B" w:rsidP="0046024E">
            <w:pPr>
              <w:rPr>
                <w:rFonts w:cs="Arial"/>
                <w:b/>
                <w:bCs/>
                <w:sz w:val="20"/>
              </w:rPr>
            </w:pPr>
            <w:r w:rsidRPr="006F0803">
              <w:rPr>
                <w:rFonts w:cs="Arial"/>
                <w:b/>
                <w:bCs/>
                <w:sz w:val="20"/>
              </w:rPr>
              <w:t>Total</w:t>
            </w:r>
          </w:p>
        </w:tc>
        <w:tc>
          <w:tcPr>
            <w:tcW w:w="939" w:type="dxa"/>
            <w:tcBorders>
              <w:top w:val="nil"/>
              <w:left w:val="nil"/>
              <w:bottom w:val="single" w:sz="4" w:space="0" w:color="auto"/>
              <w:right w:val="single" w:sz="4" w:space="0" w:color="auto"/>
            </w:tcBorders>
            <w:shd w:val="clear" w:color="000000" w:fill="CCDDFF"/>
            <w:vAlign w:val="center"/>
            <w:hideMark/>
          </w:tcPr>
          <w:p w:rsidR="009A597B" w:rsidRPr="006F0803" w:rsidRDefault="009A597B" w:rsidP="0046024E">
            <w:pPr>
              <w:jc w:val="center"/>
              <w:rPr>
                <w:rFonts w:cs="Arial"/>
                <w:sz w:val="20"/>
              </w:rPr>
            </w:pPr>
            <w:r w:rsidRPr="006F0803">
              <w:rPr>
                <w:rFonts w:cs="Arial"/>
                <w:sz w:val="20"/>
              </w:rPr>
              <w:t>100</w:t>
            </w:r>
          </w:p>
        </w:tc>
        <w:tc>
          <w:tcPr>
            <w:tcW w:w="4805" w:type="dxa"/>
            <w:tcBorders>
              <w:top w:val="single" w:sz="4" w:space="0" w:color="auto"/>
              <w:left w:val="nil"/>
              <w:bottom w:val="single" w:sz="4" w:space="0" w:color="auto"/>
              <w:right w:val="single" w:sz="4" w:space="0" w:color="auto"/>
            </w:tcBorders>
            <w:shd w:val="clear" w:color="000000" w:fill="CCDDFF"/>
            <w:vAlign w:val="center"/>
            <w:hideMark/>
          </w:tcPr>
          <w:p w:rsidR="009A597B" w:rsidRPr="006F0803" w:rsidRDefault="009A597B" w:rsidP="0046024E">
            <w:pPr>
              <w:rPr>
                <w:rFonts w:cs="Arial"/>
                <w:sz w:val="20"/>
              </w:rPr>
            </w:pPr>
            <w:r w:rsidRPr="006F0803">
              <w:rPr>
                <w:rFonts w:cs="Arial"/>
                <w:sz w:val="20"/>
              </w:rPr>
              <w:t>A quality paper will meet or exceed all of the above requirements.</w:t>
            </w:r>
          </w:p>
        </w:tc>
      </w:tr>
    </w:tbl>
    <w:p w:rsidR="009A597B" w:rsidRDefault="009A597B"/>
    <w:p w:rsidR="00682F4B" w:rsidRDefault="00682F4B"/>
    <w:p w:rsidR="00682F4B" w:rsidRPr="00682F4B" w:rsidRDefault="00682F4B">
      <w:pPr>
        <w:rPr>
          <w:b/>
          <w:u w:val="single"/>
        </w:rPr>
      </w:pPr>
      <w:r w:rsidRPr="00682F4B">
        <w:rPr>
          <w:b/>
          <w:u w:val="single"/>
        </w:rPr>
        <w:t>Optional</w:t>
      </w:r>
    </w:p>
    <w:p w:rsidR="00682F4B" w:rsidRPr="006F0803" w:rsidRDefault="00682F4B" w:rsidP="00682F4B">
      <w:pPr>
        <w:numPr>
          <w:ilvl w:val="0"/>
          <w:numId w:val="19"/>
        </w:numPr>
        <w:spacing w:before="100" w:beforeAutospacing="1" w:after="100" w:afterAutospacing="1" w:line="240" w:lineRule="auto"/>
        <w:rPr>
          <w:rFonts w:cs="Arial"/>
          <w:sz w:val="20"/>
        </w:rPr>
      </w:pPr>
      <w:r w:rsidRPr="006F0803">
        <w:rPr>
          <w:rFonts w:cs="Arial"/>
          <w:sz w:val="20"/>
        </w:rPr>
        <w:t xml:space="preserve">Using an </w:t>
      </w:r>
      <w:r w:rsidRPr="006F0803">
        <w:rPr>
          <w:rFonts w:cs="Arial"/>
          <w:b/>
          <w:sz w:val="20"/>
        </w:rPr>
        <w:t>interval</w:t>
      </w:r>
      <w:r w:rsidRPr="006F0803">
        <w:rPr>
          <w:rFonts w:cs="Arial"/>
          <w:sz w:val="20"/>
        </w:rPr>
        <w:t xml:space="preserve">, estimate the </w:t>
      </w:r>
      <w:r w:rsidRPr="006F0803">
        <w:rPr>
          <w:rFonts w:cs="Arial"/>
          <w:b/>
          <w:sz w:val="20"/>
        </w:rPr>
        <w:t>average credit balance for customers</w:t>
      </w:r>
      <w:r w:rsidRPr="006F0803">
        <w:rPr>
          <w:rFonts w:cs="Arial"/>
          <w:sz w:val="20"/>
        </w:rPr>
        <w:t xml:space="preserve"> that have household size of </w:t>
      </w:r>
      <w:r w:rsidRPr="006F0803">
        <w:rPr>
          <w:rFonts w:cs="Arial"/>
          <w:b/>
          <w:sz w:val="20"/>
        </w:rPr>
        <w:t>5</w:t>
      </w:r>
      <w:r>
        <w:rPr>
          <w:rFonts w:cs="Arial"/>
          <w:sz w:val="20"/>
        </w:rPr>
        <w:t>. Interpret this interval.</w:t>
      </w:r>
    </w:p>
    <w:p w:rsidR="00682F4B" w:rsidRPr="006F0803" w:rsidRDefault="00682F4B" w:rsidP="00682F4B">
      <w:pPr>
        <w:numPr>
          <w:ilvl w:val="0"/>
          <w:numId w:val="19"/>
        </w:numPr>
        <w:spacing w:before="100" w:beforeAutospacing="1" w:after="100" w:afterAutospacing="1" w:line="240" w:lineRule="auto"/>
        <w:rPr>
          <w:rFonts w:cs="Arial"/>
          <w:sz w:val="20"/>
        </w:rPr>
      </w:pPr>
      <w:r w:rsidRPr="006F0803">
        <w:rPr>
          <w:rFonts w:cs="Arial"/>
          <w:sz w:val="20"/>
        </w:rPr>
        <w:t xml:space="preserve">Using an </w:t>
      </w:r>
      <w:r w:rsidRPr="006F0803">
        <w:rPr>
          <w:rFonts w:cs="Arial"/>
          <w:b/>
          <w:sz w:val="20"/>
        </w:rPr>
        <w:t>interval</w:t>
      </w:r>
      <w:r w:rsidRPr="006F0803">
        <w:rPr>
          <w:rFonts w:cs="Arial"/>
          <w:sz w:val="20"/>
        </w:rPr>
        <w:t xml:space="preserve">, predict the credit balance for </w:t>
      </w:r>
      <w:r w:rsidRPr="006F0803">
        <w:rPr>
          <w:rFonts w:cs="Arial"/>
          <w:b/>
          <w:sz w:val="20"/>
        </w:rPr>
        <w:t>a customer</w:t>
      </w:r>
      <w:r w:rsidRPr="006F0803">
        <w:rPr>
          <w:rFonts w:cs="Arial"/>
          <w:sz w:val="20"/>
        </w:rPr>
        <w:t xml:space="preserve"> that has a household size of </w:t>
      </w:r>
      <w:r w:rsidRPr="006F0803">
        <w:rPr>
          <w:rFonts w:cs="Arial"/>
          <w:b/>
          <w:sz w:val="20"/>
        </w:rPr>
        <w:t>5</w:t>
      </w:r>
      <w:r w:rsidRPr="006F0803">
        <w:rPr>
          <w:rFonts w:cs="Arial"/>
          <w:sz w:val="20"/>
        </w:rPr>
        <w:t xml:space="preserve">. Interpret this interval. </w:t>
      </w:r>
    </w:p>
    <w:p w:rsidR="00682F4B" w:rsidRDefault="00682F4B"/>
    <w:sectPr w:rsidR="00682F4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39CE" w:rsidRDefault="001639CE" w:rsidP="00A654B4">
      <w:pPr>
        <w:spacing w:after="0" w:line="240" w:lineRule="auto"/>
      </w:pPr>
      <w:r>
        <w:separator/>
      </w:r>
    </w:p>
  </w:endnote>
  <w:endnote w:type="continuationSeparator" w:id="0">
    <w:p w:rsidR="001639CE" w:rsidRDefault="001639CE" w:rsidP="00A654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4B4" w:rsidRDefault="00A654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9459947"/>
      <w:docPartObj>
        <w:docPartGallery w:val="Page Numbers (Bottom of Page)"/>
        <w:docPartUnique/>
      </w:docPartObj>
    </w:sdtPr>
    <w:sdtEndPr>
      <w:rPr>
        <w:color w:val="7F7F7F" w:themeColor="background1" w:themeShade="7F"/>
        <w:spacing w:val="60"/>
      </w:rPr>
    </w:sdtEndPr>
    <w:sdtContent>
      <w:p w:rsidR="00A654B4" w:rsidRDefault="00A654B4">
        <w:pPr>
          <w:pStyle w:val="Footer"/>
          <w:pBdr>
            <w:top w:val="single" w:sz="4" w:space="1" w:color="D9D9D9" w:themeColor="background1" w:themeShade="D9"/>
          </w:pBdr>
          <w:jc w:val="right"/>
        </w:pPr>
        <w:r>
          <w:fldChar w:fldCharType="begin"/>
        </w:r>
        <w:r>
          <w:instrText xml:space="preserve"> PAGE   \* MERGEFORMAT </w:instrText>
        </w:r>
        <w:r>
          <w:fldChar w:fldCharType="separate"/>
        </w:r>
        <w:r w:rsidR="00246DD4">
          <w:rPr>
            <w:noProof/>
          </w:rPr>
          <w:t>1</w:t>
        </w:r>
        <w:r>
          <w:rPr>
            <w:noProof/>
          </w:rPr>
          <w:fldChar w:fldCharType="end"/>
        </w:r>
        <w:r>
          <w:t xml:space="preserve"> | </w:t>
        </w:r>
        <w:r>
          <w:rPr>
            <w:color w:val="7F7F7F" w:themeColor="background1" w:themeShade="7F"/>
            <w:spacing w:val="60"/>
          </w:rPr>
          <w:t>Page</w:t>
        </w:r>
      </w:p>
    </w:sdtContent>
  </w:sdt>
  <w:p w:rsidR="00A654B4" w:rsidRDefault="00A654B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4B4" w:rsidRDefault="00A654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39CE" w:rsidRDefault="001639CE" w:rsidP="00A654B4">
      <w:pPr>
        <w:spacing w:after="0" w:line="240" w:lineRule="auto"/>
      </w:pPr>
      <w:r>
        <w:separator/>
      </w:r>
    </w:p>
  </w:footnote>
  <w:footnote w:type="continuationSeparator" w:id="0">
    <w:p w:rsidR="001639CE" w:rsidRDefault="001639CE" w:rsidP="00A654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4B4" w:rsidRDefault="00A654B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4B4" w:rsidRDefault="00A654B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4B4" w:rsidRDefault="00A654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724B58"/>
    <w:multiLevelType w:val="multilevel"/>
    <w:tmpl w:val="70B079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4C0231"/>
    <w:multiLevelType w:val="multilevel"/>
    <w:tmpl w:val="70B079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9673CC"/>
    <w:multiLevelType w:val="hybridMultilevel"/>
    <w:tmpl w:val="6178BAE2"/>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277B07"/>
    <w:multiLevelType w:val="hybridMultilevel"/>
    <w:tmpl w:val="32E6F5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2E31E0"/>
    <w:multiLevelType w:val="hybridMultilevel"/>
    <w:tmpl w:val="1E7025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576F35"/>
    <w:multiLevelType w:val="hybridMultilevel"/>
    <w:tmpl w:val="3BB87F0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5F6F57"/>
    <w:multiLevelType w:val="multilevel"/>
    <w:tmpl w:val="5A84F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818361B"/>
    <w:multiLevelType w:val="multilevel"/>
    <w:tmpl w:val="ADA4134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D3C6D25"/>
    <w:multiLevelType w:val="hybridMultilevel"/>
    <w:tmpl w:val="88E05BA6"/>
    <w:lvl w:ilvl="0" w:tplc="0409000B">
      <w:start w:val="1"/>
      <w:numFmt w:val="bullet"/>
      <w:lvlText w:val=""/>
      <w:lvlJc w:val="left"/>
      <w:pPr>
        <w:ind w:left="1080" w:hanging="7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E0510D"/>
    <w:multiLevelType w:val="hybridMultilevel"/>
    <w:tmpl w:val="40DCBAF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4F23CA"/>
    <w:multiLevelType w:val="hybridMultilevel"/>
    <w:tmpl w:val="89446E3A"/>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2521CCF"/>
    <w:multiLevelType w:val="multilevel"/>
    <w:tmpl w:val="48843F94"/>
    <w:lvl w:ilvl="0">
      <w:start w:val="9"/>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 w15:restartNumberingAfterBreak="0">
    <w:nsid w:val="6CCE5DC7"/>
    <w:multiLevelType w:val="hybridMultilevel"/>
    <w:tmpl w:val="E31C6C0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3D0C2A"/>
    <w:multiLevelType w:val="multilevel"/>
    <w:tmpl w:val="D28E3A8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4" w15:restartNumberingAfterBreak="0">
    <w:nsid w:val="6FB53E59"/>
    <w:multiLevelType w:val="multilevel"/>
    <w:tmpl w:val="50D0953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2585E85"/>
    <w:multiLevelType w:val="hybridMultilevel"/>
    <w:tmpl w:val="A558A7A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52C785C"/>
    <w:multiLevelType w:val="hybridMultilevel"/>
    <w:tmpl w:val="7D9895DC"/>
    <w:lvl w:ilvl="0" w:tplc="0409000B">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7CB037D"/>
    <w:multiLevelType w:val="multilevel"/>
    <w:tmpl w:val="0D1AF4D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8" w15:restartNumberingAfterBreak="0">
    <w:nsid w:val="7E943E22"/>
    <w:multiLevelType w:val="hybridMultilevel"/>
    <w:tmpl w:val="B29CA6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7"/>
  </w:num>
  <w:num w:numId="3">
    <w:abstractNumId w:val="8"/>
  </w:num>
  <w:num w:numId="4">
    <w:abstractNumId w:val="15"/>
  </w:num>
  <w:num w:numId="5">
    <w:abstractNumId w:val="12"/>
  </w:num>
  <w:num w:numId="6">
    <w:abstractNumId w:val="3"/>
  </w:num>
  <w:num w:numId="7">
    <w:abstractNumId w:val="16"/>
  </w:num>
  <w:num w:numId="8">
    <w:abstractNumId w:val="4"/>
  </w:num>
  <w:num w:numId="9">
    <w:abstractNumId w:val="9"/>
  </w:num>
  <w:num w:numId="10">
    <w:abstractNumId w:val="10"/>
  </w:num>
  <w:num w:numId="11">
    <w:abstractNumId w:val="5"/>
  </w:num>
  <w:num w:numId="12">
    <w:abstractNumId w:val="2"/>
  </w:num>
  <w:num w:numId="13">
    <w:abstractNumId w:val="18"/>
  </w:num>
  <w:num w:numId="14">
    <w:abstractNumId w:val="1"/>
  </w:num>
  <w:num w:numId="15">
    <w:abstractNumId w:val="11"/>
  </w:num>
  <w:num w:numId="16">
    <w:abstractNumId w:val="13"/>
  </w:num>
  <w:num w:numId="17">
    <w:abstractNumId w:val="14"/>
  </w:num>
  <w:num w:numId="18">
    <w:abstractNumId w:val="0"/>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409"/>
    <w:rsid w:val="000A7A9B"/>
    <w:rsid w:val="000D31F1"/>
    <w:rsid w:val="000E3B38"/>
    <w:rsid w:val="00130371"/>
    <w:rsid w:val="001639CE"/>
    <w:rsid w:val="001806DC"/>
    <w:rsid w:val="00210F1A"/>
    <w:rsid w:val="00235696"/>
    <w:rsid w:val="00246DD4"/>
    <w:rsid w:val="00264A6A"/>
    <w:rsid w:val="003468CD"/>
    <w:rsid w:val="003A6D6C"/>
    <w:rsid w:val="00402D3F"/>
    <w:rsid w:val="00502454"/>
    <w:rsid w:val="00553918"/>
    <w:rsid w:val="00555E54"/>
    <w:rsid w:val="0057083F"/>
    <w:rsid w:val="005C1D34"/>
    <w:rsid w:val="005E0F75"/>
    <w:rsid w:val="00606995"/>
    <w:rsid w:val="006649FE"/>
    <w:rsid w:val="00682F4B"/>
    <w:rsid w:val="006A715E"/>
    <w:rsid w:val="006C1CB8"/>
    <w:rsid w:val="006C686E"/>
    <w:rsid w:val="00754322"/>
    <w:rsid w:val="007D7E49"/>
    <w:rsid w:val="008A5395"/>
    <w:rsid w:val="008E62C0"/>
    <w:rsid w:val="009A597B"/>
    <w:rsid w:val="009D4EC0"/>
    <w:rsid w:val="00A654B4"/>
    <w:rsid w:val="00AB7010"/>
    <w:rsid w:val="00AD6D39"/>
    <w:rsid w:val="00B20FF8"/>
    <w:rsid w:val="00BE2FA9"/>
    <w:rsid w:val="00C17304"/>
    <w:rsid w:val="00C2206E"/>
    <w:rsid w:val="00C2371A"/>
    <w:rsid w:val="00C36DB6"/>
    <w:rsid w:val="00C61DB9"/>
    <w:rsid w:val="00C72D22"/>
    <w:rsid w:val="00CA41B6"/>
    <w:rsid w:val="00CB7BE5"/>
    <w:rsid w:val="00CD1F96"/>
    <w:rsid w:val="00DA3409"/>
    <w:rsid w:val="00E36226"/>
    <w:rsid w:val="00E417C9"/>
    <w:rsid w:val="00EC5E5D"/>
    <w:rsid w:val="00F64AB9"/>
    <w:rsid w:val="00F84B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40BF4D-8725-4315-93F1-726726610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23569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A3409"/>
  </w:style>
  <w:style w:type="character" w:styleId="Emphasis">
    <w:name w:val="Emphasis"/>
    <w:basedOn w:val="DefaultParagraphFont"/>
    <w:uiPriority w:val="20"/>
    <w:qFormat/>
    <w:rsid w:val="00DA3409"/>
    <w:rPr>
      <w:i/>
      <w:iCs/>
    </w:rPr>
  </w:style>
  <w:style w:type="character" w:customStyle="1" w:styleId="Heading2Char">
    <w:name w:val="Heading 2 Char"/>
    <w:basedOn w:val="DefaultParagraphFont"/>
    <w:link w:val="Heading2"/>
    <w:uiPriority w:val="9"/>
    <w:rsid w:val="00235696"/>
    <w:rPr>
      <w:rFonts w:ascii="Times New Roman" w:eastAsia="Times New Roman" w:hAnsi="Times New Roman" w:cs="Times New Roman"/>
      <w:b/>
      <w:bCs/>
      <w:sz w:val="36"/>
      <w:szCs w:val="36"/>
    </w:rPr>
  </w:style>
  <w:style w:type="paragraph" w:styleId="NormalWeb">
    <w:name w:val="Normal (Web)"/>
    <w:basedOn w:val="Normal"/>
    <w:uiPriority w:val="99"/>
    <w:unhideWhenUsed/>
    <w:rsid w:val="0023569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35696"/>
    <w:rPr>
      <w:b/>
      <w:bCs/>
    </w:rPr>
  </w:style>
  <w:style w:type="paragraph" w:styleId="ListParagraph">
    <w:name w:val="List Paragraph"/>
    <w:basedOn w:val="Normal"/>
    <w:uiPriority w:val="34"/>
    <w:qFormat/>
    <w:rsid w:val="00235696"/>
    <w:pPr>
      <w:ind w:left="720"/>
      <w:contextualSpacing/>
    </w:pPr>
  </w:style>
  <w:style w:type="paragraph" w:styleId="Header">
    <w:name w:val="header"/>
    <w:basedOn w:val="Normal"/>
    <w:link w:val="HeaderChar"/>
    <w:uiPriority w:val="99"/>
    <w:unhideWhenUsed/>
    <w:rsid w:val="00A654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54B4"/>
  </w:style>
  <w:style w:type="paragraph" w:styleId="Footer">
    <w:name w:val="footer"/>
    <w:basedOn w:val="Normal"/>
    <w:link w:val="FooterChar"/>
    <w:uiPriority w:val="99"/>
    <w:unhideWhenUsed/>
    <w:rsid w:val="00A654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54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9302022">
      <w:bodyDiv w:val="1"/>
      <w:marLeft w:val="0"/>
      <w:marRight w:val="0"/>
      <w:marTop w:val="0"/>
      <w:marBottom w:val="0"/>
      <w:divBdr>
        <w:top w:val="none" w:sz="0" w:space="0" w:color="auto"/>
        <w:left w:val="none" w:sz="0" w:space="0" w:color="auto"/>
        <w:bottom w:val="none" w:sz="0" w:space="0" w:color="auto"/>
        <w:right w:val="none" w:sz="0" w:space="0" w:color="auto"/>
      </w:divBdr>
    </w:div>
    <w:div w:id="1584296371">
      <w:bodyDiv w:val="1"/>
      <w:marLeft w:val="0"/>
      <w:marRight w:val="0"/>
      <w:marTop w:val="0"/>
      <w:marBottom w:val="0"/>
      <w:divBdr>
        <w:top w:val="none" w:sz="0" w:space="0" w:color="auto"/>
        <w:left w:val="none" w:sz="0" w:space="0" w:color="auto"/>
        <w:bottom w:val="none" w:sz="0" w:space="0" w:color="auto"/>
        <w:right w:val="none" w:sz="0" w:space="0" w:color="auto"/>
      </w:divBdr>
      <w:divsChild>
        <w:div w:id="570310228">
          <w:marLeft w:val="0"/>
          <w:marRight w:val="0"/>
          <w:marTop w:val="0"/>
          <w:marBottom w:val="0"/>
          <w:divBdr>
            <w:top w:val="none" w:sz="0" w:space="0" w:color="auto"/>
            <w:left w:val="none" w:sz="0" w:space="0" w:color="auto"/>
            <w:bottom w:val="none" w:sz="0" w:space="0" w:color="auto"/>
            <w:right w:val="none" w:sz="0" w:space="0" w:color="auto"/>
          </w:divBdr>
        </w:div>
        <w:div w:id="1312907814">
          <w:marLeft w:val="0"/>
          <w:marRight w:val="0"/>
          <w:marTop w:val="0"/>
          <w:marBottom w:val="0"/>
          <w:divBdr>
            <w:top w:val="none" w:sz="0" w:space="0" w:color="auto"/>
            <w:left w:val="none" w:sz="0" w:space="0" w:color="auto"/>
            <w:bottom w:val="none" w:sz="0" w:space="0" w:color="auto"/>
            <w:right w:val="none" w:sz="0" w:space="0" w:color="auto"/>
          </w:divBdr>
          <w:divsChild>
            <w:div w:id="969628754">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530</Words>
  <Characters>3024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DeVry Education Group</Company>
  <LinksUpToDate>false</LinksUpToDate>
  <CharactersWithSpaces>3547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Sadrian, Amir</dc:creator>
  <cp:keywords/>
  <dc:description/>
  <cp:lastModifiedBy>augky</cp:lastModifiedBy>
  <cp:revision>2</cp:revision>
  <dcterms:created xsi:type="dcterms:W3CDTF">2018-08-18T06:53:00Z</dcterms:created>
  <dcterms:modified xsi:type="dcterms:W3CDTF">2018-08-18T06:53:00Z</dcterms:modified>
</cp:coreProperties>
</file>