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009" w:rsidRDefault="00ED1009" w:rsidP="00ED1009">
      <w:pPr>
        <w:spacing w:line="480" w:lineRule="auto"/>
        <w:ind w:firstLine="720"/>
        <w:rPr>
          <w:rFonts w:ascii="Times New Roman" w:hAnsi="Times New Roman" w:cs="Times New Roman"/>
          <w:b/>
          <w:sz w:val="24"/>
          <w:szCs w:val="24"/>
        </w:rPr>
      </w:pPr>
    </w:p>
    <w:p w:rsidR="00ED1009" w:rsidRDefault="00ED1009" w:rsidP="00ED1009">
      <w:pPr>
        <w:rPr>
          <w:rFonts w:ascii="Times New Roman" w:hAnsi="Times New Roman" w:cs="Times New Roman"/>
          <w:b/>
          <w:sz w:val="24"/>
          <w:szCs w:val="24"/>
        </w:rPr>
      </w:pPr>
    </w:p>
    <w:p w:rsidR="00ED1009" w:rsidRPr="00ED1009" w:rsidRDefault="00ED1009" w:rsidP="00ED1009">
      <w:pPr>
        <w:rPr>
          <w:rFonts w:ascii="Times New Roman" w:hAnsi="Times New Roman" w:cs="Times New Roman"/>
          <w:sz w:val="24"/>
          <w:szCs w:val="24"/>
        </w:rPr>
      </w:pPr>
    </w:p>
    <w:p w:rsidR="00ED1009" w:rsidRPr="00ED1009" w:rsidRDefault="00ED1009" w:rsidP="00ED1009">
      <w:pPr>
        <w:rPr>
          <w:rFonts w:ascii="Times New Roman" w:hAnsi="Times New Roman" w:cs="Times New Roman"/>
          <w:sz w:val="24"/>
          <w:szCs w:val="24"/>
        </w:rPr>
      </w:pPr>
    </w:p>
    <w:p w:rsidR="00ED1009" w:rsidRDefault="00ED1009" w:rsidP="00ED1009">
      <w:pPr>
        <w:tabs>
          <w:tab w:val="left" w:pos="3555"/>
        </w:tabs>
        <w:jc w:val="center"/>
        <w:rPr>
          <w:rFonts w:ascii="Times New Roman" w:hAnsi="Times New Roman" w:cs="Times New Roman"/>
          <w:sz w:val="24"/>
          <w:szCs w:val="24"/>
        </w:rPr>
      </w:pPr>
    </w:p>
    <w:p w:rsidR="00ED1009" w:rsidRDefault="00ED1009" w:rsidP="00ED1009">
      <w:pPr>
        <w:tabs>
          <w:tab w:val="left" w:pos="3555"/>
        </w:tabs>
        <w:jc w:val="center"/>
        <w:rPr>
          <w:rFonts w:ascii="Times New Roman" w:hAnsi="Times New Roman" w:cs="Times New Roman"/>
          <w:sz w:val="24"/>
          <w:szCs w:val="24"/>
        </w:rPr>
      </w:pPr>
    </w:p>
    <w:p w:rsidR="00ED1009" w:rsidRPr="00ED1009" w:rsidRDefault="00ED1009" w:rsidP="00ED1009">
      <w:pPr>
        <w:tabs>
          <w:tab w:val="left" w:pos="3555"/>
        </w:tabs>
        <w:jc w:val="center"/>
        <w:rPr>
          <w:rFonts w:ascii="Times New Roman" w:hAnsi="Times New Roman" w:cs="Times New Roman"/>
          <w:sz w:val="24"/>
          <w:szCs w:val="24"/>
        </w:rPr>
      </w:pPr>
      <w:r w:rsidRPr="00ED1009">
        <w:rPr>
          <w:rFonts w:ascii="Times New Roman" w:hAnsi="Times New Roman" w:cs="Times New Roman"/>
          <w:sz w:val="24"/>
          <w:szCs w:val="24"/>
        </w:rPr>
        <w:t>Assignment Choice #2: Case Law Analysis</w:t>
      </w:r>
    </w:p>
    <w:p w:rsidR="00ED1009" w:rsidRPr="00ED1009" w:rsidRDefault="00ED1009" w:rsidP="00ED1009">
      <w:pPr>
        <w:jc w:val="center"/>
        <w:rPr>
          <w:rFonts w:ascii="Times New Roman" w:hAnsi="Times New Roman" w:cs="Times New Roman"/>
          <w:sz w:val="24"/>
          <w:szCs w:val="24"/>
        </w:rPr>
      </w:pPr>
      <w:r w:rsidRPr="00ED1009">
        <w:rPr>
          <w:rFonts w:ascii="Times New Roman" w:hAnsi="Times New Roman" w:cs="Times New Roman"/>
          <w:sz w:val="24"/>
          <w:szCs w:val="24"/>
        </w:rPr>
        <w:t>Brandon R. Butler</w:t>
      </w:r>
    </w:p>
    <w:p w:rsidR="00ED1009" w:rsidRPr="00ED1009" w:rsidRDefault="00ED1009" w:rsidP="00ED1009">
      <w:pPr>
        <w:jc w:val="center"/>
        <w:rPr>
          <w:rFonts w:ascii="Times New Roman" w:hAnsi="Times New Roman" w:cs="Times New Roman"/>
          <w:sz w:val="24"/>
          <w:szCs w:val="24"/>
        </w:rPr>
      </w:pPr>
      <w:r w:rsidRPr="00ED1009">
        <w:rPr>
          <w:rFonts w:ascii="Times New Roman" w:hAnsi="Times New Roman" w:cs="Times New Roman"/>
          <w:sz w:val="24"/>
          <w:szCs w:val="24"/>
        </w:rPr>
        <w:t xml:space="preserve">Human Resources Development and Management: </w:t>
      </w:r>
      <w:r w:rsidR="007100EE" w:rsidRPr="007100EE">
        <w:rPr>
          <w:rFonts w:ascii="Times New Roman" w:hAnsi="Times New Roman" w:cs="Times New Roman"/>
          <w:sz w:val="24"/>
          <w:szCs w:val="24"/>
        </w:rPr>
        <w:t>FALL16-A-8-HRM400-5</w:t>
      </w:r>
    </w:p>
    <w:p w:rsidR="00ED1009" w:rsidRPr="00ED1009" w:rsidRDefault="00ED1009" w:rsidP="00ED1009">
      <w:pPr>
        <w:jc w:val="center"/>
        <w:rPr>
          <w:rFonts w:ascii="Times New Roman" w:hAnsi="Times New Roman" w:cs="Times New Roman"/>
          <w:sz w:val="24"/>
          <w:szCs w:val="24"/>
        </w:rPr>
      </w:pPr>
      <w:r w:rsidRPr="00ED1009">
        <w:rPr>
          <w:rFonts w:ascii="Times New Roman" w:hAnsi="Times New Roman" w:cs="Times New Roman"/>
          <w:sz w:val="24"/>
          <w:szCs w:val="24"/>
        </w:rPr>
        <w:t>Colorado State University – Global Campus</w:t>
      </w:r>
    </w:p>
    <w:p w:rsidR="00ED1009" w:rsidRPr="00ED1009" w:rsidRDefault="00ED1009" w:rsidP="00ED1009">
      <w:pPr>
        <w:jc w:val="center"/>
        <w:rPr>
          <w:rFonts w:ascii="Times New Roman" w:hAnsi="Times New Roman" w:cs="Times New Roman"/>
          <w:sz w:val="24"/>
          <w:szCs w:val="24"/>
        </w:rPr>
      </w:pPr>
      <w:r w:rsidRPr="00ED1009">
        <w:rPr>
          <w:rFonts w:ascii="Times New Roman" w:hAnsi="Times New Roman" w:cs="Times New Roman"/>
          <w:sz w:val="24"/>
          <w:szCs w:val="24"/>
        </w:rPr>
        <w:t xml:space="preserve">Instructor: </w:t>
      </w:r>
      <w:r w:rsidR="007100EE">
        <w:rPr>
          <w:rFonts w:ascii="Times New Roman" w:hAnsi="Times New Roman" w:cs="Times New Roman"/>
          <w:sz w:val="24"/>
          <w:szCs w:val="24"/>
        </w:rPr>
        <w:t>Dr. Jill Legare</w:t>
      </w:r>
      <w:bookmarkStart w:id="0" w:name="_GoBack"/>
      <w:bookmarkEnd w:id="0"/>
    </w:p>
    <w:p w:rsidR="00ED1009" w:rsidRDefault="00ED1009" w:rsidP="00ED1009">
      <w:pPr>
        <w:spacing w:line="480" w:lineRule="auto"/>
        <w:ind w:firstLine="720"/>
        <w:rPr>
          <w:rFonts w:ascii="Times New Roman" w:hAnsi="Times New Roman" w:cs="Times New Roman"/>
          <w:b/>
          <w:sz w:val="24"/>
          <w:szCs w:val="24"/>
        </w:rPr>
      </w:pPr>
    </w:p>
    <w:p w:rsidR="00ED1009" w:rsidRDefault="00ED1009" w:rsidP="00ED1009">
      <w:pPr>
        <w:spacing w:line="480" w:lineRule="auto"/>
        <w:ind w:firstLine="720"/>
        <w:rPr>
          <w:rFonts w:ascii="Times New Roman" w:hAnsi="Times New Roman" w:cs="Times New Roman"/>
          <w:b/>
          <w:sz w:val="24"/>
          <w:szCs w:val="24"/>
        </w:rPr>
      </w:pPr>
    </w:p>
    <w:p w:rsidR="00ED1009" w:rsidRDefault="00ED1009" w:rsidP="00ED1009">
      <w:pPr>
        <w:spacing w:line="480" w:lineRule="auto"/>
        <w:ind w:firstLine="720"/>
        <w:rPr>
          <w:rFonts w:ascii="Times New Roman" w:hAnsi="Times New Roman" w:cs="Times New Roman"/>
          <w:b/>
          <w:sz w:val="24"/>
          <w:szCs w:val="24"/>
        </w:rPr>
      </w:pPr>
    </w:p>
    <w:p w:rsidR="00ED1009" w:rsidRDefault="00ED1009" w:rsidP="00ED1009">
      <w:pPr>
        <w:spacing w:line="480" w:lineRule="auto"/>
        <w:ind w:firstLine="720"/>
        <w:rPr>
          <w:rFonts w:ascii="Times New Roman" w:hAnsi="Times New Roman" w:cs="Times New Roman"/>
          <w:b/>
          <w:sz w:val="24"/>
          <w:szCs w:val="24"/>
        </w:rPr>
      </w:pPr>
    </w:p>
    <w:p w:rsidR="00ED1009" w:rsidRDefault="00ED1009" w:rsidP="00ED1009">
      <w:pPr>
        <w:spacing w:line="480" w:lineRule="auto"/>
        <w:ind w:firstLine="720"/>
        <w:rPr>
          <w:rFonts w:ascii="Times New Roman" w:hAnsi="Times New Roman" w:cs="Times New Roman"/>
          <w:b/>
          <w:sz w:val="24"/>
          <w:szCs w:val="24"/>
        </w:rPr>
      </w:pPr>
    </w:p>
    <w:p w:rsidR="00ED1009" w:rsidRDefault="00ED1009" w:rsidP="00ED1009">
      <w:pPr>
        <w:spacing w:line="480" w:lineRule="auto"/>
        <w:ind w:firstLine="720"/>
        <w:rPr>
          <w:rFonts w:ascii="Times New Roman" w:hAnsi="Times New Roman" w:cs="Times New Roman"/>
          <w:b/>
          <w:sz w:val="24"/>
          <w:szCs w:val="24"/>
        </w:rPr>
      </w:pPr>
    </w:p>
    <w:p w:rsidR="00ED1009" w:rsidRDefault="00ED1009" w:rsidP="00ED1009">
      <w:pPr>
        <w:spacing w:line="480" w:lineRule="auto"/>
        <w:ind w:firstLine="720"/>
        <w:rPr>
          <w:rFonts w:ascii="Times New Roman" w:hAnsi="Times New Roman" w:cs="Times New Roman"/>
          <w:b/>
          <w:sz w:val="24"/>
          <w:szCs w:val="24"/>
        </w:rPr>
      </w:pPr>
    </w:p>
    <w:p w:rsidR="00ED1009" w:rsidRDefault="00ED1009" w:rsidP="00ED1009">
      <w:pPr>
        <w:spacing w:line="480" w:lineRule="auto"/>
        <w:ind w:firstLine="720"/>
        <w:rPr>
          <w:rFonts w:ascii="Times New Roman" w:hAnsi="Times New Roman" w:cs="Times New Roman"/>
          <w:b/>
          <w:sz w:val="24"/>
          <w:szCs w:val="24"/>
        </w:rPr>
      </w:pPr>
    </w:p>
    <w:p w:rsidR="00ED1009" w:rsidRDefault="00ED1009" w:rsidP="00ED1009">
      <w:pPr>
        <w:spacing w:line="480" w:lineRule="auto"/>
        <w:ind w:firstLine="720"/>
        <w:rPr>
          <w:rFonts w:ascii="Times New Roman" w:hAnsi="Times New Roman" w:cs="Times New Roman"/>
          <w:b/>
          <w:sz w:val="24"/>
          <w:szCs w:val="24"/>
        </w:rPr>
      </w:pPr>
    </w:p>
    <w:p w:rsidR="00ED1009" w:rsidRDefault="00ED1009" w:rsidP="00ED1009">
      <w:pPr>
        <w:spacing w:line="480" w:lineRule="auto"/>
        <w:ind w:firstLine="720"/>
        <w:rPr>
          <w:rFonts w:ascii="Times New Roman" w:hAnsi="Times New Roman" w:cs="Times New Roman"/>
          <w:b/>
          <w:sz w:val="24"/>
          <w:szCs w:val="24"/>
        </w:rPr>
      </w:pPr>
    </w:p>
    <w:p w:rsidR="00ED1009" w:rsidRDefault="00ED1009" w:rsidP="00ED1009">
      <w:pPr>
        <w:spacing w:line="480" w:lineRule="auto"/>
        <w:ind w:firstLine="720"/>
        <w:rPr>
          <w:rFonts w:ascii="Times New Roman" w:hAnsi="Times New Roman" w:cs="Times New Roman"/>
          <w:b/>
          <w:sz w:val="24"/>
          <w:szCs w:val="24"/>
        </w:rPr>
      </w:pPr>
    </w:p>
    <w:p w:rsidR="00ED1009" w:rsidRDefault="00ED1009" w:rsidP="00ED1009">
      <w:pPr>
        <w:spacing w:line="480" w:lineRule="auto"/>
        <w:ind w:firstLine="720"/>
        <w:rPr>
          <w:rFonts w:ascii="Times New Roman" w:hAnsi="Times New Roman" w:cs="Times New Roman"/>
          <w:b/>
          <w:sz w:val="24"/>
          <w:szCs w:val="24"/>
        </w:rPr>
      </w:pPr>
    </w:p>
    <w:p w:rsidR="00ED1009" w:rsidRDefault="00ED1009" w:rsidP="00ED1009">
      <w:pPr>
        <w:spacing w:line="480" w:lineRule="auto"/>
        <w:ind w:firstLine="720"/>
        <w:rPr>
          <w:rFonts w:ascii="Times New Roman" w:hAnsi="Times New Roman" w:cs="Times New Roman"/>
          <w:b/>
          <w:sz w:val="24"/>
          <w:szCs w:val="24"/>
        </w:rPr>
      </w:pPr>
    </w:p>
    <w:p w:rsidR="006B4C33" w:rsidRPr="006B4C33" w:rsidRDefault="006B4C33" w:rsidP="00ED1009">
      <w:pPr>
        <w:spacing w:line="480" w:lineRule="auto"/>
        <w:ind w:firstLine="720"/>
        <w:rPr>
          <w:rFonts w:ascii="Times New Roman" w:hAnsi="Times New Roman" w:cs="Times New Roman"/>
          <w:b/>
          <w:sz w:val="24"/>
          <w:szCs w:val="24"/>
        </w:rPr>
      </w:pPr>
      <w:r w:rsidRPr="006B4C33">
        <w:rPr>
          <w:rFonts w:ascii="Times New Roman" w:hAnsi="Times New Roman" w:cs="Times New Roman"/>
          <w:b/>
          <w:sz w:val="24"/>
          <w:szCs w:val="24"/>
        </w:rPr>
        <w:t>Summary</w:t>
      </w:r>
    </w:p>
    <w:p w:rsidR="00CB1F98" w:rsidRPr="006B4C33" w:rsidRDefault="00CB1F98" w:rsidP="006B4C33">
      <w:pPr>
        <w:spacing w:line="480" w:lineRule="auto"/>
        <w:ind w:firstLine="720"/>
        <w:rPr>
          <w:rFonts w:ascii="Times New Roman" w:hAnsi="Times New Roman" w:cs="Times New Roman"/>
          <w:sz w:val="24"/>
          <w:szCs w:val="24"/>
        </w:rPr>
      </w:pPr>
      <w:r w:rsidRPr="006B4C33">
        <w:rPr>
          <w:rFonts w:ascii="Times New Roman" w:hAnsi="Times New Roman" w:cs="Times New Roman"/>
          <w:sz w:val="24"/>
          <w:szCs w:val="24"/>
        </w:rPr>
        <w:t xml:space="preserve">In the uncertain recall there were so many of the people who applaud our new project in the company and some doubted the abilities and the efforts that we put in place. But now no matter the feeling the organization is striving and moving to the greater heights that the reality is that it is all in the verge of emerging amongst the top most since the issues affecting it are becoming minimal day by day. In the real sense who knew that because of the new project proposed the CMS Company would have to yield not only in terms of employees but also the customer’s satisfaction. This is a great </w:t>
      </w:r>
      <w:r w:rsidR="006B4C33" w:rsidRPr="006B4C33">
        <w:rPr>
          <w:rFonts w:ascii="Times New Roman" w:hAnsi="Times New Roman" w:cs="Times New Roman"/>
          <w:sz w:val="24"/>
          <w:szCs w:val="24"/>
        </w:rPr>
        <w:t>stride</w:t>
      </w:r>
      <w:r w:rsidRPr="006B4C33">
        <w:rPr>
          <w:rFonts w:ascii="Times New Roman" w:hAnsi="Times New Roman" w:cs="Times New Roman"/>
          <w:sz w:val="24"/>
          <w:szCs w:val="24"/>
        </w:rPr>
        <w:t xml:space="preserve"> that we have made as a company and the reality is that for a number of times that we held the project and held in the schizophrenic situation not knowing what to do till now I believe some are still debating on the issue which according to me it has started yielding fruits before we start it. </w:t>
      </w:r>
    </w:p>
    <w:p w:rsidR="00CB1F98" w:rsidRPr="006B4C33" w:rsidRDefault="00CB1F98" w:rsidP="006B4C33">
      <w:pPr>
        <w:spacing w:line="480" w:lineRule="auto"/>
        <w:rPr>
          <w:rFonts w:ascii="Times New Roman" w:hAnsi="Times New Roman" w:cs="Times New Roman"/>
          <w:b/>
          <w:sz w:val="24"/>
          <w:szCs w:val="24"/>
        </w:rPr>
      </w:pPr>
      <w:r w:rsidRPr="006B4C33">
        <w:rPr>
          <w:rFonts w:ascii="Times New Roman" w:hAnsi="Times New Roman" w:cs="Times New Roman"/>
          <w:b/>
          <w:sz w:val="24"/>
          <w:szCs w:val="24"/>
        </w:rPr>
        <w:t>Strategic planning</w:t>
      </w:r>
    </w:p>
    <w:p w:rsidR="00CB1F98" w:rsidRPr="006B4C33" w:rsidRDefault="00CB1F98" w:rsidP="006B4C33">
      <w:pPr>
        <w:spacing w:line="480" w:lineRule="auto"/>
        <w:ind w:firstLine="720"/>
        <w:rPr>
          <w:rFonts w:ascii="Times New Roman" w:hAnsi="Times New Roman" w:cs="Times New Roman"/>
          <w:sz w:val="24"/>
          <w:szCs w:val="24"/>
        </w:rPr>
      </w:pPr>
      <w:r w:rsidRPr="006B4C33">
        <w:rPr>
          <w:rFonts w:ascii="Times New Roman" w:hAnsi="Times New Roman" w:cs="Times New Roman"/>
          <w:sz w:val="24"/>
          <w:szCs w:val="24"/>
        </w:rPr>
        <w:t>This is placed into consideration as a matter of fact this comes first in the major objectives and the plans can affect the budgetary and the whole project if placed in secrecy (Kumar, R., 2011).</w:t>
      </w:r>
    </w:p>
    <w:p w:rsidR="00CB1F98" w:rsidRPr="006B4C33" w:rsidRDefault="00CB1F98" w:rsidP="006B4C33">
      <w:pPr>
        <w:spacing w:line="480" w:lineRule="auto"/>
        <w:rPr>
          <w:rFonts w:ascii="Times New Roman" w:hAnsi="Times New Roman" w:cs="Times New Roman"/>
          <w:b/>
          <w:sz w:val="24"/>
          <w:szCs w:val="24"/>
        </w:rPr>
      </w:pPr>
      <w:r w:rsidRPr="006B4C33">
        <w:rPr>
          <w:rFonts w:ascii="Times New Roman" w:hAnsi="Times New Roman" w:cs="Times New Roman"/>
          <w:b/>
          <w:sz w:val="24"/>
          <w:szCs w:val="24"/>
        </w:rPr>
        <w:t>Organization goals and priorities</w:t>
      </w:r>
    </w:p>
    <w:p w:rsidR="00CB1F98" w:rsidRPr="006B4C33" w:rsidRDefault="00CB1F98" w:rsidP="006B4C33">
      <w:pPr>
        <w:spacing w:line="480" w:lineRule="auto"/>
        <w:ind w:firstLine="720"/>
        <w:rPr>
          <w:rFonts w:ascii="Times New Roman" w:hAnsi="Times New Roman" w:cs="Times New Roman"/>
          <w:sz w:val="24"/>
          <w:szCs w:val="24"/>
        </w:rPr>
      </w:pPr>
      <w:r w:rsidRPr="006B4C33">
        <w:rPr>
          <w:rFonts w:ascii="Times New Roman" w:hAnsi="Times New Roman" w:cs="Times New Roman"/>
          <w:sz w:val="24"/>
          <w:szCs w:val="24"/>
        </w:rPr>
        <w:t xml:space="preserve">This are laid down and sorted within the organization and priorities the organization have placed first are the once which are influencing the whole project. In reality the organizational </w:t>
      </w:r>
      <w:r w:rsidRPr="006B4C33">
        <w:rPr>
          <w:rFonts w:ascii="Times New Roman" w:hAnsi="Times New Roman" w:cs="Times New Roman"/>
          <w:sz w:val="24"/>
          <w:szCs w:val="24"/>
        </w:rPr>
        <w:lastRenderedPageBreak/>
        <w:t xml:space="preserve">goals and priorities should be handled with great vitality and they should be listed down for clarity and remembrance. </w:t>
      </w:r>
    </w:p>
    <w:p w:rsidR="00ED1009" w:rsidRDefault="00ED1009" w:rsidP="006B4C33">
      <w:pPr>
        <w:spacing w:line="480" w:lineRule="auto"/>
        <w:rPr>
          <w:rFonts w:ascii="Times New Roman" w:hAnsi="Times New Roman" w:cs="Times New Roman"/>
          <w:b/>
          <w:sz w:val="24"/>
          <w:szCs w:val="24"/>
        </w:rPr>
      </w:pPr>
    </w:p>
    <w:p w:rsidR="00CB1F98" w:rsidRPr="006B4C33" w:rsidRDefault="00CB1F98" w:rsidP="006B4C33">
      <w:pPr>
        <w:spacing w:line="480" w:lineRule="auto"/>
        <w:rPr>
          <w:rFonts w:ascii="Times New Roman" w:hAnsi="Times New Roman" w:cs="Times New Roman"/>
          <w:b/>
          <w:sz w:val="24"/>
          <w:szCs w:val="24"/>
        </w:rPr>
      </w:pPr>
      <w:r w:rsidRPr="006B4C33">
        <w:rPr>
          <w:rFonts w:ascii="Times New Roman" w:hAnsi="Times New Roman" w:cs="Times New Roman"/>
          <w:b/>
          <w:sz w:val="24"/>
          <w:szCs w:val="24"/>
        </w:rPr>
        <w:t>The drives and the Challenges affecting the organization</w:t>
      </w:r>
    </w:p>
    <w:p w:rsidR="00CB1F98" w:rsidRPr="006B4C33" w:rsidRDefault="00CB1F98" w:rsidP="006B4C33">
      <w:pPr>
        <w:spacing w:line="480" w:lineRule="auto"/>
        <w:ind w:firstLine="720"/>
        <w:rPr>
          <w:rFonts w:ascii="Times New Roman" w:hAnsi="Times New Roman" w:cs="Times New Roman"/>
          <w:sz w:val="24"/>
          <w:szCs w:val="24"/>
        </w:rPr>
      </w:pPr>
      <w:r w:rsidRPr="006B4C33">
        <w:rPr>
          <w:rFonts w:ascii="Times New Roman" w:hAnsi="Times New Roman" w:cs="Times New Roman"/>
          <w:sz w:val="24"/>
          <w:szCs w:val="24"/>
        </w:rPr>
        <w:t xml:space="preserve">The reality is that this might be far more dangerous and need to be kept at bay so as to avoid the uncertainty that might be brought forth by the so called risks to the company. In the concept, it is inevitable that for an event where the challenges and the drivers are gone viral the mission and the objective if the organization might fail. In the continuity, the reality about the challenges and the drives it is important to note the both external and internal risk and drives so as to evade or embrace to the inevitable end (Truss, C., Mankin, D., &amp; Kelliher, C, 2012). </w:t>
      </w:r>
    </w:p>
    <w:p w:rsidR="00CB1F98" w:rsidRPr="006B4C33" w:rsidRDefault="00CB1F98" w:rsidP="006B4C33">
      <w:pPr>
        <w:spacing w:line="480" w:lineRule="auto"/>
        <w:rPr>
          <w:rFonts w:ascii="Times New Roman" w:hAnsi="Times New Roman" w:cs="Times New Roman"/>
          <w:b/>
          <w:sz w:val="24"/>
          <w:szCs w:val="24"/>
        </w:rPr>
      </w:pPr>
      <w:r w:rsidRPr="006B4C33">
        <w:rPr>
          <w:rFonts w:ascii="Times New Roman" w:hAnsi="Times New Roman" w:cs="Times New Roman"/>
          <w:b/>
          <w:sz w:val="24"/>
          <w:szCs w:val="24"/>
        </w:rPr>
        <w:t>Identification of the loop holes</w:t>
      </w:r>
    </w:p>
    <w:p w:rsidR="00CB1F98" w:rsidRPr="006B4C33" w:rsidRDefault="00CB1F98" w:rsidP="006B4C33">
      <w:pPr>
        <w:spacing w:line="480" w:lineRule="auto"/>
        <w:ind w:firstLine="720"/>
        <w:rPr>
          <w:rFonts w:ascii="Times New Roman" w:hAnsi="Times New Roman" w:cs="Times New Roman"/>
          <w:sz w:val="24"/>
          <w:szCs w:val="24"/>
        </w:rPr>
      </w:pPr>
      <w:r w:rsidRPr="006B4C33">
        <w:rPr>
          <w:rFonts w:ascii="Times New Roman" w:hAnsi="Times New Roman" w:cs="Times New Roman"/>
          <w:sz w:val="24"/>
          <w:szCs w:val="24"/>
        </w:rPr>
        <w:t xml:space="preserve">This is important in the event when the company’s executives and the shareholders are converged trying to evaluate the success in relation to the failures. This can make and evaluate the loop holes that might be in existence so that in the continuity of the so called project the factors at hand shall be handled with no uncertain loop that might bring depravity to the so called projects. </w:t>
      </w:r>
    </w:p>
    <w:p w:rsidR="00CB1F98" w:rsidRPr="006B4C33" w:rsidRDefault="00CB1F98" w:rsidP="006B4C33">
      <w:pPr>
        <w:spacing w:line="480" w:lineRule="auto"/>
        <w:rPr>
          <w:rFonts w:ascii="Times New Roman" w:hAnsi="Times New Roman" w:cs="Times New Roman"/>
          <w:b/>
          <w:sz w:val="24"/>
          <w:szCs w:val="24"/>
        </w:rPr>
      </w:pPr>
      <w:r w:rsidRPr="006B4C33">
        <w:rPr>
          <w:rFonts w:ascii="Times New Roman" w:hAnsi="Times New Roman" w:cs="Times New Roman"/>
          <w:b/>
          <w:sz w:val="24"/>
          <w:szCs w:val="24"/>
        </w:rPr>
        <w:t>Human Resource Strategy and goals identification</w:t>
      </w:r>
    </w:p>
    <w:p w:rsidR="00CB1F98" w:rsidRPr="006B4C33" w:rsidRDefault="00CB1F98" w:rsidP="006B4C33">
      <w:pPr>
        <w:spacing w:line="480" w:lineRule="auto"/>
        <w:ind w:firstLine="720"/>
        <w:rPr>
          <w:rFonts w:ascii="Times New Roman" w:hAnsi="Times New Roman" w:cs="Times New Roman"/>
          <w:sz w:val="24"/>
          <w:szCs w:val="24"/>
        </w:rPr>
      </w:pPr>
      <w:r w:rsidRPr="006B4C33">
        <w:rPr>
          <w:rFonts w:ascii="Times New Roman" w:hAnsi="Times New Roman" w:cs="Times New Roman"/>
          <w:sz w:val="24"/>
          <w:szCs w:val="24"/>
        </w:rPr>
        <w:t xml:space="preserve">The reality is that in some of the extent the HRM strategy and goals are part of the major existing factors that might affect the company’s objectives. This makes the identification and the strategy of the HRM a step in the closing the loop ends of the mission the company has. </w:t>
      </w:r>
    </w:p>
    <w:p w:rsidR="00ED1009" w:rsidRDefault="00ED1009" w:rsidP="006B4C33">
      <w:pPr>
        <w:spacing w:line="480" w:lineRule="auto"/>
        <w:rPr>
          <w:rFonts w:ascii="Times New Roman" w:hAnsi="Times New Roman" w:cs="Times New Roman"/>
          <w:b/>
          <w:sz w:val="24"/>
          <w:szCs w:val="24"/>
        </w:rPr>
      </w:pPr>
    </w:p>
    <w:p w:rsidR="00CB1F98" w:rsidRPr="006B4C33" w:rsidRDefault="00CB1F98" w:rsidP="006B4C33">
      <w:pPr>
        <w:spacing w:line="480" w:lineRule="auto"/>
        <w:rPr>
          <w:rFonts w:ascii="Times New Roman" w:hAnsi="Times New Roman" w:cs="Times New Roman"/>
          <w:b/>
          <w:sz w:val="24"/>
          <w:szCs w:val="24"/>
        </w:rPr>
      </w:pPr>
      <w:r w:rsidRPr="006B4C33">
        <w:rPr>
          <w:rFonts w:ascii="Times New Roman" w:hAnsi="Times New Roman" w:cs="Times New Roman"/>
          <w:b/>
          <w:sz w:val="24"/>
          <w:szCs w:val="24"/>
        </w:rPr>
        <w:lastRenderedPageBreak/>
        <w:t>The HR plans and the Gap</w:t>
      </w:r>
    </w:p>
    <w:p w:rsidR="00CB1F98" w:rsidRPr="006B4C33" w:rsidRDefault="00CB1F98" w:rsidP="006B4C33">
      <w:pPr>
        <w:spacing w:line="480" w:lineRule="auto"/>
        <w:ind w:firstLine="720"/>
        <w:rPr>
          <w:rFonts w:ascii="Times New Roman" w:hAnsi="Times New Roman" w:cs="Times New Roman"/>
          <w:sz w:val="24"/>
          <w:szCs w:val="24"/>
        </w:rPr>
      </w:pPr>
      <w:r w:rsidRPr="006B4C33">
        <w:rPr>
          <w:rFonts w:ascii="Times New Roman" w:hAnsi="Times New Roman" w:cs="Times New Roman"/>
          <w:sz w:val="24"/>
          <w:szCs w:val="24"/>
        </w:rPr>
        <w:t xml:space="preserve">The reality is that in some of the extent the human resource department plans have been so huge that without a look out the HR management might face some of the challenging times and they need to be placed on watch. The plans are also important for the company to be able to undertake steps to see their plans through. </w:t>
      </w:r>
    </w:p>
    <w:p w:rsidR="006B4C33" w:rsidRPr="006B4C33" w:rsidRDefault="00CB1F98" w:rsidP="006B4C33">
      <w:pPr>
        <w:spacing w:line="480" w:lineRule="auto"/>
        <w:rPr>
          <w:rFonts w:ascii="Times New Roman" w:hAnsi="Times New Roman" w:cs="Times New Roman"/>
          <w:b/>
          <w:sz w:val="24"/>
          <w:szCs w:val="24"/>
        </w:rPr>
      </w:pPr>
      <w:r w:rsidRPr="006B4C33">
        <w:rPr>
          <w:rFonts w:ascii="Times New Roman" w:hAnsi="Times New Roman" w:cs="Times New Roman"/>
          <w:b/>
          <w:sz w:val="24"/>
          <w:szCs w:val="24"/>
        </w:rPr>
        <w:t>Tr</w:t>
      </w:r>
      <w:r w:rsidR="006B4C33">
        <w:rPr>
          <w:rFonts w:ascii="Times New Roman" w:hAnsi="Times New Roman" w:cs="Times New Roman"/>
          <w:b/>
          <w:sz w:val="24"/>
          <w:szCs w:val="24"/>
        </w:rPr>
        <w:t>aining and orientation programs</w:t>
      </w:r>
    </w:p>
    <w:p w:rsidR="00CB1F98" w:rsidRPr="006B4C33" w:rsidRDefault="00CB1F98" w:rsidP="006B4C33">
      <w:pPr>
        <w:spacing w:line="480" w:lineRule="auto"/>
        <w:ind w:firstLine="720"/>
        <w:rPr>
          <w:rFonts w:ascii="Times New Roman" w:hAnsi="Times New Roman" w:cs="Times New Roman"/>
          <w:sz w:val="24"/>
          <w:szCs w:val="24"/>
        </w:rPr>
      </w:pPr>
      <w:r w:rsidRPr="006B4C33">
        <w:rPr>
          <w:rFonts w:ascii="Times New Roman" w:hAnsi="Times New Roman" w:cs="Times New Roman"/>
          <w:sz w:val="24"/>
          <w:szCs w:val="24"/>
        </w:rPr>
        <w:t xml:space="preserve">This are important in the sense that the new people(employees) should be given the chance to training and the orientation process to see if they are fit in their so called field. This will also help the company to talk of their objectives and the missions to the future they are headed to. This will prepare the new lot into some real business that the company has placed before them. In the due process they shall be assessed in order to see if they have moved out of the course of which the company is prepared to handle or is handling. </w:t>
      </w:r>
    </w:p>
    <w:p w:rsidR="00CB1F98" w:rsidRPr="006B4C33" w:rsidRDefault="00CB1F98" w:rsidP="006B4C33">
      <w:pPr>
        <w:spacing w:line="480" w:lineRule="auto"/>
        <w:rPr>
          <w:rFonts w:ascii="Times New Roman" w:hAnsi="Times New Roman" w:cs="Times New Roman"/>
          <w:b/>
          <w:sz w:val="24"/>
          <w:szCs w:val="24"/>
        </w:rPr>
      </w:pPr>
      <w:r w:rsidRPr="006B4C33">
        <w:rPr>
          <w:rFonts w:ascii="Times New Roman" w:hAnsi="Times New Roman" w:cs="Times New Roman"/>
          <w:b/>
          <w:sz w:val="24"/>
          <w:szCs w:val="24"/>
        </w:rPr>
        <w:t>Remuneration</w:t>
      </w:r>
    </w:p>
    <w:p w:rsidR="00CB1F98" w:rsidRPr="006B4C33" w:rsidRDefault="00CB1F98" w:rsidP="006B4C33">
      <w:pPr>
        <w:spacing w:line="480" w:lineRule="auto"/>
        <w:ind w:firstLine="720"/>
        <w:rPr>
          <w:rFonts w:ascii="Times New Roman" w:hAnsi="Times New Roman" w:cs="Times New Roman"/>
          <w:sz w:val="24"/>
          <w:szCs w:val="24"/>
        </w:rPr>
      </w:pPr>
      <w:r w:rsidRPr="006B4C33">
        <w:rPr>
          <w:rFonts w:ascii="Times New Roman" w:hAnsi="Times New Roman" w:cs="Times New Roman"/>
          <w:sz w:val="24"/>
          <w:szCs w:val="24"/>
        </w:rPr>
        <w:t xml:space="preserve">This should be considered in order to get much out of the employer’s reality. In </w:t>
      </w:r>
      <w:r w:rsidR="006B4C33" w:rsidRPr="006B4C33">
        <w:rPr>
          <w:rFonts w:ascii="Times New Roman" w:hAnsi="Times New Roman" w:cs="Times New Roman"/>
          <w:sz w:val="24"/>
          <w:szCs w:val="24"/>
        </w:rPr>
        <w:t>addition,</w:t>
      </w:r>
      <w:r w:rsidRPr="006B4C33">
        <w:rPr>
          <w:rFonts w:ascii="Times New Roman" w:hAnsi="Times New Roman" w:cs="Times New Roman"/>
          <w:sz w:val="24"/>
          <w:szCs w:val="24"/>
        </w:rPr>
        <w:t xml:space="preserve"> the incentives should also be discussed as a measure to appreciate the good work the employees have been doing.</w:t>
      </w:r>
    </w:p>
    <w:p w:rsidR="00CB1F98" w:rsidRPr="006B4C33" w:rsidRDefault="00CB1F98" w:rsidP="006B4C33">
      <w:pPr>
        <w:spacing w:line="480" w:lineRule="auto"/>
        <w:rPr>
          <w:rFonts w:ascii="Times New Roman" w:hAnsi="Times New Roman" w:cs="Times New Roman"/>
          <w:b/>
          <w:sz w:val="24"/>
          <w:szCs w:val="24"/>
        </w:rPr>
      </w:pPr>
      <w:r w:rsidRPr="006B4C33">
        <w:rPr>
          <w:rFonts w:ascii="Times New Roman" w:hAnsi="Times New Roman" w:cs="Times New Roman"/>
          <w:b/>
          <w:sz w:val="24"/>
          <w:szCs w:val="24"/>
        </w:rPr>
        <w:t>The company’s Reorganization</w:t>
      </w:r>
    </w:p>
    <w:p w:rsidR="00CB1F98" w:rsidRPr="006B4C33" w:rsidRDefault="00CB1F98" w:rsidP="006B4C33">
      <w:pPr>
        <w:spacing w:line="480" w:lineRule="auto"/>
        <w:ind w:firstLine="720"/>
        <w:rPr>
          <w:rFonts w:ascii="Times New Roman" w:hAnsi="Times New Roman" w:cs="Times New Roman"/>
          <w:sz w:val="24"/>
          <w:szCs w:val="24"/>
        </w:rPr>
      </w:pPr>
      <w:r w:rsidRPr="006B4C33">
        <w:rPr>
          <w:rFonts w:ascii="Times New Roman" w:hAnsi="Times New Roman" w:cs="Times New Roman"/>
          <w:sz w:val="24"/>
          <w:szCs w:val="24"/>
        </w:rPr>
        <w:t xml:space="preserve">This is in the believe that if the company remains in the same position, workers having worked at the same level for so long, people will start losing the reason why the company was formed. This will make the people be demoralized and even quit the job. For a good job </w:t>
      </w:r>
      <w:r w:rsidRPr="006B4C33">
        <w:rPr>
          <w:rFonts w:ascii="Times New Roman" w:hAnsi="Times New Roman" w:cs="Times New Roman"/>
          <w:sz w:val="24"/>
          <w:szCs w:val="24"/>
        </w:rPr>
        <w:lastRenderedPageBreak/>
        <w:t xml:space="preserve">Reorganization is important in the sense that the employees will be motivated to work hard since it involves, firing hiring and promoting while others are demoted. </w:t>
      </w:r>
    </w:p>
    <w:p w:rsidR="00CB1F98" w:rsidRPr="006B4C33" w:rsidRDefault="00CB1F98" w:rsidP="006B4C33">
      <w:pPr>
        <w:spacing w:line="480" w:lineRule="auto"/>
        <w:rPr>
          <w:rFonts w:ascii="Times New Roman" w:hAnsi="Times New Roman" w:cs="Times New Roman"/>
          <w:b/>
          <w:sz w:val="24"/>
          <w:szCs w:val="24"/>
        </w:rPr>
      </w:pPr>
      <w:r w:rsidRPr="006B4C33">
        <w:rPr>
          <w:rFonts w:ascii="Times New Roman" w:hAnsi="Times New Roman" w:cs="Times New Roman"/>
          <w:b/>
          <w:sz w:val="24"/>
          <w:szCs w:val="24"/>
        </w:rPr>
        <w:t>Conclusion</w:t>
      </w:r>
    </w:p>
    <w:p w:rsidR="00CB1F98" w:rsidRDefault="00CB1F98" w:rsidP="006B4C33">
      <w:pPr>
        <w:spacing w:line="480" w:lineRule="auto"/>
        <w:ind w:firstLine="720"/>
        <w:rPr>
          <w:rFonts w:ascii="Times New Roman" w:hAnsi="Times New Roman" w:cs="Times New Roman"/>
          <w:sz w:val="24"/>
          <w:szCs w:val="24"/>
        </w:rPr>
      </w:pPr>
      <w:r w:rsidRPr="006B4C33">
        <w:rPr>
          <w:rFonts w:ascii="Times New Roman" w:hAnsi="Times New Roman" w:cs="Times New Roman"/>
          <w:sz w:val="24"/>
          <w:szCs w:val="24"/>
        </w:rPr>
        <w:t xml:space="preserve">In above all the steps created by the organization to be followed it is inevitable to be followed to the latter because even if they are beautiful if not put in practice they can take a V turn. </w:t>
      </w:r>
    </w:p>
    <w:p w:rsidR="006B4C33" w:rsidRPr="006B4C33" w:rsidRDefault="006B4C33" w:rsidP="006B4C33">
      <w:pPr>
        <w:spacing w:line="480" w:lineRule="auto"/>
        <w:ind w:firstLine="720"/>
        <w:rPr>
          <w:rFonts w:ascii="Times New Roman" w:hAnsi="Times New Roman" w:cs="Times New Roman"/>
          <w:sz w:val="24"/>
          <w:szCs w:val="24"/>
        </w:rPr>
      </w:pPr>
    </w:p>
    <w:p w:rsidR="00ED1009" w:rsidRDefault="00ED1009" w:rsidP="006B4C33">
      <w:pPr>
        <w:spacing w:line="480" w:lineRule="auto"/>
        <w:rPr>
          <w:rFonts w:ascii="Times New Roman" w:hAnsi="Times New Roman" w:cs="Times New Roman"/>
          <w:b/>
          <w:sz w:val="24"/>
          <w:szCs w:val="24"/>
        </w:rPr>
      </w:pPr>
    </w:p>
    <w:p w:rsidR="00ED1009" w:rsidRDefault="00ED1009" w:rsidP="006B4C33">
      <w:pPr>
        <w:spacing w:line="480" w:lineRule="auto"/>
        <w:rPr>
          <w:rFonts w:ascii="Times New Roman" w:hAnsi="Times New Roman" w:cs="Times New Roman"/>
          <w:b/>
          <w:sz w:val="24"/>
          <w:szCs w:val="24"/>
        </w:rPr>
      </w:pPr>
    </w:p>
    <w:p w:rsidR="00ED1009" w:rsidRDefault="00ED1009" w:rsidP="006B4C33">
      <w:pPr>
        <w:spacing w:line="480" w:lineRule="auto"/>
        <w:rPr>
          <w:rFonts w:ascii="Times New Roman" w:hAnsi="Times New Roman" w:cs="Times New Roman"/>
          <w:b/>
          <w:sz w:val="24"/>
          <w:szCs w:val="24"/>
        </w:rPr>
      </w:pPr>
    </w:p>
    <w:p w:rsidR="00ED1009" w:rsidRDefault="00ED1009" w:rsidP="006B4C33">
      <w:pPr>
        <w:spacing w:line="480" w:lineRule="auto"/>
        <w:rPr>
          <w:rFonts w:ascii="Times New Roman" w:hAnsi="Times New Roman" w:cs="Times New Roman"/>
          <w:b/>
          <w:sz w:val="24"/>
          <w:szCs w:val="24"/>
        </w:rPr>
      </w:pPr>
    </w:p>
    <w:p w:rsidR="00ED1009" w:rsidRDefault="00ED1009" w:rsidP="006B4C33">
      <w:pPr>
        <w:spacing w:line="480" w:lineRule="auto"/>
        <w:rPr>
          <w:rFonts w:ascii="Times New Roman" w:hAnsi="Times New Roman" w:cs="Times New Roman"/>
          <w:b/>
          <w:sz w:val="24"/>
          <w:szCs w:val="24"/>
        </w:rPr>
      </w:pPr>
    </w:p>
    <w:p w:rsidR="00ED1009" w:rsidRDefault="00ED1009" w:rsidP="006B4C33">
      <w:pPr>
        <w:spacing w:line="480" w:lineRule="auto"/>
        <w:rPr>
          <w:rFonts w:ascii="Times New Roman" w:hAnsi="Times New Roman" w:cs="Times New Roman"/>
          <w:b/>
          <w:sz w:val="24"/>
          <w:szCs w:val="24"/>
        </w:rPr>
      </w:pPr>
    </w:p>
    <w:p w:rsidR="00ED1009" w:rsidRDefault="00ED1009" w:rsidP="006B4C33">
      <w:pPr>
        <w:spacing w:line="480" w:lineRule="auto"/>
        <w:rPr>
          <w:rFonts w:ascii="Times New Roman" w:hAnsi="Times New Roman" w:cs="Times New Roman"/>
          <w:b/>
          <w:sz w:val="24"/>
          <w:szCs w:val="24"/>
        </w:rPr>
      </w:pPr>
    </w:p>
    <w:p w:rsidR="00ED1009" w:rsidRDefault="00ED1009" w:rsidP="006B4C33">
      <w:pPr>
        <w:spacing w:line="480" w:lineRule="auto"/>
        <w:rPr>
          <w:rFonts w:ascii="Times New Roman" w:hAnsi="Times New Roman" w:cs="Times New Roman"/>
          <w:b/>
          <w:sz w:val="24"/>
          <w:szCs w:val="24"/>
        </w:rPr>
      </w:pPr>
    </w:p>
    <w:p w:rsidR="00ED1009" w:rsidRDefault="00ED1009" w:rsidP="006B4C33">
      <w:pPr>
        <w:spacing w:line="480" w:lineRule="auto"/>
        <w:rPr>
          <w:rFonts w:ascii="Times New Roman" w:hAnsi="Times New Roman" w:cs="Times New Roman"/>
          <w:b/>
          <w:sz w:val="24"/>
          <w:szCs w:val="24"/>
        </w:rPr>
      </w:pPr>
    </w:p>
    <w:p w:rsidR="00ED1009" w:rsidRDefault="00ED1009" w:rsidP="006B4C33">
      <w:pPr>
        <w:spacing w:line="480" w:lineRule="auto"/>
        <w:rPr>
          <w:rFonts w:ascii="Times New Roman" w:hAnsi="Times New Roman" w:cs="Times New Roman"/>
          <w:b/>
          <w:sz w:val="24"/>
          <w:szCs w:val="24"/>
        </w:rPr>
      </w:pPr>
    </w:p>
    <w:p w:rsidR="00ED1009" w:rsidRDefault="00ED1009" w:rsidP="006B4C33">
      <w:pPr>
        <w:spacing w:line="480" w:lineRule="auto"/>
        <w:rPr>
          <w:rFonts w:ascii="Times New Roman" w:hAnsi="Times New Roman" w:cs="Times New Roman"/>
          <w:b/>
          <w:sz w:val="24"/>
          <w:szCs w:val="24"/>
        </w:rPr>
      </w:pPr>
    </w:p>
    <w:p w:rsidR="00ED1009" w:rsidRDefault="00ED1009" w:rsidP="006B4C33">
      <w:pPr>
        <w:spacing w:line="480" w:lineRule="auto"/>
        <w:rPr>
          <w:rFonts w:ascii="Times New Roman" w:hAnsi="Times New Roman" w:cs="Times New Roman"/>
          <w:b/>
          <w:sz w:val="24"/>
          <w:szCs w:val="24"/>
        </w:rPr>
      </w:pPr>
    </w:p>
    <w:p w:rsidR="00CB1F98" w:rsidRPr="006B4C33" w:rsidRDefault="00CB1F98" w:rsidP="006B4C33">
      <w:pPr>
        <w:spacing w:line="480" w:lineRule="auto"/>
        <w:rPr>
          <w:rFonts w:ascii="Times New Roman" w:hAnsi="Times New Roman" w:cs="Times New Roman"/>
          <w:b/>
          <w:sz w:val="24"/>
          <w:szCs w:val="24"/>
        </w:rPr>
      </w:pPr>
      <w:r w:rsidRPr="006B4C33">
        <w:rPr>
          <w:rFonts w:ascii="Times New Roman" w:hAnsi="Times New Roman" w:cs="Times New Roman"/>
          <w:b/>
          <w:sz w:val="24"/>
          <w:szCs w:val="24"/>
        </w:rPr>
        <w:lastRenderedPageBreak/>
        <w:t>References</w:t>
      </w:r>
    </w:p>
    <w:p w:rsidR="00CB1F98" w:rsidRPr="006B4C33" w:rsidRDefault="00CB1F98" w:rsidP="006B4C33">
      <w:pPr>
        <w:spacing w:line="240" w:lineRule="auto"/>
        <w:rPr>
          <w:rFonts w:ascii="Times New Roman" w:hAnsi="Times New Roman" w:cs="Times New Roman"/>
          <w:sz w:val="24"/>
          <w:szCs w:val="24"/>
        </w:rPr>
      </w:pPr>
      <w:r w:rsidRPr="006B4C33">
        <w:rPr>
          <w:rFonts w:ascii="Times New Roman" w:hAnsi="Times New Roman" w:cs="Times New Roman"/>
          <w:sz w:val="24"/>
          <w:szCs w:val="24"/>
        </w:rPr>
        <w:t>Armstrong, M., &amp; Armstrong, M. (2011) Armstrong's handbook of strategic human resource management London: Kogan Page</w:t>
      </w:r>
    </w:p>
    <w:p w:rsidR="00CB1F98" w:rsidRPr="006B4C33" w:rsidRDefault="006B4C33" w:rsidP="006B4C33">
      <w:pPr>
        <w:spacing w:line="480" w:lineRule="auto"/>
        <w:rPr>
          <w:rFonts w:ascii="Times New Roman" w:hAnsi="Times New Roman" w:cs="Times New Roman"/>
          <w:sz w:val="24"/>
          <w:szCs w:val="24"/>
        </w:rPr>
      </w:pPr>
      <w:r w:rsidRPr="006B4C33">
        <w:rPr>
          <w:rFonts w:ascii="Times New Roman" w:hAnsi="Times New Roman" w:cs="Times New Roman"/>
          <w:sz w:val="24"/>
          <w:szCs w:val="24"/>
        </w:rPr>
        <w:t>Kandula S. R. (2009). Strategic human resource development New Delhi: PHI Learning Pvt Ltd.</w:t>
      </w:r>
    </w:p>
    <w:p w:rsidR="00CB1F98" w:rsidRPr="006B4C33" w:rsidRDefault="00CB1F98" w:rsidP="006B4C33">
      <w:pPr>
        <w:spacing w:line="240" w:lineRule="auto"/>
        <w:rPr>
          <w:rFonts w:ascii="Times New Roman" w:hAnsi="Times New Roman" w:cs="Times New Roman"/>
          <w:sz w:val="24"/>
          <w:szCs w:val="24"/>
        </w:rPr>
      </w:pPr>
      <w:r w:rsidRPr="006B4C33">
        <w:rPr>
          <w:rFonts w:ascii="Times New Roman" w:hAnsi="Times New Roman" w:cs="Times New Roman"/>
          <w:sz w:val="24"/>
          <w:szCs w:val="24"/>
        </w:rPr>
        <w:t>Kumar, R. (2011). Human resource management: Strategic analysis text and cases. New Dehli: I.K. International.</w:t>
      </w:r>
    </w:p>
    <w:p w:rsidR="006B4C33" w:rsidRPr="006B4C33" w:rsidRDefault="006B4C33" w:rsidP="006B4C33">
      <w:pPr>
        <w:spacing w:line="240" w:lineRule="auto"/>
        <w:rPr>
          <w:rFonts w:ascii="Times New Roman" w:hAnsi="Times New Roman" w:cs="Times New Roman"/>
          <w:sz w:val="24"/>
          <w:szCs w:val="24"/>
        </w:rPr>
      </w:pPr>
      <w:r w:rsidRPr="006B4C33">
        <w:rPr>
          <w:rFonts w:ascii="Times New Roman" w:hAnsi="Times New Roman" w:cs="Times New Roman"/>
          <w:sz w:val="24"/>
          <w:szCs w:val="24"/>
        </w:rPr>
        <w:t>Perkins, S. J., Shortland, S. M., &amp; Perkins, S. J. (2006) Strategic international human resource management: Choices and consequences in multinational people management. London: Kogan Page.</w:t>
      </w:r>
    </w:p>
    <w:p w:rsidR="00CB1F98" w:rsidRPr="006B4C33" w:rsidRDefault="00CB1F98" w:rsidP="006B4C33">
      <w:pPr>
        <w:spacing w:line="240" w:lineRule="auto"/>
        <w:rPr>
          <w:rFonts w:ascii="Times New Roman" w:hAnsi="Times New Roman" w:cs="Times New Roman"/>
          <w:sz w:val="24"/>
          <w:szCs w:val="24"/>
        </w:rPr>
      </w:pPr>
      <w:r w:rsidRPr="006B4C33">
        <w:rPr>
          <w:rFonts w:ascii="Times New Roman" w:hAnsi="Times New Roman" w:cs="Times New Roman"/>
          <w:sz w:val="24"/>
          <w:szCs w:val="24"/>
        </w:rPr>
        <w:t>Truss, C., Mankin, D., &amp; Kelliher, C. (2012) Strategic human resource management Oxford: Oxford University Press.</w:t>
      </w:r>
    </w:p>
    <w:p w:rsidR="00980E04" w:rsidRPr="006B4C33" w:rsidRDefault="00980E04" w:rsidP="006B4C33">
      <w:pPr>
        <w:spacing w:line="480" w:lineRule="auto"/>
        <w:rPr>
          <w:rFonts w:ascii="Times New Roman" w:hAnsi="Times New Roman" w:cs="Times New Roman"/>
          <w:sz w:val="24"/>
          <w:szCs w:val="24"/>
        </w:rPr>
      </w:pPr>
    </w:p>
    <w:sectPr w:rsidR="00980E04" w:rsidRPr="006B4C33" w:rsidSect="00ED1009">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6FE" w:rsidRDefault="001306FE" w:rsidP="00ED1009">
      <w:pPr>
        <w:spacing w:after="0" w:line="240" w:lineRule="auto"/>
      </w:pPr>
      <w:r>
        <w:separator/>
      </w:r>
    </w:p>
  </w:endnote>
  <w:endnote w:type="continuationSeparator" w:id="1">
    <w:p w:rsidR="001306FE" w:rsidRDefault="001306FE" w:rsidP="00ED10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6FE" w:rsidRDefault="001306FE" w:rsidP="00ED1009">
      <w:pPr>
        <w:spacing w:after="0" w:line="240" w:lineRule="auto"/>
      </w:pPr>
      <w:r>
        <w:separator/>
      </w:r>
    </w:p>
  </w:footnote>
  <w:footnote w:type="continuationSeparator" w:id="1">
    <w:p w:rsidR="001306FE" w:rsidRDefault="001306FE" w:rsidP="00ED10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009" w:rsidRPr="0022337C" w:rsidRDefault="0022337C" w:rsidP="0022337C">
    <w:pPr>
      <w:pStyle w:val="Header"/>
      <w:rPr>
        <w:rFonts w:ascii="Times New Roman" w:hAnsi="Times New Roman" w:cs="Times New Roman"/>
        <w:sz w:val="24"/>
        <w:szCs w:val="24"/>
      </w:rPr>
    </w:pPr>
    <w:r w:rsidRPr="0022337C">
      <w:rPr>
        <w:rFonts w:ascii="Times New Roman" w:hAnsi="Times New Roman" w:cs="Times New Roman"/>
        <w:sz w:val="24"/>
        <w:szCs w:val="24"/>
      </w:rPr>
      <w:t xml:space="preserve">RUNNING HEAD: OUTLINE PORTFILO                                                                </w:t>
    </w:r>
    <w:sdt>
      <w:sdtPr>
        <w:rPr>
          <w:rFonts w:ascii="Times New Roman" w:hAnsi="Times New Roman" w:cs="Times New Roman"/>
          <w:sz w:val="24"/>
          <w:szCs w:val="24"/>
        </w:rPr>
        <w:id w:val="1260028829"/>
        <w:docPartObj>
          <w:docPartGallery w:val="Page Numbers (Top of Page)"/>
          <w:docPartUnique/>
        </w:docPartObj>
      </w:sdtPr>
      <w:sdtEndPr>
        <w:rPr>
          <w:noProof/>
        </w:rPr>
      </w:sdtEndPr>
      <w:sdtContent>
        <w:r w:rsidR="003959BF" w:rsidRPr="0022337C">
          <w:rPr>
            <w:rFonts w:ascii="Times New Roman" w:hAnsi="Times New Roman" w:cs="Times New Roman"/>
            <w:sz w:val="24"/>
            <w:szCs w:val="24"/>
          </w:rPr>
          <w:fldChar w:fldCharType="begin"/>
        </w:r>
        <w:r w:rsidR="00ED1009" w:rsidRPr="0022337C">
          <w:rPr>
            <w:rFonts w:ascii="Times New Roman" w:hAnsi="Times New Roman" w:cs="Times New Roman"/>
            <w:sz w:val="24"/>
            <w:szCs w:val="24"/>
          </w:rPr>
          <w:instrText xml:space="preserve"> PAGE   \* MERGEFORMAT </w:instrText>
        </w:r>
        <w:r w:rsidR="003959BF" w:rsidRPr="0022337C">
          <w:rPr>
            <w:rFonts w:ascii="Times New Roman" w:hAnsi="Times New Roman" w:cs="Times New Roman"/>
            <w:sz w:val="24"/>
            <w:szCs w:val="24"/>
          </w:rPr>
          <w:fldChar w:fldCharType="separate"/>
        </w:r>
        <w:r w:rsidR="00250BDE">
          <w:rPr>
            <w:rFonts w:ascii="Times New Roman" w:hAnsi="Times New Roman" w:cs="Times New Roman"/>
            <w:noProof/>
            <w:sz w:val="24"/>
            <w:szCs w:val="24"/>
          </w:rPr>
          <w:t>1</w:t>
        </w:r>
        <w:r w:rsidR="003959BF" w:rsidRPr="0022337C">
          <w:rPr>
            <w:rFonts w:ascii="Times New Roman" w:hAnsi="Times New Roman" w:cs="Times New Roman"/>
            <w:noProof/>
            <w:sz w:val="24"/>
            <w:szCs w:val="24"/>
          </w:rPr>
          <w:fldChar w:fldCharType="end"/>
        </w:r>
      </w:sdtContent>
    </w:sdt>
  </w:p>
  <w:p w:rsidR="00ED1009" w:rsidRPr="00ED1009" w:rsidRDefault="00ED1009" w:rsidP="00ED1009">
    <w:pPr>
      <w:pStyle w:val="Header"/>
      <w:rPr>
        <w:rFonts w:ascii="Times New Roman" w:hAnsi="Times New Roman" w:cs="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rsids>
    <w:rsidRoot w:val="00CB1F98"/>
    <w:rsid w:val="001306FE"/>
    <w:rsid w:val="0022337C"/>
    <w:rsid w:val="00250BDE"/>
    <w:rsid w:val="00280577"/>
    <w:rsid w:val="003959BF"/>
    <w:rsid w:val="006B4C33"/>
    <w:rsid w:val="007100EE"/>
    <w:rsid w:val="00980E04"/>
    <w:rsid w:val="00AD064F"/>
    <w:rsid w:val="00CB1F98"/>
    <w:rsid w:val="00CE2D54"/>
    <w:rsid w:val="00ED1009"/>
    <w:rsid w:val="00F53E03"/>
    <w:rsid w:val="00FB7180"/>
    <w:rsid w:val="00FD3B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D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009"/>
  </w:style>
  <w:style w:type="paragraph" w:styleId="Footer">
    <w:name w:val="footer"/>
    <w:basedOn w:val="Normal"/>
    <w:link w:val="FooterChar"/>
    <w:uiPriority w:val="99"/>
    <w:unhideWhenUsed/>
    <w:rsid w:val="00ED1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00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Butler</dc:creator>
  <cp:lastModifiedBy>Marlyne</cp:lastModifiedBy>
  <cp:revision>2</cp:revision>
  <dcterms:created xsi:type="dcterms:W3CDTF">2018-04-08T01:47:00Z</dcterms:created>
  <dcterms:modified xsi:type="dcterms:W3CDTF">2018-04-08T01:47:00Z</dcterms:modified>
</cp:coreProperties>
</file>