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EFD12" w14:textId="77777777" w:rsidR="00C60693" w:rsidRPr="00C60693" w:rsidRDefault="00C60693" w:rsidP="00C60693">
      <w:pPr>
        <w:spacing w:before="300" w:after="150" w:line="420" w:lineRule="atLeast"/>
        <w:outlineLvl w:val="1"/>
        <w:rPr>
          <w:rFonts w:ascii="inherit" w:eastAsia="Times New Roman" w:hAnsi="inherit" w:cs="Helvetica"/>
          <w:color w:val="132F90"/>
          <w:spacing w:val="-5"/>
          <w:sz w:val="30"/>
          <w:szCs w:val="30"/>
          <w:lang w:val="en"/>
        </w:rPr>
      </w:pPr>
      <w:bookmarkStart w:id="0" w:name="_GoBack"/>
      <w:bookmarkEnd w:id="0"/>
      <w:r w:rsidRPr="00C60693">
        <w:rPr>
          <w:rFonts w:ascii="inherit" w:eastAsia="Times New Roman" w:hAnsi="inherit" w:cs="Helvetica"/>
          <w:b/>
          <w:bCs/>
          <w:color w:val="132F90"/>
          <w:spacing w:val="-5"/>
          <w:sz w:val="30"/>
          <w:szCs w:val="30"/>
          <w:lang w:val="en"/>
        </w:rPr>
        <w:t>Policy Implementation Activities</w:t>
      </w:r>
    </w:p>
    <w:p w14:paraId="4C7F772D" w14:textId="77777777" w:rsidR="00C60693" w:rsidRPr="00C60693" w:rsidRDefault="00C60693" w:rsidP="00C60693">
      <w:pPr>
        <w:spacing w:after="150" w:line="240" w:lineRule="auto"/>
        <w:rPr>
          <w:rFonts w:ascii="Lato" w:eastAsia="Times New Roman" w:hAnsi="Lato" w:cs="Helvetica"/>
          <w:color w:val="000000"/>
          <w:sz w:val="24"/>
          <w:szCs w:val="24"/>
          <w:lang w:val="en"/>
        </w:rPr>
      </w:pPr>
      <w:r w:rsidRPr="00C60693">
        <w:rPr>
          <w:rFonts w:ascii="Lato" w:eastAsia="Times New Roman" w:hAnsi="Lato" w:cs="Helvetica"/>
          <w:color w:val="000000"/>
          <w:sz w:val="24"/>
          <w:szCs w:val="24"/>
          <w:lang w:val="en"/>
        </w:rPr>
        <w:t>There are four activities involved in policy implementation: designing, rulemaking, operating, and evaluating. The first activity is designing and it is at this time that there is the establishment of an organizational agenda including prioritizing of tasks, identifying personnel, creating a positive organizational climate, and streamlining decision-making processes. Next in the process of policy implementation is rulemaking, which involves detailed instructions developed by the organization to meet the previously specified agenda items.</w:t>
      </w:r>
    </w:p>
    <w:p w14:paraId="510BD8CE" w14:textId="77777777" w:rsidR="00C60693" w:rsidRPr="00C60693" w:rsidRDefault="00C60693" w:rsidP="00C60693">
      <w:pPr>
        <w:spacing w:after="150" w:line="240" w:lineRule="auto"/>
        <w:rPr>
          <w:rFonts w:ascii="Lato" w:eastAsia="Times New Roman" w:hAnsi="Lato" w:cs="Helvetica"/>
          <w:color w:val="000000"/>
          <w:sz w:val="24"/>
          <w:szCs w:val="24"/>
          <w:lang w:val="en"/>
        </w:rPr>
      </w:pPr>
      <w:r w:rsidRPr="00C60693">
        <w:rPr>
          <w:rFonts w:ascii="Lato" w:eastAsia="Times New Roman" w:hAnsi="Lato" w:cs="Helvetica"/>
          <w:color w:val="000000"/>
          <w:sz w:val="24"/>
          <w:szCs w:val="24"/>
          <w:lang w:val="en"/>
        </w:rPr>
        <w:t>Next is the operating activity of policy implementation, which is the conduct by organizations and agencies to accomplish the tasks set forth in the design phase and detailed in the rulemaking phase; these are the actual efforts made to implement a piece of legislation. And finally, evaluating, which requires a systematic collection and analysis of data to help assess the efficacy and appropriateness of a policy, informs any necessary changes in a subsequent modification phase.</w:t>
      </w:r>
    </w:p>
    <w:p w14:paraId="4E894069" w14:textId="77777777" w:rsidR="00C60693" w:rsidRPr="00C60693" w:rsidRDefault="00C60693" w:rsidP="00C60693">
      <w:pPr>
        <w:spacing w:after="0" w:line="240" w:lineRule="auto"/>
        <w:rPr>
          <w:rFonts w:ascii="Lato" w:eastAsia="Times New Roman" w:hAnsi="Lato" w:cs="Helvetica"/>
          <w:color w:val="000000"/>
          <w:sz w:val="45"/>
          <w:szCs w:val="45"/>
          <w:lang w:val="en"/>
        </w:rPr>
      </w:pPr>
      <w:r w:rsidRPr="00C60693">
        <w:rPr>
          <w:rFonts w:ascii="Lato" w:eastAsia="Times New Roman" w:hAnsi="Lato" w:cs="Helvetica"/>
          <w:color w:val="000000"/>
          <w:sz w:val="45"/>
          <w:szCs w:val="45"/>
          <w:lang w:val="en"/>
        </w:rPr>
        <w:t>Important Activities of Policy Implementation</w:t>
      </w:r>
    </w:p>
    <w:p w14:paraId="0278D35D" w14:textId="77777777" w:rsidR="00C60693" w:rsidRPr="00C60693" w:rsidRDefault="00C60693" w:rsidP="00C60693">
      <w:pPr>
        <w:spacing w:after="0" w:line="240" w:lineRule="auto"/>
        <w:rPr>
          <w:rFonts w:ascii="Lato" w:eastAsia="Times New Roman" w:hAnsi="Lato" w:cs="Helvetica"/>
          <w:i/>
          <w:iCs/>
          <w:color w:val="666666"/>
          <w:sz w:val="18"/>
          <w:szCs w:val="18"/>
          <w:lang w:val="en"/>
        </w:rPr>
      </w:pPr>
      <w:r w:rsidRPr="00C60693">
        <w:rPr>
          <w:rFonts w:ascii="Lato" w:eastAsia="Times New Roman" w:hAnsi="Lato" w:cs="Helvetica"/>
          <w:i/>
          <w:iCs/>
          <w:color w:val="666666"/>
          <w:sz w:val="18"/>
          <w:szCs w:val="18"/>
          <w:lang w:val="en"/>
        </w:rPr>
        <w:t>Review each activity to learn more about it.</w:t>
      </w:r>
    </w:p>
    <w:p w14:paraId="70515ABE" w14:textId="77777777" w:rsidR="00C60693" w:rsidRPr="00C60693" w:rsidRDefault="00C60693" w:rsidP="00C60693">
      <w:pPr>
        <w:spacing w:after="0" w:line="240" w:lineRule="auto"/>
        <w:rPr>
          <w:rFonts w:ascii="Lato" w:eastAsia="Times New Roman" w:hAnsi="Lato" w:cs="Helvetica"/>
          <w:color w:val="000000"/>
          <w:sz w:val="24"/>
          <w:szCs w:val="24"/>
          <w:lang w:val="en"/>
        </w:rPr>
      </w:pPr>
      <w:r w:rsidRPr="00C60693">
        <w:rPr>
          <w:rFonts w:ascii="Lato" w:eastAsia="Times New Roman" w:hAnsi="Lato" w:cs="Helvetica"/>
          <w:noProof/>
          <w:color w:val="000000"/>
          <w:sz w:val="24"/>
          <w:szCs w:val="24"/>
        </w:rPr>
        <w:drawing>
          <wp:inline distT="0" distB="0" distL="0" distR="0" wp14:anchorId="7C13218F" wp14:editId="04FB6982">
            <wp:extent cx="2857500" cy="2952750"/>
            <wp:effectExtent l="0" t="0" r="0" b="0"/>
            <wp:docPr id="2" name="Picture 2" descr="Presents a graphic that discuss the four activities of policy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ents a graphic that discuss the four activities of policy implement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952750"/>
                    </a:xfrm>
                    <a:prstGeom prst="rect">
                      <a:avLst/>
                    </a:prstGeom>
                    <a:noFill/>
                    <a:ln>
                      <a:noFill/>
                    </a:ln>
                  </pic:spPr>
                </pic:pic>
              </a:graphicData>
            </a:graphic>
          </wp:inline>
        </w:drawing>
      </w:r>
    </w:p>
    <w:p w14:paraId="6EEA3BBC" w14:textId="77777777" w:rsidR="00A25A31" w:rsidRDefault="00A25A31"/>
    <w:sectPr w:rsidR="00A25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45"/>
    <w:rsid w:val="00926B45"/>
    <w:rsid w:val="00A25A31"/>
    <w:rsid w:val="00C60693"/>
    <w:rsid w:val="00EA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B51F"/>
  <w15:chartTrackingRefBased/>
  <w15:docId w15:val="{659FA4D2-CDA0-4206-9471-A0BF05E1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95369">
      <w:bodyDiv w:val="1"/>
      <w:marLeft w:val="0"/>
      <w:marRight w:val="0"/>
      <w:marTop w:val="0"/>
      <w:marBottom w:val="0"/>
      <w:divBdr>
        <w:top w:val="none" w:sz="0" w:space="0" w:color="auto"/>
        <w:left w:val="none" w:sz="0" w:space="0" w:color="auto"/>
        <w:bottom w:val="none" w:sz="0" w:space="0" w:color="auto"/>
        <w:right w:val="none" w:sz="0" w:space="0" w:color="auto"/>
      </w:divBdr>
      <w:divsChild>
        <w:div w:id="1064060719">
          <w:marLeft w:val="0"/>
          <w:marRight w:val="0"/>
          <w:marTop w:val="0"/>
          <w:marBottom w:val="0"/>
          <w:divBdr>
            <w:top w:val="none" w:sz="0" w:space="0" w:color="auto"/>
            <w:left w:val="none" w:sz="0" w:space="0" w:color="auto"/>
            <w:bottom w:val="none" w:sz="0" w:space="0" w:color="auto"/>
            <w:right w:val="none" w:sz="0" w:space="0" w:color="auto"/>
          </w:divBdr>
          <w:divsChild>
            <w:div w:id="1128204423">
              <w:marLeft w:val="-225"/>
              <w:marRight w:val="-225"/>
              <w:marTop w:val="0"/>
              <w:marBottom w:val="0"/>
              <w:divBdr>
                <w:top w:val="none" w:sz="0" w:space="0" w:color="auto"/>
                <w:left w:val="none" w:sz="0" w:space="0" w:color="auto"/>
                <w:bottom w:val="none" w:sz="0" w:space="0" w:color="auto"/>
                <w:right w:val="none" w:sz="0" w:space="0" w:color="auto"/>
              </w:divBdr>
              <w:divsChild>
                <w:div w:id="691686924">
                  <w:marLeft w:val="0"/>
                  <w:marRight w:val="0"/>
                  <w:marTop w:val="0"/>
                  <w:marBottom w:val="0"/>
                  <w:divBdr>
                    <w:top w:val="none" w:sz="0" w:space="0" w:color="auto"/>
                    <w:left w:val="none" w:sz="0" w:space="0" w:color="auto"/>
                    <w:bottom w:val="none" w:sz="0" w:space="0" w:color="auto"/>
                    <w:right w:val="none" w:sz="0" w:space="0" w:color="auto"/>
                  </w:divBdr>
                  <w:divsChild>
                    <w:div w:id="1979914732">
                      <w:marLeft w:val="0"/>
                      <w:marRight w:val="0"/>
                      <w:marTop w:val="0"/>
                      <w:marBottom w:val="0"/>
                      <w:divBdr>
                        <w:top w:val="none" w:sz="0" w:space="0" w:color="auto"/>
                        <w:left w:val="none" w:sz="0" w:space="0" w:color="auto"/>
                        <w:bottom w:val="none" w:sz="0" w:space="0" w:color="auto"/>
                        <w:right w:val="none" w:sz="0" w:space="0" w:color="auto"/>
                      </w:divBdr>
                    </w:div>
                    <w:div w:id="76680288">
                      <w:marLeft w:val="0"/>
                      <w:marRight w:val="0"/>
                      <w:marTop w:val="0"/>
                      <w:marBottom w:val="0"/>
                      <w:divBdr>
                        <w:top w:val="none" w:sz="0" w:space="0" w:color="auto"/>
                        <w:left w:val="none" w:sz="0" w:space="0" w:color="auto"/>
                        <w:bottom w:val="none" w:sz="0" w:space="0" w:color="auto"/>
                        <w:right w:val="none" w:sz="0" w:space="0" w:color="auto"/>
                      </w:divBdr>
                    </w:div>
                    <w:div w:id="11632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Sade</dc:creator>
  <cp:keywords/>
  <dc:description/>
  <cp:lastModifiedBy>Augustus kimeu</cp:lastModifiedBy>
  <cp:revision>2</cp:revision>
  <dcterms:created xsi:type="dcterms:W3CDTF">2018-09-09T05:02:00Z</dcterms:created>
  <dcterms:modified xsi:type="dcterms:W3CDTF">2018-09-09T05:02:00Z</dcterms:modified>
</cp:coreProperties>
</file>