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01"/>
        <w:gridCol w:w="5679"/>
      </w:tblGrid>
      <w:tr w:rsidR="00604E2E" w:rsidRPr="00604E2E" w:rsidTr="00604E2E">
        <w:trPr>
          <w:tblCellSpacing w:w="15" w:type="dxa"/>
        </w:trPr>
        <w:tc>
          <w:tcPr>
            <w:tcW w:w="0" w:type="auto"/>
            <w:tcMar>
              <w:top w:w="30" w:type="dxa"/>
              <w:left w:w="30" w:type="dxa"/>
              <w:bottom w:w="30" w:type="dxa"/>
              <w:right w:w="30" w:type="dxa"/>
            </w:tcMar>
            <w:vAlign w:val="center"/>
            <w:hideMark/>
          </w:tcPr>
          <w:p w:rsidR="00604E2E" w:rsidRPr="00604E2E" w:rsidRDefault="00604E2E" w:rsidP="00604E2E">
            <w:pPr>
              <w:outlineLvl w:val="2"/>
              <w:rPr>
                <w:rFonts w:ascii="Trebuchet MS" w:eastAsia="Times New Roman" w:hAnsi="Trebuchet MS" w:cs="Times New Roman"/>
                <w:b/>
                <w:bCs/>
                <w:color w:val="121212"/>
                <w:sz w:val="18"/>
                <w:szCs w:val="18"/>
              </w:rPr>
            </w:pPr>
            <w:r w:rsidRPr="00604E2E">
              <w:rPr>
                <w:rFonts w:ascii="Trebuchet MS" w:eastAsia="Times New Roman" w:hAnsi="Trebuchet MS" w:cs="Times New Roman"/>
                <w:b/>
                <w:bCs/>
                <w:color w:val="121212"/>
                <w:sz w:val="18"/>
                <w:szCs w:val="18"/>
              </w:rPr>
              <w:t xml:space="preserve">Foundations for Change </w:t>
            </w:r>
          </w:p>
        </w:tc>
        <w:tc>
          <w:tcPr>
            <w:tcW w:w="3000" w:type="pct"/>
            <w:tcMar>
              <w:top w:w="30" w:type="dxa"/>
              <w:left w:w="30" w:type="dxa"/>
              <w:bottom w:w="30" w:type="dxa"/>
              <w:right w:w="30" w:type="dxa"/>
            </w:tcMar>
            <w:hideMark/>
          </w:tcPr>
          <w:p w:rsidR="00604E2E" w:rsidRPr="00604E2E" w:rsidRDefault="00604E2E" w:rsidP="00604E2E">
            <w:pPr>
              <w:rPr>
                <w:rFonts w:ascii="Trebuchet MS" w:eastAsia="Times New Roman" w:hAnsi="Trebuchet MS" w:cs="Times New Roman"/>
                <w:color w:val="121212"/>
                <w:sz w:val="18"/>
                <w:szCs w:val="18"/>
              </w:rPr>
            </w:pPr>
          </w:p>
        </w:tc>
      </w:tr>
    </w:tbl>
    <w:p w:rsidR="00604E2E" w:rsidRPr="00604E2E" w:rsidRDefault="00604E2E" w:rsidP="00604E2E">
      <w:pPr>
        <w:spacing w:before="150"/>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p>
    <w:p w:rsidR="00604E2E" w:rsidRPr="00604E2E" w:rsidRDefault="00604E2E" w:rsidP="00604E2E">
      <w:pPr>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27"/>
          <w:szCs w:val="27"/>
        </w:rPr>
        <w:t>Change is most successful if its initiative is organic, originating with those primarily effected by the change. In any case, for change to be effective and sustainable, the organization must be ready to accept and implement the change. In this assignment, you will analyze organizational readiness for change.</w:t>
      </w:r>
    </w:p>
    <w:p w:rsidR="00604E2E" w:rsidRPr="00604E2E" w:rsidRDefault="00604E2E" w:rsidP="00604E2E">
      <w:pPr>
        <w:spacing w:before="100" w:beforeAutospacing="1" w:after="100" w:afterAutospacing="1"/>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18"/>
          <w:szCs w:val="18"/>
        </w:rPr>
        <w:t> </w:t>
      </w:r>
    </w:p>
    <w:p w:rsidR="00604E2E" w:rsidRPr="00604E2E" w:rsidRDefault="00604E2E" w:rsidP="00604E2E">
      <w:pPr>
        <w:rPr>
          <w:rFonts w:ascii="Trebuchet MS" w:eastAsia="Times New Roman" w:hAnsi="Trebuchet MS" w:cs="Times New Roman"/>
          <w:color w:val="000000"/>
          <w:sz w:val="18"/>
          <w:szCs w:val="18"/>
        </w:rPr>
      </w:pPr>
      <w:r w:rsidRPr="00604E2E">
        <w:rPr>
          <w:rFonts w:ascii="Trebuchet MS" w:eastAsia="Times New Roman" w:hAnsi="Trebuchet MS" w:cs="Times New Roman"/>
          <w:b/>
          <w:bCs/>
          <w:color w:val="000000"/>
          <w:sz w:val="27"/>
          <w:szCs w:val="27"/>
        </w:rPr>
        <w:t xml:space="preserve">General Requirements: </w:t>
      </w:r>
    </w:p>
    <w:p w:rsidR="00604E2E" w:rsidRPr="00604E2E" w:rsidRDefault="00604E2E" w:rsidP="00604E2E">
      <w:pPr>
        <w:spacing w:before="100" w:beforeAutospacing="1" w:after="100" w:afterAutospacing="1"/>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18"/>
          <w:szCs w:val="18"/>
        </w:rPr>
        <w:t> </w:t>
      </w:r>
      <w:r w:rsidRPr="00604E2E">
        <w:rPr>
          <w:rFonts w:ascii="Trebuchet MS" w:eastAsia="Times New Roman" w:hAnsi="Trebuchet MS" w:cs="Times New Roman"/>
          <w:color w:val="000000"/>
          <w:sz w:val="27"/>
          <w:szCs w:val="27"/>
        </w:rPr>
        <w:t>Use the following information to ensure successful completion of the assignment:</w:t>
      </w:r>
    </w:p>
    <w:p w:rsidR="00604E2E" w:rsidRPr="00604E2E" w:rsidRDefault="00604E2E" w:rsidP="00604E2E">
      <w:pPr>
        <w:spacing w:before="100" w:beforeAutospacing="1" w:after="100" w:afterAutospacing="1"/>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18"/>
          <w:szCs w:val="18"/>
        </w:rPr>
        <w:t> </w:t>
      </w:r>
    </w:p>
    <w:p w:rsidR="00604E2E" w:rsidRPr="00604E2E" w:rsidRDefault="00604E2E" w:rsidP="00604E2E">
      <w:pPr>
        <w:numPr>
          <w:ilvl w:val="0"/>
          <w:numId w:val="1"/>
        </w:numPr>
        <w:spacing w:after="120"/>
        <w:ind w:left="0"/>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24"/>
          <w:szCs w:val="24"/>
        </w:rPr>
        <w:t>Instructors will be using a grading rubric to grade the assignments. It is recommended that learners review the rubric prior to beginning the assignment in order to become familiar with the assignment criteria and expectations for successful completion of the assignment.</w:t>
      </w:r>
    </w:p>
    <w:p w:rsidR="00604E2E" w:rsidRPr="00604E2E" w:rsidRDefault="00604E2E" w:rsidP="00604E2E">
      <w:pPr>
        <w:numPr>
          <w:ilvl w:val="0"/>
          <w:numId w:val="1"/>
        </w:numPr>
        <w:spacing w:after="120"/>
        <w:ind w:left="0"/>
        <w:rPr>
          <w:rFonts w:ascii="Times New Roman" w:eastAsia="Times New Roman" w:hAnsi="Times New Roman" w:cs="Times New Roman"/>
          <w:color w:val="000000"/>
          <w:sz w:val="24"/>
          <w:szCs w:val="24"/>
        </w:rPr>
      </w:pPr>
      <w:r w:rsidRPr="00604E2E">
        <w:rPr>
          <w:rFonts w:ascii="Trebuchet MS" w:eastAsia="Times New Roman" w:hAnsi="Trebuchet MS" w:cs="Times New Roman"/>
          <w:color w:val="000000"/>
          <w:sz w:val="24"/>
          <w:szCs w:val="24"/>
        </w:rPr>
        <w:t xml:space="preserve">Doctoral learners are required to use APA style for their writing assignments. The APA Style Guide is located in the Student Success Center. </w:t>
      </w:r>
    </w:p>
    <w:p w:rsidR="00604E2E" w:rsidRPr="00604E2E" w:rsidRDefault="00604E2E" w:rsidP="00604E2E">
      <w:pPr>
        <w:numPr>
          <w:ilvl w:val="0"/>
          <w:numId w:val="1"/>
        </w:numPr>
        <w:spacing w:after="120"/>
        <w:ind w:left="0"/>
        <w:rPr>
          <w:rFonts w:ascii="Times New Roman" w:eastAsia="Times New Roman" w:hAnsi="Times New Roman" w:cs="Times New Roman"/>
          <w:color w:val="000000"/>
          <w:sz w:val="24"/>
          <w:szCs w:val="24"/>
        </w:rPr>
      </w:pPr>
      <w:r w:rsidRPr="00604E2E">
        <w:rPr>
          <w:rFonts w:ascii="Trebuchet MS" w:eastAsia="Times New Roman" w:hAnsi="Trebuchet MS" w:cs="Times New Roman"/>
          <w:color w:val="000000"/>
          <w:sz w:val="24"/>
          <w:szCs w:val="24"/>
        </w:rPr>
        <w:t>This assignment requires that at least two additional scholarly research sources related to this topic, and at least one in-text citation from each source be included.</w:t>
      </w:r>
    </w:p>
    <w:p w:rsidR="00604E2E" w:rsidRPr="00604E2E" w:rsidRDefault="00604E2E" w:rsidP="00604E2E">
      <w:pPr>
        <w:numPr>
          <w:ilvl w:val="0"/>
          <w:numId w:val="1"/>
        </w:numPr>
        <w:spacing w:after="120"/>
        <w:ind w:left="0"/>
        <w:rPr>
          <w:rFonts w:ascii="Times New Roman" w:eastAsia="Times New Roman" w:hAnsi="Times New Roman" w:cs="Times New Roman"/>
          <w:color w:val="000000"/>
          <w:sz w:val="24"/>
          <w:szCs w:val="24"/>
        </w:rPr>
      </w:pPr>
      <w:r w:rsidRPr="00604E2E">
        <w:rPr>
          <w:rFonts w:ascii="Trebuchet MS" w:eastAsia="Times New Roman" w:hAnsi="Trebuchet MS" w:cs="Times New Roman"/>
          <w:color w:val="000000"/>
        </w:rPr>
        <w:t xml:space="preserve">You are required to submit this assignment to </w:t>
      </w:r>
      <w:proofErr w:type="spellStart"/>
      <w:r w:rsidRPr="00604E2E">
        <w:rPr>
          <w:rFonts w:ascii="Trebuchet MS" w:eastAsia="Times New Roman" w:hAnsi="Trebuchet MS" w:cs="Times New Roman"/>
          <w:color w:val="000000"/>
        </w:rPr>
        <w:t>LopesWrite</w:t>
      </w:r>
      <w:proofErr w:type="spellEnd"/>
      <w:r w:rsidRPr="00604E2E">
        <w:rPr>
          <w:rFonts w:ascii="Trebuchet MS" w:eastAsia="Times New Roman" w:hAnsi="Trebuchet MS" w:cs="Times New Roman"/>
          <w:color w:val="000000"/>
        </w:rPr>
        <w:t xml:space="preserve">. Refer to the </w:t>
      </w:r>
      <w:hyperlink r:id="rId8" w:history="1">
        <w:proofErr w:type="spellStart"/>
        <w:r w:rsidRPr="00604E2E">
          <w:rPr>
            <w:rFonts w:ascii="Trebuchet MS" w:eastAsia="Times New Roman" w:hAnsi="Trebuchet MS" w:cs="Times New Roman"/>
            <w:color w:val="0000FF"/>
          </w:rPr>
          <w:t>LopesWrite</w:t>
        </w:r>
        <w:proofErr w:type="spellEnd"/>
        <w:r w:rsidRPr="00604E2E">
          <w:rPr>
            <w:rFonts w:ascii="Trebuchet MS" w:eastAsia="Times New Roman" w:hAnsi="Trebuchet MS" w:cs="Times New Roman"/>
            <w:color w:val="0000FF"/>
          </w:rPr>
          <w:t xml:space="preserve"> Technical Support articles</w:t>
        </w:r>
      </w:hyperlink>
      <w:r w:rsidRPr="00604E2E">
        <w:rPr>
          <w:rFonts w:ascii="Trebuchet MS" w:eastAsia="Times New Roman" w:hAnsi="Trebuchet MS" w:cs="Times New Roman"/>
          <w:color w:val="000000"/>
        </w:rPr>
        <w:t xml:space="preserve"> for assistance.</w:t>
      </w:r>
    </w:p>
    <w:p w:rsidR="00604E2E" w:rsidRPr="00604E2E" w:rsidRDefault="00604E2E" w:rsidP="00604E2E">
      <w:pPr>
        <w:rPr>
          <w:rFonts w:ascii="Times New Roman" w:eastAsia="Times New Roman" w:hAnsi="Times New Roman" w:cs="Times New Roman"/>
          <w:color w:val="000000"/>
          <w:sz w:val="24"/>
          <w:szCs w:val="24"/>
        </w:rPr>
      </w:pPr>
      <w:r w:rsidRPr="00604E2E">
        <w:rPr>
          <w:rFonts w:ascii="Trebuchet MS" w:eastAsia="Times New Roman" w:hAnsi="Trebuchet MS" w:cs="Times New Roman"/>
          <w:b/>
          <w:bCs/>
          <w:color w:val="000000"/>
          <w:sz w:val="24"/>
          <w:szCs w:val="24"/>
        </w:rPr>
        <w:t>Directions:</w:t>
      </w:r>
    </w:p>
    <w:p w:rsidR="00604E2E" w:rsidRPr="00604E2E" w:rsidRDefault="00604E2E" w:rsidP="00604E2E">
      <w:pPr>
        <w:rPr>
          <w:rFonts w:ascii="Times New Roman" w:eastAsia="Times New Roman" w:hAnsi="Times New Roman" w:cs="Times New Roman"/>
          <w:color w:val="000000"/>
          <w:sz w:val="24"/>
          <w:szCs w:val="24"/>
        </w:rPr>
      </w:pPr>
      <w:r w:rsidRPr="00604E2E">
        <w:rPr>
          <w:rFonts w:ascii="Trebuchet MS" w:eastAsia="Times New Roman" w:hAnsi="Trebuchet MS" w:cs="Times New Roman"/>
          <w:color w:val="000000"/>
          <w:sz w:val="24"/>
          <w:szCs w:val="24"/>
        </w:rPr>
        <w:t>Write a paper of 500-750 words that addresses the methods leaders use to determine if an organization needs and is ready to accept change. Include the following in your paper:</w:t>
      </w:r>
    </w:p>
    <w:p w:rsidR="00604E2E" w:rsidRPr="00604E2E" w:rsidRDefault="00604E2E" w:rsidP="00604E2E">
      <w:pPr>
        <w:numPr>
          <w:ilvl w:val="0"/>
          <w:numId w:val="2"/>
        </w:numPr>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24"/>
          <w:szCs w:val="24"/>
        </w:rPr>
        <w:t>An analysis of the factors used to determine if change is needed in a given organization.</w:t>
      </w:r>
    </w:p>
    <w:p w:rsidR="00604E2E" w:rsidRPr="00604E2E" w:rsidRDefault="00604E2E" w:rsidP="00604E2E">
      <w:pPr>
        <w:numPr>
          <w:ilvl w:val="0"/>
          <w:numId w:val="2"/>
        </w:numPr>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24"/>
          <w:szCs w:val="24"/>
        </w:rPr>
        <w:t>A discussion of how to determine if an organization is structurally ready to support change leading to a culture of continuous learning, improvement, and adaptation.</w:t>
      </w:r>
    </w:p>
    <w:p w:rsidR="00604E2E" w:rsidRPr="00604E2E" w:rsidRDefault="00604E2E" w:rsidP="00604E2E">
      <w:pPr>
        <w:spacing w:before="100" w:beforeAutospacing="1" w:after="100" w:afterAutospacing="1"/>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18"/>
          <w:szCs w:val="18"/>
        </w:rPr>
        <w:t> </w:t>
      </w:r>
    </w:p>
    <w:p w:rsidR="00604E2E" w:rsidRPr="00604E2E" w:rsidRDefault="00604E2E" w:rsidP="00604E2E">
      <w:pPr>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18"/>
          <w:szCs w:val="18"/>
        </w:rPr>
        <w:object w:dxaOrig="1440" w:dyaOrig="1440">
          <v:shape id="_x0000_i1029" type="#_x0000_t75" style="width:1in;height:18pt" o:ole="">
            <v:imagedata r:id="rId9" o:title=""/>
          </v:shape>
          <w:control r:id="rId10" w:name="DefaultOcxName1" w:shapeid="_x0000_i1029"/>
        </w:object>
      </w:r>
    </w:p>
    <w:p w:rsidR="00604E2E" w:rsidRPr="00604E2E" w:rsidRDefault="00604E2E" w:rsidP="00604E2E">
      <w:pPr>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18"/>
          <w:szCs w:val="18"/>
        </w:rPr>
        <w:t xml:space="preserve">Rubric </w:t>
      </w:r>
    </w:p>
    <w:p w:rsidR="00604E2E" w:rsidRDefault="00604E2E" w:rsidP="00604E2E">
      <w:pPr>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18"/>
          <w:szCs w:val="18"/>
        </w:rPr>
        <w:t xml:space="preserve">Due Date: </w:t>
      </w:r>
      <w:r w:rsidRPr="00604E2E">
        <w:rPr>
          <w:rFonts w:ascii="Trebuchet MS" w:eastAsia="Times New Roman" w:hAnsi="Trebuchet MS" w:cs="Times New Roman"/>
          <w:b/>
          <w:bCs/>
          <w:color w:val="121212"/>
          <w:sz w:val="18"/>
          <w:szCs w:val="18"/>
        </w:rPr>
        <w:t>06-Mar-2019 at 11:59:59 PM</w:t>
      </w:r>
      <w:r w:rsidRPr="00604E2E">
        <w:rPr>
          <w:rFonts w:ascii="Trebuchet MS" w:eastAsia="Times New Roman" w:hAnsi="Trebuchet MS" w:cs="Times New Roman"/>
          <w:color w:val="121212"/>
          <w:sz w:val="18"/>
          <w:szCs w:val="18"/>
        </w:rPr>
        <w:t xml:space="preserve"> </w:t>
      </w:r>
    </w:p>
    <w:p w:rsidR="00604E2E" w:rsidRDefault="00604E2E" w:rsidP="00604E2E">
      <w:pPr>
        <w:rPr>
          <w:rFonts w:ascii="Trebuchet MS" w:eastAsia="Times New Roman" w:hAnsi="Trebuchet MS" w:cs="Times New Roman"/>
          <w:color w:val="121212"/>
          <w:sz w:val="18"/>
          <w:szCs w:val="18"/>
        </w:rPr>
      </w:pPr>
    </w:p>
    <w:p w:rsidR="00604E2E" w:rsidRPr="00604E2E" w:rsidRDefault="00604E2E" w:rsidP="00604E2E">
      <w:pPr>
        <w:rPr>
          <w:rFonts w:ascii="Trebuchet MS" w:eastAsia="Times New Roman" w:hAnsi="Trebuchet MS" w:cs="Times New Roman"/>
          <w:color w:val="121212"/>
          <w:sz w:val="18"/>
          <w:szCs w:val="18"/>
        </w:rPr>
      </w:pPr>
    </w:p>
    <w:p w:rsidR="00150CD6" w:rsidRDefault="00604E2E">
      <w:r>
        <w:lastRenderedPageBreak/>
        <w:t>Articles used from previous assignment relating to the subject:</w:t>
      </w:r>
    </w:p>
    <w:p w:rsidR="00604E2E" w:rsidRPr="00604E2E" w:rsidRDefault="00604E2E" w:rsidP="00604E2E">
      <w:pPr>
        <w:spacing w:before="225"/>
        <w:rPr>
          <w:rFonts w:ascii="Trebuchet MS" w:eastAsia="Times New Roman" w:hAnsi="Trebuchet MS" w:cs="Times New Roman"/>
          <w:color w:val="000000"/>
          <w:sz w:val="18"/>
          <w:szCs w:val="18"/>
        </w:rPr>
      </w:pPr>
      <w:r w:rsidRPr="00604E2E">
        <w:rPr>
          <w:rFonts w:ascii="Trebuchet MS" w:eastAsia="Times New Roman" w:hAnsi="Trebuchet MS" w:cs="Times New Roman"/>
          <w:color w:val="000000"/>
          <w:sz w:val="18"/>
          <w:szCs w:val="18"/>
        </w:rPr>
        <w:t> </w:t>
      </w:r>
    </w:p>
    <w:p w:rsidR="00604E2E" w:rsidRPr="00604E2E" w:rsidRDefault="00604E2E" w:rsidP="00604E2E">
      <w:pPr>
        <w:rPr>
          <w:rFonts w:ascii="Trebuchet MS" w:eastAsia="Times New Roman" w:hAnsi="Trebuchet MS" w:cs="Times New Roman"/>
          <w:color w:val="121212"/>
          <w:sz w:val="18"/>
          <w:szCs w:val="18"/>
        </w:rPr>
      </w:pPr>
      <w:hyperlink r:id="rId11" w:tgtFrame="_blank" w:history="1">
        <w:r w:rsidRPr="00604E2E">
          <w:rPr>
            <w:rFonts w:ascii="Trebuchet MS" w:eastAsia="Times New Roman" w:hAnsi="Trebuchet MS" w:cs="Times New Roman"/>
            <w:color w:val="05689F"/>
            <w:sz w:val="18"/>
            <w:szCs w:val="18"/>
          </w:rPr>
          <w:t>https://lopes.idm.oclc.org/login?url=http://search.ebscohost.com/login.aspx?direct=true&amp;db=bth&amp;AN=124244059&amp;site=eds-live&amp;scope=site</w:t>
        </w:r>
      </w:hyperlink>
    </w:p>
    <w:p w:rsidR="00604E2E" w:rsidRPr="00604E2E" w:rsidRDefault="00604E2E" w:rsidP="00604E2E">
      <w:pPr>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2"/>
          <w:szCs w:val="2"/>
        </w:rPr>
        <w:br w:type="textWrapping" w:clear="all"/>
      </w:r>
    </w:p>
    <w:p w:rsidR="00604E2E" w:rsidRPr="00604E2E" w:rsidRDefault="00604E2E" w:rsidP="00604E2E">
      <w:pPr>
        <w:spacing w:before="150"/>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2"/>
          <w:szCs w:val="2"/>
        </w:rPr>
        <w:br w:type="textWrapping" w:clear="all"/>
      </w:r>
    </w:p>
    <w:p w:rsidR="00604E2E" w:rsidRPr="00604E2E" w:rsidRDefault="00604E2E" w:rsidP="00604E2E">
      <w:pPr>
        <w:spacing w:before="150"/>
        <w:rPr>
          <w:rFonts w:ascii="Trebuchet MS" w:eastAsia="Times New Roman" w:hAnsi="Trebuchet MS" w:cs="Times New Roman"/>
          <w:color w:val="121212"/>
          <w:sz w:val="18"/>
          <w:szCs w:val="18"/>
        </w:rPr>
      </w:pPr>
      <w:hyperlink r:id="rId12" w:tgtFrame="_blank" w:history="1">
        <w:r w:rsidRPr="00604E2E">
          <w:rPr>
            <w:rFonts w:ascii="Trebuchet MS" w:eastAsia="Times New Roman" w:hAnsi="Trebuchet MS" w:cs="Times New Roman"/>
            <w:color w:val="05689F"/>
            <w:sz w:val="18"/>
            <w:szCs w:val="18"/>
          </w:rPr>
          <w:t>https://www-tandfonline-com.lopes.idm.oclc.org/doi/full/10.1080/14697017.2018.1502800</w:t>
        </w:r>
      </w:hyperlink>
    </w:p>
    <w:p w:rsidR="00604E2E" w:rsidRPr="00604E2E" w:rsidRDefault="00604E2E" w:rsidP="00604E2E">
      <w:pPr>
        <w:spacing w:before="150"/>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2"/>
          <w:szCs w:val="2"/>
        </w:rPr>
        <w:br w:type="textWrapping" w:clear="all"/>
      </w:r>
    </w:p>
    <w:p w:rsidR="00604E2E" w:rsidRPr="00604E2E" w:rsidRDefault="00604E2E" w:rsidP="00604E2E">
      <w:pPr>
        <w:spacing w:before="150"/>
        <w:rPr>
          <w:rFonts w:ascii="Trebuchet MS" w:eastAsia="Times New Roman" w:hAnsi="Trebuchet MS" w:cs="Times New Roman"/>
          <w:color w:val="121212"/>
          <w:sz w:val="18"/>
          <w:szCs w:val="18"/>
        </w:rPr>
      </w:pPr>
      <w:r w:rsidRPr="00604E2E">
        <w:rPr>
          <w:rFonts w:ascii="Trebuchet MS" w:eastAsia="Times New Roman" w:hAnsi="Trebuchet MS" w:cs="Times New Roman"/>
          <w:color w:val="121212"/>
          <w:sz w:val="2"/>
          <w:szCs w:val="2"/>
        </w:rPr>
        <w:br w:type="textWrapping" w:clear="all"/>
      </w:r>
      <w:bookmarkStart w:id="0" w:name="_GoBack"/>
      <w:bookmarkEnd w:id="0"/>
    </w:p>
    <w:p w:rsidR="00604E2E" w:rsidRPr="00604E2E" w:rsidRDefault="00604E2E" w:rsidP="00604E2E">
      <w:pPr>
        <w:rPr>
          <w:rFonts w:ascii="Trebuchet MS" w:eastAsia="Times New Roman" w:hAnsi="Trebuchet MS" w:cs="Times New Roman"/>
          <w:color w:val="121212"/>
          <w:sz w:val="18"/>
          <w:szCs w:val="18"/>
        </w:rPr>
      </w:pPr>
    </w:p>
    <w:sectPr w:rsidR="00604E2E" w:rsidRPr="00604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C3158"/>
    <w:multiLevelType w:val="multilevel"/>
    <w:tmpl w:val="57A8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B495A87"/>
    <w:multiLevelType w:val="multilevel"/>
    <w:tmpl w:val="7E1C8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E2E"/>
    <w:rsid w:val="00150CD6"/>
    <w:rsid w:val="00604E2E"/>
    <w:rsid w:val="006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6F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485927">
      <w:bodyDiv w:val="1"/>
      <w:marLeft w:val="0"/>
      <w:marRight w:val="0"/>
      <w:marTop w:val="0"/>
      <w:marBottom w:val="0"/>
      <w:divBdr>
        <w:top w:val="none" w:sz="0" w:space="0" w:color="auto"/>
        <w:left w:val="none" w:sz="0" w:space="0" w:color="auto"/>
        <w:bottom w:val="none" w:sz="0" w:space="0" w:color="auto"/>
        <w:right w:val="none" w:sz="0" w:space="0" w:color="auto"/>
      </w:divBdr>
      <w:divsChild>
        <w:div w:id="1229145751">
          <w:marLeft w:val="0"/>
          <w:marRight w:val="0"/>
          <w:marTop w:val="0"/>
          <w:marBottom w:val="0"/>
          <w:divBdr>
            <w:top w:val="none" w:sz="0" w:space="0" w:color="auto"/>
            <w:left w:val="none" w:sz="0" w:space="0" w:color="auto"/>
            <w:bottom w:val="none" w:sz="0" w:space="0" w:color="auto"/>
            <w:right w:val="none" w:sz="0" w:space="0" w:color="auto"/>
          </w:divBdr>
          <w:divsChild>
            <w:div w:id="2015455525">
              <w:marLeft w:val="0"/>
              <w:marRight w:val="0"/>
              <w:marTop w:val="100"/>
              <w:marBottom w:val="100"/>
              <w:divBdr>
                <w:top w:val="none" w:sz="0" w:space="0" w:color="auto"/>
                <w:left w:val="none" w:sz="0" w:space="0" w:color="auto"/>
                <w:bottom w:val="none" w:sz="0" w:space="0" w:color="auto"/>
                <w:right w:val="none" w:sz="0" w:space="0" w:color="auto"/>
              </w:divBdr>
              <w:divsChild>
                <w:div w:id="922645135">
                  <w:marLeft w:val="0"/>
                  <w:marRight w:val="0"/>
                  <w:marTop w:val="0"/>
                  <w:marBottom w:val="0"/>
                  <w:divBdr>
                    <w:top w:val="none" w:sz="0" w:space="0" w:color="auto"/>
                    <w:left w:val="none" w:sz="0" w:space="0" w:color="auto"/>
                    <w:bottom w:val="none" w:sz="0" w:space="0" w:color="auto"/>
                    <w:right w:val="none" w:sz="0" w:space="0" w:color="auto"/>
                  </w:divBdr>
                  <w:divsChild>
                    <w:div w:id="40442703">
                      <w:marLeft w:val="0"/>
                      <w:marRight w:val="0"/>
                      <w:marTop w:val="0"/>
                      <w:marBottom w:val="0"/>
                      <w:divBdr>
                        <w:top w:val="none" w:sz="0" w:space="0" w:color="auto"/>
                        <w:left w:val="none" w:sz="0" w:space="0" w:color="auto"/>
                        <w:bottom w:val="none" w:sz="0" w:space="0" w:color="auto"/>
                        <w:right w:val="none" w:sz="0" w:space="0" w:color="auto"/>
                      </w:divBdr>
                      <w:divsChild>
                        <w:div w:id="1653947977">
                          <w:marLeft w:val="0"/>
                          <w:marRight w:val="0"/>
                          <w:marTop w:val="0"/>
                          <w:marBottom w:val="0"/>
                          <w:divBdr>
                            <w:top w:val="none" w:sz="0" w:space="0" w:color="auto"/>
                            <w:left w:val="none" w:sz="0" w:space="0" w:color="auto"/>
                            <w:bottom w:val="none" w:sz="0" w:space="0" w:color="auto"/>
                            <w:right w:val="none" w:sz="0" w:space="0" w:color="auto"/>
                          </w:divBdr>
                          <w:divsChild>
                            <w:div w:id="218060251">
                              <w:marLeft w:val="0"/>
                              <w:marRight w:val="0"/>
                              <w:marTop w:val="0"/>
                              <w:marBottom w:val="0"/>
                              <w:divBdr>
                                <w:top w:val="none" w:sz="0" w:space="0" w:color="auto"/>
                                <w:left w:val="single" w:sz="6" w:space="19" w:color="DDDDDD"/>
                                <w:bottom w:val="none" w:sz="0" w:space="0" w:color="auto"/>
                                <w:right w:val="single" w:sz="6" w:space="19" w:color="D2D3D5"/>
                              </w:divBdr>
                              <w:divsChild>
                                <w:div w:id="1339507376">
                                  <w:marLeft w:val="0"/>
                                  <w:marRight w:val="0"/>
                                  <w:marTop w:val="0"/>
                                  <w:marBottom w:val="0"/>
                                  <w:divBdr>
                                    <w:top w:val="none" w:sz="0" w:space="0" w:color="auto"/>
                                    <w:left w:val="none" w:sz="0" w:space="0" w:color="auto"/>
                                    <w:bottom w:val="none" w:sz="0" w:space="0" w:color="auto"/>
                                    <w:right w:val="none" w:sz="0" w:space="0" w:color="auto"/>
                                  </w:divBdr>
                                  <w:divsChild>
                                    <w:div w:id="1715080405">
                                      <w:marLeft w:val="0"/>
                                      <w:marRight w:val="0"/>
                                      <w:marTop w:val="0"/>
                                      <w:marBottom w:val="0"/>
                                      <w:divBdr>
                                        <w:top w:val="none" w:sz="0" w:space="0" w:color="auto"/>
                                        <w:left w:val="none" w:sz="0" w:space="0" w:color="auto"/>
                                        <w:bottom w:val="none" w:sz="0" w:space="0" w:color="auto"/>
                                        <w:right w:val="none" w:sz="0" w:space="0" w:color="auto"/>
                                      </w:divBdr>
                                      <w:divsChild>
                                        <w:div w:id="1441223487">
                                          <w:marLeft w:val="0"/>
                                          <w:marRight w:val="0"/>
                                          <w:marTop w:val="0"/>
                                          <w:marBottom w:val="0"/>
                                          <w:divBdr>
                                            <w:top w:val="none" w:sz="0" w:space="0" w:color="auto"/>
                                            <w:left w:val="none" w:sz="0" w:space="0" w:color="auto"/>
                                            <w:bottom w:val="none" w:sz="0" w:space="0" w:color="auto"/>
                                            <w:right w:val="none" w:sz="0" w:space="0" w:color="auto"/>
                                          </w:divBdr>
                                        </w:div>
                                        <w:div w:id="471797690">
                                          <w:marLeft w:val="0"/>
                                          <w:marRight w:val="0"/>
                                          <w:marTop w:val="0"/>
                                          <w:marBottom w:val="0"/>
                                          <w:divBdr>
                                            <w:top w:val="none" w:sz="0" w:space="0" w:color="auto"/>
                                            <w:left w:val="none" w:sz="0" w:space="0" w:color="auto"/>
                                            <w:bottom w:val="none" w:sz="0" w:space="0" w:color="auto"/>
                                            <w:right w:val="none" w:sz="0" w:space="0" w:color="auto"/>
                                          </w:divBdr>
                                          <w:divsChild>
                                            <w:div w:id="1592005809">
                                              <w:marLeft w:val="0"/>
                                              <w:marRight w:val="0"/>
                                              <w:marTop w:val="0"/>
                                              <w:marBottom w:val="0"/>
                                              <w:divBdr>
                                                <w:top w:val="none" w:sz="0" w:space="0" w:color="auto"/>
                                                <w:left w:val="none" w:sz="0" w:space="0" w:color="auto"/>
                                                <w:bottom w:val="none" w:sz="0" w:space="0" w:color="auto"/>
                                                <w:right w:val="none" w:sz="0" w:space="0" w:color="auto"/>
                                              </w:divBdr>
                                              <w:divsChild>
                                                <w:div w:id="611666528">
                                                  <w:marLeft w:val="0"/>
                                                  <w:marRight w:val="0"/>
                                                  <w:marTop w:val="0"/>
                                                  <w:marBottom w:val="0"/>
                                                  <w:divBdr>
                                                    <w:top w:val="none" w:sz="0" w:space="0" w:color="auto"/>
                                                    <w:left w:val="none" w:sz="0" w:space="0" w:color="auto"/>
                                                    <w:bottom w:val="none" w:sz="0" w:space="0" w:color="auto"/>
                                                    <w:right w:val="none" w:sz="0" w:space="0" w:color="auto"/>
                                                  </w:divBdr>
                                                </w:div>
                                              </w:divsChild>
                                            </w:div>
                                            <w:div w:id="1100221221">
                                              <w:marLeft w:val="0"/>
                                              <w:marRight w:val="0"/>
                                              <w:marTop w:val="0"/>
                                              <w:marBottom w:val="0"/>
                                              <w:divBdr>
                                                <w:top w:val="none" w:sz="0" w:space="0" w:color="auto"/>
                                                <w:left w:val="none" w:sz="0" w:space="0" w:color="auto"/>
                                                <w:bottom w:val="none" w:sz="0" w:space="0" w:color="auto"/>
                                                <w:right w:val="none" w:sz="0" w:space="0" w:color="auto"/>
                                              </w:divBdr>
                                              <w:divsChild>
                                                <w:div w:id="1726370858">
                                                  <w:marLeft w:val="0"/>
                                                  <w:marRight w:val="0"/>
                                                  <w:marTop w:val="0"/>
                                                  <w:marBottom w:val="0"/>
                                                  <w:divBdr>
                                                    <w:top w:val="none" w:sz="0" w:space="0" w:color="auto"/>
                                                    <w:left w:val="none" w:sz="0" w:space="0" w:color="auto"/>
                                                    <w:bottom w:val="none" w:sz="0" w:space="0" w:color="auto"/>
                                                    <w:right w:val="none" w:sz="0" w:space="0" w:color="auto"/>
                                                  </w:divBdr>
                                                </w:div>
                                                <w:div w:id="2056420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584061">
      <w:bodyDiv w:val="1"/>
      <w:marLeft w:val="0"/>
      <w:marRight w:val="0"/>
      <w:marTop w:val="0"/>
      <w:marBottom w:val="0"/>
      <w:divBdr>
        <w:top w:val="none" w:sz="0" w:space="0" w:color="auto"/>
        <w:left w:val="none" w:sz="0" w:space="0" w:color="auto"/>
        <w:bottom w:val="none" w:sz="0" w:space="0" w:color="auto"/>
        <w:right w:val="none" w:sz="0" w:space="0" w:color="auto"/>
      </w:divBdr>
      <w:divsChild>
        <w:div w:id="835343264">
          <w:marLeft w:val="0"/>
          <w:marRight w:val="0"/>
          <w:marTop w:val="0"/>
          <w:marBottom w:val="0"/>
          <w:divBdr>
            <w:top w:val="none" w:sz="0" w:space="0" w:color="auto"/>
            <w:left w:val="none" w:sz="0" w:space="0" w:color="auto"/>
            <w:bottom w:val="none" w:sz="0" w:space="0" w:color="auto"/>
            <w:right w:val="none" w:sz="0" w:space="0" w:color="auto"/>
          </w:divBdr>
          <w:divsChild>
            <w:div w:id="589118189">
              <w:marLeft w:val="0"/>
              <w:marRight w:val="0"/>
              <w:marTop w:val="100"/>
              <w:marBottom w:val="100"/>
              <w:divBdr>
                <w:top w:val="none" w:sz="0" w:space="0" w:color="auto"/>
                <w:left w:val="none" w:sz="0" w:space="0" w:color="auto"/>
                <w:bottom w:val="none" w:sz="0" w:space="0" w:color="auto"/>
                <w:right w:val="none" w:sz="0" w:space="0" w:color="auto"/>
              </w:divBdr>
              <w:divsChild>
                <w:div w:id="2026665586">
                  <w:marLeft w:val="0"/>
                  <w:marRight w:val="0"/>
                  <w:marTop w:val="0"/>
                  <w:marBottom w:val="0"/>
                  <w:divBdr>
                    <w:top w:val="none" w:sz="0" w:space="0" w:color="auto"/>
                    <w:left w:val="none" w:sz="0" w:space="0" w:color="auto"/>
                    <w:bottom w:val="none" w:sz="0" w:space="0" w:color="auto"/>
                    <w:right w:val="none" w:sz="0" w:space="0" w:color="auto"/>
                  </w:divBdr>
                  <w:divsChild>
                    <w:div w:id="955408374">
                      <w:marLeft w:val="0"/>
                      <w:marRight w:val="0"/>
                      <w:marTop w:val="0"/>
                      <w:marBottom w:val="0"/>
                      <w:divBdr>
                        <w:top w:val="none" w:sz="0" w:space="0" w:color="auto"/>
                        <w:left w:val="none" w:sz="0" w:space="0" w:color="auto"/>
                        <w:bottom w:val="none" w:sz="0" w:space="0" w:color="auto"/>
                        <w:right w:val="none" w:sz="0" w:space="0" w:color="auto"/>
                      </w:divBdr>
                      <w:divsChild>
                        <w:div w:id="1871456827">
                          <w:marLeft w:val="0"/>
                          <w:marRight w:val="0"/>
                          <w:marTop w:val="0"/>
                          <w:marBottom w:val="0"/>
                          <w:divBdr>
                            <w:top w:val="none" w:sz="0" w:space="0" w:color="auto"/>
                            <w:left w:val="none" w:sz="0" w:space="0" w:color="auto"/>
                            <w:bottom w:val="none" w:sz="0" w:space="0" w:color="auto"/>
                            <w:right w:val="none" w:sz="0" w:space="0" w:color="auto"/>
                          </w:divBdr>
                          <w:divsChild>
                            <w:div w:id="1027944060">
                              <w:marLeft w:val="0"/>
                              <w:marRight w:val="0"/>
                              <w:marTop w:val="0"/>
                              <w:marBottom w:val="0"/>
                              <w:divBdr>
                                <w:top w:val="none" w:sz="0" w:space="0" w:color="auto"/>
                                <w:left w:val="single" w:sz="6" w:space="19" w:color="DDDDDD"/>
                                <w:bottom w:val="none" w:sz="0" w:space="0" w:color="auto"/>
                                <w:right w:val="single" w:sz="6" w:space="19" w:color="D2D3D5"/>
                              </w:divBdr>
                              <w:divsChild>
                                <w:div w:id="331296236">
                                  <w:marLeft w:val="0"/>
                                  <w:marRight w:val="0"/>
                                  <w:marTop w:val="0"/>
                                  <w:marBottom w:val="0"/>
                                  <w:divBdr>
                                    <w:top w:val="none" w:sz="0" w:space="0" w:color="auto"/>
                                    <w:left w:val="none" w:sz="0" w:space="0" w:color="auto"/>
                                    <w:bottom w:val="none" w:sz="0" w:space="0" w:color="auto"/>
                                    <w:right w:val="none" w:sz="0" w:space="0" w:color="auto"/>
                                  </w:divBdr>
                                  <w:divsChild>
                                    <w:div w:id="1996301385">
                                      <w:marLeft w:val="0"/>
                                      <w:marRight w:val="0"/>
                                      <w:marTop w:val="0"/>
                                      <w:marBottom w:val="0"/>
                                      <w:divBdr>
                                        <w:top w:val="none" w:sz="0" w:space="0" w:color="auto"/>
                                        <w:left w:val="none" w:sz="0" w:space="0" w:color="auto"/>
                                        <w:bottom w:val="none" w:sz="0" w:space="0" w:color="auto"/>
                                        <w:right w:val="none" w:sz="0" w:space="0" w:color="auto"/>
                                      </w:divBdr>
                                      <w:divsChild>
                                        <w:div w:id="976643769">
                                          <w:marLeft w:val="0"/>
                                          <w:marRight w:val="0"/>
                                          <w:marTop w:val="0"/>
                                          <w:marBottom w:val="0"/>
                                          <w:divBdr>
                                            <w:top w:val="none" w:sz="0" w:space="0" w:color="auto"/>
                                            <w:left w:val="none" w:sz="0" w:space="0" w:color="auto"/>
                                            <w:bottom w:val="none" w:sz="0" w:space="0" w:color="auto"/>
                                            <w:right w:val="none" w:sz="0" w:space="0" w:color="auto"/>
                                          </w:divBdr>
                                          <w:divsChild>
                                            <w:div w:id="510683995">
                                              <w:marLeft w:val="0"/>
                                              <w:marRight w:val="0"/>
                                              <w:marTop w:val="0"/>
                                              <w:marBottom w:val="0"/>
                                              <w:divBdr>
                                                <w:top w:val="none" w:sz="0" w:space="0" w:color="auto"/>
                                                <w:left w:val="none" w:sz="0" w:space="0" w:color="auto"/>
                                                <w:bottom w:val="none" w:sz="0" w:space="0" w:color="auto"/>
                                                <w:right w:val="none" w:sz="0" w:space="0" w:color="auto"/>
                                              </w:divBdr>
                                              <w:divsChild>
                                                <w:div w:id="1613508839">
                                                  <w:marLeft w:val="0"/>
                                                  <w:marRight w:val="0"/>
                                                  <w:marTop w:val="0"/>
                                                  <w:marBottom w:val="0"/>
                                                  <w:divBdr>
                                                    <w:top w:val="none" w:sz="0" w:space="0" w:color="auto"/>
                                                    <w:left w:val="none" w:sz="0" w:space="0" w:color="auto"/>
                                                    <w:bottom w:val="none" w:sz="0" w:space="0" w:color="auto"/>
                                                    <w:right w:val="none" w:sz="0" w:space="0" w:color="auto"/>
                                                  </w:divBdr>
                                                  <w:divsChild>
                                                    <w:div w:id="1700934922">
                                                      <w:marLeft w:val="0"/>
                                                      <w:marRight w:val="0"/>
                                                      <w:marTop w:val="0"/>
                                                      <w:marBottom w:val="0"/>
                                                      <w:divBdr>
                                                        <w:top w:val="none" w:sz="0" w:space="0" w:color="auto"/>
                                                        <w:left w:val="none" w:sz="0" w:space="0" w:color="auto"/>
                                                        <w:bottom w:val="none" w:sz="0" w:space="0" w:color="auto"/>
                                                        <w:right w:val="none" w:sz="0" w:space="0" w:color="auto"/>
                                                      </w:divBdr>
                                                      <w:divsChild>
                                                        <w:div w:id="2147156568">
                                                          <w:marLeft w:val="0"/>
                                                          <w:marRight w:val="0"/>
                                                          <w:marTop w:val="0"/>
                                                          <w:marBottom w:val="0"/>
                                                          <w:divBdr>
                                                            <w:top w:val="none" w:sz="0" w:space="0" w:color="auto"/>
                                                            <w:left w:val="none" w:sz="0" w:space="0" w:color="auto"/>
                                                            <w:bottom w:val="none" w:sz="0" w:space="0" w:color="auto"/>
                                                            <w:right w:val="none" w:sz="0" w:space="0" w:color="auto"/>
                                                          </w:divBdr>
                                                          <w:divsChild>
                                                            <w:div w:id="2014911286">
                                                              <w:marLeft w:val="0"/>
                                                              <w:marRight w:val="0"/>
                                                              <w:marTop w:val="0"/>
                                                              <w:marBottom w:val="0"/>
                                                              <w:divBdr>
                                                                <w:top w:val="none" w:sz="0" w:space="0" w:color="auto"/>
                                                                <w:left w:val="none" w:sz="0" w:space="0" w:color="auto"/>
                                                                <w:bottom w:val="none" w:sz="0" w:space="0" w:color="auto"/>
                                                                <w:right w:val="none" w:sz="0" w:space="0" w:color="auto"/>
                                                              </w:divBdr>
                                                            </w:div>
                                                            <w:div w:id="1844856931">
                                                              <w:marLeft w:val="0"/>
                                                              <w:marRight w:val="0"/>
                                                              <w:marTop w:val="60"/>
                                                              <w:marBottom w:val="0"/>
                                                              <w:divBdr>
                                                                <w:top w:val="none" w:sz="0" w:space="0" w:color="auto"/>
                                                                <w:left w:val="none" w:sz="0" w:space="0" w:color="auto"/>
                                                                <w:bottom w:val="none" w:sz="0" w:space="0" w:color="auto"/>
                                                                <w:right w:val="none" w:sz="0" w:space="0" w:color="auto"/>
                                                              </w:divBdr>
                                                            </w:div>
                                                            <w:div w:id="2820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5955">
      <w:bodyDiv w:val="1"/>
      <w:marLeft w:val="0"/>
      <w:marRight w:val="0"/>
      <w:marTop w:val="0"/>
      <w:marBottom w:val="0"/>
      <w:divBdr>
        <w:top w:val="none" w:sz="0" w:space="0" w:color="auto"/>
        <w:left w:val="none" w:sz="0" w:space="0" w:color="auto"/>
        <w:bottom w:val="none" w:sz="0" w:space="0" w:color="auto"/>
        <w:right w:val="none" w:sz="0" w:space="0" w:color="auto"/>
      </w:divBdr>
      <w:divsChild>
        <w:div w:id="500858169">
          <w:marLeft w:val="0"/>
          <w:marRight w:val="0"/>
          <w:marTop w:val="0"/>
          <w:marBottom w:val="0"/>
          <w:divBdr>
            <w:top w:val="none" w:sz="0" w:space="0" w:color="auto"/>
            <w:left w:val="none" w:sz="0" w:space="0" w:color="auto"/>
            <w:bottom w:val="none" w:sz="0" w:space="0" w:color="auto"/>
            <w:right w:val="none" w:sz="0" w:space="0" w:color="auto"/>
          </w:divBdr>
          <w:divsChild>
            <w:div w:id="1558590001">
              <w:marLeft w:val="0"/>
              <w:marRight w:val="0"/>
              <w:marTop w:val="100"/>
              <w:marBottom w:val="100"/>
              <w:divBdr>
                <w:top w:val="none" w:sz="0" w:space="0" w:color="auto"/>
                <w:left w:val="none" w:sz="0" w:space="0" w:color="auto"/>
                <w:bottom w:val="none" w:sz="0" w:space="0" w:color="auto"/>
                <w:right w:val="none" w:sz="0" w:space="0" w:color="auto"/>
              </w:divBdr>
              <w:divsChild>
                <w:div w:id="550267203">
                  <w:marLeft w:val="0"/>
                  <w:marRight w:val="0"/>
                  <w:marTop w:val="0"/>
                  <w:marBottom w:val="0"/>
                  <w:divBdr>
                    <w:top w:val="none" w:sz="0" w:space="0" w:color="auto"/>
                    <w:left w:val="none" w:sz="0" w:space="0" w:color="auto"/>
                    <w:bottom w:val="none" w:sz="0" w:space="0" w:color="auto"/>
                    <w:right w:val="none" w:sz="0" w:space="0" w:color="auto"/>
                  </w:divBdr>
                  <w:divsChild>
                    <w:div w:id="831874983">
                      <w:marLeft w:val="0"/>
                      <w:marRight w:val="0"/>
                      <w:marTop w:val="0"/>
                      <w:marBottom w:val="0"/>
                      <w:divBdr>
                        <w:top w:val="none" w:sz="0" w:space="0" w:color="auto"/>
                        <w:left w:val="none" w:sz="0" w:space="0" w:color="auto"/>
                        <w:bottom w:val="none" w:sz="0" w:space="0" w:color="auto"/>
                        <w:right w:val="none" w:sz="0" w:space="0" w:color="auto"/>
                      </w:divBdr>
                      <w:divsChild>
                        <w:div w:id="1867716667">
                          <w:marLeft w:val="0"/>
                          <w:marRight w:val="0"/>
                          <w:marTop w:val="0"/>
                          <w:marBottom w:val="0"/>
                          <w:divBdr>
                            <w:top w:val="none" w:sz="0" w:space="0" w:color="auto"/>
                            <w:left w:val="none" w:sz="0" w:space="0" w:color="auto"/>
                            <w:bottom w:val="none" w:sz="0" w:space="0" w:color="auto"/>
                            <w:right w:val="none" w:sz="0" w:space="0" w:color="auto"/>
                          </w:divBdr>
                          <w:divsChild>
                            <w:div w:id="1778331948">
                              <w:marLeft w:val="0"/>
                              <w:marRight w:val="0"/>
                              <w:marTop w:val="0"/>
                              <w:marBottom w:val="0"/>
                              <w:divBdr>
                                <w:top w:val="none" w:sz="0" w:space="0" w:color="auto"/>
                                <w:left w:val="single" w:sz="6" w:space="19" w:color="DDDDDD"/>
                                <w:bottom w:val="none" w:sz="0" w:space="0" w:color="auto"/>
                                <w:right w:val="single" w:sz="6" w:space="19" w:color="D2D3D5"/>
                              </w:divBdr>
                              <w:divsChild>
                                <w:div w:id="2125268855">
                                  <w:marLeft w:val="0"/>
                                  <w:marRight w:val="0"/>
                                  <w:marTop w:val="0"/>
                                  <w:marBottom w:val="0"/>
                                  <w:divBdr>
                                    <w:top w:val="none" w:sz="0" w:space="0" w:color="auto"/>
                                    <w:left w:val="none" w:sz="0" w:space="0" w:color="auto"/>
                                    <w:bottom w:val="none" w:sz="0" w:space="0" w:color="auto"/>
                                    <w:right w:val="none" w:sz="0" w:space="0" w:color="auto"/>
                                  </w:divBdr>
                                  <w:divsChild>
                                    <w:div w:id="1884906509">
                                      <w:marLeft w:val="0"/>
                                      <w:marRight w:val="0"/>
                                      <w:marTop w:val="0"/>
                                      <w:marBottom w:val="0"/>
                                      <w:divBdr>
                                        <w:top w:val="none" w:sz="0" w:space="0" w:color="auto"/>
                                        <w:left w:val="none" w:sz="0" w:space="0" w:color="auto"/>
                                        <w:bottom w:val="none" w:sz="0" w:space="0" w:color="auto"/>
                                        <w:right w:val="none" w:sz="0" w:space="0" w:color="auto"/>
                                      </w:divBdr>
                                      <w:divsChild>
                                        <w:div w:id="887644737">
                                          <w:marLeft w:val="0"/>
                                          <w:marRight w:val="0"/>
                                          <w:marTop w:val="0"/>
                                          <w:marBottom w:val="0"/>
                                          <w:divBdr>
                                            <w:top w:val="none" w:sz="0" w:space="0" w:color="auto"/>
                                            <w:left w:val="none" w:sz="0" w:space="0" w:color="auto"/>
                                            <w:bottom w:val="none" w:sz="0" w:space="0" w:color="auto"/>
                                            <w:right w:val="none" w:sz="0" w:space="0" w:color="auto"/>
                                          </w:divBdr>
                                          <w:divsChild>
                                            <w:div w:id="645863300">
                                              <w:marLeft w:val="0"/>
                                              <w:marRight w:val="0"/>
                                              <w:marTop w:val="0"/>
                                              <w:marBottom w:val="0"/>
                                              <w:divBdr>
                                                <w:top w:val="none" w:sz="0" w:space="0" w:color="auto"/>
                                                <w:left w:val="none" w:sz="0" w:space="0" w:color="auto"/>
                                                <w:bottom w:val="none" w:sz="0" w:space="0" w:color="auto"/>
                                                <w:right w:val="none" w:sz="0" w:space="0" w:color="auto"/>
                                              </w:divBdr>
                                              <w:divsChild>
                                                <w:div w:id="1779183113">
                                                  <w:marLeft w:val="0"/>
                                                  <w:marRight w:val="0"/>
                                                  <w:marTop w:val="0"/>
                                                  <w:marBottom w:val="0"/>
                                                  <w:divBdr>
                                                    <w:top w:val="none" w:sz="0" w:space="0" w:color="auto"/>
                                                    <w:left w:val="none" w:sz="0" w:space="0" w:color="auto"/>
                                                    <w:bottom w:val="none" w:sz="0" w:space="0" w:color="auto"/>
                                                    <w:right w:val="none" w:sz="0" w:space="0" w:color="auto"/>
                                                  </w:divBdr>
                                                  <w:divsChild>
                                                    <w:div w:id="818691339">
                                                      <w:marLeft w:val="0"/>
                                                      <w:marRight w:val="0"/>
                                                      <w:marTop w:val="0"/>
                                                      <w:marBottom w:val="0"/>
                                                      <w:divBdr>
                                                        <w:top w:val="none" w:sz="0" w:space="0" w:color="auto"/>
                                                        <w:left w:val="none" w:sz="0" w:space="0" w:color="auto"/>
                                                        <w:bottom w:val="none" w:sz="0" w:space="0" w:color="auto"/>
                                                        <w:right w:val="none" w:sz="0" w:space="0" w:color="auto"/>
                                                      </w:divBdr>
                                                      <w:divsChild>
                                                        <w:div w:id="578950951">
                                                          <w:marLeft w:val="0"/>
                                                          <w:marRight w:val="0"/>
                                                          <w:marTop w:val="0"/>
                                                          <w:marBottom w:val="0"/>
                                                          <w:divBdr>
                                                            <w:top w:val="none" w:sz="0" w:space="0" w:color="auto"/>
                                                            <w:left w:val="none" w:sz="0" w:space="0" w:color="auto"/>
                                                            <w:bottom w:val="none" w:sz="0" w:space="0" w:color="auto"/>
                                                            <w:right w:val="none" w:sz="0" w:space="0" w:color="auto"/>
                                                          </w:divBdr>
                                                          <w:divsChild>
                                                            <w:div w:id="2142994046">
                                                              <w:marLeft w:val="0"/>
                                                              <w:marRight w:val="0"/>
                                                              <w:marTop w:val="60"/>
                                                              <w:marBottom w:val="0"/>
                                                              <w:divBdr>
                                                                <w:top w:val="none" w:sz="0" w:space="0" w:color="auto"/>
                                                                <w:left w:val="none" w:sz="0" w:space="0" w:color="auto"/>
                                                                <w:bottom w:val="none" w:sz="0" w:space="0" w:color="auto"/>
                                                                <w:right w:val="none" w:sz="0" w:space="0" w:color="auto"/>
                                                              </w:divBdr>
                                                            </w:div>
                                                            <w:div w:id="14250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cu.edu/hc/en-us/articles/360006594033-LopesWrit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hyperlink" Target="https://www-tandfonline-com.lopes.idm.oclc.org/doi/full/10.1080/14697017.2018.15028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lopes.idm.oclc.org/login?url=http://search.ebscohost.com/login.aspx?direct=true&amp;db=bth&amp;AN=124244059&amp;site=eds-live&amp;scope=site" TargetMode="Externa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Vincent R - Dallas, TX</dc:creator>
  <cp:lastModifiedBy>Lewis, Vincent R - Dallas, TX</cp:lastModifiedBy>
  <cp:revision>1</cp:revision>
  <dcterms:created xsi:type="dcterms:W3CDTF">2019-03-03T05:37:00Z</dcterms:created>
  <dcterms:modified xsi:type="dcterms:W3CDTF">2019-03-03T05:45:00Z</dcterms:modified>
</cp:coreProperties>
</file>