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D9E26" w14:textId="0A85D6E6" w:rsidR="00BE34EA" w:rsidRDefault="00BE34EA" w:rsidP="00BE34EA">
      <w:pPr>
        <w:rPr>
          <w:szCs w:val="24"/>
        </w:rPr>
      </w:pPr>
      <w:bookmarkStart w:id="0" w:name="_GoBack"/>
      <w:bookmarkEnd w:id="0"/>
    </w:p>
    <w:p w14:paraId="0FE70783" w14:textId="2710F83B" w:rsidR="005B3F6D" w:rsidRDefault="005B3F6D" w:rsidP="00D15295">
      <w:pPr>
        <w:jc w:val="center"/>
        <w:rPr>
          <w:b/>
          <w:sz w:val="36"/>
          <w:szCs w:val="36"/>
        </w:rPr>
      </w:pPr>
      <w:r>
        <w:rPr>
          <w:b/>
          <w:sz w:val="36"/>
          <w:szCs w:val="36"/>
        </w:rPr>
        <w:t>PCN-501 Case Study</w:t>
      </w:r>
    </w:p>
    <w:p w14:paraId="3D1240DD" w14:textId="2D17ED7B" w:rsidR="00D15295" w:rsidRPr="00BE34EA" w:rsidRDefault="00D15295" w:rsidP="00D15295">
      <w:pPr>
        <w:jc w:val="center"/>
        <w:rPr>
          <w:b/>
          <w:sz w:val="36"/>
          <w:szCs w:val="36"/>
        </w:rPr>
      </w:pPr>
      <w:r>
        <w:rPr>
          <w:b/>
          <w:sz w:val="36"/>
          <w:szCs w:val="36"/>
        </w:rPr>
        <w:t>J</w:t>
      </w:r>
      <w:r w:rsidR="005B3F6D">
        <w:rPr>
          <w:b/>
          <w:sz w:val="36"/>
          <w:szCs w:val="36"/>
        </w:rPr>
        <w:t>ed:</w:t>
      </w:r>
      <w:r w:rsidRPr="00BE34EA">
        <w:rPr>
          <w:b/>
          <w:sz w:val="36"/>
          <w:szCs w:val="36"/>
        </w:rPr>
        <w:t xml:space="preserve"> </w:t>
      </w:r>
      <w:r>
        <w:rPr>
          <w:b/>
          <w:sz w:val="36"/>
          <w:szCs w:val="36"/>
        </w:rPr>
        <w:t>Relapse Prevention Plan</w:t>
      </w:r>
    </w:p>
    <w:p w14:paraId="004F2E03" w14:textId="0D8C477E" w:rsidR="00D15295" w:rsidRDefault="00D15295" w:rsidP="00D15295">
      <w:pPr>
        <w:pStyle w:val="GrandCanyonBodyText"/>
        <w:ind w:firstLine="0"/>
      </w:pPr>
      <w:r w:rsidRPr="0088195E">
        <w:t>Jed is a 38-year-old welder who came into the treatment center after being arrested for drinking and driving (DUI/DWI). His attorney has suggested that he quit drinking and enter treatment, at least until his trial</w:t>
      </w:r>
      <w:r>
        <w:t>,</w:t>
      </w:r>
      <w:r w:rsidRPr="0088195E">
        <w:t xml:space="preserve"> </w:t>
      </w:r>
      <w:r>
        <w:t>which</w:t>
      </w:r>
      <w:r w:rsidRPr="0088195E">
        <w:t xml:space="preserve"> is scheduled </w:t>
      </w:r>
      <w:r>
        <w:t>to occur in</w:t>
      </w:r>
      <w:r w:rsidRPr="0088195E">
        <w:t xml:space="preserve"> two months. Jed does not anticipate serving jail time, but he believes that treatment could strengthen his legal case. After his first arrest for DUI two years ago, he simply paid a fine and attended a special driver's education program for six weeks. Jed found the program to be a </w:t>
      </w:r>
      <w:r>
        <w:t>“</w:t>
      </w:r>
      <w:r w:rsidRPr="001E0A60">
        <w:t>waste of time</w:t>
      </w:r>
      <w:r w:rsidR="005B3F6D">
        <w:t>.”</w:t>
      </w:r>
    </w:p>
    <w:p w14:paraId="78A4E6C1" w14:textId="24F5B371" w:rsidR="00D15295" w:rsidRDefault="00D15295" w:rsidP="00D15295">
      <w:pPr>
        <w:pStyle w:val="GrandCanyonBodyText"/>
        <w:ind w:firstLine="0"/>
      </w:pPr>
      <w:r w:rsidRPr="0088195E">
        <w:t xml:space="preserve">Jed has been married for </w:t>
      </w:r>
      <w:r w:rsidR="00444E3E">
        <w:t>8</w:t>
      </w:r>
      <w:r w:rsidR="00444E3E" w:rsidRPr="0088195E">
        <w:t xml:space="preserve"> </w:t>
      </w:r>
      <w:r w:rsidRPr="0088195E">
        <w:t xml:space="preserve">years and has two daughters, aged </w:t>
      </w:r>
      <w:r>
        <w:t>8</w:t>
      </w:r>
      <w:r w:rsidRPr="0088195E">
        <w:t xml:space="preserve"> and </w:t>
      </w:r>
      <w:r>
        <w:t>6</w:t>
      </w:r>
      <w:r w:rsidRPr="0088195E">
        <w:t xml:space="preserve">. He has had numerous arguments with his wife, Emily, concerning his drinking. He gets very angry and defensive when she confronts him about his heavy drinking and </w:t>
      </w:r>
      <w:r>
        <w:t xml:space="preserve">he </w:t>
      </w:r>
      <w:r w:rsidRPr="0088195E">
        <w:t xml:space="preserve">asserts that he is not an alcoholic. He knows this is true because his father was an alcoholic and Jed says that he is not like his father. His father died as the result of a fight that occurred in traffic when he was drunk. Jed says that his father used to </w:t>
      </w:r>
      <w:r>
        <w:t>“</w:t>
      </w:r>
      <w:r w:rsidRPr="001E0A60">
        <w:t>beat the tar</w:t>
      </w:r>
      <w:r>
        <w:t>”</w:t>
      </w:r>
      <w:r w:rsidRPr="0088195E">
        <w:t xml:space="preserve"> out of him and his brother when he was drunk and that his father always belittled, taunted, and threatened their mother, whether he was drunk or sober.</w:t>
      </w:r>
      <w:r>
        <w:t xml:space="preserve"> Jed references that his family is Irish and that it was cultural normal to drink and enjoy alcohol and that all of his family and relatives drink in excess. </w:t>
      </w:r>
    </w:p>
    <w:p w14:paraId="693566C2" w14:textId="77777777" w:rsidR="00D15295" w:rsidRDefault="00D15295" w:rsidP="00D15295">
      <w:pPr>
        <w:pStyle w:val="GrandCanyonBodyText"/>
        <w:ind w:firstLine="0"/>
      </w:pPr>
      <w:r w:rsidRPr="0088195E">
        <w:t>Jed's work history is very good; he misses less than one day per year. He works the day shift on weekdays, putting in time-and-a-half on most Saturdays. He is well regarded by his supervisors and peers at work. He is fearful that his employer will find out about his treatment (it is being covered by his HMO), and that people at work will lear</w:t>
      </w:r>
      <w:r>
        <w:t>n about the second DUI arrest.</w:t>
      </w:r>
    </w:p>
    <w:p w14:paraId="40B4173D" w14:textId="18DE7EC1" w:rsidR="00D15295" w:rsidRDefault="00D15295" w:rsidP="00D15295">
      <w:pPr>
        <w:pStyle w:val="GrandCanyonBodyText"/>
        <w:ind w:firstLine="0"/>
      </w:pPr>
      <w:r w:rsidRPr="0088195E">
        <w:t xml:space="preserve">Jed drinks with his buddies from the plant, and does not think that his drinking is any more than what they do. He was just </w:t>
      </w:r>
      <w:r>
        <w:t>“</w:t>
      </w:r>
      <w:r w:rsidRPr="001E0A60">
        <w:t>unlucky</w:t>
      </w:r>
      <w:r>
        <w:rPr>
          <w:i/>
        </w:rPr>
        <w:t>”</w:t>
      </w:r>
      <w:r w:rsidRPr="0088195E">
        <w:t xml:space="preserve"> and </w:t>
      </w:r>
      <w:r w:rsidR="005B3F6D" w:rsidRPr="0088195E">
        <w:t>was</w:t>
      </w:r>
      <w:r w:rsidRPr="0088195E">
        <w:t xml:space="preserve"> caught doing what everyone else seems to get away with. Jed's drinking is very predictable: he drinks </w:t>
      </w:r>
      <w:r>
        <w:t>8-9</w:t>
      </w:r>
      <w:r w:rsidRPr="0088195E">
        <w:t xml:space="preserve"> beers on a weeknight. Several of these are consumed at the bar with friends, the remainder at home over the course of the evening. He usually falls asleep in front of the television. </w:t>
      </w:r>
      <w:r w:rsidR="005B3F6D">
        <w:t>When he is not working on Saturdays</w:t>
      </w:r>
      <w:r w:rsidRPr="0088195E">
        <w:t xml:space="preserve">, he often drinks </w:t>
      </w:r>
      <w:r>
        <w:t>several</w:t>
      </w:r>
      <w:r w:rsidRPr="0088195E">
        <w:t xml:space="preserve"> </w:t>
      </w:r>
      <w:r>
        <w:t>12-</w:t>
      </w:r>
      <w:r w:rsidRPr="0088195E">
        <w:t xml:space="preserve">packs between Friday and Sunday. A typical Saturday involves getting up at 10:00 a.m., playing soccer with friends, and going to the bar for the rest of the day and night. This pattern leads to arguments with Emily, who calls him a </w:t>
      </w:r>
      <w:r>
        <w:t>“</w:t>
      </w:r>
      <w:r w:rsidRPr="001E0A60">
        <w:t>lousy father</w:t>
      </w:r>
      <w:r w:rsidR="005B3F6D">
        <w:rPr>
          <w:i/>
        </w:rPr>
        <w:t>.”</w:t>
      </w:r>
      <w:r w:rsidRPr="0088195E">
        <w:t xml:space="preserve"> At times, Jed has had unsettling episodes of being unable to recall what happened while drinking. He has commented to friends that </w:t>
      </w:r>
      <w:r>
        <w:t>“</w:t>
      </w:r>
      <w:r w:rsidRPr="001E0A60">
        <w:t>maybe I overdo it a bit</w:t>
      </w:r>
      <w:r w:rsidR="005B3F6D">
        <w:rPr>
          <w:i/>
        </w:rPr>
        <w:t>.”</w:t>
      </w:r>
      <w:r w:rsidRPr="0088195E">
        <w:t xml:space="preserve"> Several times, he has attempted to cut down on his drinking, especially after the last DUI. He once attended a few AA meetings, but did not feel that </w:t>
      </w:r>
      <w:r>
        <w:t>AA</w:t>
      </w:r>
      <w:r w:rsidRPr="0088195E">
        <w:t xml:space="preserve"> was helpful: "It was listening to a lot of guys whining</w:t>
      </w:r>
      <w:r>
        <w:t>…</w:t>
      </w:r>
      <w:r w:rsidRPr="0088195E">
        <w:t xml:space="preserve">" and he especially </w:t>
      </w:r>
      <w:r>
        <w:t xml:space="preserve">did not care for the prayers. </w:t>
      </w:r>
    </w:p>
    <w:p w14:paraId="57EC552D" w14:textId="52352F63" w:rsidR="00D15295" w:rsidRDefault="00D15295" w:rsidP="00D15295">
      <w:pPr>
        <w:pStyle w:val="GrandCanyonBodyText"/>
        <w:ind w:firstLine="0"/>
      </w:pPr>
      <w:r w:rsidRPr="0088195E">
        <w:t xml:space="preserve">Despite these attempts, Jed has experienced increased consumption levels over the past </w:t>
      </w:r>
      <w:r w:rsidR="006E0C59">
        <w:t>2</w:t>
      </w:r>
      <w:r w:rsidR="006E0C59" w:rsidRPr="0088195E">
        <w:t xml:space="preserve"> </w:t>
      </w:r>
      <w:r w:rsidRPr="0088195E">
        <w:t xml:space="preserve">years. He admits that, as a result of the drinking, he has become increasingly estranged from his wife and daughters. Jed feels that his marriage has been basically good, but that he would not blame </w:t>
      </w:r>
      <w:r w:rsidRPr="0088195E">
        <w:lastRenderedPageBreak/>
        <w:t xml:space="preserve">Emily for leaving him, the way things have been going lately. She will no longer sleep with him while he is intoxicated, which occurs regularly. She complains that the house is </w:t>
      </w:r>
      <w:r>
        <w:t>falling apart</w:t>
      </w:r>
      <w:r w:rsidRPr="0088195E">
        <w:t xml:space="preserve"> because Jed does not keep up with his chores. He believes that his marriage would become solid again, if he stopped overdoing the drinking</w:t>
      </w:r>
      <w:r>
        <w:t>,</w:t>
      </w:r>
      <w:r w:rsidRPr="0088195E">
        <w:t xml:space="preserve"> </w:t>
      </w:r>
      <w:r>
        <w:t>b</w:t>
      </w:r>
      <w:r w:rsidRPr="0088195E">
        <w:t xml:space="preserve">ut he complains about her hassling him </w:t>
      </w:r>
      <w:r>
        <w:t>about the alcohol.</w:t>
      </w:r>
    </w:p>
    <w:p w14:paraId="208C8D45" w14:textId="77777777" w:rsidR="00D15295" w:rsidRDefault="00D15295" w:rsidP="00D15295">
      <w:pPr>
        <w:pStyle w:val="GrandCanyonBodyText"/>
        <w:ind w:firstLine="0"/>
      </w:pPr>
      <w:r w:rsidRPr="0088195E">
        <w:t>Jed is not close to his remaining family members. His mother is very religious and wishes Jed would see religion as a way out of his problems. His siblings live in other communities and they rarely get together. His wife and daughters regularly attend his mother's church, but Jed only attends on Chr</w:t>
      </w:r>
      <w:r>
        <w:t xml:space="preserve">istmas Eve and Easter Sunday. </w:t>
      </w:r>
    </w:p>
    <w:p w14:paraId="4B145573" w14:textId="690CA42D" w:rsidR="00D15295" w:rsidRDefault="00D15295" w:rsidP="00D15295">
      <w:pPr>
        <w:pStyle w:val="GrandCanyonBodyText"/>
        <w:ind w:firstLine="0"/>
      </w:pPr>
      <w:r w:rsidRPr="0088195E">
        <w:t xml:space="preserve">Jed is distraught about having to remain abstinent in preparation for the trial. He has trouble getting to sleep without alcohol. He also </w:t>
      </w:r>
      <w:r>
        <w:t>“</w:t>
      </w:r>
      <w:r w:rsidRPr="001E0A60">
        <w:t>gets jumpy</w:t>
      </w:r>
      <w:r>
        <w:rPr>
          <w:i/>
        </w:rPr>
        <w:t>”</w:t>
      </w:r>
      <w:r w:rsidRPr="0088195E">
        <w:t xml:space="preserve"> when he tries to stay away from drinking, feeling </w:t>
      </w:r>
      <w:r>
        <w:t>“</w:t>
      </w:r>
      <w:r w:rsidRPr="001E0A60">
        <w:t>closed in or like he is suffocating</w:t>
      </w:r>
      <w:r w:rsidR="005B3F6D">
        <w:rPr>
          <w:i/>
        </w:rPr>
        <w:t>.”</w:t>
      </w:r>
      <w:r w:rsidR="005B3F6D">
        <w:t xml:space="preserve"> </w:t>
      </w:r>
      <w:r>
        <w:t>Jed reports that he is not used to socializing without alcohol and alcohol helps him relax and be more social with people</w:t>
      </w:r>
      <w:r w:rsidR="005B3F6D">
        <w:t xml:space="preserve">. </w:t>
      </w:r>
    </w:p>
    <w:p w14:paraId="661EFE42" w14:textId="6287D41E" w:rsidR="00D15295" w:rsidRDefault="00D15295" w:rsidP="00D15295">
      <w:pPr>
        <w:pStyle w:val="GrandCanyonBodyText"/>
        <w:ind w:firstLine="0"/>
      </w:pPr>
      <w:r>
        <w:t>Jed is willing to go to AA meetings only because he knows they may be court ordered and it may be better for his legal case</w:t>
      </w:r>
      <w:r w:rsidR="005B3F6D">
        <w:t xml:space="preserve">. </w:t>
      </w:r>
      <w:r>
        <w:t>He does struggle with the philosophy of AA</w:t>
      </w:r>
      <w:r w:rsidR="005B3F6D">
        <w:t xml:space="preserve">. </w:t>
      </w:r>
      <w:r>
        <w:t>He does not like the spirituality part of the program and does not like when people talk about God</w:t>
      </w:r>
      <w:r w:rsidR="005B3F6D">
        <w:t xml:space="preserve">. </w:t>
      </w:r>
    </w:p>
    <w:p w14:paraId="4E0D0FE1" w14:textId="77777777" w:rsidR="00D15295" w:rsidRPr="0088195E" w:rsidRDefault="00D15295" w:rsidP="00D15295">
      <w:pPr>
        <w:pStyle w:val="GrandCanyonBodyText"/>
        <w:ind w:firstLine="0"/>
      </w:pPr>
      <w:r>
        <w:t xml:space="preserve">He does believe that he can go to the bars with his friends and not drink. He does think that he can increase his sports activities to help him not drink although many of his friends who play also drink. </w:t>
      </w:r>
    </w:p>
    <w:p w14:paraId="662705C6" w14:textId="77777777" w:rsidR="00D15295" w:rsidRPr="002E09E7" w:rsidRDefault="00D15295" w:rsidP="00842A92">
      <w:pPr>
        <w:pStyle w:val="GrandCanyonTopicHeading"/>
        <w:jc w:val="center"/>
        <w:rPr>
          <w:rFonts w:ascii="Times New Roman" w:hAnsi="Times New Roman" w:cs="Times New Roman"/>
          <w:sz w:val="24"/>
          <w:szCs w:val="24"/>
        </w:rPr>
      </w:pPr>
      <w:r w:rsidRPr="002E09E7">
        <w:rPr>
          <w:rFonts w:ascii="Times New Roman" w:hAnsi="Times New Roman" w:cs="Times New Roman"/>
          <w:sz w:val="24"/>
          <w:szCs w:val="24"/>
        </w:rPr>
        <w:t>References</w:t>
      </w:r>
    </w:p>
    <w:p w14:paraId="0215715F" w14:textId="77777777" w:rsidR="00D15295" w:rsidRPr="00BE34EA" w:rsidRDefault="00D15295" w:rsidP="00D15295">
      <w:pPr>
        <w:rPr>
          <w:szCs w:val="24"/>
        </w:rPr>
      </w:pPr>
      <w:r w:rsidRPr="0088195E">
        <w:t>National Institute on Alcohol Abuse and Alcoholism</w:t>
      </w:r>
      <w:r>
        <w:t>.</w:t>
      </w:r>
      <w:r w:rsidRPr="0088195E">
        <w:t xml:space="preserve"> </w:t>
      </w:r>
      <w:r>
        <w:t xml:space="preserve">(2005) </w:t>
      </w:r>
      <w:r w:rsidRPr="0088195E">
        <w:t>Case</w:t>
      </w:r>
      <w:r>
        <w:t xml:space="preserve"> examples-</w:t>
      </w:r>
      <w:hyperlink r:id="rId11" w:history="1">
        <w:r w:rsidRPr="00134127">
          <w:rPr>
            <w:rStyle w:val="Hyperlink"/>
          </w:rPr>
          <w:t>http://pubs.niaaa.nih.gov/publications/Social/Teaching%20Case%20Examples/Case%20Examples.html</w:t>
        </w:r>
      </w:hyperlink>
    </w:p>
    <w:p w14:paraId="19E1E7C9" w14:textId="77777777" w:rsidR="00D15295" w:rsidRPr="00BE34EA" w:rsidRDefault="00D15295" w:rsidP="00BE34EA">
      <w:pPr>
        <w:rPr>
          <w:szCs w:val="24"/>
        </w:rPr>
      </w:pPr>
    </w:p>
    <w:sectPr w:rsidR="00D15295" w:rsidRPr="00BE34EA" w:rsidSect="0024477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11AB2" w14:textId="77777777" w:rsidR="005A04BF" w:rsidRDefault="005A04BF" w:rsidP="00E3078E">
      <w:pPr>
        <w:spacing w:after="0"/>
      </w:pPr>
      <w:r>
        <w:separator/>
      </w:r>
    </w:p>
  </w:endnote>
  <w:endnote w:type="continuationSeparator" w:id="0">
    <w:p w14:paraId="459CAF9C" w14:textId="77777777" w:rsidR="005A04BF" w:rsidRDefault="005A04BF"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9E2E" w14:textId="65F0ADE7" w:rsidR="000A4EC5" w:rsidRDefault="00C522BB" w:rsidP="005B58DC">
    <w:pPr>
      <w:jc w:val="center"/>
    </w:pPr>
    <w:r>
      <w:t xml:space="preserve">© </w:t>
    </w:r>
    <w:r w:rsidR="00AF5ED5">
      <w:t>2016</w:t>
    </w:r>
    <w:r w:rsidR="000A4EC5">
      <w:t>. Grand Canyon University. All Rights Reserved.</w:t>
    </w:r>
  </w:p>
  <w:p w14:paraId="05CD9E2F" w14:textId="77777777" w:rsidR="000A4EC5" w:rsidRDefault="000A4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155A9" w14:textId="1A325137" w:rsidR="0024477E" w:rsidRDefault="005B3F6D" w:rsidP="0024477E">
    <w:pPr>
      <w:jc w:val="center"/>
    </w:pPr>
    <w:r>
      <w:t>© 2016</w:t>
    </w:r>
    <w:r w:rsidR="0024477E">
      <w:t>. Grand Canyon University. All Rights Reserved.</w:t>
    </w:r>
  </w:p>
  <w:p w14:paraId="21DA161F" w14:textId="77777777" w:rsidR="0024477E" w:rsidRDefault="0024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42E0A" w14:textId="77777777" w:rsidR="005A04BF" w:rsidRDefault="005A04BF" w:rsidP="00E3078E">
      <w:pPr>
        <w:spacing w:after="0"/>
      </w:pPr>
      <w:r>
        <w:separator/>
      </w:r>
    </w:p>
  </w:footnote>
  <w:footnote w:type="continuationSeparator" w:id="0">
    <w:p w14:paraId="5963606C" w14:textId="77777777" w:rsidR="005A04BF" w:rsidRDefault="005A04BF"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9E2B" w14:textId="56D671C4" w:rsidR="000A4EC5" w:rsidRDefault="000A4EC5" w:rsidP="002A3A3D">
    <w:pPr>
      <w:pStyle w:val="Header"/>
    </w:pPr>
  </w:p>
  <w:p w14:paraId="05CD9E2C" w14:textId="77777777" w:rsidR="000A4EC5" w:rsidRDefault="000A4EC5" w:rsidP="002A3A3D">
    <w:pPr>
      <w:pStyle w:val="Header"/>
    </w:pPr>
  </w:p>
  <w:p w14:paraId="05CD9E2D" w14:textId="77777777" w:rsidR="000A4EC5" w:rsidRDefault="000A4EC5"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DD59" w14:textId="144E047F" w:rsidR="0024477E" w:rsidRDefault="0024477E">
    <w:pPr>
      <w:pStyle w:val="Header"/>
    </w:pPr>
    <w:r>
      <w:rPr>
        <w:noProof/>
      </w:rPr>
      <w:drawing>
        <wp:inline distT="0" distB="0" distL="0" distR="0" wp14:anchorId="100F2906" wp14:editId="30A57717">
          <wp:extent cx="3019425" cy="676275"/>
          <wp:effectExtent l="0" t="0" r="9525" b="9525"/>
          <wp:docPr id="2"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37"/>
    <w:rsid w:val="000310F3"/>
    <w:rsid w:val="00064903"/>
    <w:rsid w:val="000A4EC5"/>
    <w:rsid w:val="000B3382"/>
    <w:rsid w:val="00185A41"/>
    <w:rsid w:val="001E0A60"/>
    <w:rsid w:val="0024477E"/>
    <w:rsid w:val="002A3A3D"/>
    <w:rsid w:val="002E09E7"/>
    <w:rsid w:val="003C2B9C"/>
    <w:rsid w:val="003C5DA1"/>
    <w:rsid w:val="003C6B75"/>
    <w:rsid w:val="00444E3E"/>
    <w:rsid w:val="00495748"/>
    <w:rsid w:val="0055210F"/>
    <w:rsid w:val="005A04BF"/>
    <w:rsid w:val="005B3F6D"/>
    <w:rsid w:val="005B58DC"/>
    <w:rsid w:val="005D68E1"/>
    <w:rsid w:val="005E2E6A"/>
    <w:rsid w:val="00626935"/>
    <w:rsid w:val="006A4571"/>
    <w:rsid w:val="006E0C59"/>
    <w:rsid w:val="00766F38"/>
    <w:rsid w:val="007F090F"/>
    <w:rsid w:val="00824237"/>
    <w:rsid w:val="00842A92"/>
    <w:rsid w:val="009126F2"/>
    <w:rsid w:val="009177AC"/>
    <w:rsid w:val="009853F9"/>
    <w:rsid w:val="009E68F0"/>
    <w:rsid w:val="009F7134"/>
    <w:rsid w:val="00A25B06"/>
    <w:rsid w:val="00AE30FC"/>
    <w:rsid w:val="00AF5ED5"/>
    <w:rsid w:val="00B1543A"/>
    <w:rsid w:val="00B43341"/>
    <w:rsid w:val="00B55165"/>
    <w:rsid w:val="00B87AF7"/>
    <w:rsid w:val="00B922C8"/>
    <w:rsid w:val="00BD5403"/>
    <w:rsid w:val="00BE34EA"/>
    <w:rsid w:val="00BF5053"/>
    <w:rsid w:val="00C16584"/>
    <w:rsid w:val="00C522BB"/>
    <w:rsid w:val="00C611FE"/>
    <w:rsid w:val="00C957CA"/>
    <w:rsid w:val="00CB3DCC"/>
    <w:rsid w:val="00D15295"/>
    <w:rsid w:val="00D375F2"/>
    <w:rsid w:val="00D56996"/>
    <w:rsid w:val="00D67D0A"/>
    <w:rsid w:val="00E3078E"/>
    <w:rsid w:val="00E71E8A"/>
    <w:rsid w:val="00E91BB7"/>
    <w:rsid w:val="00EA555B"/>
    <w:rsid w:val="00EE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D9E1D"/>
  <w15:docId w15:val="{513C69AB-4AB6-46A5-835C-FACBB40F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BE34E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locked/>
    <w:rsid w:val="00E3078E"/>
    <w:rPr>
      <w:rFonts w:cs="Times New Roman"/>
    </w:rPr>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locked/>
    <w:rsid w:val="00E3078E"/>
    <w:rPr>
      <w:rFonts w:cs="Times New Roman"/>
    </w:rPr>
  </w:style>
  <w:style w:type="paragraph" w:customStyle="1" w:styleId="GrandCanyonBodyText">
    <w:name w:val="Grand Canyon Body Text"/>
    <w:basedOn w:val="Normal"/>
    <w:link w:val="GrandCanyonBodyTextChar"/>
    <w:rsid w:val="00BE34EA"/>
    <w:pPr>
      <w:widowControl w:val="0"/>
      <w:tabs>
        <w:tab w:val="left" w:pos="360"/>
      </w:tabs>
      <w:spacing w:after="240"/>
      <w:ind w:firstLine="720"/>
    </w:pPr>
    <w:rPr>
      <w:rFonts w:cs="Lucida Sans Unicode"/>
      <w:bCs/>
      <w:kern w:val="32"/>
      <w:szCs w:val="40"/>
    </w:rPr>
  </w:style>
  <w:style w:type="paragraph" w:customStyle="1" w:styleId="GrandCanyonTopicHeading">
    <w:name w:val="Grand Canyon Topic Heading"/>
    <w:basedOn w:val="Heading3"/>
    <w:next w:val="Normal"/>
    <w:rsid w:val="00BE34EA"/>
    <w:pPr>
      <w:widowControl w:val="0"/>
    </w:pPr>
    <w:rPr>
      <w:rFonts w:ascii="Bookman Old Style" w:hAnsi="Bookman Old Style" w:cs="Arial"/>
      <w:b w:val="0"/>
      <w:sz w:val="32"/>
      <w:szCs w:val="32"/>
    </w:rPr>
  </w:style>
  <w:style w:type="character" w:customStyle="1" w:styleId="GrandCanyonBodyTextChar">
    <w:name w:val="Grand Canyon Body Text Char"/>
    <w:basedOn w:val="DefaultParagraphFont"/>
    <w:link w:val="GrandCanyonBodyText"/>
    <w:rsid w:val="00BE34EA"/>
    <w:rPr>
      <w:rFonts w:cs="Lucida Sans Unicode"/>
      <w:bCs/>
      <w:kern w:val="32"/>
      <w:sz w:val="24"/>
      <w:szCs w:val="40"/>
    </w:rPr>
  </w:style>
  <w:style w:type="character" w:styleId="Hyperlink">
    <w:name w:val="Hyperlink"/>
    <w:basedOn w:val="DefaultParagraphFont"/>
    <w:rsid w:val="00BE34EA"/>
    <w:rPr>
      <w:color w:val="0000FF"/>
      <w:u w:val="single"/>
    </w:rPr>
  </w:style>
  <w:style w:type="character" w:customStyle="1" w:styleId="Heading3Char">
    <w:name w:val="Heading 3 Char"/>
    <w:basedOn w:val="DefaultParagraphFont"/>
    <w:link w:val="Heading3"/>
    <w:uiPriority w:val="9"/>
    <w:semiHidden/>
    <w:rsid w:val="00BE34EA"/>
    <w:rPr>
      <w:rFonts w:ascii="Cambria" w:eastAsia="Times New Roman" w:hAnsi="Cambria" w:cs="Times New Roman"/>
      <w:b/>
      <w:bCs/>
      <w:sz w:val="26"/>
      <w:szCs w:val="26"/>
    </w:rPr>
  </w:style>
  <w:style w:type="paragraph" w:styleId="NoSpacing">
    <w:name w:val="No Spacing"/>
    <w:uiPriority w:val="1"/>
    <w:qFormat/>
    <w:rsid w:val="00BE34EA"/>
    <w:rPr>
      <w:sz w:val="24"/>
      <w:szCs w:val="22"/>
    </w:rPr>
  </w:style>
  <w:style w:type="character" w:styleId="FollowedHyperlink">
    <w:name w:val="FollowedHyperlink"/>
    <w:basedOn w:val="DefaultParagraphFont"/>
    <w:uiPriority w:val="99"/>
    <w:semiHidden/>
    <w:unhideWhenUsed/>
    <w:rsid w:val="00C611FE"/>
    <w:rPr>
      <w:color w:val="800080"/>
      <w:u w:val="single"/>
    </w:rPr>
  </w:style>
  <w:style w:type="character" w:styleId="CommentReference">
    <w:name w:val="annotation reference"/>
    <w:basedOn w:val="DefaultParagraphFont"/>
    <w:uiPriority w:val="99"/>
    <w:semiHidden/>
    <w:unhideWhenUsed/>
    <w:rsid w:val="00D15295"/>
    <w:rPr>
      <w:sz w:val="16"/>
      <w:szCs w:val="16"/>
    </w:rPr>
  </w:style>
  <w:style w:type="paragraph" w:styleId="CommentText">
    <w:name w:val="annotation text"/>
    <w:basedOn w:val="Normal"/>
    <w:link w:val="CommentTextChar"/>
    <w:uiPriority w:val="99"/>
    <w:semiHidden/>
    <w:unhideWhenUsed/>
    <w:rsid w:val="00D1529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1529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15295"/>
    <w:pPr>
      <w:spacing w:after="20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15295"/>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s.niaaa.nih.gov/publications/Social/Teaching%20Case%20Examples/Case%20Examples.html"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bachelder\Local%20Settings\Temporary%20Internet%20Files\Content.MSO\868F6D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PCN-501</TermName>
          <TermId xmlns="http://schemas.microsoft.com/office/infopath/2007/PartnerControls">18d9fa36-3c77-469a-b76d-589cd28551fb</TermId>
        </TermInfo>
      </Terms>
    </DocumentSubjectTaxHTField0>
    <DocumentStatusTaxHTField0 xmlns="http://schemas.microsoft.com/sharepoint/v3">
      <Terms xmlns="http://schemas.microsoft.com/office/infopath/2007/PartnerControls"/>
    </DocumentStatusTaxHTField0>
    <TaxCatchAll xmlns="30a82cfc-8d0b-455e-b705-4035c60ff9fd">
      <Value>2</Value>
      <Value>3</Value>
      <Value>72</Value>
      <Value>1</Value>
      <Value>1694</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4421E-EDC9-4D29-BFEE-7049D9B19210}">
  <ds:schemaRefs>
    <ds:schemaRef ds:uri="http://schemas.microsoft.com/sharepoint/events"/>
  </ds:schemaRefs>
</ds:datastoreItem>
</file>

<file path=customXml/itemProps2.xml><?xml version="1.0" encoding="utf-8"?>
<ds:datastoreItem xmlns:ds="http://schemas.openxmlformats.org/officeDocument/2006/customXml" ds:itemID="{2A6B8889-C532-4D78-AE47-0EDE9B98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909BF-1674-48EE-9A59-65221EA17661}">
  <ds:schemaRefs>
    <ds:schemaRef ds:uri="http://schemas.microsoft.com/office/2006/metadata/customXsn"/>
  </ds:schemaRefs>
</ds:datastoreItem>
</file>

<file path=customXml/itemProps4.xml><?xml version="1.0" encoding="utf-8"?>
<ds:datastoreItem xmlns:ds="http://schemas.openxmlformats.org/officeDocument/2006/customXml" ds:itemID="{E6466425-12AB-4F41-B0C8-C8EE984B2D49}">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5.xml><?xml version="1.0" encoding="utf-8"?>
<ds:datastoreItem xmlns:ds="http://schemas.openxmlformats.org/officeDocument/2006/customXml" ds:itemID="{17909C49-FD36-432B-BF3D-C0BBAEA75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868F6DDC</Template>
  <TotalTime>0</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5076</CharactersWithSpaces>
  <SharedDoc>false</SharedDoc>
  <HLinks>
    <vt:vector size="12" baseType="variant">
      <vt:variant>
        <vt:i4>7798888</vt:i4>
      </vt:variant>
      <vt:variant>
        <vt:i4>0</vt:i4>
      </vt:variant>
      <vt:variant>
        <vt:i4>0</vt:i4>
      </vt:variant>
      <vt:variant>
        <vt:i4>5</vt:i4>
      </vt:variant>
      <vt:variant>
        <vt:lpwstr>http://pubs.niaaa.nih.gov/publications/Social/Teaching Case Examples/Case Examples.html</vt:lpwstr>
      </vt:variant>
      <vt:variant>
        <vt:lpwstr/>
      </vt:variant>
      <vt:variant>
        <vt:i4>2097154</vt:i4>
      </vt:variant>
      <vt:variant>
        <vt:i4>6471</vt:i4>
      </vt:variant>
      <vt:variant>
        <vt:i4>1025</vt:i4>
      </vt:variant>
      <vt:variant>
        <vt:i4>1</vt:i4>
      </vt:variant>
      <vt:variant>
        <vt:lpwstr>cid:D7D4B297-EEAE-4174-AD01-F87097282051@canyon.com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vbachelder</dc:creator>
  <cp:keywords/>
  <cp:lastModifiedBy>augky</cp:lastModifiedBy>
  <cp:revision>2</cp:revision>
  <dcterms:created xsi:type="dcterms:W3CDTF">2018-07-29T14:36:00Z</dcterms:created>
  <dcterms:modified xsi:type="dcterms:W3CDTF">2018-07-29T14:36:00Z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0x010100A30BC5E90BED914E81F4B67CDEADBEEF0072B4D5296E9CCD41A4B955E8BC4A98B9001AED3BBF82F8C448A69F0441759B7985</vt:lpwstr>
  </property>
  <property fmtid="{D5CDD505-2E9C-101B-9397-08002B2CF9AE}" pid="6" name="SecurityClassification">
    <vt:lpwstr>2;#Internal|98311b30-b9e9-4d4f-9f64-0688c0d4a234</vt:lpwstr>
  </property>
  <property fmtid="{D5CDD505-2E9C-101B-9397-08002B2CF9AE}" pid="7" name="DocumentSubject">
    <vt:lpwstr>1694;#PCN-501|18d9fa36-3c77-469a-b76d-589cd28551fb</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