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4A" w:rsidRDefault="00530C4A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53FA7" w:rsidRPr="00C23DCF" w:rsidRDefault="00B53FA7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  <w:r w:rsidRPr="00C23DCF">
              <w:rPr>
                <w:rFonts w:ascii="Verdana" w:hAnsi="Verdana"/>
                <w:sz w:val="20"/>
                <w:szCs w:val="20"/>
              </w:rPr>
              <w:t xml:space="preserve">Why is it important that the MRN connect the patient documentation to </w:t>
            </w:r>
            <w:r w:rsidR="005839F6" w:rsidRPr="00C23DCF">
              <w:rPr>
                <w:rFonts w:ascii="Verdana" w:hAnsi="Verdana"/>
                <w:sz w:val="20"/>
                <w:szCs w:val="20"/>
              </w:rPr>
              <w:t xml:space="preserve">the services provided? </w:t>
            </w: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>
            <w:pPr>
              <w:rPr>
                <w:rFonts w:ascii="Verdana" w:hAnsi="Verdana"/>
                <w:sz w:val="20"/>
                <w:szCs w:val="20"/>
              </w:rPr>
            </w:pPr>
            <w:r w:rsidRPr="00C23DCF">
              <w:rPr>
                <w:rFonts w:ascii="Verdana" w:hAnsi="Verdana"/>
                <w:sz w:val="20"/>
                <w:szCs w:val="20"/>
              </w:rPr>
              <w:t>Answer:</w:t>
            </w: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23DCF">
              <w:rPr>
                <w:rFonts w:ascii="Verdana" w:eastAsia="Times New Roman" w:hAnsi="Verdana" w:cs="Times New Roman"/>
                <w:sz w:val="20"/>
                <w:szCs w:val="20"/>
              </w:rPr>
              <w:t xml:space="preserve">Who should assign patient type to the patient?  </w:t>
            </w:r>
          </w:p>
          <w:p w:rsidR="00530C4A" w:rsidRPr="00C23DCF" w:rsidRDefault="00530C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23DCF">
              <w:rPr>
                <w:rFonts w:ascii="Verdana" w:eastAsia="Times New Roman" w:hAnsi="Verdana" w:cs="Times New Roman"/>
                <w:sz w:val="20"/>
                <w:szCs w:val="20"/>
              </w:rPr>
              <w:t>Answer:</w:t>
            </w: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23DCF">
              <w:rPr>
                <w:rFonts w:ascii="Verdana" w:eastAsia="Times New Roman" w:hAnsi="Verdana" w:cs="Times New Roman"/>
                <w:sz w:val="20"/>
                <w:szCs w:val="20"/>
              </w:rPr>
              <w:t>Explain why coding staff should have a</w:t>
            </w:r>
            <w:r w:rsidR="005839F6" w:rsidRPr="00C23DCF">
              <w:rPr>
                <w:rFonts w:ascii="Verdana" w:eastAsia="Times New Roman" w:hAnsi="Verdana" w:cs="Times New Roman"/>
                <w:sz w:val="20"/>
                <w:szCs w:val="20"/>
              </w:rPr>
              <w:t xml:space="preserve">ccess to source documentation. </w:t>
            </w:r>
          </w:p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23DCF">
              <w:rPr>
                <w:rFonts w:ascii="Verdana" w:eastAsia="Times New Roman" w:hAnsi="Verdana" w:cs="Times New Roman"/>
                <w:sz w:val="20"/>
                <w:szCs w:val="20"/>
              </w:rPr>
              <w:t>Answer:</w:t>
            </w: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23DCF">
              <w:rPr>
                <w:rFonts w:ascii="Verdana" w:hAnsi="Verdana"/>
                <w:sz w:val="20"/>
                <w:szCs w:val="20"/>
              </w:rPr>
              <w:t>Why is it a good idea to have front-line staff and coding st</w:t>
            </w:r>
            <w:r w:rsidR="005839F6" w:rsidRPr="00C23DCF">
              <w:rPr>
                <w:rFonts w:ascii="Verdana" w:hAnsi="Verdana"/>
                <w:sz w:val="20"/>
                <w:szCs w:val="20"/>
              </w:rPr>
              <w:t xml:space="preserve">aff working together? </w:t>
            </w: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  <w:r w:rsidRPr="00C23DCF">
              <w:rPr>
                <w:rFonts w:ascii="Verdana" w:hAnsi="Verdana"/>
                <w:sz w:val="20"/>
                <w:szCs w:val="20"/>
              </w:rPr>
              <w:t>Answer:</w:t>
            </w: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  <w:r w:rsidRPr="00C23DCF">
              <w:rPr>
                <w:rFonts w:ascii="Verdana" w:hAnsi="Verdana"/>
                <w:sz w:val="20"/>
                <w:szCs w:val="20"/>
              </w:rPr>
              <w:t xml:space="preserve">Can the revenue cycle process be affected by coding staff?  </w:t>
            </w:r>
            <w:r w:rsidR="005839F6" w:rsidRPr="00C23DCF">
              <w:rPr>
                <w:rFonts w:ascii="Verdana" w:hAnsi="Verdana"/>
                <w:sz w:val="20"/>
                <w:szCs w:val="20"/>
              </w:rPr>
              <w:t xml:space="preserve">Can you give a reason? </w:t>
            </w:r>
          </w:p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  <w:r w:rsidRPr="00C23DCF">
              <w:rPr>
                <w:rFonts w:ascii="Verdana" w:hAnsi="Verdana"/>
                <w:sz w:val="20"/>
                <w:szCs w:val="20"/>
              </w:rPr>
              <w:t>Answer:</w:t>
            </w: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23DCF">
              <w:rPr>
                <w:rFonts w:ascii="Verdana" w:eastAsia="Times New Roman" w:hAnsi="Verdana" w:cs="Times New Roman"/>
                <w:sz w:val="20"/>
                <w:szCs w:val="20"/>
              </w:rPr>
              <w:t xml:space="preserve">In the hospital setting how are routine diagnostic services such as lab and radiology services charged to the patient?  </w:t>
            </w:r>
          </w:p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23DCF">
              <w:rPr>
                <w:rFonts w:ascii="Verdana" w:eastAsia="Times New Roman" w:hAnsi="Verdana" w:cs="Times New Roman"/>
                <w:sz w:val="20"/>
                <w:szCs w:val="20"/>
              </w:rPr>
              <w:t>Answer:</w:t>
            </w: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23DCF">
              <w:rPr>
                <w:rFonts w:ascii="Verdana" w:eastAsia="Times New Roman" w:hAnsi="Verdana" w:cs="Times New Roman"/>
                <w:sz w:val="20"/>
                <w:szCs w:val="20"/>
              </w:rPr>
              <w:t>How do they determine which codes belong in the charge master and n</w:t>
            </w:r>
            <w:r w:rsidR="005839F6" w:rsidRPr="00C23DCF">
              <w:rPr>
                <w:rFonts w:ascii="Verdana" w:eastAsia="Times New Roman" w:hAnsi="Verdana" w:cs="Times New Roman"/>
                <w:sz w:val="20"/>
                <w:szCs w:val="20"/>
              </w:rPr>
              <w:t xml:space="preserve">ot coded by a coder?  </w:t>
            </w:r>
          </w:p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23DCF">
              <w:rPr>
                <w:rFonts w:ascii="Verdana" w:eastAsia="Times New Roman" w:hAnsi="Verdana" w:cs="Times New Roman"/>
                <w:sz w:val="20"/>
                <w:szCs w:val="20"/>
              </w:rPr>
              <w:t>Answer:</w:t>
            </w: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23DCF">
              <w:rPr>
                <w:rFonts w:ascii="Verdana" w:eastAsia="Times New Roman" w:hAnsi="Verdana" w:cs="Times New Roman"/>
                <w:sz w:val="20"/>
                <w:szCs w:val="20"/>
              </w:rPr>
              <w:t xml:space="preserve">Why should concurrent clinical documentation management programs and query processes by implemented?  </w:t>
            </w:r>
          </w:p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  <w:r w:rsidRPr="00C23DCF">
              <w:rPr>
                <w:rFonts w:ascii="Verdana" w:hAnsi="Verdana"/>
                <w:sz w:val="20"/>
                <w:szCs w:val="20"/>
              </w:rPr>
              <w:t>List 2 reasons coding quality and productivity standards s</w:t>
            </w:r>
            <w:r w:rsidR="005839F6" w:rsidRPr="00C23DCF">
              <w:rPr>
                <w:rFonts w:ascii="Verdana" w:hAnsi="Verdana"/>
                <w:sz w:val="20"/>
                <w:szCs w:val="20"/>
              </w:rPr>
              <w:t xml:space="preserve">hould be established:  </w:t>
            </w:r>
          </w:p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  <w:r w:rsidRPr="00C23DCF">
              <w:rPr>
                <w:rFonts w:ascii="Verdana" w:hAnsi="Verdana"/>
                <w:sz w:val="20"/>
                <w:szCs w:val="20"/>
              </w:rPr>
              <w:t>Answer:</w:t>
            </w: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  <w:r w:rsidRPr="00C23DCF">
              <w:rPr>
                <w:rFonts w:ascii="Verdana" w:hAnsi="Verdana"/>
                <w:sz w:val="20"/>
                <w:szCs w:val="20"/>
              </w:rPr>
              <w:t xml:space="preserve">Why do revenue integrity teams need </w:t>
            </w:r>
            <w:r w:rsidR="005839F6" w:rsidRPr="00C23DCF">
              <w:rPr>
                <w:rFonts w:ascii="Verdana" w:hAnsi="Verdana"/>
                <w:sz w:val="20"/>
                <w:szCs w:val="20"/>
              </w:rPr>
              <w:t xml:space="preserve">coding professionals?  </w:t>
            </w:r>
          </w:p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  <w:r w:rsidRPr="00C23DCF">
              <w:rPr>
                <w:rFonts w:ascii="Verdana" w:hAnsi="Verdana"/>
                <w:sz w:val="20"/>
                <w:szCs w:val="20"/>
              </w:rPr>
              <w:t>Answer:</w:t>
            </w: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  <w:r w:rsidRPr="00C23DCF">
              <w:rPr>
                <w:rFonts w:ascii="Verdana" w:hAnsi="Verdana"/>
                <w:sz w:val="20"/>
                <w:szCs w:val="20"/>
              </w:rPr>
              <w:t>What are the 2 key revenue cycle components that occur in patien</w:t>
            </w:r>
            <w:r w:rsidR="005839F6" w:rsidRPr="00C23DCF">
              <w:rPr>
                <w:rFonts w:ascii="Verdana" w:hAnsi="Verdana"/>
                <w:sz w:val="20"/>
                <w:szCs w:val="20"/>
              </w:rPr>
              <w:t xml:space="preserve">t financial services? </w:t>
            </w:r>
          </w:p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  <w:r w:rsidRPr="00C23DCF">
              <w:rPr>
                <w:rFonts w:ascii="Verdana" w:hAnsi="Verdana"/>
                <w:sz w:val="20"/>
                <w:szCs w:val="20"/>
              </w:rPr>
              <w:t>Answer:</w:t>
            </w: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23DCF">
              <w:rPr>
                <w:rFonts w:ascii="Verdana" w:eastAsia="Times New Roman" w:hAnsi="Verdana" w:cs="Times New Roman"/>
                <w:sz w:val="20"/>
                <w:szCs w:val="20"/>
              </w:rPr>
              <w:t xml:space="preserve">Why is it important for HIM to have an </w:t>
            </w:r>
            <w:r w:rsidR="005839F6" w:rsidRPr="00C23DCF">
              <w:rPr>
                <w:rFonts w:ascii="Verdana" w:eastAsia="Times New Roman" w:hAnsi="Verdana" w:cs="Times New Roman"/>
                <w:sz w:val="20"/>
                <w:szCs w:val="20"/>
              </w:rPr>
              <w:t xml:space="preserve">effective DNFB Reporting tool? </w:t>
            </w:r>
          </w:p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23DCF">
              <w:rPr>
                <w:rFonts w:ascii="Verdana" w:eastAsia="Times New Roman" w:hAnsi="Verdana" w:cs="Times New Roman"/>
                <w:sz w:val="20"/>
                <w:szCs w:val="20"/>
              </w:rPr>
              <w:t>Answer:</w:t>
            </w: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23DCF">
              <w:rPr>
                <w:rFonts w:ascii="Verdana" w:eastAsia="Times New Roman" w:hAnsi="Verdana" w:cs="Times New Roman"/>
                <w:sz w:val="20"/>
                <w:szCs w:val="20"/>
              </w:rPr>
              <w:t xml:space="preserve">What function do coders perform that helps to reduce the number of medical necessity denials?  </w:t>
            </w:r>
          </w:p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23DCF">
              <w:rPr>
                <w:rFonts w:ascii="Verdana" w:eastAsia="Times New Roman" w:hAnsi="Verdana" w:cs="Times New Roman"/>
                <w:sz w:val="20"/>
                <w:szCs w:val="20"/>
              </w:rPr>
              <w:t>Answer:</w:t>
            </w: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  <w:r w:rsidRPr="00C23DCF">
              <w:rPr>
                <w:rFonts w:ascii="Verdana" w:hAnsi="Verdana"/>
                <w:sz w:val="20"/>
                <w:szCs w:val="20"/>
              </w:rPr>
              <w:t>What a</w:t>
            </w:r>
            <w:r w:rsidR="005839F6" w:rsidRPr="00C23DCF">
              <w:rPr>
                <w:rFonts w:ascii="Verdana" w:hAnsi="Verdana"/>
                <w:sz w:val="20"/>
                <w:szCs w:val="20"/>
              </w:rPr>
              <w:t xml:space="preserve">re OCE and CCI Edits?  </w:t>
            </w:r>
          </w:p>
          <w:p w:rsidR="00530C4A" w:rsidRPr="00C23DCF" w:rsidRDefault="00530C4A" w:rsidP="00530C4A">
            <w:pPr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530C4A" w:rsidRPr="00C23DCF" w:rsidTr="00530C4A">
        <w:tc>
          <w:tcPr>
            <w:tcW w:w="9350" w:type="dxa"/>
          </w:tcPr>
          <w:p w:rsidR="00530C4A" w:rsidRPr="00C23DCF" w:rsidRDefault="00530C4A" w:rsidP="00530C4A">
            <w:pPr>
              <w:rPr>
                <w:rFonts w:ascii="Verdana" w:hAnsi="Verdana"/>
                <w:sz w:val="20"/>
                <w:szCs w:val="20"/>
              </w:rPr>
            </w:pPr>
            <w:r w:rsidRPr="00C23DCF">
              <w:rPr>
                <w:rFonts w:ascii="Verdana" w:hAnsi="Verdana"/>
                <w:sz w:val="20"/>
                <w:szCs w:val="20"/>
              </w:rPr>
              <w:t>Answer:</w:t>
            </w:r>
          </w:p>
        </w:tc>
      </w:tr>
    </w:tbl>
    <w:p w:rsidR="00530C4A" w:rsidRPr="00C23DCF" w:rsidRDefault="00530C4A">
      <w:pPr>
        <w:rPr>
          <w:rFonts w:ascii="Verdana" w:hAnsi="Verdana"/>
          <w:sz w:val="20"/>
          <w:szCs w:val="20"/>
        </w:rPr>
      </w:pPr>
    </w:p>
    <w:sectPr w:rsidR="00530C4A" w:rsidRPr="00C23DCF" w:rsidSect="00530C4A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72659"/>
    <w:multiLevelType w:val="hybridMultilevel"/>
    <w:tmpl w:val="9B163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A0DAA"/>
    <w:multiLevelType w:val="hybridMultilevel"/>
    <w:tmpl w:val="F01036F4"/>
    <w:lvl w:ilvl="0" w:tplc="E6A0323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53B39"/>
    <w:multiLevelType w:val="hybridMultilevel"/>
    <w:tmpl w:val="9B163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C4A"/>
    <w:rsid w:val="00023D45"/>
    <w:rsid w:val="000601F8"/>
    <w:rsid w:val="00290FBD"/>
    <w:rsid w:val="00530C4A"/>
    <w:rsid w:val="005839F6"/>
    <w:rsid w:val="007964CC"/>
    <w:rsid w:val="00995826"/>
    <w:rsid w:val="00B53FA7"/>
    <w:rsid w:val="00C23DCF"/>
    <w:rsid w:val="00E20BE5"/>
    <w:rsid w:val="00F654D9"/>
    <w:rsid w:val="00FC4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0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 College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Charline Bumgardner</dc:creator>
  <cp:lastModifiedBy>Marlyne</cp:lastModifiedBy>
  <cp:revision>2</cp:revision>
  <dcterms:created xsi:type="dcterms:W3CDTF">2018-03-01T17:35:00Z</dcterms:created>
  <dcterms:modified xsi:type="dcterms:W3CDTF">2018-03-01T17:35:00Z</dcterms:modified>
</cp:coreProperties>
</file>