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25D3A" w14:textId="21AC285A" w:rsidR="002367DA" w:rsidRDefault="00940F85" w:rsidP="00B901D8">
      <w:pPr>
        <w:pStyle w:val="Title"/>
        <w:rPr>
          <w:rFonts w:ascii="Calibri" w:hAnsi="Calibri" w:cs="Calibri"/>
        </w:rPr>
      </w:pPr>
      <w:r>
        <w:rPr>
          <w:rFonts w:ascii="Calibri" w:hAnsi="Calibri" w:cs="Calibri"/>
          <w:noProof/>
        </w:rPr>
        <w:drawing>
          <wp:inline distT="0" distB="0" distL="0" distR="0" wp14:anchorId="4A9B29F9" wp14:editId="6494BF10">
            <wp:extent cx="3935976" cy="2711450"/>
            <wp:effectExtent l="171450" t="171450" r="388620" b="355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 in summer 2.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3945870" cy="271826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79F6358" w14:textId="3972B5C2" w:rsidR="009B45AA" w:rsidRDefault="00917456" w:rsidP="002D5D9C">
      <w:pPr>
        <w:pStyle w:val="Title"/>
        <w:rPr>
          <w:rFonts w:eastAsia="Times New Roman" w:cstheme="minorHAnsi"/>
          <w:color w:val="000000"/>
        </w:rPr>
      </w:pPr>
      <w:r>
        <w:rPr>
          <w:rFonts w:ascii="Calibri" w:hAnsi="Calibri" w:cs="Calibri"/>
        </w:rPr>
        <w:t>Spiritual Autobiographies</w:t>
      </w:r>
    </w:p>
    <w:p w14:paraId="68B308AC" w14:textId="77777777" w:rsidR="005956E1" w:rsidRDefault="005956E1" w:rsidP="00294464">
      <w:pPr>
        <w:pStyle w:val="Heading2"/>
        <w:rPr>
          <w:rFonts w:eastAsia="Times New Roman"/>
        </w:rPr>
      </w:pPr>
      <w:r w:rsidRPr="00B901D8">
        <w:rPr>
          <w:rFonts w:eastAsia="Times New Roman"/>
        </w:rPr>
        <w:t>Course Description</w:t>
      </w:r>
    </w:p>
    <w:p w14:paraId="3760A94B" w14:textId="77777777" w:rsidR="000B1D43" w:rsidRDefault="00605953" w:rsidP="004C1037">
      <w:r>
        <w:t>Theology</w:t>
      </w:r>
      <w:r w:rsidR="007E48A6">
        <w:t xml:space="preserve">, God-talk, is </w:t>
      </w:r>
      <w:r>
        <w:t xml:space="preserve">often defined as </w:t>
      </w:r>
      <w:r w:rsidR="007E48A6">
        <w:t xml:space="preserve">“faith seeking understanding.”  </w:t>
      </w:r>
      <w:r>
        <w:t>We will read a variety of spiritual autobiogra</w:t>
      </w:r>
      <w:r w:rsidR="000B1D43">
        <w:t>phies to explore questions about the faith journey, such as:</w:t>
      </w:r>
    </w:p>
    <w:p w14:paraId="124B70ED" w14:textId="77777777" w:rsidR="000B1D43" w:rsidRDefault="00605953" w:rsidP="00A53155">
      <w:pPr>
        <w:pStyle w:val="ListParagraph"/>
        <w:numPr>
          <w:ilvl w:val="0"/>
          <w:numId w:val="9"/>
        </w:numPr>
      </w:pPr>
      <w:r>
        <w:t>W</w:t>
      </w:r>
      <w:r w:rsidR="005C62A3">
        <w:t>hat is faith?  How do</w:t>
      </w:r>
      <w:r w:rsidR="00DB062C">
        <w:t xml:space="preserve"> individuals </w:t>
      </w:r>
      <w:r w:rsidR="005C62A3">
        <w:t xml:space="preserve">come to identify </w:t>
      </w:r>
      <w:r w:rsidR="00DB062C">
        <w:t xml:space="preserve">and understand themselves </w:t>
      </w:r>
      <w:r w:rsidR="005C62A3">
        <w:t>as having “faith”?</w:t>
      </w:r>
      <w:r w:rsidR="009C4B8A">
        <w:t xml:space="preserve">  </w:t>
      </w:r>
      <w:r w:rsidR="000B1D43">
        <w:t xml:space="preserve">Why do individuals come to name themselves </w:t>
      </w:r>
      <w:r w:rsidR="007238D2">
        <w:t>in terms of one form of religious faith instead of some other form</w:t>
      </w:r>
      <w:r w:rsidR="000B1D43">
        <w:t>?</w:t>
      </w:r>
      <w:r w:rsidR="005C62A3">
        <w:t xml:space="preserve">  </w:t>
      </w:r>
    </w:p>
    <w:p w14:paraId="7337DCEE" w14:textId="77777777" w:rsidR="000B1D43" w:rsidRDefault="00DB062C" w:rsidP="00A53155">
      <w:pPr>
        <w:pStyle w:val="ListParagraph"/>
        <w:numPr>
          <w:ilvl w:val="0"/>
          <w:numId w:val="9"/>
        </w:numPr>
      </w:pPr>
      <w:r>
        <w:t xml:space="preserve">What experiences are central to an individual’s faith journey?  How do individuals reflect on and process those experiences?  </w:t>
      </w:r>
      <w:r w:rsidR="009C4B8A">
        <w:t>How do the challenges of seeking love, or facing suffering and death, or connecting traditional religious and modern ideas (especially about women) play into a person’s faith journey?</w:t>
      </w:r>
      <w:r w:rsidR="006308C6" w:rsidRPr="006308C6">
        <w:t xml:space="preserve"> </w:t>
      </w:r>
      <w:r w:rsidR="006308C6">
        <w:t xml:space="preserve">  How does religious worship shape a person’s faith journey?</w:t>
      </w:r>
    </w:p>
    <w:p w14:paraId="41239670" w14:textId="77777777" w:rsidR="000B1D43" w:rsidRDefault="007238D2" w:rsidP="00A53155">
      <w:pPr>
        <w:pStyle w:val="ListParagraph"/>
        <w:numPr>
          <w:ilvl w:val="0"/>
          <w:numId w:val="9"/>
        </w:numPr>
      </w:pPr>
      <w:r>
        <w:t>How do individuals connect their story to larger stories, like the stories of their family, time, place, culture, race, religion, gender, class, nation, etc. (perhaps in some cases these are plurals, like “cultures”)?</w:t>
      </w:r>
      <w:r w:rsidR="006308C6">
        <w:t xml:space="preserve">  </w:t>
      </w:r>
      <w:r w:rsidR="00DB062C">
        <w:t>How does a person’s context (</w:t>
      </w:r>
      <w:r>
        <w:t>see list above</w:t>
      </w:r>
      <w:r w:rsidR="00DB062C">
        <w:t>) shape what they experience and how they nam</w:t>
      </w:r>
      <w:r>
        <w:t>e and process their</w:t>
      </w:r>
      <w:r w:rsidR="00605953">
        <w:t xml:space="preserve"> experience</w:t>
      </w:r>
      <w:r>
        <w:t>s</w:t>
      </w:r>
      <w:r w:rsidR="00605953">
        <w:t xml:space="preserve">?  </w:t>
      </w:r>
    </w:p>
    <w:p w14:paraId="0D4F29D2" w14:textId="77777777" w:rsidR="009C4B8A" w:rsidRDefault="009C4B8A" w:rsidP="00A53155">
      <w:pPr>
        <w:pStyle w:val="ListParagraph"/>
        <w:numPr>
          <w:ilvl w:val="0"/>
          <w:numId w:val="9"/>
        </w:numPr>
      </w:pPr>
      <w:r>
        <w:t>How do people understand God?  What are some different concepts of God?  How is one’s concept of God challenged and changed by one’s experience, reflection, worship, etc.?</w:t>
      </w:r>
    </w:p>
    <w:p w14:paraId="31041CAE" w14:textId="77777777" w:rsidR="004C1037" w:rsidRPr="004C1037" w:rsidRDefault="007238D2" w:rsidP="004C1037">
      <w:r>
        <w:t xml:space="preserve">We will </w:t>
      </w:r>
      <w:r w:rsidR="00605953">
        <w:t xml:space="preserve">explore why these different authors chose to tell the story (narrative) of their faith journey, and how they offer their experience as a theological teaching tool to others.  The course seeks </w:t>
      </w:r>
      <w:r>
        <w:t xml:space="preserve">to consider a variety of spiritual autobiographies, originating in </w:t>
      </w:r>
      <w:r w:rsidR="00605953">
        <w:t>different contexts</w:t>
      </w:r>
      <w:r>
        <w:t xml:space="preserve"> (though especially within the last century in the United States)</w:t>
      </w:r>
      <w:r w:rsidR="009E4352">
        <w:t xml:space="preserve"> and ending up in </w:t>
      </w:r>
      <w:r w:rsidR="00605953">
        <w:t xml:space="preserve">different religious traditions.  </w:t>
      </w:r>
      <w:r w:rsidR="009C4B8A">
        <w:t>We will explore especially how individual</w:t>
      </w:r>
      <w:r w:rsidR="006308C6">
        <w:t xml:space="preserve">s reflect on and refine their concept of God through their life experiences.  </w:t>
      </w:r>
      <w:r w:rsidR="009B2C63">
        <w:t xml:space="preserve">We will read selections of the book considered to be the first spiritual autobiography, Augustine’s </w:t>
      </w:r>
      <w:r w:rsidR="009B2C63" w:rsidRPr="009B2C63">
        <w:rPr>
          <w:i/>
        </w:rPr>
        <w:t>Confessions</w:t>
      </w:r>
      <w:r w:rsidR="009B2C63">
        <w:t xml:space="preserve">. </w:t>
      </w:r>
      <w:r w:rsidR="006308C6">
        <w:t xml:space="preserve">  W</w:t>
      </w:r>
      <w:r w:rsidR="009E4352">
        <w:t>e will experience and explore t</w:t>
      </w:r>
      <w:r w:rsidR="00D73357">
        <w:t xml:space="preserve">he potential of </w:t>
      </w:r>
      <w:r w:rsidR="009E4352">
        <w:t>“</w:t>
      </w:r>
      <w:r w:rsidR="00D73357">
        <w:t>comparative theology,</w:t>
      </w:r>
      <w:r w:rsidR="009E4352">
        <w:t>”</w:t>
      </w:r>
      <w:r w:rsidR="00D73357">
        <w:t xml:space="preserve"> theology that </w:t>
      </w:r>
      <w:r w:rsidR="009E4352">
        <w:t>“</w:t>
      </w:r>
      <w:r w:rsidR="00D73357">
        <w:t>is “faith seeking understanding”</w:t>
      </w:r>
      <w:r w:rsidR="009E4352">
        <w:t xml:space="preserve"> </w:t>
      </w:r>
      <w:r w:rsidR="00D73357">
        <w:t xml:space="preserve">in the context of dialogue with those of different faiths.  </w:t>
      </w:r>
      <w:r w:rsidR="00605953">
        <w:t xml:space="preserve">We will seek to promote values of shared dialogue, understanding, interfaith encounter, and peace-building.  </w:t>
      </w:r>
    </w:p>
    <w:p w14:paraId="05CD0C51" w14:textId="77777777" w:rsidR="00C47E3A" w:rsidRDefault="00C47E3A" w:rsidP="00294464">
      <w:pPr>
        <w:pStyle w:val="Heading2"/>
      </w:pPr>
      <w:r w:rsidRPr="00B901D8">
        <w:lastRenderedPageBreak/>
        <w:t>Course Materials:</w:t>
      </w:r>
    </w:p>
    <w:p w14:paraId="265E2F62" w14:textId="77777777" w:rsidR="009B2C63" w:rsidRPr="009B2C63" w:rsidRDefault="009B2C63" w:rsidP="009B2C63"/>
    <w:tbl>
      <w:tblPr>
        <w:tblStyle w:val="MediumGrid1-Accent1"/>
        <w:tblpPr w:leftFromText="180" w:rightFromText="180" w:vertAnchor="text" w:tblpY="1"/>
        <w:tblW w:w="0" w:type="auto"/>
        <w:tblLook w:val="04A0" w:firstRow="1" w:lastRow="0" w:firstColumn="1" w:lastColumn="0" w:noHBand="0" w:noVBand="1"/>
      </w:tblPr>
      <w:tblGrid>
        <w:gridCol w:w="3128"/>
        <w:gridCol w:w="3108"/>
        <w:gridCol w:w="3104"/>
      </w:tblGrid>
      <w:tr w:rsidR="00C47E3A" w14:paraId="1A8F43F3" w14:textId="77777777" w:rsidTr="00CA5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64C7FAC" w14:textId="77777777" w:rsidR="00C47E3A" w:rsidRDefault="00255D53" w:rsidP="00D73357">
            <w:pPr>
              <w:jc w:val="center"/>
              <w:rPr>
                <w:rFonts w:cstheme="minorHAnsi"/>
                <w:b w:val="0"/>
                <w:bCs w:val="0"/>
                <w:color w:val="1F497D" w:themeColor="text2"/>
              </w:rPr>
            </w:pPr>
            <w:r>
              <w:rPr>
                <w:rFonts w:cstheme="minorHAnsi"/>
                <w:noProof/>
                <w:color w:val="1F497D" w:themeColor="text2"/>
              </w:rPr>
              <w:drawing>
                <wp:inline distT="0" distB="0" distL="0" distR="0" wp14:anchorId="25C8523E" wp14:editId="1107D1F8">
                  <wp:extent cx="1041400" cy="159435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s of Faith Eboo Patel.jpg"/>
                          <pic:cNvPicPr/>
                        </pic:nvPicPr>
                        <pic:blipFill>
                          <a:blip r:embed="rId9">
                            <a:extLst>
                              <a:ext uri="{28A0092B-C50C-407E-A947-70E740481C1C}">
                                <a14:useLocalDpi xmlns:a14="http://schemas.microsoft.com/office/drawing/2010/main" val="0"/>
                              </a:ext>
                            </a:extLst>
                          </a:blip>
                          <a:stretch>
                            <a:fillRect/>
                          </a:stretch>
                        </pic:blipFill>
                        <pic:spPr>
                          <a:xfrm>
                            <a:off x="0" y="0"/>
                            <a:ext cx="1047404" cy="1603551"/>
                          </a:xfrm>
                          <a:prstGeom prst="rect">
                            <a:avLst/>
                          </a:prstGeom>
                        </pic:spPr>
                      </pic:pic>
                    </a:graphicData>
                  </a:graphic>
                </wp:inline>
              </w:drawing>
            </w:r>
          </w:p>
        </w:tc>
        <w:tc>
          <w:tcPr>
            <w:tcW w:w="3192" w:type="dxa"/>
          </w:tcPr>
          <w:p w14:paraId="3FCA9E62" w14:textId="5514EFC6" w:rsidR="00C47E3A" w:rsidRDefault="00372A98" w:rsidP="00D7335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1F497D" w:themeColor="text2"/>
              </w:rPr>
            </w:pPr>
            <w:r>
              <w:rPr>
                <w:rFonts w:ascii="Arial" w:eastAsia="Times New Roman" w:hAnsi="Arial" w:cs="Arial"/>
                <w:noProof/>
                <w:sz w:val="20"/>
                <w:szCs w:val="20"/>
              </w:rPr>
              <w:drawing>
                <wp:inline distT="0" distB="0" distL="0" distR="0" wp14:anchorId="1F3F6A28" wp14:editId="5ED8313C">
                  <wp:extent cx="946150" cy="1187450"/>
                  <wp:effectExtent l="0" t="0" r="6350" b="0"/>
                  <wp:docPr id="6" name="Picture 6" descr="http://img2.imagesbn.com/p/9781565481541_p_v_s114x166_e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imagesbn.com/p/9781565481541_p_v_s114x166_e4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1187450"/>
                          </a:xfrm>
                          <a:prstGeom prst="rect">
                            <a:avLst/>
                          </a:prstGeom>
                          <a:noFill/>
                          <a:ln>
                            <a:noFill/>
                          </a:ln>
                        </pic:spPr>
                      </pic:pic>
                    </a:graphicData>
                  </a:graphic>
                </wp:inline>
              </w:drawing>
            </w:r>
          </w:p>
        </w:tc>
        <w:tc>
          <w:tcPr>
            <w:tcW w:w="3192" w:type="dxa"/>
          </w:tcPr>
          <w:p w14:paraId="5B2AF895" w14:textId="77777777" w:rsidR="00C47E3A" w:rsidRDefault="00182463" w:rsidP="00D7335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1F497D" w:themeColor="text2"/>
              </w:rPr>
            </w:pPr>
            <w:r>
              <w:rPr>
                <w:rFonts w:cstheme="minorHAnsi"/>
                <w:noProof/>
                <w:color w:val="1F497D" w:themeColor="text2"/>
              </w:rPr>
              <w:drawing>
                <wp:inline distT="0" distB="0" distL="0" distR="0" wp14:anchorId="4E39CEB8" wp14:editId="1ABC3A98">
                  <wp:extent cx="965200" cy="1579135"/>
                  <wp:effectExtent l="0" t="0" r="635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biography of Malcolm 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613" cy="1596171"/>
                          </a:xfrm>
                          <a:prstGeom prst="rect">
                            <a:avLst/>
                          </a:prstGeom>
                        </pic:spPr>
                      </pic:pic>
                    </a:graphicData>
                  </a:graphic>
                </wp:inline>
              </w:drawing>
            </w:r>
          </w:p>
        </w:tc>
      </w:tr>
      <w:tr w:rsidR="00CA55FA" w14:paraId="1220B791" w14:textId="77777777" w:rsidTr="00CA5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52E7043" w14:textId="77777777" w:rsidR="00CA55FA" w:rsidRPr="00CA55FA" w:rsidRDefault="00CA55FA" w:rsidP="00CA55FA">
            <w:pPr>
              <w:rPr>
                <w:rFonts w:cstheme="minorHAnsi"/>
              </w:rPr>
            </w:pPr>
            <w:r w:rsidRPr="00CA55FA">
              <w:rPr>
                <w:rFonts w:cstheme="minorHAnsi"/>
              </w:rPr>
              <w:t xml:space="preserve">Acts of Faith, by </w:t>
            </w:r>
            <w:proofErr w:type="spellStart"/>
            <w:r w:rsidRPr="00CA55FA">
              <w:rPr>
                <w:rFonts w:cstheme="minorHAnsi"/>
              </w:rPr>
              <w:t>Eboo</w:t>
            </w:r>
            <w:proofErr w:type="spellEnd"/>
            <w:r w:rsidRPr="00CA55FA">
              <w:rPr>
                <w:rFonts w:cstheme="minorHAnsi"/>
              </w:rPr>
              <w:t xml:space="preserve"> Patel</w:t>
            </w:r>
          </w:p>
          <w:tbl>
            <w:tblPr>
              <w:tblW w:w="0" w:type="auto"/>
              <w:tblCellSpacing w:w="15" w:type="dxa"/>
              <w:tblLook w:val="04A0" w:firstRow="1" w:lastRow="0" w:firstColumn="1" w:lastColumn="0" w:noHBand="0" w:noVBand="1"/>
            </w:tblPr>
            <w:tblGrid>
              <w:gridCol w:w="2720"/>
              <w:gridCol w:w="81"/>
            </w:tblGrid>
            <w:tr w:rsidR="00CA55FA" w:rsidRPr="00CA55FA" w14:paraId="3C7C7F34" w14:textId="77777777" w:rsidTr="00F72D68">
              <w:trPr>
                <w:tblCellSpacing w:w="15" w:type="dxa"/>
              </w:trPr>
              <w:tc>
                <w:tcPr>
                  <w:tcW w:w="0" w:type="auto"/>
                  <w:tcMar>
                    <w:top w:w="15" w:type="dxa"/>
                    <w:left w:w="15" w:type="dxa"/>
                    <w:bottom w:w="15" w:type="dxa"/>
                    <w:right w:w="15" w:type="dxa"/>
                  </w:tcMar>
                  <w:vAlign w:val="center"/>
                  <w:hideMark/>
                </w:tcPr>
                <w:p w14:paraId="6195698B" w14:textId="77777777" w:rsidR="00CA55FA" w:rsidRPr="00CA55FA" w:rsidRDefault="00CA55FA" w:rsidP="004B7E99">
                  <w:pPr>
                    <w:framePr w:hSpace="180" w:wrap="around" w:vAnchor="text" w:hAnchor="text" w:y="1"/>
                    <w:rPr>
                      <w:rFonts w:eastAsia="Times New Roman" w:cstheme="minorHAnsi"/>
                    </w:rPr>
                  </w:pPr>
                  <w:r w:rsidRPr="00CA55FA">
                    <w:rPr>
                      <w:rFonts w:eastAsia="Times New Roman" w:cstheme="minorHAnsi"/>
                    </w:rPr>
                    <w:t>ISBN: 9780807006221</w:t>
                  </w:r>
                </w:p>
              </w:tc>
              <w:tc>
                <w:tcPr>
                  <w:tcW w:w="0" w:type="auto"/>
                  <w:tcMar>
                    <w:top w:w="15" w:type="dxa"/>
                    <w:left w:w="15" w:type="dxa"/>
                    <w:bottom w:w="15" w:type="dxa"/>
                    <w:right w:w="15" w:type="dxa"/>
                  </w:tcMar>
                  <w:vAlign w:val="center"/>
                  <w:hideMark/>
                </w:tcPr>
                <w:p w14:paraId="3BFEE3F8" w14:textId="77777777" w:rsidR="00CA55FA" w:rsidRPr="00CA55FA" w:rsidRDefault="00CA55FA" w:rsidP="004B7E99">
                  <w:pPr>
                    <w:framePr w:hSpace="180" w:wrap="around" w:vAnchor="text" w:hAnchor="text" w:y="1"/>
                    <w:rPr>
                      <w:rFonts w:eastAsia="Times New Roman" w:cstheme="minorHAnsi"/>
                    </w:rPr>
                  </w:pPr>
                </w:p>
              </w:tc>
            </w:tr>
            <w:tr w:rsidR="00CA55FA" w:rsidRPr="00CA55FA" w14:paraId="07A135D4" w14:textId="77777777" w:rsidTr="00F72D68">
              <w:trPr>
                <w:tblCellSpacing w:w="15" w:type="dxa"/>
              </w:trPr>
              <w:tc>
                <w:tcPr>
                  <w:tcW w:w="0" w:type="auto"/>
                  <w:tcMar>
                    <w:top w:w="15" w:type="dxa"/>
                    <w:left w:w="15" w:type="dxa"/>
                    <w:bottom w:w="15" w:type="dxa"/>
                    <w:right w:w="15" w:type="dxa"/>
                  </w:tcMar>
                  <w:vAlign w:val="center"/>
                  <w:hideMark/>
                </w:tcPr>
                <w:p w14:paraId="0F28CD21" w14:textId="77777777" w:rsidR="00CA55FA" w:rsidRPr="00CA55FA" w:rsidRDefault="00CA55FA" w:rsidP="004B7E99">
                  <w:pPr>
                    <w:framePr w:hSpace="180" w:wrap="around" w:vAnchor="text" w:hAnchor="text" w:y="1"/>
                    <w:rPr>
                      <w:rFonts w:eastAsia="Times New Roman" w:cstheme="minorHAnsi"/>
                    </w:rPr>
                  </w:pPr>
                  <w:r w:rsidRPr="00CA55FA">
                    <w:rPr>
                      <w:rFonts w:eastAsia="Times New Roman" w:cstheme="minorHAnsi"/>
                    </w:rPr>
                    <w:t>Publication Date: 07/27/2010</w:t>
                  </w:r>
                </w:p>
              </w:tc>
              <w:tc>
                <w:tcPr>
                  <w:tcW w:w="0" w:type="auto"/>
                  <w:tcMar>
                    <w:top w:w="15" w:type="dxa"/>
                    <w:left w:w="15" w:type="dxa"/>
                    <w:bottom w:w="15" w:type="dxa"/>
                    <w:right w:w="15" w:type="dxa"/>
                  </w:tcMar>
                  <w:vAlign w:val="center"/>
                  <w:hideMark/>
                </w:tcPr>
                <w:p w14:paraId="2B52194C" w14:textId="77777777" w:rsidR="00CA55FA" w:rsidRPr="00CA55FA" w:rsidRDefault="00CA55FA" w:rsidP="004B7E99">
                  <w:pPr>
                    <w:framePr w:hSpace="180" w:wrap="around" w:vAnchor="text" w:hAnchor="text" w:y="1"/>
                    <w:rPr>
                      <w:rFonts w:eastAsia="Times New Roman" w:cstheme="minorHAnsi"/>
                    </w:rPr>
                  </w:pPr>
                </w:p>
              </w:tc>
            </w:tr>
          </w:tbl>
          <w:p w14:paraId="4E9AC8DA" w14:textId="77777777" w:rsidR="00CA55FA" w:rsidRPr="00CA55FA" w:rsidRDefault="00CA55FA" w:rsidP="00CA55FA">
            <w:pPr>
              <w:rPr>
                <w:rFonts w:cstheme="minorHAnsi"/>
                <w:noProof/>
              </w:rPr>
            </w:pPr>
          </w:p>
        </w:tc>
        <w:tc>
          <w:tcPr>
            <w:tcW w:w="3192" w:type="dxa"/>
          </w:tcPr>
          <w:tbl>
            <w:tblPr>
              <w:tblW w:w="0" w:type="auto"/>
              <w:tblCellSpacing w:w="15" w:type="dxa"/>
              <w:tblLook w:val="04A0" w:firstRow="1" w:lastRow="0" w:firstColumn="1" w:lastColumn="0" w:noHBand="0" w:noVBand="1"/>
            </w:tblPr>
            <w:tblGrid>
              <w:gridCol w:w="2720"/>
              <w:gridCol w:w="45"/>
            </w:tblGrid>
            <w:tr w:rsidR="006872CE" w:rsidRPr="00CA55FA" w14:paraId="0B858A21" w14:textId="77777777" w:rsidTr="006872CE">
              <w:trPr>
                <w:tblCellSpacing w:w="15" w:type="dxa"/>
              </w:trPr>
              <w:tc>
                <w:tcPr>
                  <w:tcW w:w="0" w:type="auto"/>
                  <w:gridSpan w:val="2"/>
                  <w:tcMar>
                    <w:top w:w="15" w:type="dxa"/>
                    <w:left w:w="15" w:type="dxa"/>
                    <w:bottom w:w="15" w:type="dxa"/>
                    <w:right w:w="15" w:type="dxa"/>
                  </w:tcMar>
                  <w:vAlign w:val="center"/>
                  <w:hideMark/>
                </w:tcPr>
                <w:p w14:paraId="308F7B9A" w14:textId="77777777" w:rsidR="006872CE" w:rsidRPr="00CA55FA" w:rsidRDefault="00111CCD" w:rsidP="004B7E99">
                  <w:pPr>
                    <w:framePr w:hSpace="180" w:wrap="around" w:vAnchor="text" w:hAnchor="text" w:y="1"/>
                    <w:rPr>
                      <w:rFonts w:eastAsia="Times New Roman" w:cstheme="minorHAnsi"/>
                    </w:rPr>
                  </w:pPr>
                  <w:hyperlink r:id="rId12" w:history="1">
                    <w:r w:rsidR="006872CE" w:rsidRPr="00CA55FA">
                      <w:rPr>
                        <w:rStyle w:val="Hyperlink"/>
                        <w:rFonts w:eastAsia="Times New Roman" w:cstheme="minorHAnsi"/>
                        <w:b/>
                        <w:bCs/>
                        <w:color w:val="auto"/>
                      </w:rPr>
                      <w:t>CONFESSIONS | Edition: 97</w:t>
                    </w:r>
                  </w:hyperlink>
                </w:p>
              </w:tc>
            </w:tr>
            <w:tr w:rsidR="006872CE" w:rsidRPr="00CA55FA" w14:paraId="2AF70CEB" w14:textId="77777777" w:rsidTr="006872CE">
              <w:trPr>
                <w:gridAfter w:val="1"/>
                <w:tblCellSpacing w:w="15" w:type="dxa"/>
              </w:trPr>
              <w:tc>
                <w:tcPr>
                  <w:tcW w:w="0" w:type="auto"/>
                  <w:tcMar>
                    <w:top w:w="15" w:type="dxa"/>
                    <w:left w:w="15" w:type="dxa"/>
                    <w:bottom w:w="15" w:type="dxa"/>
                    <w:right w:w="15" w:type="dxa"/>
                  </w:tcMar>
                  <w:vAlign w:val="center"/>
                  <w:hideMark/>
                </w:tcPr>
                <w:p w14:paraId="1D10DCE5" w14:textId="77777777" w:rsidR="006872CE" w:rsidRPr="00CA55FA" w:rsidRDefault="006872CE" w:rsidP="004B7E99">
                  <w:pPr>
                    <w:framePr w:hSpace="180" w:wrap="around" w:vAnchor="text" w:hAnchor="text" w:y="1"/>
                    <w:rPr>
                      <w:rFonts w:eastAsia="Times New Roman" w:cstheme="minorHAnsi"/>
                    </w:rPr>
                  </w:pPr>
                  <w:r w:rsidRPr="00CA55FA">
                    <w:rPr>
                      <w:rFonts w:eastAsia="Times New Roman" w:cstheme="minorHAnsi"/>
                    </w:rPr>
                    <w:t>Author: ST.AUGUSTINE</w:t>
                  </w:r>
                </w:p>
              </w:tc>
            </w:tr>
            <w:tr w:rsidR="006872CE" w:rsidRPr="00CA55FA" w14:paraId="2DACB2EB" w14:textId="77777777" w:rsidTr="006872CE">
              <w:trPr>
                <w:gridAfter w:val="1"/>
                <w:tblCellSpacing w:w="15" w:type="dxa"/>
              </w:trPr>
              <w:tc>
                <w:tcPr>
                  <w:tcW w:w="0" w:type="auto"/>
                  <w:tcMar>
                    <w:top w:w="15" w:type="dxa"/>
                    <w:left w:w="15" w:type="dxa"/>
                    <w:bottom w:w="15" w:type="dxa"/>
                    <w:right w:w="15" w:type="dxa"/>
                  </w:tcMar>
                  <w:vAlign w:val="center"/>
                  <w:hideMark/>
                </w:tcPr>
                <w:p w14:paraId="62B75109" w14:textId="77777777" w:rsidR="006872CE" w:rsidRPr="00CA55FA" w:rsidRDefault="006872CE" w:rsidP="004B7E99">
                  <w:pPr>
                    <w:framePr w:hSpace="180" w:wrap="around" w:vAnchor="text" w:hAnchor="text" w:y="1"/>
                    <w:rPr>
                      <w:rFonts w:eastAsia="Times New Roman" w:cstheme="minorHAnsi"/>
                    </w:rPr>
                  </w:pPr>
                  <w:r w:rsidRPr="00CA55FA">
                    <w:rPr>
                      <w:rFonts w:eastAsia="Times New Roman" w:cstheme="minorHAnsi"/>
                    </w:rPr>
                    <w:t>ISBN: 9781565481541</w:t>
                  </w:r>
                </w:p>
              </w:tc>
            </w:tr>
            <w:tr w:rsidR="006872CE" w:rsidRPr="00CA55FA" w14:paraId="4480C16A" w14:textId="77777777" w:rsidTr="006872CE">
              <w:trPr>
                <w:gridAfter w:val="1"/>
                <w:tblCellSpacing w:w="15" w:type="dxa"/>
              </w:trPr>
              <w:tc>
                <w:tcPr>
                  <w:tcW w:w="0" w:type="auto"/>
                  <w:tcMar>
                    <w:top w:w="15" w:type="dxa"/>
                    <w:left w:w="15" w:type="dxa"/>
                    <w:bottom w:w="15" w:type="dxa"/>
                    <w:right w:w="15" w:type="dxa"/>
                  </w:tcMar>
                  <w:vAlign w:val="center"/>
                  <w:hideMark/>
                </w:tcPr>
                <w:p w14:paraId="5558A362" w14:textId="77777777" w:rsidR="006872CE" w:rsidRPr="00CA55FA" w:rsidRDefault="006872CE" w:rsidP="004B7E99">
                  <w:pPr>
                    <w:framePr w:hSpace="180" w:wrap="around" w:vAnchor="text" w:hAnchor="text" w:y="1"/>
                    <w:rPr>
                      <w:rFonts w:eastAsia="Times New Roman" w:cstheme="minorHAnsi"/>
                    </w:rPr>
                  </w:pPr>
                  <w:r w:rsidRPr="00CA55FA">
                    <w:rPr>
                      <w:rFonts w:eastAsia="Times New Roman" w:cstheme="minorHAnsi"/>
                    </w:rPr>
                    <w:t>Publication Date: 10/28/2002</w:t>
                  </w:r>
                </w:p>
              </w:tc>
            </w:tr>
            <w:tr w:rsidR="006872CE" w:rsidRPr="00CA55FA" w14:paraId="0FE1732E" w14:textId="77777777" w:rsidTr="006872CE">
              <w:trPr>
                <w:gridAfter w:val="1"/>
                <w:tblCellSpacing w:w="15" w:type="dxa"/>
              </w:trPr>
              <w:tc>
                <w:tcPr>
                  <w:tcW w:w="0" w:type="auto"/>
                  <w:tcMar>
                    <w:top w:w="15" w:type="dxa"/>
                    <w:left w:w="15" w:type="dxa"/>
                    <w:bottom w:w="15" w:type="dxa"/>
                    <w:right w:w="15" w:type="dxa"/>
                  </w:tcMar>
                  <w:vAlign w:val="center"/>
                  <w:hideMark/>
                </w:tcPr>
                <w:p w14:paraId="1A88DF0B" w14:textId="77777777" w:rsidR="006872CE" w:rsidRPr="00CA55FA" w:rsidRDefault="006872CE" w:rsidP="004B7E99">
                  <w:pPr>
                    <w:framePr w:hSpace="180" w:wrap="around" w:vAnchor="text" w:hAnchor="text" w:y="1"/>
                    <w:rPr>
                      <w:rFonts w:eastAsia="Times New Roman" w:cstheme="minorHAnsi"/>
                    </w:rPr>
                  </w:pPr>
                  <w:r w:rsidRPr="00CA55FA">
                    <w:rPr>
                      <w:rFonts w:eastAsia="Times New Roman" w:cstheme="minorHAnsi"/>
                    </w:rPr>
                    <w:t>Publisher: NEW CITY</w:t>
                  </w:r>
                </w:p>
              </w:tc>
            </w:tr>
          </w:tbl>
          <w:p w14:paraId="1D06D5C0" w14:textId="009D0189" w:rsidR="00372A98" w:rsidRPr="00CA55FA" w:rsidRDefault="00372A98" w:rsidP="00CA55FA">
            <w:pPr>
              <w:cnfStyle w:val="000000100000" w:firstRow="0" w:lastRow="0" w:firstColumn="0" w:lastColumn="0" w:oddVBand="0" w:evenVBand="0" w:oddHBand="1" w:evenHBand="0" w:firstRowFirstColumn="0" w:firstRowLastColumn="0" w:lastRowFirstColumn="0" w:lastRowLastColumn="0"/>
              <w:rPr>
                <w:rFonts w:eastAsia="Times New Roman" w:cstheme="minorHAnsi"/>
                <w:noProof/>
              </w:rPr>
            </w:pPr>
          </w:p>
          <w:p w14:paraId="2F1384A1" w14:textId="230F4CED" w:rsidR="00CA55FA" w:rsidRPr="00CA55FA" w:rsidRDefault="00CA55FA" w:rsidP="00CA55FA">
            <w:pPr>
              <w:cnfStyle w:val="000000100000" w:firstRow="0" w:lastRow="0" w:firstColumn="0" w:lastColumn="0" w:oddVBand="0" w:evenVBand="0" w:oddHBand="1" w:evenHBand="0" w:firstRowFirstColumn="0" w:firstRowLastColumn="0" w:lastRowFirstColumn="0" w:lastRowLastColumn="0"/>
              <w:rPr>
                <w:rFonts w:eastAsia="Times New Roman" w:cstheme="minorHAnsi"/>
                <w:noProof/>
              </w:rPr>
            </w:pPr>
          </w:p>
        </w:tc>
        <w:tc>
          <w:tcPr>
            <w:tcW w:w="3192" w:type="dxa"/>
          </w:tcPr>
          <w:p w14:paraId="1AD3E749" w14:textId="77777777" w:rsidR="00CA55FA" w:rsidRPr="00CA55FA" w:rsidRDefault="00CA55FA" w:rsidP="00CA55FA">
            <w:pPr>
              <w:cnfStyle w:val="000000100000" w:firstRow="0" w:lastRow="0" w:firstColumn="0" w:lastColumn="0" w:oddVBand="0" w:evenVBand="0" w:oddHBand="1" w:evenHBand="0" w:firstRowFirstColumn="0" w:firstRowLastColumn="0" w:lastRowFirstColumn="0" w:lastRowLastColumn="0"/>
              <w:rPr>
                <w:rFonts w:cstheme="minorHAnsi"/>
              </w:rPr>
            </w:pPr>
            <w:r w:rsidRPr="00372A98">
              <w:rPr>
                <w:rFonts w:cstheme="minorHAnsi"/>
                <w:b/>
              </w:rPr>
              <w:t>Autobiography of Malcolm X</w:t>
            </w:r>
            <w:r w:rsidRPr="00CA55FA">
              <w:rPr>
                <w:rFonts w:cstheme="minorHAnsi"/>
              </w:rPr>
              <w:t>, by Malcolm X, as told to Alex Haley.</w:t>
            </w:r>
          </w:p>
          <w:tbl>
            <w:tblPr>
              <w:tblW w:w="0" w:type="auto"/>
              <w:tblCellSpacing w:w="15" w:type="dxa"/>
              <w:tblLook w:val="04A0" w:firstRow="1" w:lastRow="0" w:firstColumn="1" w:lastColumn="0" w:noHBand="0" w:noVBand="1"/>
            </w:tblPr>
            <w:tblGrid>
              <w:gridCol w:w="2052"/>
              <w:gridCol w:w="81"/>
            </w:tblGrid>
            <w:tr w:rsidR="00CA55FA" w:rsidRPr="00CA55FA" w14:paraId="17B9102F" w14:textId="77777777" w:rsidTr="00F72D68">
              <w:trPr>
                <w:tblCellSpacing w:w="15" w:type="dxa"/>
              </w:trPr>
              <w:tc>
                <w:tcPr>
                  <w:tcW w:w="0" w:type="auto"/>
                  <w:tcMar>
                    <w:top w:w="15" w:type="dxa"/>
                    <w:left w:w="15" w:type="dxa"/>
                    <w:bottom w:w="15" w:type="dxa"/>
                    <w:right w:w="15" w:type="dxa"/>
                  </w:tcMar>
                  <w:vAlign w:val="center"/>
                  <w:hideMark/>
                </w:tcPr>
                <w:p w14:paraId="4E5CAA58" w14:textId="77777777" w:rsidR="00CA55FA" w:rsidRPr="00CA55FA" w:rsidRDefault="00CA55FA" w:rsidP="004B7E99">
                  <w:pPr>
                    <w:framePr w:hSpace="180" w:wrap="around" w:vAnchor="text" w:hAnchor="text" w:y="1"/>
                    <w:rPr>
                      <w:rFonts w:eastAsia="Times New Roman" w:cstheme="minorHAnsi"/>
                    </w:rPr>
                  </w:pPr>
                  <w:r w:rsidRPr="00CA55FA">
                    <w:rPr>
                      <w:rFonts w:eastAsia="Times New Roman" w:cstheme="minorHAnsi"/>
                    </w:rPr>
                    <w:t>ISBN: 9780345350688</w:t>
                  </w:r>
                </w:p>
              </w:tc>
              <w:tc>
                <w:tcPr>
                  <w:tcW w:w="0" w:type="auto"/>
                  <w:tcMar>
                    <w:top w:w="15" w:type="dxa"/>
                    <w:left w:w="15" w:type="dxa"/>
                    <w:bottom w:w="15" w:type="dxa"/>
                    <w:right w:w="15" w:type="dxa"/>
                  </w:tcMar>
                  <w:vAlign w:val="center"/>
                  <w:hideMark/>
                </w:tcPr>
                <w:p w14:paraId="53FFCF1B" w14:textId="77777777" w:rsidR="00CA55FA" w:rsidRPr="00CA55FA" w:rsidRDefault="00CA55FA" w:rsidP="004B7E99">
                  <w:pPr>
                    <w:framePr w:hSpace="180" w:wrap="around" w:vAnchor="text" w:hAnchor="text" w:y="1"/>
                    <w:rPr>
                      <w:rFonts w:eastAsia="Times New Roman" w:cstheme="minorHAnsi"/>
                    </w:rPr>
                  </w:pPr>
                </w:p>
              </w:tc>
            </w:tr>
          </w:tbl>
          <w:p w14:paraId="31AE9897" w14:textId="77777777" w:rsidR="00CA55FA" w:rsidRPr="00CA55FA" w:rsidRDefault="00CA55FA" w:rsidP="00CA55FA">
            <w:pPr>
              <w:cnfStyle w:val="000000100000" w:firstRow="0" w:lastRow="0" w:firstColumn="0" w:lastColumn="0" w:oddVBand="0" w:evenVBand="0" w:oddHBand="1" w:evenHBand="0" w:firstRowFirstColumn="0" w:firstRowLastColumn="0" w:lastRowFirstColumn="0" w:lastRowLastColumn="0"/>
              <w:rPr>
                <w:rFonts w:cstheme="minorHAnsi"/>
                <w:noProof/>
              </w:rPr>
            </w:pPr>
          </w:p>
        </w:tc>
      </w:tr>
      <w:tr w:rsidR="00CA55FA" w14:paraId="23027F02" w14:textId="77777777" w:rsidTr="00CA55FA">
        <w:tc>
          <w:tcPr>
            <w:cnfStyle w:val="001000000000" w:firstRow="0" w:lastRow="0" w:firstColumn="1" w:lastColumn="0" w:oddVBand="0" w:evenVBand="0" w:oddHBand="0" w:evenHBand="0" w:firstRowFirstColumn="0" w:firstRowLastColumn="0" w:lastRowFirstColumn="0" w:lastRowLastColumn="0"/>
            <w:tcW w:w="3192" w:type="dxa"/>
          </w:tcPr>
          <w:p w14:paraId="0C2EFFEF" w14:textId="6BB96C52" w:rsidR="00CA55FA" w:rsidRDefault="006872CE" w:rsidP="00D73357">
            <w:pPr>
              <w:jc w:val="center"/>
              <w:rPr>
                <w:rFonts w:cstheme="minorHAnsi"/>
                <w:noProof/>
                <w:color w:val="1F497D" w:themeColor="text2"/>
              </w:rPr>
            </w:pPr>
            <w:r>
              <w:rPr>
                <w:noProof/>
              </w:rPr>
              <mc:AlternateContent>
                <mc:Choice Requires="wps">
                  <w:drawing>
                    <wp:inline distT="0" distB="0" distL="0" distR="0" wp14:anchorId="437D6420" wp14:editId="3C76ED7A">
                      <wp:extent cx="303530" cy="303530"/>
                      <wp:effectExtent l="0" t="0" r="0" b="0"/>
                      <wp:docPr id="5" name="AutoShape 6" descr="https://d2isyty7gbnm74.cloudfront.net/unsafe/646x646/https:/square-production.s3.amazonaws.com/files/180113e2f444f5a14fbfa150778a5b4fb322d694/origina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85226" id="AutoShape 6" o:spid="_x0000_s1026" alt="https://d2isyty7gbnm74.cloudfront.net/unsafe/646x646/https:/square-production.s3.amazonaws.com/files/180113e2f444f5a14fbfa150778a5b4fb322d694/original.png"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" filled="f" stroked="f">
                      <o:lock v:ext="edit" aspectratio="t"/>
                      <w10:anchorlock/>
                    </v:rect>
                  </w:pict>
                </mc:Fallback>
              </mc:AlternateContent>
            </w:r>
          </w:p>
        </w:tc>
        <w:tc>
          <w:tcPr>
            <w:tcW w:w="3192" w:type="dxa"/>
          </w:tcPr>
          <w:p w14:paraId="021D2787" w14:textId="096D590B" w:rsidR="00CA55FA" w:rsidRDefault="00CA55FA" w:rsidP="00D7335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noProof/>
                <w:sz w:val="20"/>
                <w:szCs w:val="20"/>
              </w:rPr>
            </w:pPr>
          </w:p>
        </w:tc>
        <w:tc>
          <w:tcPr>
            <w:tcW w:w="3192" w:type="dxa"/>
          </w:tcPr>
          <w:p w14:paraId="33822642" w14:textId="77777777" w:rsidR="00CA55FA" w:rsidRDefault="00CA55FA" w:rsidP="00D73357">
            <w:pPr>
              <w:jc w:val="center"/>
              <w:cnfStyle w:val="000000000000" w:firstRow="0" w:lastRow="0" w:firstColumn="0" w:lastColumn="0" w:oddVBand="0" w:evenVBand="0" w:oddHBand="0" w:evenHBand="0" w:firstRowFirstColumn="0" w:firstRowLastColumn="0" w:lastRowFirstColumn="0" w:lastRowLastColumn="0"/>
              <w:rPr>
                <w:rFonts w:cstheme="minorHAnsi"/>
                <w:noProof/>
                <w:color w:val="1F497D" w:themeColor="text2"/>
              </w:rPr>
            </w:pPr>
          </w:p>
        </w:tc>
      </w:tr>
      <w:tr w:rsidR="004C6EBD" w14:paraId="7ED11769" w14:textId="77777777" w:rsidTr="00CA5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tbl>
            <w:tblPr>
              <w:tblW w:w="0" w:type="auto"/>
              <w:tblCellSpacing w:w="15" w:type="dxa"/>
              <w:tblLook w:val="04A0" w:firstRow="1" w:lastRow="0" w:firstColumn="1" w:lastColumn="0" w:noHBand="0" w:noVBand="1"/>
            </w:tblPr>
            <w:tblGrid>
              <w:gridCol w:w="2592"/>
              <w:gridCol w:w="320"/>
            </w:tblGrid>
            <w:tr w:rsidR="00662D43" w14:paraId="6D1F1BAE" w14:textId="77777777" w:rsidTr="00662D43">
              <w:trPr>
                <w:tblCellSpacing w:w="15" w:type="dxa"/>
              </w:trPr>
              <w:tc>
                <w:tcPr>
                  <w:tcW w:w="0" w:type="auto"/>
                  <w:gridSpan w:val="2"/>
                  <w:tcMar>
                    <w:top w:w="15" w:type="dxa"/>
                    <w:left w:w="15" w:type="dxa"/>
                    <w:bottom w:w="15" w:type="dxa"/>
                    <w:right w:w="15" w:type="dxa"/>
                  </w:tcMar>
                  <w:vAlign w:val="center"/>
                  <w:hideMark/>
                </w:tcPr>
                <w:p w14:paraId="63707AAD" w14:textId="77777777" w:rsidR="00662D43" w:rsidRPr="00662D43" w:rsidRDefault="00111CCD" w:rsidP="00662D43">
                  <w:pPr>
                    <w:framePr w:hSpace="180" w:wrap="around" w:vAnchor="text" w:hAnchor="text" w:y="1"/>
                    <w:rPr>
                      <w:rFonts w:eastAsia="Times New Roman" w:cs="Arial"/>
                      <w:sz w:val="20"/>
                      <w:szCs w:val="20"/>
                    </w:rPr>
                  </w:pPr>
                  <w:hyperlink r:id="rId13" w:history="1">
                    <w:r w:rsidR="00662D43" w:rsidRPr="00662D43">
                      <w:rPr>
                        <w:rStyle w:val="Hyperlink"/>
                        <w:rFonts w:eastAsia="Times New Roman" w:cs="Arial"/>
                        <w:bCs/>
                        <w:color w:val="auto"/>
                        <w:sz w:val="20"/>
                        <w:szCs w:val="20"/>
                        <w:u w:val="none"/>
                      </w:rPr>
                      <w:t>EVERYTHING HAPPENS FOR A REASON | Edition: 18</w:t>
                    </w:r>
                  </w:hyperlink>
                </w:p>
              </w:tc>
            </w:tr>
            <w:tr w:rsidR="00662D43" w14:paraId="60147EE3" w14:textId="77777777" w:rsidTr="00662D43">
              <w:trPr>
                <w:tblCellSpacing w:w="15" w:type="dxa"/>
              </w:trPr>
              <w:tc>
                <w:tcPr>
                  <w:tcW w:w="0" w:type="auto"/>
                  <w:tcMar>
                    <w:top w:w="15" w:type="dxa"/>
                    <w:left w:w="15" w:type="dxa"/>
                    <w:bottom w:w="15" w:type="dxa"/>
                    <w:right w:w="15" w:type="dxa"/>
                  </w:tcMar>
                  <w:vAlign w:val="center"/>
                  <w:hideMark/>
                </w:tcPr>
                <w:p w14:paraId="5D75E46F" w14:textId="77777777" w:rsidR="00662D43" w:rsidRDefault="00662D43" w:rsidP="00662D43">
                  <w:pPr>
                    <w:framePr w:hSpace="180" w:wrap="around" w:vAnchor="text" w:hAnchor="text" w:y="1"/>
                    <w:rPr>
                      <w:rFonts w:ascii="Arial" w:eastAsia="Times New Roman" w:hAnsi="Arial" w:cs="Arial"/>
                      <w:sz w:val="20"/>
                      <w:szCs w:val="20"/>
                    </w:rPr>
                  </w:pPr>
                  <w:r>
                    <w:rPr>
                      <w:rFonts w:ascii="Arial" w:eastAsia="Times New Roman" w:hAnsi="Arial" w:cs="Arial"/>
                      <w:color w:val="8C8C8C"/>
                      <w:sz w:val="20"/>
                      <w:szCs w:val="20"/>
                    </w:rPr>
                    <w:t>Author:</w:t>
                  </w:r>
                  <w:r>
                    <w:rPr>
                      <w:rFonts w:ascii="Arial" w:eastAsia="Times New Roman" w:hAnsi="Arial" w:cs="Arial"/>
                      <w:sz w:val="20"/>
                      <w:szCs w:val="20"/>
                    </w:rPr>
                    <w:t> BOWLER</w:t>
                  </w:r>
                </w:p>
              </w:tc>
              <w:tc>
                <w:tcPr>
                  <w:tcW w:w="0" w:type="auto"/>
                  <w:vAlign w:val="center"/>
                  <w:hideMark/>
                </w:tcPr>
                <w:p w14:paraId="0EC96AD7" w14:textId="77777777" w:rsidR="00662D43" w:rsidRDefault="00662D43" w:rsidP="00662D43">
                  <w:pPr>
                    <w:framePr w:hSpace="180" w:wrap="around" w:vAnchor="text" w:hAnchor="text" w:y="1"/>
                    <w:rPr>
                      <w:rFonts w:eastAsia="Times New Roman"/>
                      <w:sz w:val="20"/>
                      <w:szCs w:val="20"/>
                    </w:rPr>
                  </w:pPr>
                </w:p>
              </w:tc>
            </w:tr>
            <w:tr w:rsidR="00662D43" w14:paraId="73DB2659" w14:textId="77777777" w:rsidTr="00662D43">
              <w:trPr>
                <w:tblCellSpacing w:w="15" w:type="dxa"/>
              </w:trPr>
              <w:tc>
                <w:tcPr>
                  <w:tcW w:w="0" w:type="auto"/>
                  <w:tcMar>
                    <w:top w:w="15" w:type="dxa"/>
                    <w:left w:w="15" w:type="dxa"/>
                    <w:bottom w:w="15" w:type="dxa"/>
                    <w:right w:w="15" w:type="dxa"/>
                  </w:tcMar>
                  <w:vAlign w:val="center"/>
                  <w:hideMark/>
                </w:tcPr>
                <w:p w14:paraId="0D54C0EE" w14:textId="77777777" w:rsidR="00662D43" w:rsidRDefault="00662D43" w:rsidP="00662D43">
                  <w:pPr>
                    <w:framePr w:hSpace="180" w:wrap="around" w:vAnchor="text" w:hAnchor="text" w:y="1"/>
                    <w:rPr>
                      <w:rFonts w:ascii="Arial" w:eastAsia="Times New Roman" w:hAnsi="Arial" w:cs="Arial"/>
                      <w:sz w:val="20"/>
                      <w:szCs w:val="20"/>
                    </w:rPr>
                  </w:pPr>
                  <w:r>
                    <w:rPr>
                      <w:rFonts w:ascii="Arial" w:eastAsia="Times New Roman" w:hAnsi="Arial" w:cs="Arial"/>
                      <w:color w:val="8C8C8C"/>
                      <w:sz w:val="20"/>
                      <w:szCs w:val="20"/>
                    </w:rPr>
                    <w:t>ISBN:</w:t>
                  </w:r>
                  <w:r>
                    <w:rPr>
                      <w:rFonts w:ascii="Arial" w:eastAsia="Times New Roman" w:hAnsi="Arial" w:cs="Arial"/>
                      <w:sz w:val="20"/>
                      <w:szCs w:val="20"/>
                    </w:rPr>
                    <w:t> 9780399592065</w:t>
                  </w:r>
                </w:p>
              </w:tc>
              <w:tc>
                <w:tcPr>
                  <w:tcW w:w="0" w:type="auto"/>
                  <w:vAlign w:val="center"/>
                  <w:hideMark/>
                </w:tcPr>
                <w:p w14:paraId="077A249C" w14:textId="77777777" w:rsidR="00662D43" w:rsidRDefault="00662D43" w:rsidP="00662D43">
                  <w:pPr>
                    <w:framePr w:hSpace="180" w:wrap="around" w:vAnchor="text" w:hAnchor="text" w:y="1"/>
                    <w:rPr>
                      <w:rFonts w:eastAsia="Times New Roman"/>
                      <w:sz w:val="20"/>
                      <w:szCs w:val="20"/>
                    </w:rPr>
                  </w:pPr>
                </w:p>
              </w:tc>
            </w:tr>
          </w:tbl>
          <w:p w14:paraId="31CF2FB7" w14:textId="77777777" w:rsidR="004C6EBD" w:rsidRPr="00CA55FA" w:rsidRDefault="004C6EBD" w:rsidP="00662D43">
            <w:pPr>
              <w:rPr>
                <w:rFonts w:cstheme="minorHAnsi"/>
                <w:noProof/>
              </w:rPr>
            </w:pPr>
          </w:p>
        </w:tc>
        <w:tc>
          <w:tcPr>
            <w:tcW w:w="3192" w:type="dxa"/>
          </w:tcPr>
          <w:p w14:paraId="37B90A5C" w14:textId="77777777" w:rsidR="004C6EBD" w:rsidRPr="00CA55FA" w:rsidRDefault="004C6EBD" w:rsidP="007F2360">
            <w:pPr>
              <w:cnfStyle w:val="000000100000" w:firstRow="0" w:lastRow="0" w:firstColumn="0" w:lastColumn="0" w:oddVBand="0" w:evenVBand="0" w:oddHBand="1" w:evenHBand="0" w:firstRowFirstColumn="0" w:firstRowLastColumn="0" w:lastRowFirstColumn="0" w:lastRowLastColumn="0"/>
              <w:rPr>
                <w:rFonts w:cstheme="minorHAnsi"/>
                <w:noProof/>
              </w:rPr>
            </w:pPr>
          </w:p>
        </w:tc>
        <w:tc>
          <w:tcPr>
            <w:tcW w:w="3192" w:type="dxa"/>
          </w:tcPr>
          <w:tbl>
            <w:tblPr>
              <w:tblW w:w="0" w:type="auto"/>
              <w:tblCellSpacing w:w="15" w:type="dxa"/>
              <w:tblLook w:val="04A0" w:firstRow="1" w:lastRow="0" w:firstColumn="1" w:lastColumn="0" w:noHBand="0" w:noVBand="1"/>
            </w:tblPr>
            <w:tblGrid>
              <w:gridCol w:w="81"/>
              <w:gridCol w:w="81"/>
            </w:tblGrid>
            <w:tr w:rsidR="00CA55FA" w:rsidRPr="00CA55FA" w14:paraId="2F1803BB" w14:textId="77777777" w:rsidTr="00182463">
              <w:trPr>
                <w:tblCellSpacing w:w="15" w:type="dxa"/>
              </w:trPr>
              <w:tc>
                <w:tcPr>
                  <w:tcW w:w="0" w:type="auto"/>
                  <w:tcMar>
                    <w:top w:w="15" w:type="dxa"/>
                    <w:left w:w="15" w:type="dxa"/>
                    <w:bottom w:w="15" w:type="dxa"/>
                    <w:right w:w="15" w:type="dxa"/>
                  </w:tcMar>
                  <w:vAlign w:val="center"/>
                  <w:hideMark/>
                </w:tcPr>
                <w:p w14:paraId="50CF4676" w14:textId="77777777" w:rsidR="00182463" w:rsidRPr="00CA55FA" w:rsidRDefault="00182463" w:rsidP="00662D43">
                  <w:pPr>
                    <w:framePr w:hSpace="180" w:wrap="around" w:vAnchor="text" w:hAnchor="text" w:y="1"/>
                    <w:rPr>
                      <w:rFonts w:eastAsia="Times New Roman" w:cstheme="minorHAnsi"/>
                    </w:rPr>
                  </w:pPr>
                </w:p>
              </w:tc>
              <w:tc>
                <w:tcPr>
                  <w:tcW w:w="0" w:type="auto"/>
                  <w:tcMar>
                    <w:top w:w="15" w:type="dxa"/>
                    <w:left w:w="15" w:type="dxa"/>
                    <w:bottom w:w="15" w:type="dxa"/>
                    <w:right w:w="15" w:type="dxa"/>
                  </w:tcMar>
                  <w:vAlign w:val="center"/>
                  <w:hideMark/>
                </w:tcPr>
                <w:p w14:paraId="3ACEEAF1" w14:textId="77777777" w:rsidR="00182463" w:rsidRPr="00CA55FA" w:rsidRDefault="00182463" w:rsidP="00662D43">
                  <w:pPr>
                    <w:framePr w:hSpace="180" w:wrap="around" w:vAnchor="text" w:hAnchor="text" w:y="1"/>
                    <w:rPr>
                      <w:rFonts w:eastAsia="Times New Roman" w:cstheme="minorHAnsi"/>
                    </w:rPr>
                  </w:pPr>
                </w:p>
              </w:tc>
            </w:tr>
            <w:tr w:rsidR="00CA55FA" w:rsidRPr="00CA55FA" w14:paraId="010A768A" w14:textId="77777777" w:rsidTr="00182463">
              <w:trPr>
                <w:tblCellSpacing w:w="15" w:type="dxa"/>
              </w:trPr>
              <w:tc>
                <w:tcPr>
                  <w:tcW w:w="0" w:type="auto"/>
                  <w:tcMar>
                    <w:top w:w="15" w:type="dxa"/>
                    <w:left w:w="15" w:type="dxa"/>
                    <w:bottom w:w="15" w:type="dxa"/>
                    <w:right w:w="15" w:type="dxa"/>
                  </w:tcMar>
                  <w:vAlign w:val="center"/>
                  <w:hideMark/>
                </w:tcPr>
                <w:p w14:paraId="4753F127" w14:textId="77777777" w:rsidR="00182463" w:rsidRPr="00CA55FA" w:rsidRDefault="00182463" w:rsidP="00662D43">
                  <w:pPr>
                    <w:framePr w:hSpace="180" w:wrap="around" w:vAnchor="text" w:hAnchor="text" w:y="1"/>
                    <w:rPr>
                      <w:rFonts w:eastAsia="Times New Roman" w:cstheme="minorHAnsi"/>
                    </w:rPr>
                  </w:pPr>
                </w:p>
              </w:tc>
              <w:tc>
                <w:tcPr>
                  <w:tcW w:w="0" w:type="auto"/>
                  <w:tcMar>
                    <w:top w:w="15" w:type="dxa"/>
                    <w:left w:w="15" w:type="dxa"/>
                    <w:bottom w:w="15" w:type="dxa"/>
                    <w:right w:w="15" w:type="dxa"/>
                  </w:tcMar>
                  <w:vAlign w:val="center"/>
                  <w:hideMark/>
                </w:tcPr>
                <w:p w14:paraId="7A57454C" w14:textId="77777777" w:rsidR="00182463" w:rsidRPr="00CA55FA" w:rsidRDefault="00182463" w:rsidP="00662D43">
                  <w:pPr>
                    <w:framePr w:hSpace="180" w:wrap="around" w:vAnchor="text" w:hAnchor="text" w:y="1"/>
                    <w:rPr>
                      <w:rFonts w:eastAsia="Times New Roman" w:cstheme="minorHAnsi"/>
                    </w:rPr>
                  </w:pPr>
                </w:p>
              </w:tc>
            </w:tr>
          </w:tbl>
          <w:p w14:paraId="2AC878D6" w14:textId="77777777" w:rsidR="007F2360" w:rsidRDefault="007F2360" w:rsidP="007F236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Your Bookstore says:</w:t>
            </w:r>
          </w:p>
          <w:p w14:paraId="362211DA" w14:textId="2885238F" w:rsidR="007F2360" w:rsidRDefault="007F2360" w:rsidP="007F236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 xml:space="preserve">Save up to 53% on these new and used textbooks. </w:t>
            </w:r>
          </w:p>
          <w:p w14:paraId="09723E6A" w14:textId="52B646F9" w:rsidR="004C6EBD" w:rsidRPr="00CA55FA" w:rsidRDefault="007F2360" w:rsidP="00662D43">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cstheme="minorHAnsi"/>
                <w:noProof/>
              </w:rPr>
            </w:pPr>
            <w:r>
              <w:rPr>
                <w:rFonts w:ascii="Arial" w:hAnsi="Arial" w:cs="Arial"/>
                <w:sz w:val="20"/>
                <w:szCs w:val="20"/>
              </w:rPr>
              <w:t>We Price Match Amazon and BN.com!*</w:t>
            </w:r>
            <w:r w:rsidR="00662D43" w:rsidRPr="00CA55FA">
              <w:rPr>
                <w:rFonts w:cstheme="minorHAnsi"/>
                <w:noProof/>
              </w:rPr>
              <w:t xml:space="preserve"> </w:t>
            </w:r>
          </w:p>
        </w:tc>
      </w:tr>
    </w:tbl>
    <w:p w14:paraId="367C179C" w14:textId="77777777" w:rsidR="009B2C63" w:rsidRDefault="009B2C63" w:rsidP="00CE599D">
      <w:pPr>
        <w:ind w:firstLine="720"/>
        <w:rPr>
          <w:rFonts w:eastAsia="Times New Roman" w:cstheme="minorHAnsi"/>
          <w:bCs/>
          <w:color w:val="1F497D" w:themeColor="text2"/>
        </w:rPr>
      </w:pPr>
    </w:p>
    <w:p w14:paraId="51A292AA" w14:textId="15F3348D" w:rsidR="00C47E3A" w:rsidRPr="009B2C63" w:rsidRDefault="009B2C63" w:rsidP="00A53155">
      <w:pPr>
        <w:pStyle w:val="ListParagraph"/>
        <w:numPr>
          <w:ilvl w:val="0"/>
          <w:numId w:val="10"/>
        </w:numPr>
        <w:rPr>
          <w:rFonts w:eastAsia="Times New Roman" w:cstheme="minorHAnsi"/>
          <w:bCs/>
          <w:color w:val="1F497D" w:themeColor="text2"/>
        </w:rPr>
      </w:pPr>
      <w:r w:rsidRPr="009B2C63">
        <w:rPr>
          <w:rFonts w:eastAsia="Times New Roman" w:cstheme="minorHAnsi"/>
          <w:bCs/>
          <w:color w:val="1F497D" w:themeColor="text2"/>
        </w:rPr>
        <w:t>We will</w:t>
      </w:r>
      <w:r w:rsidR="00CE599D" w:rsidRPr="009B2C63">
        <w:rPr>
          <w:rFonts w:eastAsia="Times New Roman" w:cstheme="minorHAnsi"/>
          <w:bCs/>
          <w:color w:val="1F497D" w:themeColor="text2"/>
        </w:rPr>
        <w:t xml:space="preserve"> read many other </w:t>
      </w:r>
      <w:r w:rsidRPr="009B2C63">
        <w:rPr>
          <w:rFonts w:eastAsia="Times New Roman" w:cstheme="minorHAnsi"/>
          <w:bCs/>
          <w:color w:val="1F497D" w:themeColor="text2"/>
        </w:rPr>
        <w:t xml:space="preserve">shorter </w:t>
      </w:r>
      <w:r w:rsidR="00CE599D" w:rsidRPr="009B2C63">
        <w:rPr>
          <w:rFonts w:eastAsia="Times New Roman" w:cstheme="minorHAnsi"/>
          <w:bCs/>
          <w:color w:val="1F497D" w:themeColor="text2"/>
        </w:rPr>
        <w:t>texts</w:t>
      </w:r>
      <w:r w:rsidR="00662D43">
        <w:rPr>
          <w:rFonts w:eastAsia="Times New Roman" w:cstheme="minorHAnsi"/>
          <w:bCs/>
          <w:color w:val="1F497D" w:themeColor="text2"/>
        </w:rPr>
        <w:t xml:space="preserve">, </w:t>
      </w:r>
      <w:r w:rsidRPr="009B2C63">
        <w:rPr>
          <w:rFonts w:eastAsia="Times New Roman" w:cstheme="minorHAnsi"/>
          <w:bCs/>
          <w:color w:val="1F497D" w:themeColor="text2"/>
        </w:rPr>
        <w:t>occasionally I</w:t>
      </w:r>
      <w:r w:rsidR="00662D43">
        <w:rPr>
          <w:rFonts w:eastAsia="Times New Roman" w:cstheme="minorHAnsi"/>
          <w:bCs/>
          <w:color w:val="1F497D" w:themeColor="text2"/>
        </w:rPr>
        <w:t xml:space="preserve"> </w:t>
      </w:r>
      <w:r w:rsidR="00CE599D" w:rsidRPr="009B2C63">
        <w:rPr>
          <w:rFonts w:eastAsia="Times New Roman" w:cstheme="minorHAnsi"/>
          <w:bCs/>
          <w:color w:val="1F497D" w:themeColor="text2"/>
        </w:rPr>
        <w:t>provide copies</w:t>
      </w:r>
      <w:r w:rsidR="00662D43">
        <w:rPr>
          <w:rFonts w:eastAsia="Times New Roman" w:cstheme="minorHAnsi"/>
          <w:bCs/>
          <w:color w:val="1F497D" w:themeColor="text2"/>
        </w:rPr>
        <w:t>, but normally I post the text to Moodle</w:t>
      </w:r>
      <w:r w:rsidR="00CE599D" w:rsidRPr="009B2C63">
        <w:rPr>
          <w:rFonts w:eastAsia="Times New Roman" w:cstheme="minorHAnsi"/>
          <w:bCs/>
          <w:color w:val="1F497D" w:themeColor="text2"/>
        </w:rPr>
        <w:t xml:space="preserve">.  If you miss the class where readings are distributed, I leave </w:t>
      </w:r>
      <w:r w:rsidR="00662D43">
        <w:rPr>
          <w:rFonts w:eastAsia="Times New Roman" w:cstheme="minorHAnsi"/>
          <w:bCs/>
          <w:color w:val="1F497D" w:themeColor="text2"/>
        </w:rPr>
        <w:t>extra</w:t>
      </w:r>
      <w:r w:rsidR="00CE599D" w:rsidRPr="009B2C63">
        <w:rPr>
          <w:rFonts w:eastAsia="Times New Roman" w:cstheme="minorHAnsi"/>
          <w:bCs/>
          <w:color w:val="1F497D" w:themeColor="text2"/>
        </w:rPr>
        <w:t xml:space="preserve"> copies on the bookshelf outside my office door (Hafey 400</w:t>
      </w:r>
      <w:r w:rsidR="00662D43">
        <w:rPr>
          <w:rFonts w:eastAsia="Times New Roman" w:cstheme="minorHAnsi"/>
          <w:bCs/>
          <w:color w:val="1F497D" w:themeColor="text2"/>
        </w:rPr>
        <w:t>), and</w:t>
      </w:r>
      <w:r w:rsidR="00D5453C">
        <w:rPr>
          <w:rFonts w:eastAsia="Times New Roman" w:cstheme="minorHAnsi"/>
          <w:bCs/>
          <w:color w:val="1F497D" w:themeColor="text2"/>
        </w:rPr>
        <w:t xml:space="preserve"> post</w:t>
      </w:r>
      <w:r w:rsidR="00CE599D" w:rsidRPr="009B2C63">
        <w:rPr>
          <w:rFonts w:eastAsia="Times New Roman" w:cstheme="minorHAnsi"/>
          <w:bCs/>
          <w:color w:val="1F497D" w:themeColor="text2"/>
        </w:rPr>
        <w:t xml:space="preserve"> electroni</w:t>
      </w:r>
      <w:r w:rsidR="00662D43">
        <w:rPr>
          <w:rFonts w:eastAsia="Times New Roman" w:cstheme="minorHAnsi"/>
          <w:bCs/>
          <w:color w:val="1F497D" w:themeColor="text2"/>
        </w:rPr>
        <w:t>c copies to Moodle</w:t>
      </w:r>
      <w:r w:rsidR="00CE599D" w:rsidRPr="009B2C63">
        <w:rPr>
          <w:rFonts w:eastAsia="Times New Roman" w:cstheme="minorHAnsi"/>
          <w:bCs/>
          <w:color w:val="1F497D" w:themeColor="text2"/>
        </w:rPr>
        <w:t>.</w:t>
      </w:r>
    </w:p>
    <w:p w14:paraId="64E1592D" w14:textId="69D9549B" w:rsidR="00CA55FA" w:rsidRDefault="00CA55FA">
      <w:pPr>
        <w:rPr>
          <w:rFonts w:asciiTheme="majorHAnsi" w:eastAsia="Times New Roman" w:hAnsiTheme="majorHAnsi" w:cstheme="majorBidi"/>
          <w:b/>
          <w:bCs/>
          <w:color w:val="4F81BD" w:themeColor="accent1"/>
          <w:sz w:val="26"/>
          <w:szCs w:val="26"/>
        </w:rPr>
      </w:pPr>
    </w:p>
    <w:p w14:paraId="5BF0C582" w14:textId="77777777" w:rsidR="007F46B8" w:rsidRDefault="007F46B8">
      <w:pPr>
        <w:rPr>
          <w:rFonts w:asciiTheme="majorHAnsi" w:eastAsia="Times New Roman" w:hAnsiTheme="majorHAnsi" w:cstheme="majorBidi"/>
          <w:b/>
          <w:bCs/>
          <w:color w:val="4F81BD" w:themeColor="accent1"/>
          <w:sz w:val="26"/>
          <w:szCs w:val="26"/>
        </w:rPr>
      </w:pPr>
      <w:r>
        <w:rPr>
          <w:rFonts w:eastAsia="Times New Roman"/>
        </w:rPr>
        <w:br w:type="page"/>
      </w:r>
    </w:p>
    <w:p w14:paraId="3426EFE3" w14:textId="5F51B099" w:rsidR="005162C9" w:rsidRPr="002210E7" w:rsidRDefault="009B45AA" w:rsidP="00294464">
      <w:pPr>
        <w:pStyle w:val="Heading2"/>
        <w:rPr>
          <w:rFonts w:eastAsia="Times New Roman"/>
        </w:rPr>
      </w:pPr>
      <w:r w:rsidRPr="00B901D8">
        <w:rPr>
          <w:rFonts w:eastAsia="Times New Roman"/>
        </w:rPr>
        <w:lastRenderedPageBreak/>
        <w:t>Course Objectives/</w:t>
      </w:r>
      <w:r w:rsidRPr="00B901D8">
        <w:t>Learning Goals:</w:t>
      </w:r>
    </w:p>
    <w:p w14:paraId="54CD9774" w14:textId="77777777" w:rsidR="00EB138F" w:rsidRDefault="00EB138F" w:rsidP="009B45AA">
      <w:pPr>
        <w:rPr>
          <w:rFonts w:cstheme="minorHAnsi"/>
          <w:color w:val="000000"/>
        </w:rPr>
      </w:pPr>
    </w:p>
    <w:tbl>
      <w:tblPr>
        <w:tblStyle w:val="MediumShading1-Accent5"/>
        <w:tblW w:w="0" w:type="auto"/>
        <w:tblLook w:val="04A0" w:firstRow="1" w:lastRow="0" w:firstColumn="1" w:lastColumn="0" w:noHBand="0" w:noVBand="1"/>
      </w:tblPr>
      <w:tblGrid>
        <w:gridCol w:w="9340"/>
      </w:tblGrid>
      <w:tr w:rsidR="00EB138F" w14:paraId="0A288C2C" w14:textId="77777777" w:rsidTr="3A3B4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E381B9F" w14:textId="77777777" w:rsidR="00EB138F" w:rsidRPr="00B431A0" w:rsidRDefault="00EB138F" w:rsidP="00EB138F">
            <w:pPr>
              <w:rPr>
                <w:rFonts w:cstheme="minorHAnsi"/>
                <w:b w:val="0"/>
                <w:color w:val="000000"/>
              </w:rPr>
            </w:pPr>
          </w:p>
          <w:p w14:paraId="7988A4D6" w14:textId="77777777" w:rsidR="00EB138F" w:rsidRPr="00B431A0" w:rsidRDefault="00EB138F" w:rsidP="00EB138F">
            <w:pPr>
              <w:rPr>
                <w:rFonts w:cstheme="minorHAnsi"/>
                <w:b w:val="0"/>
                <w:color w:val="000000"/>
              </w:rPr>
            </w:pPr>
            <w:r w:rsidRPr="00B431A0">
              <w:rPr>
                <w:rFonts w:cstheme="minorHAnsi"/>
                <w:b w:val="0"/>
                <w:color w:val="000000"/>
              </w:rPr>
              <w:t>By the end of the course you should…</w:t>
            </w:r>
          </w:p>
        </w:tc>
      </w:tr>
      <w:tr w:rsidR="00EB138F" w14:paraId="2D35175E"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0963326" w14:textId="77777777" w:rsidR="002210E7" w:rsidRPr="00B431A0" w:rsidRDefault="00EB138F" w:rsidP="00A53155">
            <w:pPr>
              <w:pStyle w:val="ListParagraph"/>
              <w:numPr>
                <w:ilvl w:val="0"/>
                <w:numId w:val="1"/>
              </w:numPr>
              <w:rPr>
                <w:rFonts w:cstheme="minorHAnsi"/>
                <w:b w:val="0"/>
                <w:color w:val="000000"/>
              </w:rPr>
            </w:pPr>
            <w:r w:rsidRPr="00B431A0">
              <w:rPr>
                <w:rFonts w:cstheme="minorHAnsi"/>
                <w:b w:val="0"/>
                <w:color w:val="000000"/>
              </w:rPr>
              <w:t xml:space="preserve">Be able to explain key theological ideas, such as: </w:t>
            </w:r>
          </w:p>
        </w:tc>
      </w:tr>
      <w:tr w:rsidR="00EB138F" w14:paraId="1D08B932"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8CE2D77" w14:textId="77777777" w:rsidR="00EB138F" w:rsidRPr="00FF386E" w:rsidRDefault="00FF386E" w:rsidP="00A53155">
            <w:pPr>
              <w:pStyle w:val="ListParagraph"/>
              <w:numPr>
                <w:ilvl w:val="0"/>
                <w:numId w:val="2"/>
              </w:numPr>
              <w:rPr>
                <w:rFonts w:cstheme="minorHAnsi"/>
                <w:b w:val="0"/>
              </w:rPr>
            </w:pPr>
            <w:r w:rsidRPr="00FF386E">
              <w:rPr>
                <w:rFonts w:cstheme="minorHAnsi"/>
                <w:b w:val="0"/>
              </w:rPr>
              <w:t xml:space="preserve">Faith seeking understanding, including different examples of this process.  </w:t>
            </w:r>
          </w:p>
          <w:p w14:paraId="48B31089" w14:textId="014F2FFC" w:rsidR="00EB138F" w:rsidRPr="00FF386E" w:rsidRDefault="00662D43" w:rsidP="00A53155">
            <w:pPr>
              <w:pStyle w:val="ListParagraph"/>
              <w:numPr>
                <w:ilvl w:val="0"/>
                <w:numId w:val="2"/>
              </w:numPr>
              <w:rPr>
                <w:rFonts w:cstheme="minorHAnsi"/>
                <w:b w:val="0"/>
              </w:rPr>
            </w:pPr>
            <w:r>
              <w:rPr>
                <w:rFonts w:cstheme="minorHAnsi"/>
                <w:b w:val="0"/>
              </w:rPr>
              <w:t>Different</w:t>
            </w:r>
            <w:r w:rsidR="00FF386E" w:rsidRPr="00FF386E">
              <w:rPr>
                <w:rFonts w:cstheme="minorHAnsi"/>
                <w:b w:val="0"/>
              </w:rPr>
              <w:t xml:space="preserve"> kinds of </w:t>
            </w:r>
            <w:r w:rsidR="00CE599D">
              <w:rPr>
                <w:rFonts w:cstheme="minorHAnsi"/>
                <w:b w:val="0"/>
              </w:rPr>
              <w:t>faith experience,</w:t>
            </w:r>
            <w:r w:rsidR="00FF386E" w:rsidRPr="00FF386E">
              <w:rPr>
                <w:rFonts w:cstheme="minorHAnsi"/>
                <w:b w:val="0"/>
              </w:rPr>
              <w:t xml:space="preserve"> different ways of naming such experience</w:t>
            </w:r>
            <w:r w:rsidR="00EB138F" w:rsidRPr="00FF386E">
              <w:rPr>
                <w:rFonts w:cstheme="minorHAnsi"/>
                <w:b w:val="0"/>
              </w:rPr>
              <w:t>.</w:t>
            </w:r>
          </w:p>
          <w:p w14:paraId="188E3D9A" w14:textId="77777777" w:rsidR="00FF386E" w:rsidRDefault="00FF386E" w:rsidP="00A53155">
            <w:pPr>
              <w:pStyle w:val="ListParagraph"/>
              <w:numPr>
                <w:ilvl w:val="0"/>
                <w:numId w:val="2"/>
              </w:numPr>
              <w:rPr>
                <w:rFonts w:cstheme="minorHAnsi"/>
                <w:b w:val="0"/>
              </w:rPr>
            </w:pPr>
            <w:r w:rsidRPr="00FF386E">
              <w:rPr>
                <w:rFonts w:cstheme="minorHAnsi"/>
                <w:b w:val="0"/>
              </w:rPr>
              <w:t>Different “</w:t>
            </w:r>
            <w:proofErr w:type="spellStart"/>
            <w:r w:rsidRPr="006308C6">
              <w:rPr>
                <w:rFonts w:cstheme="minorHAnsi"/>
                <w:b w:val="0"/>
                <w:i/>
              </w:rPr>
              <w:t>Sitz</w:t>
            </w:r>
            <w:proofErr w:type="spellEnd"/>
            <w:r w:rsidRPr="006308C6">
              <w:rPr>
                <w:rFonts w:cstheme="minorHAnsi"/>
                <w:b w:val="0"/>
                <w:i/>
              </w:rPr>
              <w:t xml:space="preserve"> </w:t>
            </w:r>
            <w:proofErr w:type="spellStart"/>
            <w:r w:rsidRPr="006308C6">
              <w:rPr>
                <w:rFonts w:cstheme="minorHAnsi"/>
                <w:b w:val="0"/>
                <w:i/>
              </w:rPr>
              <w:t>im</w:t>
            </w:r>
            <w:proofErr w:type="spellEnd"/>
            <w:r w:rsidRPr="006308C6">
              <w:rPr>
                <w:rFonts w:cstheme="minorHAnsi"/>
                <w:b w:val="0"/>
                <w:i/>
              </w:rPr>
              <w:t xml:space="preserve"> Leben</w:t>
            </w:r>
            <w:r w:rsidRPr="00FF386E">
              <w:rPr>
                <w:rFonts w:cstheme="minorHAnsi"/>
                <w:b w:val="0"/>
              </w:rPr>
              <w:t>,” or different “settings in life,” or different “worldviews”</w:t>
            </w:r>
            <w:r w:rsidR="00ED52BC">
              <w:rPr>
                <w:rFonts w:cstheme="minorHAnsi"/>
                <w:b w:val="0"/>
              </w:rPr>
              <w:t xml:space="preserve"> that shape an individual’s experience and perspective.</w:t>
            </w:r>
          </w:p>
          <w:p w14:paraId="23DDEAA7" w14:textId="77777777" w:rsidR="00CA55FA" w:rsidRPr="00FF386E" w:rsidRDefault="00CA55FA" w:rsidP="00A53155">
            <w:pPr>
              <w:pStyle w:val="ListParagraph"/>
              <w:numPr>
                <w:ilvl w:val="0"/>
                <w:numId w:val="2"/>
              </w:numPr>
              <w:rPr>
                <w:rFonts w:cstheme="minorHAnsi"/>
                <w:b w:val="0"/>
              </w:rPr>
            </w:pPr>
            <w:r>
              <w:rPr>
                <w:rFonts w:cstheme="minorHAnsi"/>
                <w:b w:val="0"/>
              </w:rPr>
              <w:t>Different concepts of God (and including being able to separate questions of what God is like from questions of whether or not God exists)</w:t>
            </w:r>
          </w:p>
          <w:p w14:paraId="137FDADE" w14:textId="77777777" w:rsidR="00ED52BC" w:rsidRDefault="3A3B4052" w:rsidP="00A53155">
            <w:pPr>
              <w:pStyle w:val="ListParagraph"/>
              <w:numPr>
                <w:ilvl w:val="0"/>
                <w:numId w:val="2"/>
              </w:numPr>
              <w:rPr>
                <w:rFonts w:eastAsiaTheme="minorEastAsia"/>
                <w:b w:val="0"/>
                <w:bCs w:val="0"/>
              </w:rPr>
            </w:pPr>
            <w:r w:rsidRPr="3A3B4052">
              <w:rPr>
                <w:rFonts w:eastAsiaTheme="minorEastAsia"/>
                <w:b w:val="0"/>
                <w:bCs w:val="0"/>
              </w:rPr>
              <w:t>How the individual experiences relationship to God</w:t>
            </w:r>
          </w:p>
          <w:p w14:paraId="2AFC3417" w14:textId="77777777" w:rsidR="00ED52BC" w:rsidRDefault="3A3B4052" w:rsidP="00A53155">
            <w:pPr>
              <w:pStyle w:val="ListParagraph"/>
              <w:numPr>
                <w:ilvl w:val="0"/>
                <w:numId w:val="2"/>
              </w:numPr>
              <w:rPr>
                <w:rFonts w:eastAsiaTheme="minorEastAsia"/>
                <w:b w:val="0"/>
                <w:bCs w:val="0"/>
              </w:rPr>
            </w:pPr>
            <w:r w:rsidRPr="3A3B4052">
              <w:rPr>
                <w:rFonts w:eastAsiaTheme="minorEastAsia"/>
                <w:b w:val="0"/>
                <w:bCs w:val="0"/>
              </w:rPr>
              <w:t>How the individual experiences relationship to others</w:t>
            </w:r>
          </w:p>
          <w:p w14:paraId="28672E19" w14:textId="77777777" w:rsidR="00EB138F" w:rsidRPr="00FF386E" w:rsidRDefault="00ED52BC" w:rsidP="00A53155">
            <w:pPr>
              <w:pStyle w:val="ListParagraph"/>
              <w:numPr>
                <w:ilvl w:val="0"/>
                <w:numId w:val="2"/>
              </w:numPr>
              <w:rPr>
                <w:rFonts w:cstheme="minorHAnsi"/>
                <w:b w:val="0"/>
              </w:rPr>
            </w:pPr>
            <w:r>
              <w:rPr>
                <w:rFonts w:cstheme="minorHAnsi"/>
                <w:b w:val="0"/>
              </w:rPr>
              <w:t>How individuals think and reason about faith and experience</w:t>
            </w:r>
          </w:p>
          <w:p w14:paraId="19604376" w14:textId="77777777" w:rsidR="002210E7" w:rsidRPr="00B431A0" w:rsidRDefault="002210E7" w:rsidP="002210E7">
            <w:pPr>
              <w:pStyle w:val="ListParagraph"/>
              <w:ind w:left="1440"/>
              <w:rPr>
                <w:rFonts w:cstheme="minorHAnsi"/>
                <w:b w:val="0"/>
              </w:rPr>
            </w:pPr>
          </w:p>
        </w:tc>
      </w:tr>
      <w:tr w:rsidR="00EB138F" w14:paraId="369F3730"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2B576E5" w14:textId="77777777" w:rsidR="002210E7" w:rsidRPr="00B431A0" w:rsidRDefault="00EB138F" w:rsidP="00A53155">
            <w:pPr>
              <w:pStyle w:val="ListParagraph"/>
              <w:numPr>
                <w:ilvl w:val="0"/>
                <w:numId w:val="1"/>
              </w:numPr>
              <w:rPr>
                <w:rFonts w:cstheme="minorHAnsi"/>
                <w:b w:val="0"/>
                <w:color w:val="000000"/>
              </w:rPr>
            </w:pPr>
            <w:r w:rsidRPr="00B431A0">
              <w:rPr>
                <w:rFonts w:cstheme="minorHAnsi"/>
                <w:b w:val="0"/>
                <w:color w:val="000000"/>
              </w:rPr>
              <w:t>Application and Analysis: Be able to apply your learning, such as by analyzing:</w:t>
            </w:r>
          </w:p>
        </w:tc>
      </w:tr>
      <w:tr w:rsidR="00EB138F" w14:paraId="19BB683C"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514F9FE" w14:textId="77777777" w:rsidR="00ED52BC" w:rsidRPr="00ED52BC" w:rsidRDefault="00ED52BC" w:rsidP="00A53155">
            <w:pPr>
              <w:pStyle w:val="ListParagraph"/>
              <w:numPr>
                <w:ilvl w:val="1"/>
                <w:numId w:val="1"/>
              </w:numPr>
              <w:rPr>
                <w:rFonts w:cstheme="minorHAnsi"/>
                <w:b w:val="0"/>
              </w:rPr>
            </w:pPr>
            <w:r w:rsidRPr="00ED52BC">
              <w:rPr>
                <w:rFonts w:cstheme="minorHAnsi"/>
                <w:b w:val="0"/>
              </w:rPr>
              <w:t xml:space="preserve">Similarities and differences between spiritual autobiographies  </w:t>
            </w:r>
          </w:p>
          <w:p w14:paraId="60C738AC" w14:textId="77777777" w:rsidR="00ED52BC" w:rsidRPr="00ED52BC" w:rsidRDefault="00ED52BC" w:rsidP="00A53155">
            <w:pPr>
              <w:pStyle w:val="ListParagraph"/>
              <w:numPr>
                <w:ilvl w:val="1"/>
                <w:numId w:val="1"/>
              </w:numPr>
              <w:rPr>
                <w:rFonts w:cstheme="minorHAnsi"/>
              </w:rPr>
            </w:pPr>
            <w:r>
              <w:rPr>
                <w:rFonts w:cstheme="minorHAnsi"/>
                <w:b w:val="0"/>
              </w:rPr>
              <w:t>Different ways of categorizing individual’s faith experiences</w:t>
            </w:r>
          </w:p>
          <w:p w14:paraId="55D60F8D" w14:textId="77777777" w:rsidR="00ED52BC" w:rsidRPr="00ED52BC" w:rsidRDefault="00ED52BC" w:rsidP="00A53155">
            <w:pPr>
              <w:pStyle w:val="ListParagraph"/>
              <w:numPr>
                <w:ilvl w:val="1"/>
                <w:numId w:val="1"/>
              </w:numPr>
              <w:rPr>
                <w:rFonts w:cstheme="minorHAnsi"/>
              </w:rPr>
            </w:pPr>
            <w:r>
              <w:rPr>
                <w:rFonts w:cstheme="minorHAnsi"/>
                <w:b w:val="0"/>
              </w:rPr>
              <w:t>The interaction between experience and faith</w:t>
            </w:r>
          </w:p>
          <w:p w14:paraId="101F71BD" w14:textId="77777777" w:rsidR="00EB138F" w:rsidRPr="00B431A0" w:rsidRDefault="00ED52BC" w:rsidP="00A53155">
            <w:pPr>
              <w:pStyle w:val="ListParagraph"/>
              <w:numPr>
                <w:ilvl w:val="1"/>
                <w:numId w:val="1"/>
              </w:numPr>
              <w:rPr>
                <w:rFonts w:cstheme="minorHAnsi"/>
                <w:b w:val="0"/>
              </w:rPr>
            </w:pPr>
            <w:r>
              <w:rPr>
                <w:rFonts w:cstheme="minorHAnsi"/>
                <w:b w:val="0"/>
              </w:rPr>
              <w:t xml:space="preserve">The interaction between faith and reason </w:t>
            </w:r>
          </w:p>
          <w:p w14:paraId="215B0726" w14:textId="77777777" w:rsidR="00ED52BC" w:rsidRDefault="00ED52BC" w:rsidP="00A53155">
            <w:pPr>
              <w:pStyle w:val="ListParagraph"/>
              <w:numPr>
                <w:ilvl w:val="1"/>
                <w:numId w:val="1"/>
              </w:numPr>
              <w:rPr>
                <w:rFonts w:cstheme="minorHAnsi"/>
                <w:b w:val="0"/>
              </w:rPr>
            </w:pPr>
            <w:r>
              <w:rPr>
                <w:rFonts w:cstheme="minorHAnsi"/>
                <w:b w:val="0"/>
              </w:rPr>
              <w:t>How context shapes the individual’s experience and their naming of their experience</w:t>
            </w:r>
          </w:p>
          <w:p w14:paraId="3C2E0C14" w14:textId="77777777" w:rsidR="00EB138F" w:rsidRDefault="00ED52BC" w:rsidP="00A53155">
            <w:pPr>
              <w:pStyle w:val="ListParagraph"/>
              <w:numPr>
                <w:ilvl w:val="1"/>
                <w:numId w:val="1"/>
              </w:numPr>
              <w:rPr>
                <w:rFonts w:cstheme="minorHAnsi"/>
                <w:b w:val="0"/>
              </w:rPr>
            </w:pPr>
            <w:r>
              <w:rPr>
                <w:rFonts w:cstheme="minorHAnsi"/>
                <w:b w:val="0"/>
              </w:rPr>
              <w:t>How the individual’s spiritual autobiography has influenced others</w:t>
            </w:r>
            <w:r w:rsidR="00EB138F" w:rsidRPr="00B431A0">
              <w:rPr>
                <w:rFonts w:cstheme="minorHAnsi"/>
                <w:b w:val="0"/>
              </w:rPr>
              <w:t>.</w:t>
            </w:r>
          </w:p>
          <w:p w14:paraId="4D923BD9" w14:textId="77777777" w:rsidR="009B2C63" w:rsidRPr="00B431A0" w:rsidRDefault="009B2C63" w:rsidP="00A53155">
            <w:pPr>
              <w:pStyle w:val="ListParagraph"/>
              <w:numPr>
                <w:ilvl w:val="1"/>
                <w:numId w:val="1"/>
              </w:numPr>
              <w:rPr>
                <w:rFonts w:cstheme="minorHAnsi"/>
                <w:b w:val="0"/>
              </w:rPr>
            </w:pPr>
            <w:r>
              <w:rPr>
                <w:rFonts w:cstheme="minorHAnsi"/>
                <w:b w:val="0"/>
              </w:rPr>
              <w:t>The characteristics of the genre of “spiritual autobiography”</w:t>
            </w:r>
          </w:p>
          <w:p w14:paraId="7E0ED2D6" w14:textId="77777777" w:rsidR="00EB138F" w:rsidRPr="00B431A0" w:rsidRDefault="00EB138F" w:rsidP="00EB138F">
            <w:pPr>
              <w:rPr>
                <w:rFonts w:cstheme="minorHAnsi"/>
                <w:b w:val="0"/>
                <w:color w:val="000000"/>
              </w:rPr>
            </w:pPr>
          </w:p>
        </w:tc>
      </w:tr>
      <w:tr w:rsidR="00EB138F" w14:paraId="557E1DD2"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59A8F74" w14:textId="77777777" w:rsidR="00EB138F" w:rsidRPr="00B431A0" w:rsidRDefault="00EB138F" w:rsidP="00A53155">
            <w:pPr>
              <w:pStyle w:val="ListParagraph"/>
              <w:numPr>
                <w:ilvl w:val="0"/>
                <w:numId w:val="1"/>
              </w:numPr>
              <w:ind w:hanging="720"/>
              <w:rPr>
                <w:rFonts w:cstheme="minorHAnsi"/>
                <w:b w:val="0"/>
                <w:color w:val="000000"/>
              </w:rPr>
            </w:pPr>
            <w:r w:rsidRPr="00B431A0">
              <w:rPr>
                <w:rFonts w:cstheme="minorHAnsi"/>
                <w:b w:val="0"/>
              </w:rPr>
              <w:t xml:space="preserve">Engage in constructive theological practice: </w:t>
            </w:r>
          </w:p>
        </w:tc>
      </w:tr>
      <w:tr w:rsidR="00EB138F" w14:paraId="6DDF05FC"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24AE278" w14:textId="77777777" w:rsidR="00EB138F" w:rsidRPr="009B2C63" w:rsidRDefault="00EB138F" w:rsidP="00A53155">
            <w:pPr>
              <w:pStyle w:val="ListParagraph"/>
              <w:numPr>
                <w:ilvl w:val="0"/>
                <w:numId w:val="3"/>
              </w:numPr>
              <w:rPr>
                <w:rFonts w:cstheme="minorHAnsi"/>
                <w:b w:val="0"/>
                <w:color w:val="000000"/>
              </w:rPr>
            </w:pPr>
            <w:r w:rsidRPr="00B431A0">
              <w:rPr>
                <w:rFonts w:cstheme="minorHAnsi"/>
                <w:b w:val="0"/>
              </w:rPr>
              <w:t xml:space="preserve">Be able to evaluate, defend, or construct </w:t>
            </w:r>
            <w:r w:rsidR="00390B71">
              <w:rPr>
                <w:rFonts w:cstheme="minorHAnsi"/>
                <w:b w:val="0"/>
              </w:rPr>
              <w:t>a spiritual autobiography</w:t>
            </w:r>
            <w:r w:rsidRPr="00B431A0">
              <w:rPr>
                <w:rFonts w:cstheme="minorHAnsi"/>
                <w:b w:val="0"/>
              </w:rPr>
              <w:t>.</w:t>
            </w:r>
          </w:p>
        </w:tc>
      </w:tr>
      <w:tr w:rsidR="00EB138F" w14:paraId="283EFF31"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FF58012" w14:textId="77777777" w:rsidR="002210E7" w:rsidRPr="00B431A0" w:rsidRDefault="00EB138F" w:rsidP="00A53155">
            <w:pPr>
              <w:pStyle w:val="ListParagraph"/>
              <w:numPr>
                <w:ilvl w:val="0"/>
                <w:numId w:val="1"/>
              </w:numPr>
              <w:ind w:hanging="720"/>
              <w:rPr>
                <w:rFonts w:cstheme="minorHAnsi"/>
                <w:b w:val="0"/>
                <w:color w:val="000000"/>
              </w:rPr>
            </w:pPr>
            <w:r w:rsidRPr="00B431A0">
              <w:rPr>
                <w:rFonts w:cstheme="minorHAnsi"/>
                <w:b w:val="0"/>
                <w:color w:val="000000"/>
              </w:rPr>
              <w:t xml:space="preserve">Human Dimension: </w:t>
            </w:r>
          </w:p>
        </w:tc>
      </w:tr>
      <w:tr w:rsidR="00EB138F" w14:paraId="3171A746"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3D0CDAD" w14:textId="77777777" w:rsidR="00EB138F" w:rsidRPr="00B431A0" w:rsidRDefault="00EB138F" w:rsidP="00A53155">
            <w:pPr>
              <w:pStyle w:val="ListParagraph"/>
              <w:numPr>
                <w:ilvl w:val="0"/>
                <w:numId w:val="4"/>
              </w:numPr>
              <w:rPr>
                <w:rFonts w:cstheme="minorHAnsi"/>
                <w:b w:val="0"/>
                <w:color w:val="000000"/>
              </w:rPr>
            </w:pPr>
            <w:r w:rsidRPr="00B431A0">
              <w:rPr>
                <w:rFonts w:cstheme="minorHAnsi"/>
                <w:b w:val="0"/>
                <w:color w:val="000000"/>
              </w:rPr>
              <w:t xml:space="preserve">Be able thoughtfully to connect your own life experience, questions and reflections on faith with those </w:t>
            </w:r>
            <w:r w:rsidR="00390B71">
              <w:rPr>
                <w:rFonts w:cstheme="minorHAnsi"/>
                <w:b w:val="0"/>
                <w:color w:val="000000"/>
              </w:rPr>
              <w:t>of others</w:t>
            </w:r>
            <w:r w:rsidRPr="00B431A0">
              <w:rPr>
                <w:rFonts w:cstheme="minorHAnsi"/>
                <w:b w:val="0"/>
                <w:color w:val="000000"/>
              </w:rPr>
              <w:t xml:space="preserve">. </w:t>
            </w:r>
          </w:p>
          <w:p w14:paraId="4C6F1547" w14:textId="77777777" w:rsidR="00EB138F" w:rsidRPr="00B431A0" w:rsidRDefault="00EB138F" w:rsidP="00A53155">
            <w:pPr>
              <w:pStyle w:val="ListParagraph"/>
              <w:numPr>
                <w:ilvl w:val="0"/>
                <w:numId w:val="4"/>
              </w:numPr>
              <w:rPr>
                <w:rFonts w:cstheme="minorHAnsi"/>
                <w:b w:val="0"/>
                <w:color w:val="000000"/>
              </w:rPr>
            </w:pPr>
            <w:r w:rsidRPr="00B431A0">
              <w:rPr>
                <w:rFonts w:cstheme="minorHAnsi"/>
                <w:b w:val="0"/>
                <w:color w:val="000000"/>
              </w:rPr>
              <w:t xml:space="preserve">Experience the human dimension of theology, the different ways people have experienced </w:t>
            </w:r>
            <w:r w:rsidR="00ED52BC">
              <w:rPr>
                <w:rFonts w:cstheme="minorHAnsi"/>
                <w:b w:val="0"/>
                <w:color w:val="000000"/>
              </w:rPr>
              <w:t>faith.</w:t>
            </w:r>
          </w:p>
          <w:p w14:paraId="5C901DCE" w14:textId="77777777" w:rsidR="00EB138F" w:rsidRPr="00B431A0" w:rsidRDefault="00EB138F" w:rsidP="00A53155">
            <w:pPr>
              <w:pStyle w:val="ListParagraph"/>
              <w:numPr>
                <w:ilvl w:val="0"/>
                <w:numId w:val="4"/>
              </w:numPr>
              <w:rPr>
                <w:rFonts w:cstheme="minorHAnsi"/>
                <w:b w:val="0"/>
                <w:color w:val="000000"/>
              </w:rPr>
            </w:pPr>
            <w:r w:rsidRPr="00B431A0">
              <w:rPr>
                <w:rFonts w:cstheme="minorHAnsi"/>
                <w:b w:val="0"/>
                <w:color w:val="000000"/>
              </w:rPr>
              <w:t xml:space="preserve">Gain a sense of how people in </w:t>
            </w:r>
            <w:r w:rsidR="00390B71">
              <w:rPr>
                <w:rFonts w:cstheme="minorHAnsi"/>
                <w:b w:val="0"/>
                <w:color w:val="000000"/>
              </w:rPr>
              <w:t xml:space="preserve">different contexts </w:t>
            </w:r>
            <w:r w:rsidRPr="00B431A0">
              <w:rPr>
                <w:rFonts w:cstheme="minorHAnsi"/>
                <w:b w:val="0"/>
                <w:color w:val="000000"/>
              </w:rPr>
              <w:t>are engaged in the work of theology—thinking and talking about God</w:t>
            </w:r>
            <w:r w:rsidR="00975EFF">
              <w:rPr>
                <w:rFonts w:cstheme="minorHAnsi"/>
                <w:b w:val="0"/>
                <w:color w:val="000000"/>
              </w:rPr>
              <w:t>—and how this can be done respectfully and peacefully</w:t>
            </w:r>
            <w:r w:rsidRPr="00B431A0">
              <w:rPr>
                <w:rFonts w:cstheme="minorHAnsi"/>
                <w:b w:val="0"/>
                <w:color w:val="000000"/>
              </w:rPr>
              <w:t>.</w:t>
            </w:r>
          </w:p>
          <w:p w14:paraId="1FD45FF3" w14:textId="77777777" w:rsidR="00EB138F" w:rsidRPr="00B431A0" w:rsidRDefault="00EB138F" w:rsidP="00EB138F">
            <w:pPr>
              <w:pStyle w:val="ListParagraph"/>
              <w:rPr>
                <w:rFonts w:cstheme="minorHAnsi"/>
                <w:b w:val="0"/>
                <w:color w:val="000000"/>
              </w:rPr>
            </w:pPr>
          </w:p>
        </w:tc>
      </w:tr>
      <w:tr w:rsidR="00EB138F" w14:paraId="3AA73DE6"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02AF288" w14:textId="77777777" w:rsidR="00EB138F" w:rsidRPr="00B431A0" w:rsidRDefault="00EB138F" w:rsidP="00A53155">
            <w:pPr>
              <w:pStyle w:val="ListParagraph"/>
              <w:numPr>
                <w:ilvl w:val="0"/>
                <w:numId w:val="1"/>
              </w:numPr>
              <w:ind w:hanging="720"/>
              <w:rPr>
                <w:rFonts w:cstheme="minorHAnsi"/>
                <w:b w:val="0"/>
                <w:color w:val="000000"/>
              </w:rPr>
            </w:pPr>
            <w:r w:rsidRPr="00B431A0">
              <w:rPr>
                <w:rFonts w:cstheme="minorHAnsi"/>
                <w:b w:val="0"/>
                <w:color w:val="000000"/>
              </w:rPr>
              <w:t xml:space="preserve">Caring: </w:t>
            </w:r>
          </w:p>
        </w:tc>
      </w:tr>
      <w:tr w:rsidR="00EB138F" w14:paraId="76DAD887"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CFE6903" w14:textId="77777777" w:rsidR="00EB138F" w:rsidRPr="00B431A0" w:rsidRDefault="00EB138F" w:rsidP="00A53155">
            <w:pPr>
              <w:pStyle w:val="ListParagraph"/>
              <w:numPr>
                <w:ilvl w:val="0"/>
                <w:numId w:val="5"/>
              </w:numPr>
              <w:rPr>
                <w:rFonts w:cstheme="minorHAnsi"/>
                <w:b w:val="0"/>
                <w:color w:val="000000"/>
              </w:rPr>
            </w:pPr>
            <w:r w:rsidRPr="00B431A0">
              <w:rPr>
                <w:rFonts w:cstheme="minorHAnsi"/>
                <w:b w:val="0"/>
                <w:color w:val="000000"/>
              </w:rPr>
              <w:t xml:space="preserve">Care about and be interested in the different experiences and theological commitments of others, especially from having encountered the longings and struggles of so many human persons across history and culture, </w:t>
            </w:r>
          </w:p>
          <w:p w14:paraId="070F645F" w14:textId="77777777" w:rsidR="00EB138F" w:rsidRPr="00B431A0" w:rsidRDefault="00EB138F" w:rsidP="00A53155">
            <w:pPr>
              <w:pStyle w:val="ListParagraph"/>
              <w:numPr>
                <w:ilvl w:val="0"/>
                <w:numId w:val="5"/>
              </w:numPr>
              <w:rPr>
                <w:rFonts w:cstheme="minorHAnsi"/>
                <w:b w:val="0"/>
                <w:color w:val="000000"/>
              </w:rPr>
            </w:pPr>
            <w:r w:rsidRPr="00B431A0">
              <w:rPr>
                <w:rFonts w:cstheme="minorHAnsi"/>
                <w:b w:val="0"/>
                <w:color w:val="000000"/>
              </w:rPr>
              <w:t>Converse about theological ideas and questions in a way that helps to overcome divisions and misunderstandings.</w:t>
            </w:r>
          </w:p>
          <w:p w14:paraId="748A408A" w14:textId="77777777" w:rsidR="00EB138F" w:rsidRPr="00B431A0" w:rsidRDefault="00EB138F" w:rsidP="00EB138F">
            <w:pPr>
              <w:pStyle w:val="ListParagraph"/>
              <w:rPr>
                <w:rFonts w:cstheme="minorHAnsi"/>
                <w:b w:val="0"/>
                <w:color w:val="000000"/>
              </w:rPr>
            </w:pPr>
          </w:p>
        </w:tc>
      </w:tr>
      <w:tr w:rsidR="00EB138F" w14:paraId="6FCECE49"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4B1B08C" w14:textId="77777777" w:rsidR="00EB138F" w:rsidRPr="00B431A0" w:rsidRDefault="00EB138F" w:rsidP="00A53155">
            <w:pPr>
              <w:pStyle w:val="ListParagraph"/>
              <w:numPr>
                <w:ilvl w:val="0"/>
                <w:numId w:val="1"/>
              </w:numPr>
              <w:ind w:hanging="720"/>
              <w:rPr>
                <w:rFonts w:cstheme="minorHAnsi"/>
                <w:b w:val="0"/>
                <w:color w:val="000000"/>
              </w:rPr>
            </w:pPr>
            <w:r w:rsidRPr="00B431A0">
              <w:rPr>
                <w:rFonts w:cstheme="minorHAnsi"/>
                <w:b w:val="0"/>
                <w:color w:val="000000"/>
              </w:rPr>
              <w:t>Learning how to Learn:</w:t>
            </w:r>
          </w:p>
        </w:tc>
      </w:tr>
      <w:tr w:rsidR="00EB138F" w14:paraId="3899C4DE"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BCCC825" w14:textId="77777777" w:rsidR="00EB138F" w:rsidRPr="00B431A0" w:rsidRDefault="00EB138F" w:rsidP="00A53155">
            <w:pPr>
              <w:pStyle w:val="ListParagraph"/>
              <w:numPr>
                <w:ilvl w:val="0"/>
                <w:numId w:val="6"/>
              </w:numPr>
              <w:rPr>
                <w:rFonts w:cstheme="minorHAnsi"/>
                <w:b w:val="0"/>
                <w:color w:val="000000"/>
              </w:rPr>
            </w:pPr>
            <w:r w:rsidRPr="00B431A0">
              <w:rPr>
                <w:rFonts w:cstheme="minorHAnsi"/>
                <w:b w:val="0"/>
                <w:color w:val="000000"/>
              </w:rPr>
              <w:t>Be able to ask good questions and to seek good answers through thoughtful conversation, new experiences, and high-quality research.  </w:t>
            </w:r>
          </w:p>
          <w:p w14:paraId="2A271693" w14:textId="77777777" w:rsidR="00EB138F" w:rsidRPr="00B431A0" w:rsidRDefault="00EB138F" w:rsidP="00A53155">
            <w:pPr>
              <w:pStyle w:val="ListParagraph"/>
              <w:numPr>
                <w:ilvl w:val="0"/>
                <w:numId w:val="6"/>
              </w:numPr>
              <w:rPr>
                <w:rFonts w:cstheme="minorHAnsi"/>
                <w:b w:val="0"/>
                <w:color w:val="000000"/>
              </w:rPr>
            </w:pPr>
            <w:r w:rsidRPr="00B431A0">
              <w:rPr>
                <w:rFonts w:cstheme="minorHAnsi"/>
                <w:b w:val="0"/>
                <w:color w:val="000000"/>
              </w:rPr>
              <w:t>Be able to trust in your own competence in critical thinking skills, careful reading and writing skills, and excellent discussion skills</w:t>
            </w:r>
            <w:r w:rsidR="002210E7" w:rsidRPr="00B431A0">
              <w:rPr>
                <w:rFonts w:cstheme="minorHAnsi"/>
                <w:b w:val="0"/>
                <w:color w:val="000000"/>
              </w:rPr>
              <w:t>.</w:t>
            </w:r>
          </w:p>
        </w:tc>
      </w:tr>
    </w:tbl>
    <w:p w14:paraId="04E6010B" w14:textId="4C0F659E" w:rsidR="002210E7" w:rsidRPr="00D4409E" w:rsidRDefault="002210E7" w:rsidP="00294464">
      <w:pPr>
        <w:pStyle w:val="Heading2"/>
      </w:pPr>
      <w:r w:rsidRPr="00B901D8">
        <w:lastRenderedPageBreak/>
        <w:t>Course Policies:</w:t>
      </w:r>
    </w:p>
    <w:tbl>
      <w:tblPr>
        <w:tblStyle w:val="MediumShading1-Accent5"/>
        <w:tblW w:w="0" w:type="auto"/>
        <w:tblLook w:val="04A0" w:firstRow="1" w:lastRow="0" w:firstColumn="1" w:lastColumn="0" w:noHBand="0" w:noVBand="1"/>
      </w:tblPr>
      <w:tblGrid>
        <w:gridCol w:w="9340"/>
      </w:tblGrid>
      <w:tr w:rsidR="002210E7" w14:paraId="7860404C" w14:textId="77777777" w:rsidTr="3A3B4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6C2C084" w14:textId="77777777" w:rsidR="002210E7" w:rsidRPr="002210E7" w:rsidRDefault="002210E7" w:rsidP="009B45AA">
            <w:pPr>
              <w:rPr>
                <w:rFonts w:cstheme="minorHAnsi"/>
                <w:b w:val="0"/>
                <w:color w:val="000000"/>
              </w:rPr>
            </w:pPr>
          </w:p>
        </w:tc>
      </w:tr>
      <w:tr w:rsidR="002210E7" w14:paraId="62364F35"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F8F943B" w14:textId="77777777" w:rsidR="002210E7" w:rsidRPr="002210E7" w:rsidRDefault="00545A1E" w:rsidP="009B45AA">
            <w:pPr>
              <w:rPr>
                <w:rFonts w:cstheme="minorHAnsi"/>
                <w:b w:val="0"/>
                <w:color w:val="000000"/>
              </w:rPr>
            </w:pPr>
            <w:r>
              <w:rPr>
                <w:rFonts w:cstheme="minorHAnsi"/>
                <w:b w:val="0"/>
                <w:color w:val="000000"/>
                <w:u w:val="single"/>
              </w:rPr>
              <w:t>Beyond the Classroom</w:t>
            </w:r>
            <w:r w:rsidR="002210E7" w:rsidRPr="002210E7">
              <w:rPr>
                <w:rFonts w:cstheme="minorHAnsi"/>
                <w:b w:val="0"/>
                <w:color w:val="000000"/>
              </w:rPr>
              <w:t>:  </w:t>
            </w:r>
          </w:p>
        </w:tc>
      </w:tr>
      <w:tr w:rsidR="002210E7" w14:paraId="30AB2E61"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88991CC" w14:textId="77777777" w:rsidR="002210E7" w:rsidRPr="00B431A0" w:rsidRDefault="002210E7" w:rsidP="00B431A0">
            <w:pPr>
              <w:ind w:left="720"/>
              <w:rPr>
                <w:rFonts w:cstheme="minorHAnsi"/>
                <w:b w:val="0"/>
              </w:rPr>
            </w:pPr>
            <w:r w:rsidRPr="002210E7">
              <w:rPr>
                <w:rFonts w:cstheme="minorHAnsi"/>
                <w:b w:val="0"/>
                <w:color w:val="000000"/>
              </w:rPr>
              <w:t>Please feel free to stop in during my office hours or make an appointment to see me (email is usually the best way to arrange a time).  </w:t>
            </w:r>
            <w:r w:rsidR="00545A1E">
              <w:rPr>
                <w:rFonts w:cstheme="minorHAnsi"/>
                <w:b w:val="0"/>
                <w:color w:val="000000"/>
              </w:rPr>
              <w:t xml:space="preserve">My job is not limited to the classroom and I really enjoy meeting and working with students.  </w:t>
            </w:r>
            <w:r w:rsidRPr="002210E7">
              <w:rPr>
                <w:rFonts w:cstheme="minorHAnsi"/>
                <w:b w:val="0"/>
                <w:color w:val="000000"/>
              </w:rPr>
              <w:t xml:space="preserve">You </w:t>
            </w:r>
            <w:r w:rsidR="00545A1E">
              <w:rPr>
                <w:rFonts w:cstheme="minorHAnsi"/>
                <w:b w:val="0"/>
                <w:color w:val="000000"/>
              </w:rPr>
              <w:t>are welcome whatever the reason.</w:t>
            </w:r>
            <w:r w:rsidRPr="002210E7">
              <w:rPr>
                <w:rFonts w:cstheme="minorHAnsi"/>
                <w:b w:val="0"/>
                <w:color w:val="000000"/>
              </w:rPr>
              <w:t xml:space="preserve">  I want you to do your best </w:t>
            </w:r>
            <w:r w:rsidR="00545A1E">
              <w:rPr>
                <w:rFonts w:cstheme="minorHAnsi"/>
                <w:b w:val="0"/>
                <w:color w:val="000000"/>
              </w:rPr>
              <w:t>and to have a great</w:t>
            </w:r>
            <w:r w:rsidRPr="002210E7">
              <w:rPr>
                <w:rFonts w:cstheme="minorHAnsi"/>
                <w:b w:val="0"/>
                <w:color w:val="000000"/>
              </w:rPr>
              <w:t xml:space="preserve"> college experience.    </w:t>
            </w:r>
          </w:p>
        </w:tc>
      </w:tr>
      <w:tr w:rsidR="002210E7" w14:paraId="6C8DD765"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21F0EF7" w14:textId="77777777" w:rsidR="002210E7" w:rsidRPr="002210E7" w:rsidRDefault="002210E7" w:rsidP="009B45AA">
            <w:pPr>
              <w:rPr>
                <w:rFonts w:cstheme="minorHAnsi"/>
                <w:b w:val="0"/>
                <w:color w:val="000000"/>
              </w:rPr>
            </w:pPr>
            <w:r w:rsidRPr="002210E7">
              <w:rPr>
                <w:rFonts w:cstheme="minorHAnsi"/>
                <w:b w:val="0"/>
                <w:color w:val="000000"/>
                <w:u w:val="single"/>
              </w:rPr>
              <w:t>Classroom Culture and Community:</w:t>
            </w:r>
          </w:p>
        </w:tc>
      </w:tr>
      <w:tr w:rsidR="002210E7" w14:paraId="7A9E0DC4"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88D2A57" w14:textId="77777777" w:rsidR="002210E7" w:rsidRPr="00B431A0" w:rsidRDefault="004D3102" w:rsidP="004D3102">
            <w:pPr>
              <w:ind w:left="720"/>
              <w:rPr>
                <w:rFonts w:cstheme="minorHAnsi"/>
                <w:b w:val="0"/>
              </w:rPr>
            </w:pPr>
            <w:r>
              <w:rPr>
                <w:rFonts w:cstheme="minorHAnsi"/>
                <w:b w:val="0"/>
                <w:color w:val="000000"/>
              </w:rPr>
              <w:t>My ideal is that we all look forward to coming to class and will enjoy each session together.  To make this possible, I think we</w:t>
            </w:r>
            <w:r w:rsidR="00545A1E">
              <w:rPr>
                <w:rFonts w:cstheme="minorHAnsi"/>
                <w:b w:val="0"/>
                <w:color w:val="000000"/>
              </w:rPr>
              <w:t xml:space="preserve"> need to treat</w:t>
            </w:r>
            <w:r w:rsidR="002210E7" w:rsidRPr="002210E7">
              <w:rPr>
                <w:rFonts w:cstheme="minorHAnsi"/>
                <w:b w:val="0"/>
                <w:color w:val="000000"/>
              </w:rPr>
              <w:t xml:space="preserve"> each other and our class texts/authors with patience, empathy, honesty, and respect.  </w:t>
            </w:r>
            <w:r w:rsidR="00545A1E">
              <w:rPr>
                <w:rFonts w:cstheme="minorHAnsi"/>
                <w:b w:val="0"/>
                <w:color w:val="000000"/>
              </w:rPr>
              <w:t>We do</w:t>
            </w:r>
            <w:r w:rsidR="00E72B1A">
              <w:rPr>
                <w:rFonts w:cstheme="minorHAnsi"/>
                <w:b w:val="0"/>
                <w:color w:val="000000"/>
              </w:rPr>
              <w:t xml:space="preserve"> not</w:t>
            </w:r>
            <w:r w:rsidR="00545A1E">
              <w:rPr>
                <w:rFonts w:cstheme="minorHAnsi"/>
                <w:b w:val="0"/>
                <w:color w:val="000000"/>
              </w:rPr>
              <w:t xml:space="preserve"> always have to agree, but we need </w:t>
            </w:r>
            <w:r w:rsidR="00E72B1A">
              <w:rPr>
                <w:rFonts w:cstheme="minorHAnsi"/>
                <w:b w:val="0"/>
                <w:color w:val="000000"/>
              </w:rPr>
              <w:t>to be able to listen carefully to each other</w:t>
            </w:r>
            <w:r>
              <w:rPr>
                <w:rFonts w:cstheme="minorHAnsi"/>
                <w:b w:val="0"/>
                <w:color w:val="000000"/>
              </w:rPr>
              <w:t xml:space="preserve">, especially to different viewpoints.  I think it </w:t>
            </w:r>
            <w:r w:rsidR="00E72B1A">
              <w:rPr>
                <w:rFonts w:cstheme="minorHAnsi"/>
                <w:b w:val="0"/>
                <w:color w:val="000000"/>
              </w:rPr>
              <w:t xml:space="preserve">takes </w:t>
            </w:r>
            <w:r>
              <w:rPr>
                <w:rFonts w:cstheme="minorHAnsi"/>
                <w:b w:val="0"/>
                <w:color w:val="000000"/>
              </w:rPr>
              <w:t xml:space="preserve">both </w:t>
            </w:r>
            <w:r w:rsidR="00E72B1A">
              <w:rPr>
                <w:rFonts w:cstheme="minorHAnsi"/>
                <w:b w:val="0"/>
                <w:color w:val="000000"/>
              </w:rPr>
              <w:t xml:space="preserve">courage and </w:t>
            </w:r>
            <w:r w:rsidR="00545A1E">
              <w:rPr>
                <w:rFonts w:cstheme="minorHAnsi"/>
                <w:b w:val="0"/>
                <w:color w:val="000000"/>
              </w:rPr>
              <w:t>humility to explore new perspectives and ideas</w:t>
            </w:r>
            <w:r>
              <w:rPr>
                <w:rFonts w:cstheme="minorHAnsi"/>
                <w:b w:val="0"/>
                <w:color w:val="000000"/>
              </w:rPr>
              <w:t xml:space="preserve"> and</w:t>
            </w:r>
            <w:r w:rsidR="00545A1E">
              <w:rPr>
                <w:rFonts w:cstheme="minorHAnsi"/>
                <w:b w:val="0"/>
                <w:color w:val="000000"/>
              </w:rPr>
              <w:t xml:space="preserve"> </w:t>
            </w:r>
            <w:r w:rsidR="00E72B1A">
              <w:rPr>
                <w:rFonts w:cstheme="minorHAnsi"/>
                <w:b w:val="0"/>
                <w:color w:val="000000"/>
              </w:rPr>
              <w:t xml:space="preserve">to seek to understand </w:t>
            </w:r>
            <w:r w:rsidR="00545A1E">
              <w:rPr>
                <w:rFonts w:cstheme="minorHAnsi"/>
                <w:b w:val="0"/>
                <w:color w:val="000000"/>
              </w:rPr>
              <w:t xml:space="preserve">challenging texts and ideas.   </w:t>
            </w:r>
            <w:r>
              <w:rPr>
                <w:rFonts w:cstheme="minorHAnsi"/>
                <w:b w:val="0"/>
                <w:color w:val="000000"/>
              </w:rPr>
              <w:t xml:space="preserve">The efforts of one teacher don’t go even half as far towards creating a great class as the energy of a whole room full of engaged students do.  I encourage you to </w:t>
            </w:r>
            <w:r w:rsidR="00E72B1A">
              <w:rPr>
                <w:rFonts w:cstheme="minorHAnsi"/>
                <w:b w:val="0"/>
                <w:color w:val="000000"/>
              </w:rPr>
              <w:t xml:space="preserve">ask, listen, wonder, </w:t>
            </w:r>
            <w:r>
              <w:rPr>
                <w:rFonts w:cstheme="minorHAnsi"/>
                <w:b w:val="0"/>
                <w:color w:val="000000"/>
              </w:rPr>
              <w:t>imagine, and explore</w:t>
            </w:r>
            <w:r w:rsidR="00E72B1A">
              <w:rPr>
                <w:rFonts w:cstheme="minorHAnsi"/>
                <w:b w:val="0"/>
                <w:color w:val="000000"/>
              </w:rPr>
              <w:t xml:space="preserve">.  I </w:t>
            </w:r>
            <w:r>
              <w:rPr>
                <w:rFonts w:cstheme="minorHAnsi"/>
                <w:b w:val="0"/>
                <w:color w:val="000000"/>
              </w:rPr>
              <w:t>look forward to</w:t>
            </w:r>
            <w:r w:rsidR="00E72B1A">
              <w:rPr>
                <w:rFonts w:cstheme="minorHAnsi"/>
                <w:b w:val="0"/>
                <w:color w:val="000000"/>
              </w:rPr>
              <w:t xml:space="preserve"> another wonderful class.</w:t>
            </w:r>
          </w:p>
        </w:tc>
      </w:tr>
      <w:tr w:rsidR="002210E7" w14:paraId="68C86814"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C8300F5" w14:textId="77777777" w:rsidR="002210E7" w:rsidRPr="002210E7" w:rsidRDefault="002210E7" w:rsidP="009B45AA">
            <w:pPr>
              <w:rPr>
                <w:rFonts w:cstheme="minorHAnsi"/>
                <w:b w:val="0"/>
                <w:color w:val="000000"/>
              </w:rPr>
            </w:pPr>
            <w:r w:rsidRPr="002210E7">
              <w:rPr>
                <w:rFonts w:cstheme="minorHAnsi"/>
                <w:b w:val="0"/>
                <w:color w:val="000000"/>
                <w:u w:val="single"/>
              </w:rPr>
              <w:t>Attendance</w:t>
            </w:r>
            <w:r w:rsidRPr="002210E7">
              <w:rPr>
                <w:rFonts w:cstheme="minorHAnsi"/>
                <w:b w:val="0"/>
                <w:color w:val="000000"/>
              </w:rPr>
              <w:t>:</w:t>
            </w:r>
          </w:p>
        </w:tc>
      </w:tr>
      <w:tr w:rsidR="002210E7" w14:paraId="21C4B9F3"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B4DC67E" w14:textId="736CDD9E" w:rsidR="00C15E85" w:rsidRPr="00E72B1A" w:rsidRDefault="006872CE" w:rsidP="001155E0">
            <w:pPr>
              <w:ind w:left="720"/>
              <w:rPr>
                <w:rFonts w:cstheme="minorHAnsi"/>
                <w:b w:val="0"/>
                <w:color w:val="000000"/>
              </w:rPr>
            </w:pPr>
            <w:r>
              <w:rPr>
                <w:rFonts w:cstheme="minorHAnsi"/>
                <w:b w:val="0"/>
                <w:color w:val="000000"/>
              </w:rPr>
              <w:t xml:space="preserve">I want to make sure </w:t>
            </w:r>
            <w:r w:rsidR="004D3102">
              <w:rPr>
                <w:rFonts w:cstheme="minorHAnsi"/>
                <w:b w:val="0"/>
                <w:color w:val="000000"/>
              </w:rPr>
              <w:t xml:space="preserve">we cover not just important content in class but also practice key skills through activities.  </w:t>
            </w:r>
            <w:r w:rsidR="00D4409E">
              <w:rPr>
                <w:rFonts w:cstheme="minorHAnsi"/>
                <w:b w:val="0"/>
                <w:color w:val="000000"/>
              </w:rPr>
              <w:t xml:space="preserve">Coming to class and participating is important.  </w:t>
            </w:r>
            <w:r w:rsidR="004C1037">
              <w:rPr>
                <w:rFonts w:cstheme="minorHAnsi"/>
                <w:b w:val="0"/>
                <w:color w:val="000000"/>
              </w:rPr>
              <w:t>There is no penalty for 3</w:t>
            </w:r>
            <w:r w:rsidR="00E72B1A">
              <w:rPr>
                <w:rFonts w:cstheme="minorHAnsi"/>
                <w:b w:val="0"/>
                <w:color w:val="000000"/>
              </w:rPr>
              <w:t xml:space="preserve"> missed class</w:t>
            </w:r>
            <w:r w:rsidR="00D4409E">
              <w:rPr>
                <w:rFonts w:cstheme="minorHAnsi"/>
                <w:b w:val="0"/>
                <w:color w:val="000000"/>
              </w:rPr>
              <w:t xml:space="preserve">, but </w:t>
            </w:r>
            <w:r w:rsidR="004C1037">
              <w:rPr>
                <w:rFonts w:cstheme="minorHAnsi"/>
                <w:b w:val="0"/>
                <w:color w:val="000000"/>
              </w:rPr>
              <w:t xml:space="preserve">beyond that, </w:t>
            </w:r>
            <w:r w:rsidR="002210E7" w:rsidRPr="002210E7">
              <w:rPr>
                <w:rFonts w:cstheme="minorHAnsi"/>
                <w:b w:val="0"/>
                <w:color w:val="000000"/>
              </w:rPr>
              <w:t xml:space="preserve">I will deduct </w:t>
            </w:r>
            <w:r w:rsidR="00AA0743">
              <w:rPr>
                <w:rFonts w:cstheme="minorHAnsi"/>
                <w:b w:val="0"/>
                <w:color w:val="000000"/>
              </w:rPr>
              <w:t>1 point for the next missed class, 2 for the next</w:t>
            </w:r>
            <w:r w:rsidR="002210E7" w:rsidRPr="002210E7">
              <w:rPr>
                <w:rFonts w:cstheme="minorHAnsi"/>
                <w:b w:val="0"/>
                <w:color w:val="000000"/>
              </w:rPr>
              <w:t xml:space="preserve">, 3 points for </w:t>
            </w:r>
            <w:r w:rsidR="00AA0743">
              <w:rPr>
                <w:rFonts w:cstheme="minorHAnsi"/>
                <w:b w:val="0"/>
                <w:color w:val="000000"/>
              </w:rPr>
              <w:t xml:space="preserve">next, </w:t>
            </w:r>
            <w:r w:rsidR="002210E7" w:rsidRPr="002210E7">
              <w:rPr>
                <w:rFonts w:cstheme="minorHAnsi"/>
                <w:b w:val="0"/>
                <w:color w:val="000000"/>
              </w:rPr>
              <w:t xml:space="preserve">and 4 points </w:t>
            </w:r>
            <w:r w:rsidR="00E72B1A">
              <w:rPr>
                <w:rFonts w:cstheme="minorHAnsi"/>
                <w:b w:val="0"/>
                <w:color w:val="000000"/>
              </w:rPr>
              <w:t xml:space="preserve">each </w:t>
            </w:r>
            <w:r w:rsidR="002210E7" w:rsidRPr="002210E7">
              <w:rPr>
                <w:rFonts w:cstheme="minorHAnsi"/>
                <w:b w:val="0"/>
                <w:color w:val="000000"/>
              </w:rPr>
              <w:t>for any further missed classes</w:t>
            </w:r>
            <w:r w:rsidR="00E72B1A">
              <w:rPr>
                <w:rFonts w:cstheme="minorHAnsi"/>
                <w:b w:val="0"/>
                <w:color w:val="000000"/>
              </w:rPr>
              <w:t xml:space="preserve"> (from your total points for the class)</w:t>
            </w:r>
            <w:r w:rsidR="002210E7" w:rsidRPr="002210E7">
              <w:rPr>
                <w:rFonts w:cstheme="minorHAnsi"/>
                <w:b w:val="0"/>
                <w:color w:val="000000"/>
              </w:rPr>
              <w:t xml:space="preserve">.  If </w:t>
            </w:r>
            <w:r w:rsidR="00E72B1A">
              <w:rPr>
                <w:rFonts w:cstheme="minorHAnsi"/>
                <w:b w:val="0"/>
                <w:color w:val="000000"/>
              </w:rPr>
              <w:t xml:space="preserve">attendance becomes a problem, </w:t>
            </w:r>
            <w:r w:rsidR="00AA0743">
              <w:rPr>
                <w:rFonts w:cstheme="minorHAnsi"/>
                <w:b w:val="0"/>
                <w:color w:val="000000"/>
              </w:rPr>
              <w:t>talk to me</w:t>
            </w:r>
            <w:r w:rsidR="00E72B1A">
              <w:rPr>
                <w:rFonts w:cstheme="minorHAnsi"/>
                <w:b w:val="0"/>
                <w:color w:val="000000"/>
              </w:rPr>
              <w:t xml:space="preserve"> so that we can address the issue.  </w:t>
            </w:r>
            <w:r w:rsidR="002210E7" w:rsidRPr="002210E7">
              <w:rPr>
                <w:rFonts w:cstheme="minorHAnsi"/>
                <w:b w:val="0"/>
                <w:color w:val="000000"/>
              </w:rPr>
              <w:t>I will make exceptions</w:t>
            </w:r>
            <w:r w:rsidR="00E72B1A">
              <w:rPr>
                <w:rFonts w:cstheme="minorHAnsi"/>
                <w:b w:val="0"/>
                <w:color w:val="000000"/>
              </w:rPr>
              <w:t xml:space="preserve"> to the policy</w:t>
            </w:r>
            <w:r w:rsidR="002210E7" w:rsidRPr="002210E7">
              <w:rPr>
                <w:rFonts w:cstheme="minorHAnsi"/>
                <w:b w:val="0"/>
                <w:color w:val="000000"/>
              </w:rPr>
              <w:t xml:space="preserve"> for serious circumstances, </w:t>
            </w:r>
            <w:r w:rsidR="00E72B1A">
              <w:rPr>
                <w:rFonts w:cstheme="minorHAnsi"/>
                <w:b w:val="0"/>
                <w:color w:val="000000"/>
              </w:rPr>
              <w:t xml:space="preserve">we just have to document them and work </w:t>
            </w:r>
            <w:r w:rsidR="002210E7" w:rsidRPr="002210E7">
              <w:rPr>
                <w:rFonts w:cstheme="minorHAnsi"/>
                <w:b w:val="0"/>
                <w:color w:val="000000"/>
              </w:rPr>
              <w:t>together to make a plan to make up missed work.  </w:t>
            </w:r>
          </w:p>
        </w:tc>
      </w:tr>
      <w:tr w:rsidR="002210E7" w14:paraId="0F92AE2F"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31E6198" w14:textId="77777777" w:rsidR="002210E7" w:rsidRPr="002210E7" w:rsidRDefault="002210E7" w:rsidP="009B45AA">
            <w:pPr>
              <w:rPr>
                <w:rFonts w:cstheme="minorHAnsi"/>
                <w:b w:val="0"/>
                <w:color w:val="000000"/>
              </w:rPr>
            </w:pPr>
            <w:r w:rsidRPr="002210E7">
              <w:rPr>
                <w:rFonts w:cstheme="minorHAnsi"/>
                <w:b w:val="0"/>
                <w:color w:val="000000"/>
                <w:u w:val="single"/>
              </w:rPr>
              <w:t>Lateness &amp; Inattention:</w:t>
            </w:r>
            <w:r w:rsidRPr="002210E7">
              <w:rPr>
                <w:rFonts w:cstheme="minorHAnsi"/>
                <w:b w:val="0"/>
                <w:color w:val="000000"/>
              </w:rPr>
              <w:t xml:space="preserve">  </w:t>
            </w:r>
          </w:p>
        </w:tc>
      </w:tr>
      <w:tr w:rsidR="002210E7" w14:paraId="3484A985"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930E9C4" w14:textId="77777777" w:rsidR="002210E7" w:rsidRPr="00B431A0" w:rsidRDefault="3A3B4052" w:rsidP="3A3B4052">
            <w:pPr>
              <w:ind w:left="720"/>
              <w:rPr>
                <w:rFonts w:eastAsiaTheme="minorEastAsia"/>
                <w:b w:val="0"/>
                <w:bCs w:val="0"/>
              </w:rPr>
            </w:pPr>
            <w:r w:rsidRPr="3A3B4052">
              <w:rPr>
                <w:rFonts w:eastAsiaTheme="minorEastAsia"/>
                <w:b w:val="0"/>
                <w:bCs w:val="0"/>
                <w:color w:val="000000" w:themeColor="text1"/>
              </w:rPr>
              <w:t>I take attendance at the beginning of class.  If you come in late, you must remember to ask me to correct my records so that you are not recorded as absent.  Patterns of lateness will be noted and treated as partial absences.  Obvious periods of extended inattention, especially repeated cases (such as texting or dozing off or regularly taking breaks during class time), may be treated as partial absences.   </w:t>
            </w:r>
          </w:p>
        </w:tc>
      </w:tr>
      <w:tr w:rsidR="002210E7" w14:paraId="147A0D29"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0681853" w14:textId="77777777" w:rsidR="002210E7" w:rsidRPr="002210E7" w:rsidRDefault="002210E7" w:rsidP="009B45AA">
            <w:pPr>
              <w:rPr>
                <w:rFonts w:cstheme="minorHAnsi"/>
                <w:b w:val="0"/>
                <w:color w:val="000000"/>
              </w:rPr>
            </w:pPr>
            <w:r w:rsidRPr="002210E7">
              <w:rPr>
                <w:rFonts w:cstheme="minorHAnsi"/>
                <w:b w:val="0"/>
                <w:color w:val="000000"/>
                <w:u w:val="single"/>
              </w:rPr>
              <w:t>Disabilities</w:t>
            </w:r>
            <w:r w:rsidRPr="002210E7">
              <w:rPr>
                <w:rFonts w:cstheme="minorHAnsi"/>
                <w:b w:val="0"/>
                <w:color w:val="000000"/>
              </w:rPr>
              <w:t>:</w:t>
            </w:r>
          </w:p>
        </w:tc>
      </w:tr>
      <w:tr w:rsidR="002210E7" w14:paraId="1E964504"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9578BAD" w14:textId="77777777" w:rsidR="002210E7" w:rsidRPr="00B431A0" w:rsidRDefault="002210E7" w:rsidP="00294464">
            <w:pPr>
              <w:ind w:left="720"/>
              <w:rPr>
                <w:rFonts w:cstheme="minorHAnsi"/>
                <w:b w:val="0"/>
              </w:rPr>
            </w:pPr>
            <w:r w:rsidRPr="002210E7">
              <w:rPr>
                <w:rFonts w:cstheme="minorHAnsi"/>
                <w:b w:val="0"/>
                <w:color w:val="000000"/>
              </w:rPr>
              <w:t>Learning disabilities or physical disabilities will be accommodated.  Please speak with me about what needs to be done to help make the class the best possible learning environment for you.</w:t>
            </w:r>
          </w:p>
        </w:tc>
      </w:tr>
      <w:tr w:rsidR="002210E7" w14:paraId="591A7B0B"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5E263C7" w14:textId="77777777" w:rsidR="002210E7" w:rsidRPr="002210E7" w:rsidRDefault="002210E7" w:rsidP="009B45AA">
            <w:pPr>
              <w:rPr>
                <w:rFonts w:cstheme="minorHAnsi"/>
                <w:b w:val="0"/>
                <w:color w:val="000000"/>
              </w:rPr>
            </w:pPr>
            <w:r w:rsidRPr="002210E7">
              <w:rPr>
                <w:rFonts w:cstheme="minorHAnsi"/>
                <w:b w:val="0"/>
                <w:color w:val="000000"/>
                <w:u w:val="single"/>
              </w:rPr>
              <w:t>Plagiarism</w:t>
            </w:r>
            <w:r w:rsidRPr="002210E7">
              <w:rPr>
                <w:rFonts w:cstheme="minorHAnsi"/>
                <w:b w:val="0"/>
                <w:color w:val="000000"/>
              </w:rPr>
              <w:t>:</w:t>
            </w:r>
          </w:p>
        </w:tc>
      </w:tr>
      <w:tr w:rsidR="002210E7" w14:paraId="61657110"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7EF4636" w14:textId="77777777" w:rsidR="002210E7" w:rsidRPr="00B431A0" w:rsidRDefault="3A3B4052" w:rsidP="3A3B4052">
            <w:pPr>
              <w:ind w:left="720"/>
              <w:rPr>
                <w:rFonts w:eastAsiaTheme="minorEastAsia"/>
                <w:b w:val="0"/>
                <w:bCs w:val="0"/>
              </w:rPr>
            </w:pPr>
            <w:r w:rsidRPr="3A3B4052">
              <w:rPr>
                <w:rFonts w:eastAsiaTheme="minorEastAsia"/>
                <w:b w:val="0"/>
                <w:bCs w:val="0"/>
                <w:color w:val="000000" w:themeColor="text1"/>
              </w:rPr>
              <w:t xml:space="preserve">Submitting work that is not your own as if it were your own work (and all forms of cheating) is a serious offence.  If you are having trouble completing an assignment on time, please discuss options with me. The </w:t>
            </w:r>
            <w:r w:rsidRPr="3A3B4052">
              <w:rPr>
                <w:rFonts w:eastAsiaTheme="minorEastAsia"/>
                <w:b w:val="0"/>
                <w:bCs w:val="0"/>
                <w:color w:val="000000" w:themeColor="text1"/>
                <w:u w:val="single"/>
              </w:rPr>
              <w:t>minimum</w:t>
            </w:r>
            <w:r w:rsidRPr="3A3B4052">
              <w:rPr>
                <w:rFonts w:eastAsiaTheme="minorEastAsia"/>
                <w:b w:val="0"/>
                <w:bCs w:val="0"/>
                <w:color w:val="000000" w:themeColor="text1"/>
              </w:rPr>
              <w:t xml:space="preserve"> penalty for plagiarism is a 0 on the assignment and a violation of academic integrity report will be filed.  Repeat offences will have steeper penalties.  Consult your student handbook for further information.</w:t>
            </w:r>
          </w:p>
        </w:tc>
      </w:tr>
      <w:tr w:rsidR="002210E7" w14:paraId="61D4150B" w14:textId="77777777" w:rsidTr="3A3B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BAF5ECA" w14:textId="77777777" w:rsidR="002210E7" w:rsidRPr="002210E7" w:rsidRDefault="002210E7" w:rsidP="009B45AA">
            <w:pPr>
              <w:rPr>
                <w:rFonts w:cstheme="minorHAnsi"/>
                <w:b w:val="0"/>
                <w:color w:val="000000"/>
              </w:rPr>
            </w:pPr>
            <w:r w:rsidRPr="002210E7">
              <w:rPr>
                <w:rFonts w:cstheme="minorHAnsi"/>
                <w:b w:val="0"/>
                <w:color w:val="000000"/>
                <w:u w:val="single"/>
              </w:rPr>
              <w:t>Grade Scale:</w:t>
            </w:r>
            <w:r w:rsidRPr="002210E7">
              <w:rPr>
                <w:rFonts w:cstheme="minorHAnsi"/>
                <w:b w:val="0"/>
                <w:color w:val="000000"/>
              </w:rPr>
              <w:t xml:space="preserve">  </w:t>
            </w:r>
          </w:p>
        </w:tc>
      </w:tr>
      <w:tr w:rsidR="002210E7" w14:paraId="6F4A777E" w14:textId="77777777" w:rsidTr="3A3B4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F54D2B9" w14:textId="77777777" w:rsidR="002210E7" w:rsidRDefault="002210E7" w:rsidP="00D4409E">
            <w:pPr>
              <w:ind w:left="720"/>
              <w:rPr>
                <w:rFonts w:cstheme="minorHAnsi"/>
                <w:bCs w:val="0"/>
                <w:color w:val="000000"/>
              </w:rPr>
            </w:pPr>
          </w:p>
          <w:p w14:paraId="4ECEF144" w14:textId="77777777" w:rsidR="004B7E99" w:rsidRDefault="004B7E99" w:rsidP="00D4409E">
            <w:pPr>
              <w:ind w:left="720"/>
              <w:rPr>
                <w:rFonts w:cstheme="minorHAnsi"/>
                <w:bCs w:val="0"/>
                <w:color w:val="000000"/>
                <w:u w:val="single"/>
              </w:rPr>
            </w:pPr>
          </w:p>
          <w:p w14:paraId="7E99D9EE" w14:textId="4424B20A" w:rsidR="004B7E99" w:rsidRPr="002210E7" w:rsidRDefault="004B7E99" w:rsidP="00D4409E">
            <w:pPr>
              <w:ind w:left="720"/>
              <w:rPr>
                <w:rFonts w:cstheme="minorHAnsi"/>
                <w:b w:val="0"/>
                <w:color w:val="000000"/>
                <w:u w:val="single"/>
              </w:rPr>
            </w:pPr>
          </w:p>
        </w:tc>
      </w:tr>
    </w:tbl>
    <w:p w14:paraId="16D71CAE" w14:textId="77777777" w:rsidR="00B431A0" w:rsidRPr="00072E7F" w:rsidRDefault="00B431A0" w:rsidP="00072E7F">
      <w:pPr>
        <w:pStyle w:val="Heading2"/>
      </w:pPr>
      <w:r w:rsidRPr="00B901D8">
        <w:lastRenderedPageBreak/>
        <w:t>Course Requirements:</w:t>
      </w:r>
    </w:p>
    <w:tbl>
      <w:tblPr>
        <w:tblStyle w:val="MediumShading1-Accent5"/>
        <w:tblW w:w="0" w:type="auto"/>
        <w:tblLook w:val="04A0" w:firstRow="1" w:lastRow="0" w:firstColumn="1" w:lastColumn="0" w:noHBand="0" w:noVBand="1"/>
      </w:tblPr>
      <w:tblGrid>
        <w:gridCol w:w="9340"/>
      </w:tblGrid>
      <w:tr w:rsidR="00B431A0" w14:paraId="5C8E1778" w14:textId="77777777" w:rsidTr="004B22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5573F515" w14:textId="77777777" w:rsidR="00B431A0" w:rsidRDefault="00B431A0" w:rsidP="00C47E3A">
            <w:pPr>
              <w:rPr>
                <w:rFonts w:cstheme="minorHAnsi"/>
                <w:color w:val="000000"/>
              </w:rPr>
            </w:pPr>
          </w:p>
        </w:tc>
      </w:tr>
      <w:tr w:rsidR="004B22A8" w14:paraId="3C5AD716" w14:textId="77777777" w:rsidTr="00F64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604B1B15" w14:textId="70C26530" w:rsidR="004B22A8" w:rsidRDefault="004B22A8" w:rsidP="004B22A8">
            <w:pPr>
              <w:rPr>
                <w:rFonts w:cstheme="minorHAnsi"/>
                <w:color w:val="000000"/>
                <w:u w:val="single"/>
              </w:rPr>
            </w:pPr>
            <w:r>
              <w:rPr>
                <w:rFonts w:cstheme="minorHAnsi"/>
                <w:b w:val="0"/>
                <w:color w:val="000000"/>
                <w:u w:val="single"/>
              </w:rPr>
              <w:t>Reflections</w:t>
            </w:r>
            <w:r w:rsidR="00284731">
              <w:rPr>
                <w:rFonts w:cstheme="minorHAnsi"/>
                <w:b w:val="0"/>
                <w:color w:val="000000"/>
                <w:u w:val="single"/>
              </w:rPr>
              <w:t xml:space="preserve">: </w:t>
            </w:r>
            <w:r w:rsidR="000D0E0A">
              <w:rPr>
                <w:rFonts w:cstheme="minorHAnsi"/>
                <w:b w:val="0"/>
                <w:color w:val="000000"/>
                <w:u w:val="single"/>
              </w:rPr>
              <w:t>30</w:t>
            </w:r>
            <w:r w:rsidRPr="0054494C">
              <w:rPr>
                <w:rFonts w:cstheme="minorHAnsi"/>
                <w:b w:val="0"/>
                <w:color w:val="000000"/>
                <w:u w:val="single"/>
              </w:rPr>
              <w:t>%:</w:t>
            </w:r>
            <w:r w:rsidRPr="0054494C">
              <w:rPr>
                <w:rFonts w:cstheme="minorHAnsi"/>
                <w:b w:val="0"/>
                <w:color w:val="000000"/>
              </w:rPr>
              <w:t xml:space="preserve">  </w:t>
            </w:r>
          </w:p>
        </w:tc>
      </w:tr>
      <w:tr w:rsidR="004B22A8" w14:paraId="6FF72131" w14:textId="77777777" w:rsidTr="004B2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6B41A991" w14:textId="71F3F7FD" w:rsidR="00B21BE5" w:rsidRDefault="00B21BE5" w:rsidP="004B22A8">
            <w:pPr>
              <w:ind w:left="720"/>
              <w:rPr>
                <w:rFonts w:cstheme="minorHAnsi"/>
                <w:b w:val="0"/>
                <w:color w:val="000000"/>
              </w:rPr>
            </w:pPr>
            <w:r>
              <w:rPr>
                <w:rFonts w:cstheme="minorHAnsi"/>
                <w:b w:val="0"/>
                <w:color w:val="000000"/>
              </w:rPr>
              <w:t xml:space="preserve">These section includes two types of regular reflections, one written and one oral.  For both of these, the goal is for you to stay involved, regularly thinking, writing, and talking about the books we read (and, when you choose, about your own life).  </w:t>
            </w:r>
            <w:r w:rsidRPr="005F094F">
              <w:rPr>
                <w:rFonts w:cstheme="minorHAnsi"/>
                <w:color w:val="000000"/>
              </w:rPr>
              <w:t xml:space="preserve">For these, you are graded primarily </w:t>
            </w:r>
            <w:r w:rsidR="00F57592" w:rsidRPr="005F094F">
              <w:rPr>
                <w:rFonts w:cstheme="minorHAnsi"/>
                <w:color w:val="000000"/>
              </w:rPr>
              <w:t>for completing each task, you are not judged by how well you do</w:t>
            </w:r>
            <w:r w:rsidR="00F57592">
              <w:rPr>
                <w:rFonts w:cstheme="minorHAnsi"/>
                <w:b w:val="0"/>
                <w:color w:val="000000"/>
              </w:rPr>
              <w:t xml:space="preserve"> (unless you simply aren’t taking it seriously at all, or are a distraction to others).</w:t>
            </w:r>
          </w:p>
          <w:p w14:paraId="4B35019A" w14:textId="609A94AC" w:rsidR="00284731" w:rsidRPr="00F57592" w:rsidRDefault="00284731" w:rsidP="00F57592">
            <w:pPr>
              <w:pStyle w:val="ListParagraph"/>
              <w:numPr>
                <w:ilvl w:val="0"/>
                <w:numId w:val="18"/>
              </w:numPr>
              <w:rPr>
                <w:rFonts w:cstheme="minorHAnsi"/>
                <w:color w:val="000000"/>
              </w:rPr>
            </w:pPr>
            <w:r w:rsidRPr="00F57592">
              <w:rPr>
                <w:rFonts w:cstheme="minorHAnsi"/>
                <w:color w:val="000000"/>
              </w:rPr>
              <w:t>Online reflection Journal:</w:t>
            </w:r>
            <w:r w:rsidR="00F57592">
              <w:rPr>
                <w:rFonts w:cstheme="minorHAnsi"/>
                <w:b w:val="0"/>
                <w:color w:val="000000"/>
              </w:rPr>
              <w:t xml:space="preserve">  </w:t>
            </w:r>
            <w:r w:rsidR="007676C8">
              <w:rPr>
                <w:rFonts w:cstheme="minorHAnsi"/>
                <w:b w:val="0"/>
                <w:color w:val="000000"/>
              </w:rPr>
              <w:t>You will need to write 1 short journal entry (at least 200 words) in your online journal every week</w:t>
            </w:r>
            <w:r w:rsidR="007F46B8">
              <w:rPr>
                <w:rFonts w:cstheme="minorHAnsi"/>
                <w:b w:val="0"/>
                <w:color w:val="000000"/>
              </w:rPr>
              <w:t xml:space="preserve">.  You will </w:t>
            </w:r>
            <w:r w:rsidR="007676C8">
              <w:rPr>
                <w:rFonts w:cstheme="minorHAnsi"/>
                <w:b w:val="0"/>
                <w:color w:val="000000"/>
              </w:rPr>
              <w:t xml:space="preserve">get </w:t>
            </w:r>
            <w:r w:rsidR="007F46B8">
              <w:rPr>
                <w:rFonts w:cstheme="minorHAnsi"/>
                <w:b w:val="0"/>
                <w:color w:val="000000"/>
              </w:rPr>
              <w:t xml:space="preserve">some class time for this </w:t>
            </w:r>
            <w:r w:rsidR="007676C8">
              <w:rPr>
                <w:rFonts w:cstheme="minorHAnsi"/>
                <w:b w:val="0"/>
                <w:color w:val="000000"/>
              </w:rPr>
              <w:t>about ever</w:t>
            </w:r>
            <w:r w:rsidR="007F46B8">
              <w:rPr>
                <w:rFonts w:cstheme="minorHAnsi"/>
                <w:b w:val="0"/>
                <w:color w:val="000000"/>
              </w:rPr>
              <w:t>y 2 weeks.  J</w:t>
            </w:r>
            <w:r w:rsidR="007676C8">
              <w:rPr>
                <w:rFonts w:cstheme="minorHAnsi"/>
                <w:b w:val="0"/>
                <w:color w:val="000000"/>
              </w:rPr>
              <w:t xml:space="preserve">ournal entries should </w:t>
            </w:r>
            <w:r w:rsidR="007F46B8">
              <w:rPr>
                <w:rFonts w:cstheme="minorHAnsi"/>
                <w:b w:val="0"/>
                <w:color w:val="000000"/>
              </w:rPr>
              <w:t>reflect on the reading</w:t>
            </w:r>
            <w:r w:rsidR="001B1A78">
              <w:rPr>
                <w:rFonts w:cstheme="minorHAnsi"/>
                <w:b w:val="0"/>
                <w:color w:val="000000"/>
              </w:rPr>
              <w:t xml:space="preserve"> </w:t>
            </w:r>
            <w:r w:rsidR="007676C8">
              <w:rPr>
                <w:rFonts w:cstheme="minorHAnsi"/>
                <w:b w:val="0"/>
                <w:color w:val="000000"/>
              </w:rPr>
              <w:t>and your own life</w:t>
            </w:r>
            <w:r w:rsidR="001B1A78">
              <w:rPr>
                <w:rFonts w:cstheme="minorHAnsi"/>
                <w:b w:val="0"/>
                <w:color w:val="000000"/>
              </w:rPr>
              <w:t xml:space="preserve"> (questions, thoughts, experiences)</w:t>
            </w:r>
            <w:r w:rsidR="005F094F">
              <w:rPr>
                <w:rFonts w:cstheme="minorHAnsi"/>
                <w:b w:val="0"/>
                <w:color w:val="000000"/>
              </w:rPr>
              <w:t>.  Remember, “</w:t>
            </w:r>
            <w:r w:rsidR="005F094F" w:rsidRPr="005F094F">
              <w:rPr>
                <w:rFonts w:cstheme="minorHAnsi"/>
                <w:color w:val="000000"/>
              </w:rPr>
              <w:t>you are graded primarily for completing each task, you are not judged by how well you do</w:t>
            </w:r>
            <w:r w:rsidR="007676C8">
              <w:rPr>
                <w:rFonts w:cstheme="minorHAnsi"/>
                <w:b w:val="0"/>
                <w:color w:val="000000"/>
              </w:rPr>
              <w:t>.</w:t>
            </w:r>
            <w:r w:rsidR="005F094F">
              <w:rPr>
                <w:rFonts w:cstheme="minorHAnsi"/>
                <w:b w:val="0"/>
                <w:color w:val="000000"/>
              </w:rPr>
              <w:t>”</w:t>
            </w:r>
            <w:r w:rsidR="00F64DCF">
              <w:rPr>
                <w:rFonts w:cstheme="minorHAnsi"/>
                <w:b w:val="0"/>
                <w:color w:val="000000"/>
              </w:rPr>
              <w:t xml:space="preserve">  </w:t>
            </w:r>
            <w:r w:rsidR="005F094F">
              <w:rPr>
                <w:rFonts w:cstheme="minorHAnsi"/>
                <w:b w:val="0"/>
                <w:color w:val="000000"/>
              </w:rPr>
              <w:t xml:space="preserve">I recommend starting an easy to access file, like on Google Docs, and dating each entry, maintaining a record.  You will upload (copy/paste) an entry into Moodle each week.  </w:t>
            </w:r>
            <w:r w:rsidR="00F64DCF">
              <w:rPr>
                <w:rFonts w:cstheme="minorHAnsi"/>
                <w:b w:val="0"/>
                <w:color w:val="000000"/>
              </w:rPr>
              <w:t xml:space="preserve">You can handwrite entries into a notebook, but then you must photograph them and upload the photo </w:t>
            </w:r>
            <w:r w:rsidR="007F46B8">
              <w:rPr>
                <w:rFonts w:cstheme="minorHAnsi"/>
                <w:b w:val="0"/>
                <w:color w:val="000000"/>
              </w:rPr>
              <w:t xml:space="preserve">into the journal </w:t>
            </w:r>
            <w:r w:rsidR="00F64DCF">
              <w:rPr>
                <w:rFonts w:cstheme="minorHAnsi"/>
                <w:b w:val="0"/>
                <w:color w:val="000000"/>
              </w:rPr>
              <w:t xml:space="preserve">by the deadline. </w:t>
            </w:r>
            <w:r w:rsidR="001B1A78">
              <w:rPr>
                <w:rFonts w:cstheme="minorHAnsi"/>
                <w:b w:val="0"/>
                <w:color w:val="000000"/>
              </w:rPr>
              <w:t>Journals will not be shared with the class</w:t>
            </w:r>
            <w:r w:rsidR="00B23E18">
              <w:rPr>
                <w:rFonts w:cstheme="minorHAnsi"/>
                <w:b w:val="0"/>
                <w:color w:val="000000"/>
              </w:rPr>
              <w:t xml:space="preserve">.  </w:t>
            </w:r>
            <w:r w:rsidR="00F64DCF">
              <w:rPr>
                <w:rFonts w:cstheme="minorHAnsi"/>
                <w:b w:val="0"/>
                <w:color w:val="000000"/>
              </w:rPr>
              <w:t xml:space="preserve">** Note: </w:t>
            </w:r>
            <w:r w:rsidR="007F46B8">
              <w:rPr>
                <w:rFonts w:cstheme="minorHAnsi"/>
                <w:b w:val="0"/>
                <w:color w:val="000000"/>
              </w:rPr>
              <w:t xml:space="preserve">This is </w:t>
            </w:r>
            <w:r w:rsidR="00B23E18">
              <w:rPr>
                <w:rFonts w:cstheme="minorHAnsi"/>
                <w:b w:val="0"/>
                <w:color w:val="000000"/>
              </w:rPr>
              <w:t xml:space="preserve">my second semester </w:t>
            </w:r>
            <w:r w:rsidR="001B1A78">
              <w:rPr>
                <w:rFonts w:cstheme="minorHAnsi"/>
                <w:b w:val="0"/>
                <w:color w:val="000000"/>
              </w:rPr>
              <w:t>using</w:t>
            </w:r>
            <w:r w:rsidR="005F094F">
              <w:rPr>
                <w:rFonts w:cstheme="minorHAnsi"/>
                <w:b w:val="0"/>
                <w:color w:val="000000"/>
              </w:rPr>
              <w:t xml:space="preserve"> this approach.  Responses</w:t>
            </w:r>
            <w:r w:rsidR="00B23E18">
              <w:rPr>
                <w:rFonts w:cstheme="minorHAnsi"/>
                <w:b w:val="0"/>
                <w:color w:val="000000"/>
              </w:rPr>
              <w:t xml:space="preserve"> we</w:t>
            </w:r>
            <w:r w:rsidR="001B1A78">
              <w:rPr>
                <w:rFonts w:cstheme="minorHAnsi"/>
                <w:b w:val="0"/>
                <w:color w:val="000000"/>
              </w:rPr>
              <w:t xml:space="preserve">re very positive.  I will </w:t>
            </w:r>
            <w:r w:rsidR="007F46B8">
              <w:rPr>
                <w:rFonts w:cstheme="minorHAnsi"/>
                <w:b w:val="0"/>
                <w:color w:val="000000"/>
              </w:rPr>
              <w:t>seek your input, and</w:t>
            </w:r>
            <w:r w:rsidR="00F64DCF">
              <w:rPr>
                <w:rFonts w:cstheme="minorHAnsi"/>
                <w:b w:val="0"/>
                <w:color w:val="000000"/>
              </w:rPr>
              <w:t xml:space="preserve"> m</w:t>
            </w:r>
            <w:r w:rsidR="007F46B8">
              <w:rPr>
                <w:rFonts w:cstheme="minorHAnsi"/>
                <w:b w:val="0"/>
                <w:color w:val="000000"/>
              </w:rPr>
              <w:t>ake improvements if needed.</w:t>
            </w:r>
          </w:p>
          <w:p w14:paraId="25778C41" w14:textId="20DCA1FF" w:rsidR="004B22A8" w:rsidRPr="007676C8" w:rsidRDefault="00284731" w:rsidP="007676C8">
            <w:pPr>
              <w:pStyle w:val="ListParagraph"/>
              <w:numPr>
                <w:ilvl w:val="0"/>
                <w:numId w:val="18"/>
              </w:numPr>
              <w:rPr>
                <w:rFonts w:cstheme="minorHAnsi"/>
                <w:color w:val="000000"/>
                <w:u w:val="single"/>
              </w:rPr>
            </w:pPr>
            <w:r w:rsidRPr="00F57592">
              <w:rPr>
                <w:rFonts w:cstheme="minorHAnsi"/>
                <w:color w:val="000000"/>
              </w:rPr>
              <w:t>Class Discussion</w:t>
            </w:r>
            <w:r w:rsidR="00B21BE5" w:rsidRPr="00F57592">
              <w:rPr>
                <w:rFonts w:cstheme="minorHAnsi"/>
                <w:color w:val="000000"/>
              </w:rPr>
              <w:t xml:space="preserve"> Grades</w:t>
            </w:r>
            <w:r w:rsidRPr="00F57592">
              <w:rPr>
                <w:rFonts w:cstheme="minorHAnsi"/>
                <w:b w:val="0"/>
                <w:color w:val="000000"/>
              </w:rPr>
              <w:t>: I will organize the class into 5-6 small groups (and will reorganize groups 3-4 times during the semester).  Each group will take turns playing a different role i</w:t>
            </w:r>
            <w:r w:rsidR="007F46B8">
              <w:rPr>
                <w:rFonts w:cstheme="minorHAnsi"/>
                <w:b w:val="0"/>
                <w:color w:val="000000"/>
              </w:rPr>
              <w:t xml:space="preserve">n classroom discussion (e.g., developing </w:t>
            </w:r>
            <w:r w:rsidRPr="00F57592">
              <w:rPr>
                <w:rFonts w:cstheme="minorHAnsi"/>
                <w:b w:val="0"/>
                <w:color w:val="000000"/>
              </w:rPr>
              <w:t xml:space="preserve">discussion questions, quoting important passages, connecting different readings by theme, etc.).  One of the group roles will be in-class journal writing time, so every 5-6 class periods you will get class time to write in your journal.  </w:t>
            </w:r>
            <w:r w:rsidR="005F094F">
              <w:rPr>
                <w:rFonts w:cstheme="minorHAnsi"/>
                <w:b w:val="0"/>
                <w:color w:val="000000"/>
              </w:rPr>
              <w:t>Remember, “</w:t>
            </w:r>
            <w:r w:rsidR="005F094F" w:rsidRPr="005F094F">
              <w:rPr>
                <w:rFonts w:cstheme="minorHAnsi"/>
                <w:color w:val="000000"/>
              </w:rPr>
              <w:t>you are graded primarily for completing each task, you are not judged by how well you do</w:t>
            </w:r>
            <w:r w:rsidR="005F094F">
              <w:rPr>
                <w:rFonts w:cstheme="minorHAnsi"/>
                <w:b w:val="0"/>
                <w:color w:val="000000"/>
              </w:rPr>
              <w:t xml:space="preserve">.”  </w:t>
            </w:r>
            <w:r w:rsidR="002D2E38">
              <w:rPr>
                <w:rFonts w:cstheme="minorHAnsi"/>
                <w:b w:val="0"/>
                <w:color w:val="000000"/>
              </w:rPr>
              <w:t xml:space="preserve">Occasionally, I might use a </w:t>
            </w:r>
            <w:r w:rsidRPr="00F57592">
              <w:rPr>
                <w:rFonts w:cstheme="minorHAnsi"/>
                <w:b w:val="0"/>
                <w:color w:val="000000"/>
              </w:rPr>
              <w:t>quiz instead of the discussion format (</w:t>
            </w:r>
            <w:r w:rsidR="00B23E18">
              <w:rPr>
                <w:rFonts w:cstheme="minorHAnsi"/>
                <w:b w:val="0"/>
                <w:color w:val="000000"/>
              </w:rPr>
              <w:t xml:space="preserve">especially </w:t>
            </w:r>
            <w:r w:rsidRPr="00F57592">
              <w:rPr>
                <w:rFonts w:cstheme="minorHAnsi"/>
                <w:b w:val="0"/>
                <w:color w:val="000000"/>
              </w:rPr>
              <w:t>if I grow concerned that</w:t>
            </w:r>
            <w:r w:rsidR="007676C8">
              <w:rPr>
                <w:rFonts w:cstheme="minorHAnsi"/>
                <w:b w:val="0"/>
                <w:color w:val="000000"/>
              </w:rPr>
              <w:t xml:space="preserve"> some</w:t>
            </w:r>
            <w:r w:rsidRPr="00F57592">
              <w:rPr>
                <w:rFonts w:cstheme="minorHAnsi"/>
                <w:b w:val="0"/>
                <w:color w:val="000000"/>
              </w:rPr>
              <w:t xml:space="preserve"> are not reading</w:t>
            </w:r>
            <w:r w:rsidR="007F46B8">
              <w:rPr>
                <w:rFonts w:cstheme="minorHAnsi"/>
                <w:b w:val="0"/>
                <w:color w:val="000000"/>
              </w:rPr>
              <w:t>, or if a topic is particularly important</w:t>
            </w:r>
            <w:r w:rsidR="005F094F">
              <w:rPr>
                <w:rFonts w:cstheme="minorHAnsi"/>
                <w:b w:val="0"/>
                <w:color w:val="000000"/>
              </w:rPr>
              <w:t>—on quizzes “how well you do” will matter</w:t>
            </w:r>
            <w:r w:rsidRPr="00F57592">
              <w:rPr>
                <w:rFonts w:cstheme="minorHAnsi"/>
                <w:b w:val="0"/>
                <w:color w:val="000000"/>
              </w:rPr>
              <w:t>).</w:t>
            </w:r>
            <w:r w:rsidR="00B21BE5" w:rsidRPr="00F57592">
              <w:rPr>
                <w:rFonts w:cstheme="minorHAnsi"/>
                <w:b w:val="0"/>
                <w:color w:val="000000"/>
              </w:rPr>
              <w:t xml:space="preserve">  </w:t>
            </w:r>
            <w:r w:rsidR="004B22A8" w:rsidRPr="00F57592">
              <w:rPr>
                <w:rFonts w:cstheme="minorHAnsi"/>
                <w:b w:val="0"/>
                <w:color w:val="000000"/>
              </w:rPr>
              <w:t xml:space="preserve">I </w:t>
            </w:r>
            <w:r w:rsidR="007676C8">
              <w:rPr>
                <w:rFonts w:cstheme="minorHAnsi"/>
                <w:b w:val="0"/>
                <w:color w:val="000000"/>
              </w:rPr>
              <w:t>understand</w:t>
            </w:r>
            <w:r w:rsidR="004B22A8" w:rsidRPr="00F57592">
              <w:rPr>
                <w:rFonts w:cstheme="minorHAnsi"/>
                <w:b w:val="0"/>
                <w:color w:val="000000"/>
              </w:rPr>
              <w:t xml:space="preserve"> that it can be difficult to speak in front of a whole class.  I seek to lessen the difficulty of this by working first in small groups, and by trying to help the class get to know everyone in the class better.  </w:t>
            </w:r>
            <w:r w:rsidR="007676C8">
              <w:rPr>
                <w:rFonts w:cstheme="minorHAnsi"/>
                <w:b w:val="0"/>
                <w:color w:val="000000"/>
              </w:rPr>
              <w:t>B</w:t>
            </w:r>
            <w:r w:rsidR="004B22A8" w:rsidRPr="00F57592">
              <w:rPr>
                <w:rFonts w:cstheme="minorHAnsi"/>
                <w:b w:val="0"/>
                <w:color w:val="000000"/>
              </w:rPr>
              <w:t>eing able to contribute your idea</w:t>
            </w:r>
            <w:r w:rsidR="00D744AD">
              <w:rPr>
                <w:rFonts w:cstheme="minorHAnsi"/>
                <w:b w:val="0"/>
                <w:color w:val="000000"/>
              </w:rPr>
              <w:t xml:space="preserve">s orally to a group is a </w:t>
            </w:r>
            <w:r w:rsidR="004B22A8" w:rsidRPr="00F57592">
              <w:rPr>
                <w:rFonts w:cstheme="minorHAnsi"/>
                <w:b w:val="0"/>
                <w:color w:val="000000"/>
              </w:rPr>
              <w:t>valu</w:t>
            </w:r>
            <w:r w:rsidR="00D744AD">
              <w:rPr>
                <w:rFonts w:cstheme="minorHAnsi"/>
                <w:b w:val="0"/>
                <w:color w:val="000000"/>
              </w:rPr>
              <w:t>able skill, and</w:t>
            </w:r>
            <w:r w:rsidR="007676C8">
              <w:rPr>
                <w:rFonts w:cstheme="minorHAnsi"/>
                <w:b w:val="0"/>
                <w:color w:val="000000"/>
              </w:rPr>
              <w:t xml:space="preserve"> worth practicing</w:t>
            </w:r>
            <w:r w:rsidR="004B22A8" w:rsidRPr="00F57592">
              <w:rPr>
                <w:rFonts w:cstheme="minorHAnsi"/>
                <w:b w:val="0"/>
                <w:color w:val="000000"/>
              </w:rPr>
              <w:t>.</w:t>
            </w:r>
            <w:r w:rsidR="00B21BE5" w:rsidRPr="00F57592">
              <w:rPr>
                <w:rFonts w:cstheme="minorHAnsi"/>
                <w:b w:val="0"/>
                <w:color w:val="000000"/>
              </w:rPr>
              <w:t xml:space="preserve">  If you earn 80% of the discussion points offered, I could that as 100%.</w:t>
            </w:r>
            <w:r w:rsidR="004B22A8" w:rsidRPr="00F57592">
              <w:rPr>
                <w:rFonts w:cstheme="minorHAnsi"/>
                <w:b w:val="0"/>
                <w:color w:val="000000"/>
              </w:rPr>
              <w:t xml:space="preserve">  </w:t>
            </w:r>
            <w:r w:rsidR="00B23E18">
              <w:rPr>
                <w:rFonts w:cstheme="minorHAnsi"/>
                <w:b w:val="0"/>
                <w:color w:val="000000"/>
              </w:rPr>
              <w:t xml:space="preserve">I hope to also add some online discussions as alternative ways to share your ideas, and other ways to offer extra reflection writing opportunities for those who might be shy to speak often.  </w:t>
            </w:r>
            <w:r w:rsidR="004B22A8" w:rsidRPr="00F57592">
              <w:rPr>
                <w:rFonts w:cstheme="minorHAnsi"/>
                <w:b w:val="0"/>
                <w:color w:val="000000"/>
              </w:rPr>
              <w:t>If</w:t>
            </w:r>
            <w:r w:rsidR="00D744AD">
              <w:rPr>
                <w:rFonts w:cstheme="minorHAnsi"/>
                <w:b w:val="0"/>
                <w:color w:val="000000"/>
              </w:rPr>
              <w:t xml:space="preserve"> you have having any </w:t>
            </w:r>
            <w:r w:rsidR="004B22A8" w:rsidRPr="00F57592">
              <w:rPr>
                <w:rFonts w:cstheme="minorHAnsi"/>
                <w:b w:val="0"/>
                <w:color w:val="000000"/>
              </w:rPr>
              <w:t>concern</w:t>
            </w:r>
            <w:r w:rsidR="00D744AD">
              <w:rPr>
                <w:rFonts w:cstheme="minorHAnsi"/>
                <w:b w:val="0"/>
                <w:color w:val="000000"/>
              </w:rPr>
              <w:t xml:space="preserve">s, </w:t>
            </w:r>
            <w:r w:rsidR="00B21BE5" w:rsidRPr="00F57592">
              <w:rPr>
                <w:rFonts w:cstheme="minorHAnsi"/>
                <w:b w:val="0"/>
                <w:color w:val="000000"/>
              </w:rPr>
              <w:t>speak to me.</w:t>
            </w:r>
            <w:r w:rsidR="004B22A8" w:rsidRPr="00F57592">
              <w:rPr>
                <w:rFonts w:cstheme="minorHAnsi"/>
                <w:b w:val="0"/>
                <w:color w:val="000000"/>
              </w:rPr>
              <w:t xml:space="preserve">  My goal is to help</w:t>
            </w:r>
            <w:r w:rsidR="00D744AD">
              <w:rPr>
                <w:rFonts w:cstheme="minorHAnsi"/>
                <w:b w:val="0"/>
                <w:color w:val="000000"/>
              </w:rPr>
              <w:t xml:space="preserve"> you comfortably </w:t>
            </w:r>
            <w:r w:rsidR="004B22A8" w:rsidRPr="00F57592">
              <w:rPr>
                <w:rFonts w:cstheme="minorHAnsi"/>
                <w:b w:val="0"/>
                <w:color w:val="000000"/>
              </w:rPr>
              <w:t>achieve this goal.</w:t>
            </w:r>
          </w:p>
          <w:p w14:paraId="6FDC42AF" w14:textId="7661BF0C" w:rsidR="007676C8" w:rsidRPr="00F57592" w:rsidRDefault="007676C8" w:rsidP="005F094F">
            <w:pPr>
              <w:pStyle w:val="ListParagraph"/>
              <w:numPr>
                <w:ilvl w:val="0"/>
                <w:numId w:val="18"/>
              </w:numPr>
              <w:rPr>
                <w:rFonts w:cstheme="minorHAnsi"/>
                <w:color w:val="000000"/>
                <w:u w:val="single"/>
              </w:rPr>
            </w:pPr>
            <w:r>
              <w:rPr>
                <w:rFonts w:cstheme="minorHAnsi"/>
                <w:color w:val="000000"/>
              </w:rPr>
              <w:t>Extra Credit</w:t>
            </w:r>
            <w:r w:rsidRPr="007676C8">
              <w:rPr>
                <w:rFonts w:cstheme="minorHAnsi"/>
                <w:b w:val="0"/>
                <w:color w:val="000000"/>
              </w:rPr>
              <w:t xml:space="preserve">: </w:t>
            </w:r>
            <w:r w:rsidR="00B23E18">
              <w:rPr>
                <w:rFonts w:cstheme="minorHAnsi"/>
                <w:b w:val="0"/>
                <w:color w:val="000000"/>
              </w:rPr>
              <w:t>Within some of the limits of Moodle’s gradebook, I w</w:t>
            </w:r>
            <w:r w:rsidR="005F094F">
              <w:rPr>
                <w:rFonts w:cstheme="minorHAnsi"/>
                <w:b w:val="0"/>
                <w:color w:val="000000"/>
              </w:rPr>
              <w:t xml:space="preserve">ill try to offer a way to add a few </w:t>
            </w:r>
            <w:r w:rsidR="00B23E18">
              <w:rPr>
                <w:rFonts w:cstheme="minorHAnsi"/>
                <w:b w:val="0"/>
                <w:color w:val="000000"/>
              </w:rPr>
              <w:t xml:space="preserve">points </w:t>
            </w:r>
            <w:r w:rsidR="005F094F">
              <w:rPr>
                <w:rFonts w:cstheme="minorHAnsi"/>
                <w:b w:val="0"/>
                <w:color w:val="000000"/>
              </w:rPr>
              <w:t xml:space="preserve">to your </w:t>
            </w:r>
            <w:r w:rsidR="00B23E18">
              <w:rPr>
                <w:rFonts w:cstheme="minorHAnsi"/>
                <w:b w:val="0"/>
                <w:color w:val="000000"/>
              </w:rPr>
              <w:t>weaker areas</w:t>
            </w:r>
            <w:r w:rsidR="005F094F">
              <w:rPr>
                <w:rFonts w:cstheme="minorHAnsi"/>
                <w:b w:val="0"/>
                <w:color w:val="000000"/>
              </w:rPr>
              <w:t>, within the same grade categories</w:t>
            </w:r>
            <w:r w:rsidR="007F46B8">
              <w:rPr>
                <w:rFonts w:cstheme="minorHAnsi"/>
                <w:b w:val="0"/>
                <w:color w:val="000000"/>
              </w:rPr>
              <w:t>.</w:t>
            </w:r>
          </w:p>
        </w:tc>
      </w:tr>
      <w:tr w:rsidR="00B431A0" w14:paraId="47A47F87" w14:textId="77777777" w:rsidTr="004B2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52274590" w14:textId="51261982" w:rsidR="00B431A0" w:rsidRPr="0054494C" w:rsidRDefault="004C1037" w:rsidP="004C1037">
            <w:pPr>
              <w:rPr>
                <w:rFonts w:cstheme="minorHAnsi"/>
                <w:b w:val="0"/>
                <w:color w:val="000000"/>
              </w:rPr>
            </w:pPr>
            <w:r>
              <w:rPr>
                <w:rFonts w:cstheme="minorHAnsi"/>
                <w:b w:val="0"/>
                <w:color w:val="000000"/>
                <w:u w:val="single"/>
              </w:rPr>
              <w:t>Small</w:t>
            </w:r>
            <w:r w:rsidR="00EB46D2">
              <w:rPr>
                <w:rFonts w:cstheme="minorHAnsi"/>
                <w:b w:val="0"/>
                <w:color w:val="000000"/>
                <w:u w:val="single"/>
              </w:rPr>
              <w:t xml:space="preserve"> Assignments</w:t>
            </w:r>
            <w:r w:rsidR="00D95178">
              <w:rPr>
                <w:rFonts w:cstheme="minorHAnsi"/>
                <w:b w:val="0"/>
                <w:color w:val="000000"/>
                <w:u w:val="single"/>
              </w:rPr>
              <w:t xml:space="preserve"> </w:t>
            </w:r>
            <w:r w:rsidR="000D0E0A">
              <w:rPr>
                <w:rFonts w:cstheme="minorHAnsi"/>
                <w:b w:val="0"/>
                <w:color w:val="000000"/>
                <w:u w:val="single"/>
              </w:rPr>
              <w:t>40</w:t>
            </w:r>
            <w:r w:rsidR="00B431A0" w:rsidRPr="0054494C">
              <w:rPr>
                <w:rFonts w:cstheme="minorHAnsi"/>
                <w:b w:val="0"/>
                <w:color w:val="000000"/>
                <w:u w:val="single"/>
              </w:rPr>
              <w:t>%:</w:t>
            </w:r>
            <w:r w:rsidR="00B431A0" w:rsidRPr="0054494C">
              <w:rPr>
                <w:rFonts w:cstheme="minorHAnsi"/>
                <w:b w:val="0"/>
                <w:color w:val="000000"/>
              </w:rPr>
              <w:t xml:space="preserve">  </w:t>
            </w:r>
          </w:p>
        </w:tc>
      </w:tr>
      <w:tr w:rsidR="00B431A0" w14:paraId="715CC05F" w14:textId="77777777" w:rsidTr="004B2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3AB36ADA" w14:textId="77777777" w:rsidR="00F64DCF" w:rsidRDefault="00F64DCF" w:rsidP="00F64DCF">
            <w:pPr>
              <w:ind w:left="720"/>
              <w:rPr>
                <w:rFonts w:cstheme="minorHAnsi"/>
                <w:b w:val="0"/>
                <w:color w:val="000000"/>
              </w:rPr>
            </w:pPr>
            <w:r>
              <w:rPr>
                <w:rFonts w:cstheme="minorHAnsi"/>
                <w:b w:val="0"/>
                <w:color w:val="000000"/>
              </w:rPr>
              <w:t>Short essays:</w:t>
            </w:r>
          </w:p>
          <w:p w14:paraId="767DEB46" w14:textId="77777777" w:rsidR="00D0599E" w:rsidRDefault="0007052A" w:rsidP="0007052A">
            <w:pPr>
              <w:pStyle w:val="ListParagraph"/>
              <w:numPr>
                <w:ilvl w:val="0"/>
                <w:numId w:val="19"/>
              </w:numPr>
              <w:rPr>
                <w:rFonts w:cstheme="minorHAnsi"/>
                <w:b w:val="0"/>
                <w:color w:val="000000"/>
              </w:rPr>
            </w:pPr>
            <w:r>
              <w:rPr>
                <w:rFonts w:cstheme="minorHAnsi"/>
                <w:b w:val="0"/>
                <w:color w:val="000000"/>
              </w:rPr>
              <w:t>There will be three 4-</w:t>
            </w:r>
            <w:r w:rsidR="00F64DCF" w:rsidRPr="00F64DCF">
              <w:rPr>
                <w:rFonts w:cstheme="minorHAnsi"/>
                <w:b w:val="0"/>
                <w:color w:val="000000"/>
              </w:rPr>
              <w:t>page (double-spaced) essays, due about once a month.</w:t>
            </w:r>
            <w:r>
              <w:rPr>
                <w:rFonts w:cstheme="minorHAnsi"/>
                <w:b w:val="0"/>
                <w:color w:val="000000"/>
              </w:rPr>
              <w:t xml:space="preserve">  These will develop and expand</w:t>
            </w:r>
            <w:r w:rsidR="00F64DCF" w:rsidRPr="00F64DCF">
              <w:rPr>
                <w:rFonts w:cstheme="minorHAnsi"/>
                <w:b w:val="0"/>
                <w:color w:val="000000"/>
              </w:rPr>
              <w:t xml:space="preserve"> particularly good reflection</w:t>
            </w:r>
            <w:r>
              <w:rPr>
                <w:rFonts w:cstheme="minorHAnsi"/>
                <w:b w:val="0"/>
                <w:color w:val="000000"/>
              </w:rPr>
              <w:t>s</w:t>
            </w:r>
            <w:r w:rsidR="00F64DCF" w:rsidRPr="00F64DCF">
              <w:rPr>
                <w:rFonts w:cstheme="minorHAnsi"/>
                <w:b w:val="0"/>
                <w:color w:val="000000"/>
              </w:rPr>
              <w:t xml:space="preserve"> from your journals.  </w:t>
            </w:r>
            <w:r>
              <w:rPr>
                <w:rFonts w:cstheme="minorHAnsi"/>
                <w:b w:val="0"/>
                <w:color w:val="000000"/>
              </w:rPr>
              <w:t>Each essay</w:t>
            </w:r>
            <w:r w:rsidR="00D744AD">
              <w:rPr>
                <w:rFonts w:cstheme="minorHAnsi"/>
                <w:b w:val="0"/>
                <w:color w:val="000000"/>
              </w:rPr>
              <w:t xml:space="preserve"> will have two parts, one part analyzing a class reading, and one part reflecting on your life</w:t>
            </w:r>
            <w:r>
              <w:rPr>
                <w:rFonts w:cstheme="minorHAnsi"/>
                <w:b w:val="0"/>
                <w:color w:val="000000"/>
              </w:rPr>
              <w:t xml:space="preserve"> (ideally, these two parts will be connected)</w:t>
            </w:r>
            <w:r w:rsidR="00D744AD">
              <w:rPr>
                <w:rFonts w:cstheme="minorHAnsi"/>
                <w:b w:val="0"/>
                <w:color w:val="000000"/>
              </w:rPr>
              <w:t xml:space="preserve">.  </w:t>
            </w:r>
            <w:r>
              <w:rPr>
                <w:rFonts w:cstheme="minorHAnsi"/>
                <w:b w:val="0"/>
                <w:color w:val="000000"/>
              </w:rPr>
              <w:t>You will choose o</w:t>
            </w:r>
            <w:r w:rsidR="00F64DCF" w:rsidRPr="00F64DCF">
              <w:rPr>
                <w:rFonts w:cstheme="minorHAnsi"/>
                <w:b w:val="0"/>
                <w:color w:val="000000"/>
              </w:rPr>
              <w:t xml:space="preserve">ne </w:t>
            </w:r>
            <w:r>
              <w:rPr>
                <w:rFonts w:cstheme="minorHAnsi"/>
                <w:b w:val="0"/>
                <w:color w:val="000000"/>
              </w:rPr>
              <w:t>to revise</w:t>
            </w:r>
            <w:r w:rsidR="00F64DCF" w:rsidRPr="00F64DCF">
              <w:rPr>
                <w:rFonts w:cstheme="minorHAnsi"/>
                <w:b w:val="0"/>
                <w:color w:val="000000"/>
              </w:rPr>
              <w:t xml:space="preserve"> into </w:t>
            </w:r>
            <w:r w:rsidR="00EB46D2" w:rsidRPr="00F64DCF">
              <w:rPr>
                <w:rFonts w:cstheme="minorHAnsi"/>
                <w:b w:val="0"/>
                <w:color w:val="000000"/>
              </w:rPr>
              <w:t xml:space="preserve">a final </w:t>
            </w:r>
            <w:r w:rsidR="004C1037" w:rsidRPr="00F64DCF">
              <w:rPr>
                <w:rFonts w:cstheme="minorHAnsi"/>
                <w:b w:val="0"/>
                <w:color w:val="000000"/>
              </w:rPr>
              <w:t>project</w:t>
            </w:r>
            <w:r w:rsidR="00EB46D2" w:rsidRPr="00F64DCF">
              <w:rPr>
                <w:rFonts w:cstheme="minorHAnsi"/>
                <w:b w:val="0"/>
                <w:color w:val="000000"/>
              </w:rPr>
              <w:t xml:space="preserve">.  </w:t>
            </w:r>
            <w:r w:rsidR="00146645" w:rsidRPr="00F64DCF">
              <w:rPr>
                <w:rFonts w:cstheme="minorHAnsi"/>
                <w:b w:val="0"/>
                <w:color w:val="000000"/>
              </w:rPr>
              <w:t xml:space="preserve"> </w:t>
            </w:r>
            <w:r w:rsidR="00F64DCF" w:rsidRPr="00F64DCF">
              <w:rPr>
                <w:rFonts w:cstheme="minorHAnsi"/>
                <w:b w:val="0"/>
                <w:color w:val="000000"/>
              </w:rPr>
              <w:t xml:space="preserve">The grades of these essays will be averaged together.  </w:t>
            </w:r>
          </w:p>
          <w:p w14:paraId="50553EF3" w14:textId="0D2F9BF0" w:rsidR="001B1A78" w:rsidRPr="00F64DCF" w:rsidRDefault="001B1A78" w:rsidP="001B1A78">
            <w:pPr>
              <w:pStyle w:val="ListParagraph"/>
              <w:ind w:left="1440"/>
              <w:rPr>
                <w:rFonts w:cstheme="minorHAnsi"/>
                <w:b w:val="0"/>
                <w:color w:val="000000"/>
              </w:rPr>
            </w:pPr>
          </w:p>
        </w:tc>
      </w:tr>
      <w:tr w:rsidR="00146645" w14:paraId="3B879EA5" w14:textId="77777777" w:rsidTr="004B2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0E4D0363" w14:textId="77777777" w:rsidR="00146645" w:rsidRDefault="00CC306A" w:rsidP="00D95178">
            <w:pPr>
              <w:rPr>
                <w:rFonts w:cstheme="minorHAnsi"/>
                <w:color w:val="000000"/>
              </w:rPr>
            </w:pPr>
            <w:r>
              <w:rPr>
                <w:rFonts w:cstheme="minorHAnsi"/>
                <w:b w:val="0"/>
                <w:color w:val="000000"/>
              </w:rPr>
              <w:lastRenderedPageBreak/>
              <w:t>Final Project 25</w:t>
            </w:r>
            <w:r w:rsidR="00D95178">
              <w:rPr>
                <w:rFonts w:cstheme="minorHAnsi"/>
                <w:b w:val="0"/>
                <w:color w:val="000000"/>
              </w:rPr>
              <w:t>%:</w:t>
            </w:r>
          </w:p>
        </w:tc>
      </w:tr>
      <w:tr w:rsidR="00146645" w14:paraId="477A0538" w14:textId="77777777" w:rsidTr="004B2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0D9EDEC7" w14:textId="25DF714C" w:rsidR="00D744AD" w:rsidRPr="002D2E38" w:rsidRDefault="00D744AD" w:rsidP="00B23E18">
            <w:pPr>
              <w:pStyle w:val="ListParagraph"/>
              <w:numPr>
                <w:ilvl w:val="0"/>
                <w:numId w:val="8"/>
              </w:numPr>
              <w:rPr>
                <w:rFonts w:cstheme="minorHAnsi"/>
                <w:color w:val="000000"/>
              </w:rPr>
            </w:pPr>
            <w:r w:rsidRPr="002D2E38">
              <w:rPr>
                <w:rFonts w:cstheme="minorHAnsi"/>
                <w:color w:val="000000"/>
              </w:rPr>
              <w:t>You will be able build and redraft one</w:t>
            </w:r>
            <w:r w:rsidR="0010441C" w:rsidRPr="002D2E38">
              <w:rPr>
                <w:rFonts w:cstheme="minorHAnsi"/>
                <w:color w:val="000000"/>
              </w:rPr>
              <w:t xml:space="preserve"> of the small assignments into the final project.  The final project will involve elements of both writing your own spiritual autobiography, and offering analysis of a theological issue in a spiritual au</w:t>
            </w:r>
            <w:r w:rsidRPr="002D2E38">
              <w:rPr>
                <w:rFonts w:cstheme="minorHAnsi"/>
                <w:color w:val="000000"/>
              </w:rPr>
              <w:t>tobiography</w:t>
            </w:r>
            <w:r w:rsidR="0010441C" w:rsidRPr="002D2E38">
              <w:rPr>
                <w:rFonts w:cstheme="minorHAnsi"/>
                <w:color w:val="000000"/>
              </w:rPr>
              <w:t xml:space="preserve">.  </w:t>
            </w:r>
            <w:r w:rsidRPr="002D2E38">
              <w:rPr>
                <w:rFonts w:cstheme="minorHAnsi"/>
                <w:color w:val="000000"/>
              </w:rPr>
              <w:t xml:space="preserve">Final </w:t>
            </w:r>
            <w:r w:rsidR="00181F04" w:rsidRPr="002D2E38">
              <w:rPr>
                <w:rFonts w:cstheme="minorHAnsi"/>
                <w:color w:val="000000"/>
              </w:rPr>
              <w:t>Projects</w:t>
            </w:r>
            <w:r w:rsidR="009B2C63" w:rsidRPr="002D2E38">
              <w:rPr>
                <w:rFonts w:cstheme="minorHAnsi"/>
                <w:color w:val="000000"/>
              </w:rPr>
              <w:t xml:space="preserve"> will</w:t>
            </w:r>
            <w:r w:rsidR="00181F04" w:rsidRPr="002D2E38">
              <w:rPr>
                <w:rFonts w:cstheme="minorHAnsi"/>
                <w:color w:val="000000"/>
              </w:rPr>
              <w:t xml:space="preserve"> be due</w:t>
            </w:r>
            <w:r w:rsidR="000D2C14">
              <w:rPr>
                <w:rFonts w:cstheme="minorHAnsi"/>
                <w:color w:val="000000"/>
              </w:rPr>
              <w:t xml:space="preserve"> on the Monday</w:t>
            </w:r>
            <w:r w:rsidR="002D2E38" w:rsidRPr="002D2E38">
              <w:rPr>
                <w:rFonts w:cstheme="minorHAnsi"/>
                <w:color w:val="000000"/>
              </w:rPr>
              <w:t xml:space="preserve"> of </w:t>
            </w:r>
            <w:r w:rsidR="00181F04" w:rsidRPr="002D2E38">
              <w:rPr>
                <w:rFonts w:cstheme="minorHAnsi"/>
                <w:color w:val="000000"/>
              </w:rPr>
              <w:t>final exam week</w:t>
            </w:r>
            <w:r w:rsidR="002D2E38" w:rsidRPr="002D2E38">
              <w:rPr>
                <w:rFonts w:cstheme="minorHAnsi"/>
                <w:color w:val="000000"/>
              </w:rPr>
              <w:t xml:space="preserve"> (with opportunities for 1-2 day extensions, if agreed on in advance). A</w:t>
            </w:r>
            <w:r w:rsidRPr="002D2E38">
              <w:rPr>
                <w:rFonts w:cstheme="minorHAnsi"/>
                <w:color w:val="000000"/>
              </w:rPr>
              <w:t xml:space="preserve"> first draft will be due about 2 weeks before that, and you will sign up </w:t>
            </w:r>
            <w:r w:rsidR="0010441C" w:rsidRPr="002D2E38">
              <w:rPr>
                <w:rFonts w:cstheme="minorHAnsi"/>
                <w:color w:val="000000"/>
              </w:rPr>
              <w:t xml:space="preserve">to meet with me to discuss </w:t>
            </w:r>
            <w:r w:rsidRPr="002D2E38">
              <w:rPr>
                <w:rFonts w:cstheme="minorHAnsi"/>
                <w:color w:val="000000"/>
              </w:rPr>
              <w:t xml:space="preserve">and revise </w:t>
            </w:r>
            <w:r w:rsidR="0010441C" w:rsidRPr="002D2E38">
              <w:rPr>
                <w:rFonts w:cstheme="minorHAnsi"/>
                <w:color w:val="000000"/>
              </w:rPr>
              <w:t xml:space="preserve">your work </w:t>
            </w:r>
            <w:r w:rsidRPr="002D2E38">
              <w:rPr>
                <w:rFonts w:cstheme="minorHAnsi"/>
                <w:color w:val="000000"/>
              </w:rPr>
              <w:t>before</w:t>
            </w:r>
            <w:r w:rsidR="0010441C" w:rsidRPr="002D2E38">
              <w:rPr>
                <w:rFonts w:cstheme="minorHAnsi"/>
                <w:color w:val="000000"/>
              </w:rPr>
              <w:t xml:space="preserve"> the final due date.</w:t>
            </w:r>
          </w:p>
          <w:p w14:paraId="5CDDE3D3" w14:textId="37107680" w:rsidR="00D744AD" w:rsidRPr="00D744AD" w:rsidRDefault="00D744AD" w:rsidP="00D744AD">
            <w:pPr>
              <w:rPr>
                <w:rFonts w:cstheme="minorHAnsi"/>
                <w:color w:val="000000"/>
              </w:rPr>
            </w:pPr>
          </w:p>
        </w:tc>
      </w:tr>
      <w:tr w:rsidR="00B431A0" w14:paraId="0B279119" w14:textId="77777777" w:rsidTr="004B2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2F2720F1" w14:textId="0A340405" w:rsidR="00B431A0" w:rsidRPr="0054494C" w:rsidRDefault="00F64DCF" w:rsidP="004C1037">
            <w:pPr>
              <w:rPr>
                <w:rFonts w:cstheme="minorHAnsi"/>
                <w:b w:val="0"/>
                <w:color w:val="000000"/>
              </w:rPr>
            </w:pPr>
            <w:r>
              <w:rPr>
                <w:rFonts w:cstheme="minorHAnsi"/>
                <w:b w:val="0"/>
                <w:color w:val="000000"/>
                <w:u w:val="single"/>
              </w:rPr>
              <w:t xml:space="preserve">Attendance and </w:t>
            </w:r>
            <w:r w:rsidR="000D0E0A">
              <w:rPr>
                <w:rFonts w:cstheme="minorHAnsi"/>
                <w:b w:val="0"/>
                <w:color w:val="000000"/>
                <w:u w:val="single"/>
              </w:rPr>
              <w:t>Participation 5</w:t>
            </w:r>
            <w:r w:rsidR="000D0E0A" w:rsidRPr="0054494C">
              <w:rPr>
                <w:rFonts w:cstheme="minorHAnsi"/>
                <w:b w:val="0"/>
                <w:color w:val="000000"/>
                <w:u w:val="single"/>
              </w:rPr>
              <w:t>%:</w:t>
            </w:r>
            <w:r w:rsidR="000D0E0A" w:rsidRPr="0054494C">
              <w:rPr>
                <w:rFonts w:cstheme="minorHAnsi"/>
                <w:b w:val="0"/>
                <w:color w:val="000000"/>
              </w:rPr>
              <w:t xml:space="preserve">  </w:t>
            </w:r>
          </w:p>
        </w:tc>
      </w:tr>
      <w:tr w:rsidR="00B431A0" w14:paraId="15335A02" w14:textId="77777777" w:rsidTr="004B2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469AB7F7" w14:textId="42C99DA8" w:rsidR="0054494C" w:rsidRDefault="00F64DCF" w:rsidP="00B431A0">
            <w:pPr>
              <w:ind w:left="720"/>
              <w:rPr>
                <w:rFonts w:cstheme="minorHAnsi"/>
                <w:b w:val="0"/>
                <w:color w:val="000000"/>
              </w:rPr>
            </w:pPr>
            <w:r>
              <w:rPr>
                <w:rFonts w:cstheme="minorHAnsi"/>
                <w:b w:val="0"/>
                <w:color w:val="000000"/>
              </w:rPr>
              <w:t>I wi</w:t>
            </w:r>
            <w:r w:rsidR="007F46B8">
              <w:rPr>
                <w:rFonts w:cstheme="minorHAnsi"/>
                <w:b w:val="0"/>
                <w:color w:val="000000"/>
              </w:rPr>
              <w:t>ll keep track of attendance</w:t>
            </w:r>
            <w:r>
              <w:rPr>
                <w:rFonts w:cstheme="minorHAnsi"/>
                <w:b w:val="0"/>
                <w:color w:val="000000"/>
              </w:rPr>
              <w:t>, and this is the first place where I will take off points if I you are missing classes (but</w:t>
            </w:r>
            <w:r w:rsidR="005F094F">
              <w:rPr>
                <w:rFonts w:cstheme="minorHAnsi"/>
                <w:b w:val="0"/>
                <w:color w:val="000000"/>
              </w:rPr>
              <w:t xml:space="preserve">—remember—I </w:t>
            </w:r>
            <w:r>
              <w:rPr>
                <w:rFonts w:cstheme="minorHAnsi"/>
                <w:b w:val="0"/>
                <w:color w:val="000000"/>
              </w:rPr>
              <w:t>can take off much more than 5 percentage points for serious attendance</w:t>
            </w:r>
            <w:r w:rsidR="005F094F">
              <w:rPr>
                <w:rFonts w:cstheme="minorHAnsi"/>
                <w:b w:val="0"/>
                <w:color w:val="000000"/>
              </w:rPr>
              <w:t xml:space="preserve"> issues).  Here are some </w:t>
            </w:r>
            <w:r>
              <w:rPr>
                <w:rFonts w:cstheme="minorHAnsi"/>
                <w:b w:val="0"/>
                <w:color w:val="000000"/>
              </w:rPr>
              <w:t>tips I recommend for successful participation:</w:t>
            </w:r>
            <w:r w:rsidR="00B431A0" w:rsidRPr="0054494C">
              <w:rPr>
                <w:rFonts w:cstheme="minorHAnsi"/>
                <w:b w:val="0"/>
                <w:color w:val="000000"/>
              </w:rPr>
              <w:t xml:space="preserve">  </w:t>
            </w:r>
          </w:p>
          <w:p w14:paraId="3890654F" w14:textId="77777777" w:rsidR="0054494C" w:rsidRPr="0054494C" w:rsidRDefault="0054494C" w:rsidP="00A53155">
            <w:pPr>
              <w:pStyle w:val="ListParagraph"/>
              <w:numPr>
                <w:ilvl w:val="0"/>
                <w:numId w:val="7"/>
              </w:numPr>
              <w:rPr>
                <w:rFonts w:cstheme="minorHAnsi"/>
                <w:color w:val="000000"/>
              </w:rPr>
            </w:pPr>
            <w:r w:rsidRPr="0054494C">
              <w:rPr>
                <w:rFonts w:cstheme="minorHAnsi"/>
                <w:color w:val="000000"/>
              </w:rPr>
              <w:t>C</w:t>
            </w:r>
            <w:r w:rsidR="00B431A0" w:rsidRPr="0054494C">
              <w:rPr>
                <w:rFonts w:cstheme="minorHAnsi"/>
                <w:color w:val="000000"/>
              </w:rPr>
              <w:t>ome to class having read the read</w:t>
            </w:r>
            <w:r w:rsidRPr="0054494C">
              <w:rPr>
                <w:rFonts w:cstheme="minorHAnsi"/>
                <w:color w:val="000000"/>
              </w:rPr>
              <w:t>ing assigned for that day.</w:t>
            </w:r>
          </w:p>
          <w:p w14:paraId="168B54BA" w14:textId="77777777" w:rsidR="0054494C" w:rsidRPr="0054494C" w:rsidRDefault="0054494C" w:rsidP="00A53155">
            <w:pPr>
              <w:pStyle w:val="ListParagraph"/>
              <w:numPr>
                <w:ilvl w:val="0"/>
                <w:numId w:val="7"/>
              </w:numPr>
              <w:rPr>
                <w:rFonts w:cstheme="minorHAnsi"/>
                <w:color w:val="000000"/>
              </w:rPr>
            </w:pPr>
            <w:r w:rsidRPr="0054494C">
              <w:rPr>
                <w:rFonts w:cstheme="minorHAnsi"/>
                <w:color w:val="000000"/>
              </w:rPr>
              <w:t>Bring</w:t>
            </w:r>
            <w:r w:rsidR="00B431A0" w:rsidRPr="0054494C">
              <w:rPr>
                <w:rFonts w:cstheme="minorHAnsi"/>
                <w:color w:val="000000"/>
              </w:rPr>
              <w:t xml:space="preserve"> </w:t>
            </w:r>
            <w:r w:rsidRPr="0054494C">
              <w:rPr>
                <w:rFonts w:cstheme="minorHAnsi"/>
                <w:color w:val="000000"/>
              </w:rPr>
              <w:t>the day’s readings with you, (mark them up!).</w:t>
            </w:r>
          </w:p>
          <w:p w14:paraId="7A3E32EB" w14:textId="06C34471" w:rsidR="0054494C" w:rsidRPr="0054494C" w:rsidRDefault="0054494C" w:rsidP="00A53155">
            <w:pPr>
              <w:pStyle w:val="ListParagraph"/>
              <w:numPr>
                <w:ilvl w:val="0"/>
                <w:numId w:val="7"/>
              </w:numPr>
              <w:rPr>
                <w:rFonts w:cstheme="minorHAnsi"/>
                <w:color w:val="000000"/>
              </w:rPr>
            </w:pPr>
            <w:r w:rsidRPr="0054494C">
              <w:rPr>
                <w:rFonts w:cstheme="minorHAnsi"/>
                <w:color w:val="000000"/>
              </w:rPr>
              <w:t xml:space="preserve">Bring </w:t>
            </w:r>
            <w:r w:rsidR="00294464">
              <w:rPr>
                <w:rFonts w:cstheme="minorHAnsi"/>
                <w:color w:val="000000"/>
              </w:rPr>
              <w:t xml:space="preserve">and use </w:t>
            </w:r>
            <w:r w:rsidR="007F46B8">
              <w:rPr>
                <w:rFonts w:cstheme="minorHAnsi"/>
                <w:color w:val="000000"/>
              </w:rPr>
              <w:t>an organized method for</w:t>
            </w:r>
            <w:r w:rsidR="00B431A0" w:rsidRPr="0054494C">
              <w:rPr>
                <w:rFonts w:cstheme="minorHAnsi"/>
                <w:color w:val="000000"/>
              </w:rPr>
              <w:t xml:space="preserve"> notes</w:t>
            </w:r>
            <w:r w:rsidRPr="0054494C">
              <w:rPr>
                <w:rFonts w:cstheme="minorHAnsi"/>
                <w:color w:val="000000"/>
              </w:rPr>
              <w:t xml:space="preserve"> and handouts</w:t>
            </w:r>
            <w:r w:rsidR="00B431A0" w:rsidRPr="0054494C">
              <w:rPr>
                <w:rFonts w:cstheme="minorHAnsi"/>
                <w:color w:val="000000"/>
              </w:rPr>
              <w:t>.  </w:t>
            </w:r>
          </w:p>
          <w:p w14:paraId="1BEB2F87" w14:textId="77777777" w:rsidR="007B1BA1" w:rsidRDefault="0054494C" w:rsidP="00A53155">
            <w:pPr>
              <w:pStyle w:val="ListParagraph"/>
              <w:numPr>
                <w:ilvl w:val="0"/>
                <w:numId w:val="7"/>
              </w:numPr>
              <w:rPr>
                <w:rFonts w:cstheme="minorHAnsi"/>
                <w:color w:val="000000"/>
              </w:rPr>
            </w:pPr>
            <w:r w:rsidRPr="0054494C">
              <w:rPr>
                <w:rFonts w:cstheme="minorHAnsi"/>
                <w:color w:val="000000"/>
              </w:rPr>
              <w:t>P</w:t>
            </w:r>
            <w:r w:rsidR="00B431A0" w:rsidRPr="0054494C">
              <w:rPr>
                <w:rFonts w:cstheme="minorHAnsi"/>
                <w:color w:val="000000"/>
              </w:rPr>
              <w:t xml:space="preserve">articipate in </w:t>
            </w:r>
            <w:r w:rsidRPr="0054494C">
              <w:rPr>
                <w:rFonts w:cstheme="minorHAnsi"/>
                <w:color w:val="000000"/>
              </w:rPr>
              <w:t xml:space="preserve">small and large group </w:t>
            </w:r>
            <w:r w:rsidR="00B431A0" w:rsidRPr="0054494C">
              <w:rPr>
                <w:rFonts w:cstheme="minorHAnsi"/>
                <w:color w:val="000000"/>
              </w:rPr>
              <w:t>discussions</w:t>
            </w:r>
            <w:r w:rsidRPr="0054494C">
              <w:rPr>
                <w:rFonts w:cstheme="minorHAnsi"/>
                <w:color w:val="000000"/>
              </w:rPr>
              <w:t xml:space="preserve">, </w:t>
            </w:r>
          </w:p>
          <w:p w14:paraId="53DE60C5" w14:textId="31A861DE" w:rsidR="006308C6" w:rsidRPr="00072E7F" w:rsidRDefault="006308C6" w:rsidP="00A53155">
            <w:pPr>
              <w:pStyle w:val="ListParagraph"/>
              <w:numPr>
                <w:ilvl w:val="0"/>
                <w:numId w:val="7"/>
              </w:numPr>
              <w:rPr>
                <w:rFonts w:cstheme="minorHAnsi"/>
                <w:color w:val="000000"/>
              </w:rPr>
            </w:pPr>
            <w:r>
              <w:rPr>
                <w:rFonts w:cstheme="minorHAnsi"/>
                <w:color w:val="000000"/>
              </w:rPr>
              <w:t xml:space="preserve">When silent individual </w:t>
            </w:r>
            <w:r w:rsidR="007F46B8">
              <w:rPr>
                <w:rFonts w:cstheme="minorHAnsi"/>
                <w:color w:val="000000"/>
              </w:rPr>
              <w:t xml:space="preserve">writing exercises take place, </w:t>
            </w:r>
            <w:r>
              <w:rPr>
                <w:rFonts w:cstheme="minorHAnsi"/>
                <w:color w:val="000000"/>
              </w:rPr>
              <w:t>use them as intended.</w:t>
            </w:r>
          </w:p>
        </w:tc>
      </w:tr>
    </w:tbl>
    <w:p w14:paraId="1FB8929A" w14:textId="790DDE7D" w:rsidR="00574D1B" w:rsidRDefault="00574D1B">
      <w:pPr>
        <w:rPr>
          <w:rFonts w:cstheme="minorHAnsi"/>
        </w:rPr>
      </w:pPr>
    </w:p>
    <w:p w14:paraId="06DCD03A" w14:textId="77777777" w:rsidR="00745335" w:rsidRDefault="00745335" w:rsidP="00574D1B">
      <w:pPr>
        <w:jc w:val="center"/>
        <w:rPr>
          <w:rFonts w:cstheme="minorHAnsi"/>
          <w:b/>
          <w:bCs/>
          <w:smallCaps/>
          <w:color w:val="1F497D" w:themeColor="text2"/>
          <w:sz w:val="32"/>
          <w:szCs w:val="32"/>
        </w:rPr>
        <w:sectPr w:rsidR="00745335" w:rsidSect="004940EE">
          <w:footerReference w:type="default" r:id="rId14"/>
          <w:pgSz w:w="12240" w:h="15840"/>
          <w:pgMar w:top="1440" w:right="1440" w:bottom="1440" w:left="1440" w:header="720" w:footer="720" w:gutter="0"/>
          <w:cols w:space="720"/>
          <w:docGrid w:linePitch="360"/>
        </w:sectPr>
      </w:pPr>
    </w:p>
    <w:p w14:paraId="602CEFF9" w14:textId="77777777" w:rsidR="00574D1B" w:rsidRPr="00B901D8" w:rsidRDefault="00574D1B" w:rsidP="00574D1B">
      <w:pPr>
        <w:jc w:val="center"/>
        <w:rPr>
          <w:rFonts w:cstheme="minorHAnsi"/>
          <w:b/>
          <w:color w:val="1F497D" w:themeColor="text2"/>
          <w:sz w:val="32"/>
          <w:szCs w:val="32"/>
        </w:rPr>
      </w:pPr>
      <w:r w:rsidRPr="00B901D8">
        <w:rPr>
          <w:rFonts w:cstheme="minorHAnsi"/>
          <w:b/>
          <w:bCs/>
          <w:smallCaps/>
          <w:color w:val="1F497D" w:themeColor="text2"/>
          <w:sz w:val="32"/>
          <w:szCs w:val="32"/>
        </w:rPr>
        <w:lastRenderedPageBreak/>
        <w:t>Course Schedule*</w:t>
      </w:r>
    </w:p>
    <w:p w14:paraId="36FF186C" w14:textId="77777777" w:rsidR="00574D1B" w:rsidRDefault="00574D1B" w:rsidP="00574D1B">
      <w:pPr>
        <w:jc w:val="center"/>
        <w:rPr>
          <w:rFonts w:cstheme="minorHAnsi"/>
          <w:b/>
          <w:color w:val="1F497D" w:themeColor="text2"/>
        </w:rPr>
      </w:pPr>
      <w:r w:rsidRPr="00B901D8">
        <w:rPr>
          <w:rFonts w:cstheme="minorHAnsi"/>
          <w:b/>
          <w:color w:val="1F497D" w:themeColor="text2"/>
        </w:rPr>
        <w:t>*Schedule is Tentative, and Subject to Change</w:t>
      </w:r>
    </w:p>
    <w:p w14:paraId="7358AF76" w14:textId="77777777" w:rsidR="00574D1B" w:rsidRPr="00B901D8" w:rsidRDefault="00574D1B" w:rsidP="00574D1B">
      <w:pPr>
        <w:jc w:val="center"/>
        <w:rPr>
          <w:rFonts w:cstheme="minorHAnsi"/>
          <w:b/>
          <w:color w:val="1F497D" w:themeColor="text2"/>
        </w:rPr>
      </w:pPr>
      <w:r>
        <w:rPr>
          <w:rFonts w:cstheme="minorHAnsi"/>
          <w:b/>
          <w:color w:val="1F497D" w:themeColor="text2"/>
        </w:rPr>
        <w:t>*Notification of changes will be provided in writing</w:t>
      </w:r>
    </w:p>
    <w:p w14:paraId="2C5045F8" w14:textId="77777777" w:rsidR="00574D1B" w:rsidRDefault="00574D1B" w:rsidP="00574D1B"/>
    <w:tbl>
      <w:tblPr>
        <w:tblStyle w:val="MediumGrid3-Accent5"/>
        <w:tblW w:w="13176" w:type="dxa"/>
        <w:tblLayout w:type="fixed"/>
        <w:tblLook w:val="04A0" w:firstRow="1" w:lastRow="0" w:firstColumn="1" w:lastColumn="0" w:noHBand="0" w:noVBand="1"/>
      </w:tblPr>
      <w:tblGrid>
        <w:gridCol w:w="1085"/>
        <w:gridCol w:w="2850"/>
        <w:gridCol w:w="2780"/>
        <w:gridCol w:w="3383"/>
        <w:gridCol w:w="3078"/>
      </w:tblGrid>
      <w:tr w:rsidR="00B87248" w14:paraId="6979573D" w14:textId="77777777" w:rsidTr="00125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1E98F790" w14:textId="77777777" w:rsidR="00B87248" w:rsidRDefault="00B87248" w:rsidP="00F72D68">
            <w:r>
              <w:t>Date</w:t>
            </w:r>
          </w:p>
        </w:tc>
        <w:tc>
          <w:tcPr>
            <w:tcW w:w="2850" w:type="dxa"/>
          </w:tcPr>
          <w:p w14:paraId="6D5E1930" w14:textId="77777777" w:rsidR="00B87248" w:rsidRPr="00913A55" w:rsidRDefault="00B87248" w:rsidP="00F72D68">
            <w:pPr>
              <w:cnfStyle w:val="100000000000" w:firstRow="1" w:lastRow="0" w:firstColumn="0" w:lastColumn="0" w:oddVBand="0" w:evenVBand="0" w:oddHBand="0" w:evenHBand="0" w:firstRowFirstColumn="0" w:firstRowLastColumn="0" w:lastRowFirstColumn="0" w:lastRowLastColumn="0"/>
              <w:rPr>
                <w:b w:val="0"/>
              </w:rPr>
            </w:pPr>
            <w:r w:rsidRPr="00913A55">
              <w:rPr>
                <w:b w:val="0"/>
              </w:rPr>
              <w:t>Readings</w:t>
            </w:r>
          </w:p>
        </w:tc>
        <w:tc>
          <w:tcPr>
            <w:tcW w:w="2780" w:type="dxa"/>
          </w:tcPr>
          <w:p w14:paraId="4DF94A63" w14:textId="77777777" w:rsidR="00B87248" w:rsidRDefault="00143C17" w:rsidP="00F72D68">
            <w:pPr>
              <w:cnfStyle w:val="100000000000" w:firstRow="1" w:lastRow="0" w:firstColumn="0" w:lastColumn="0" w:oddVBand="0" w:evenVBand="0" w:oddHBand="0" w:evenHBand="0" w:firstRowFirstColumn="0" w:firstRowLastColumn="0" w:lastRowFirstColumn="0" w:lastRowLastColumn="0"/>
              <w:rPr>
                <w:b w:val="0"/>
              </w:rPr>
            </w:pPr>
            <w:r>
              <w:rPr>
                <w:b w:val="0"/>
              </w:rPr>
              <w:t>Topic/Content Map</w:t>
            </w:r>
          </w:p>
        </w:tc>
        <w:tc>
          <w:tcPr>
            <w:tcW w:w="3383" w:type="dxa"/>
          </w:tcPr>
          <w:p w14:paraId="6FA78CDB" w14:textId="63655BE0" w:rsidR="00B87248" w:rsidRDefault="005340F6" w:rsidP="00F72D68">
            <w:pPr>
              <w:cnfStyle w:val="100000000000" w:firstRow="1" w:lastRow="0" w:firstColumn="0" w:lastColumn="0" w:oddVBand="0" w:evenVBand="0" w:oddHBand="0" w:evenHBand="0" w:firstRowFirstColumn="0" w:firstRowLastColumn="0" w:lastRowFirstColumn="0" w:lastRowLastColumn="0"/>
              <w:rPr>
                <w:b w:val="0"/>
              </w:rPr>
            </w:pPr>
            <w:r>
              <w:rPr>
                <w:b w:val="0"/>
              </w:rPr>
              <w:t>Ideas and questions for reflection (in writing journals &amp; discussion)</w:t>
            </w:r>
          </w:p>
          <w:p w14:paraId="09D3A60C" w14:textId="77777777" w:rsidR="00B87248" w:rsidRPr="00913A55" w:rsidRDefault="00B87248" w:rsidP="00F72D68">
            <w:pPr>
              <w:cnfStyle w:val="100000000000" w:firstRow="1" w:lastRow="0" w:firstColumn="0" w:lastColumn="0" w:oddVBand="0" w:evenVBand="0" w:oddHBand="0" w:evenHBand="0" w:firstRowFirstColumn="0" w:firstRowLastColumn="0" w:lastRowFirstColumn="0" w:lastRowLastColumn="0"/>
              <w:rPr>
                <w:b w:val="0"/>
              </w:rPr>
            </w:pPr>
          </w:p>
        </w:tc>
        <w:tc>
          <w:tcPr>
            <w:tcW w:w="3078" w:type="dxa"/>
          </w:tcPr>
          <w:p w14:paraId="1795D0D6" w14:textId="6CD7AFC5" w:rsidR="00B87248" w:rsidRPr="00913A55" w:rsidRDefault="005340F6" w:rsidP="00F72D68">
            <w:pPr>
              <w:cnfStyle w:val="100000000000" w:firstRow="1" w:lastRow="0" w:firstColumn="0" w:lastColumn="0" w:oddVBand="0" w:evenVBand="0" w:oddHBand="0" w:evenHBand="0" w:firstRowFirstColumn="0" w:firstRowLastColumn="0" w:lastRowFirstColumn="0" w:lastRowLastColumn="0"/>
            </w:pPr>
            <w:r>
              <w:t>Assignments</w:t>
            </w:r>
          </w:p>
        </w:tc>
      </w:tr>
      <w:tr w:rsidR="00B87248" w14:paraId="1D84D943"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6F14B385" w14:textId="21A8ED7E" w:rsidR="00B87248" w:rsidRDefault="007F2360" w:rsidP="00F72D68">
            <w:r>
              <w:t>August</w:t>
            </w:r>
          </w:p>
          <w:p w14:paraId="0837F8E5" w14:textId="6166B39B" w:rsidR="00B87248" w:rsidRDefault="001B1A78" w:rsidP="003F76A5">
            <w:r>
              <w:t>M. 1/14</w:t>
            </w:r>
          </w:p>
        </w:tc>
        <w:tc>
          <w:tcPr>
            <w:tcW w:w="2850" w:type="dxa"/>
          </w:tcPr>
          <w:p w14:paraId="66541B2B" w14:textId="77777777" w:rsidR="00B87248" w:rsidRDefault="00B87248" w:rsidP="00F72D68">
            <w:pPr>
              <w:cnfStyle w:val="000000100000" w:firstRow="0" w:lastRow="0" w:firstColumn="0" w:lastColumn="0" w:oddVBand="0" w:evenVBand="0" w:oddHBand="1" w:evenHBand="0" w:firstRowFirstColumn="0" w:firstRowLastColumn="0" w:lastRowFirstColumn="0" w:lastRowLastColumn="0"/>
              <w:rPr>
                <w:i/>
              </w:rPr>
            </w:pPr>
            <w:r w:rsidRPr="00913A55">
              <w:rPr>
                <w:b/>
              </w:rPr>
              <w:t>Introduction and Syllabus</w:t>
            </w:r>
            <w:r w:rsidRPr="002D49A0">
              <w:rPr>
                <w:i/>
              </w:rPr>
              <w:t xml:space="preserve"> </w:t>
            </w:r>
          </w:p>
          <w:p w14:paraId="43A32061" w14:textId="77777777" w:rsidR="00B87248" w:rsidRPr="00913A55" w:rsidRDefault="00B87248" w:rsidP="00F72D68">
            <w:pPr>
              <w:cnfStyle w:val="000000100000" w:firstRow="0" w:lastRow="0" w:firstColumn="0" w:lastColumn="0" w:oddVBand="0" w:evenVBand="0" w:oddHBand="1" w:evenHBand="0" w:firstRowFirstColumn="0" w:firstRowLastColumn="0" w:lastRowFirstColumn="0" w:lastRowLastColumn="0"/>
              <w:rPr>
                <w:b/>
              </w:rPr>
            </w:pPr>
          </w:p>
        </w:tc>
        <w:tc>
          <w:tcPr>
            <w:tcW w:w="2780" w:type="dxa"/>
          </w:tcPr>
          <w:p w14:paraId="641E0852" w14:textId="50865328" w:rsidR="00B87248" w:rsidRDefault="005340F6" w:rsidP="005340F6">
            <w:pPr>
              <w:cnfStyle w:val="000000100000" w:firstRow="0" w:lastRow="0" w:firstColumn="0" w:lastColumn="0" w:oddVBand="0" w:evenVBand="0" w:oddHBand="1" w:evenHBand="0" w:firstRowFirstColumn="0" w:firstRowLastColumn="0" w:lastRowFirstColumn="0" w:lastRowLastColumn="0"/>
            </w:pPr>
            <w:r w:rsidRPr="005340F6">
              <w:rPr>
                <w:b/>
              </w:rPr>
              <w:t>Part 1: Faith and identity,</w:t>
            </w:r>
            <w:r>
              <w:t xml:space="preserve"> personal identity and group identities (and issues of exclusion and violence)</w:t>
            </w:r>
          </w:p>
        </w:tc>
        <w:tc>
          <w:tcPr>
            <w:tcW w:w="3383" w:type="dxa"/>
          </w:tcPr>
          <w:p w14:paraId="6F321EE2" w14:textId="0CFE5FC5" w:rsidR="00B87248" w:rsidRDefault="00B87248" w:rsidP="00213053">
            <w:pPr>
              <w:cnfStyle w:val="000000100000" w:firstRow="0" w:lastRow="0" w:firstColumn="0" w:lastColumn="0" w:oddVBand="0" w:evenVBand="0" w:oddHBand="1" w:evenHBand="0" w:firstRowFirstColumn="0" w:firstRowLastColumn="0" w:lastRowFirstColumn="0" w:lastRowLastColumn="0"/>
            </w:pPr>
          </w:p>
        </w:tc>
        <w:tc>
          <w:tcPr>
            <w:tcW w:w="3078" w:type="dxa"/>
          </w:tcPr>
          <w:p w14:paraId="70D7AFEC" w14:textId="5939692D" w:rsidR="00B87248" w:rsidRDefault="00213053" w:rsidP="002B7E7B">
            <w:pPr>
              <w:cnfStyle w:val="000000100000" w:firstRow="0" w:lastRow="0" w:firstColumn="0" w:lastColumn="0" w:oddVBand="0" w:evenVBand="0" w:oddHBand="1" w:evenHBand="0" w:firstRowFirstColumn="0" w:firstRowLastColumn="0" w:lastRowFirstColumn="0" w:lastRowLastColumn="0"/>
            </w:pPr>
            <w:r>
              <w:t>By the end of the course, you will have written part of your own spiritual autobiography, &amp; an accompanying analysis paper</w:t>
            </w:r>
          </w:p>
        </w:tc>
      </w:tr>
      <w:tr w:rsidR="00B87248" w14:paraId="798007A3"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0C8FA1CE" w14:textId="2E4F4D58" w:rsidR="00B87248" w:rsidRDefault="00B87248" w:rsidP="007F2360">
            <w:r>
              <w:t xml:space="preserve">W. </w:t>
            </w:r>
            <w:r w:rsidR="001B1A78">
              <w:t>1/16</w:t>
            </w:r>
          </w:p>
        </w:tc>
        <w:tc>
          <w:tcPr>
            <w:tcW w:w="2850" w:type="dxa"/>
          </w:tcPr>
          <w:p w14:paraId="6E16980C" w14:textId="3BE13E1F" w:rsidR="00880F52" w:rsidRDefault="00880F52" w:rsidP="00880F52">
            <w:pPr>
              <w:cnfStyle w:val="000000000000" w:firstRow="0" w:lastRow="0" w:firstColumn="0" w:lastColumn="0" w:oddVBand="0" w:evenVBand="0" w:oddHBand="0" w:evenHBand="0" w:firstRowFirstColumn="0" w:firstRowLastColumn="0" w:lastRowFirstColumn="0" w:lastRowLastColumn="0"/>
            </w:pPr>
            <w:r w:rsidRPr="00004E38">
              <w:rPr>
                <w:i/>
              </w:rPr>
              <w:t>I Could Tell You Stories</w:t>
            </w:r>
            <w:r>
              <w:t xml:space="preserve">, Selection, Patria </w:t>
            </w:r>
            <w:proofErr w:type="spellStart"/>
            <w:r>
              <w:t>Hampl</w:t>
            </w:r>
            <w:proofErr w:type="spellEnd"/>
          </w:p>
          <w:p w14:paraId="77E4DA1A" w14:textId="221977F1" w:rsidR="00880F52" w:rsidRDefault="002E169E" w:rsidP="00880F52">
            <w:pPr>
              <w:cnfStyle w:val="000000000000" w:firstRow="0" w:lastRow="0" w:firstColumn="0" w:lastColumn="0" w:oddVBand="0" w:evenVBand="0" w:oddHBand="0" w:evenHBand="0" w:firstRowFirstColumn="0" w:firstRowLastColumn="0" w:lastRowFirstColumn="0" w:lastRowLastColumn="0"/>
            </w:pPr>
            <w:r>
              <w:t>(Moodle</w:t>
            </w:r>
            <w:r w:rsidR="00880F52">
              <w:t>)</w:t>
            </w:r>
          </w:p>
        </w:tc>
        <w:tc>
          <w:tcPr>
            <w:tcW w:w="2780" w:type="dxa"/>
          </w:tcPr>
          <w:p w14:paraId="21900A50" w14:textId="0C6A4089" w:rsidR="00880F52" w:rsidRDefault="00880F52" w:rsidP="00880F52">
            <w:pPr>
              <w:cnfStyle w:val="000000000000" w:firstRow="0" w:lastRow="0" w:firstColumn="0" w:lastColumn="0" w:oddVBand="0" w:evenVBand="0" w:oddHBand="0" w:evenHBand="0" w:firstRowFirstColumn="0" w:firstRowLastColumn="0" w:lastRowFirstColumn="0" w:lastRowLastColumn="0"/>
            </w:pPr>
            <w:r>
              <w:t>Writing autobiography or memoir, the difference between memory and narrative, touchstones and meaning.</w:t>
            </w:r>
          </w:p>
        </w:tc>
        <w:tc>
          <w:tcPr>
            <w:tcW w:w="3383" w:type="dxa"/>
          </w:tcPr>
          <w:p w14:paraId="2DE86413" w14:textId="16DB721D" w:rsidR="00B87248" w:rsidRDefault="00213053" w:rsidP="00F72D68">
            <w:pPr>
              <w:cnfStyle w:val="000000000000" w:firstRow="0" w:lastRow="0" w:firstColumn="0" w:lastColumn="0" w:oddVBand="0" w:evenVBand="0" w:oddHBand="0" w:evenHBand="0" w:firstRowFirstColumn="0" w:firstRowLastColumn="0" w:lastRowFirstColumn="0" w:lastRowLastColumn="0"/>
            </w:pPr>
            <w:r>
              <w:t>**In this column I’ll try to offer some thoughts and questions to help you start thinking and writing ideas you might be able to use later.  These are suggestions, which you should use at least occasionally, but you are welcome to come up with your own ways to reflect on the reading or on your life.</w:t>
            </w:r>
          </w:p>
        </w:tc>
        <w:tc>
          <w:tcPr>
            <w:tcW w:w="3078" w:type="dxa"/>
          </w:tcPr>
          <w:p w14:paraId="152FCCD9" w14:textId="77777777" w:rsidR="004B22A8" w:rsidRPr="00213053" w:rsidRDefault="00880F52" w:rsidP="004B22A8">
            <w:pPr>
              <w:cnfStyle w:val="000000000000" w:firstRow="0" w:lastRow="0" w:firstColumn="0" w:lastColumn="0" w:oddVBand="0" w:evenVBand="0" w:oddHBand="0" w:evenHBand="0" w:firstRowFirstColumn="0" w:firstRowLastColumn="0" w:lastRowFirstColumn="0" w:lastRowLastColumn="0"/>
              <w:rPr>
                <w:b/>
              </w:rPr>
            </w:pPr>
            <w:r>
              <w:t xml:space="preserve"> </w:t>
            </w:r>
            <w:r w:rsidR="004B22A8">
              <w:rPr>
                <w:b/>
              </w:rPr>
              <w:t xml:space="preserve">Journal entries &amp; </w:t>
            </w:r>
            <w:r w:rsidR="004B22A8">
              <w:rPr>
                <w:b/>
              </w:rPr>
              <w:br/>
            </w:r>
            <w:r w:rsidR="004B22A8" w:rsidRPr="00213053">
              <w:rPr>
                <w:b/>
              </w:rPr>
              <w:t>discussion participation.</w:t>
            </w:r>
          </w:p>
          <w:p w14:paraId="41EDC2C8" w14:textId="77777777" w:rsidR="00880F52" w:rsidRDefault="00880F52" w:rsidP="004B22A8">
            <w:pPr>
              <w:cnfStyle w:val="000000000000" w:firstRow="0" w:lastRow="0" w:firstColumn="0" w:lastColumn="0" w:oddVBand="0" w:evenVBand="0" w:oddHBand="0" w:evenHBand="0" w:firstRowFirstColumn="0" w:firstRowLastColumn="0" w:lastRowFirstColumn="0" w:lastRowLastColumn="0"/>
            </w:pPr>
          </w:p>
          <w:p w14:paraId="374B1239" w14:textId="77777777" w:rsidR="004B22A8" w:rsidRDefault="004B22A8" w:rsidP="004B22A8">
            <w:pPr>
              <w:cnfStyle w:val="000000000000" w:firstRow="0" w:lastRow="0" w:firstColumn="0" w:lastColumn="0" w:oddVBand="0" w:evenVBand="0" w:oddHBand="0" w:evenHBand="0" w:firstRowFirstColumn="0" w:firstRowLastColumn="0" w:lastRowFirstColumn="0" w:lastRowLastColumn="0"/>
            </w:pPr>
            <w:r>
              <w:t>You are expected to write one journal entry/week, and I’ll check journals every 4 weeks.  About once every two weeks you will get class time to write.</w:t>
            </w:r>
          </w:p>
          <w:p w14:paraId="1F25F610" w14:textId="77777777" w:rsidR="004B22A8" w:rsidRDefault="004B22A8" w:rsidP="004B22A8">
            <w:pPr>
              <w:cnfStyle w:val="000000000000" w:firstRow="0" w:lastRow="0" w:firstColumn="0" w:lastColumn="0" w:oddVBand="0" w:evenVBand="0" w:oddHBand="0" w:evenHBand="0" w:firstRowFirstColumn="0" w:firstRowLastColumn="0" w:lastRowFirstColumn="0" w:lastRowLastColumn="0"/>
            </w:pPr>
          </w:p>
          <w:p w14:paraId="4753EB8B" w14:textId="080D92BB" w:rsidR="004B22A8" w:rsidRDefault="004B22A8" w:rsidP="004B22A8">
            <w:pPr>
              <w:cnfStyle w:val="000000000000" w:firstRow="0" w:lastRow="0" w:firstColumn="0" w:lastColumn="0" w:oddVBand="0" w:evenVBand="0" w:oddHBand="0" w:evenHBand="0" w:firstRowFirstColumn="0" w:firstRowLastColumn="0" w:lastRowFirstColumn="0" w:lastRowLastColumn="0"/>
            </w:pPr>
            <w:r>
              <w:t>I count discussion participation points.  If you earn 80% of the points offered, you earn 100% on discussion.</w:t>
            </w:r>
          </w:p>
        </w:tc>
      </w:tr>
      <w:tr w:rsidR="00B87248" w14:paraId="2A4EFF30"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3FB1F7BE" w14:textId="3517E24D" w:rsidR="00B87248" w:rsidRDefault="001B1A78" w:rsidP="00745335">
            <w:r>
              <w:t>F. 1/18</w:t>
            </w:r>
          </w:p>
        </w:tc>
        <w:tc>
          <w:tcPr>
            <w:tcW w:w="2850" w:type="dxa"/>
          </w:tcPr>
          <w:p w14:paraId="31CF63F7" w14:textId="77777777" w:rsidR="002B7E7B" w:rsidRDefault="002B7E7B" w:rsidP="002B7E7B">
            <w:pPr>
              <w:cnfStyle w:val="000000100000" w:firstRow="0" w:lastRow="0" w:firstColumn="0" w:lastColumn="0" w:oddVBand="0" w:evenVBand="0" w:oddHBand="1" w:evenHBand="0" w:firstRowFirstColumn="0" w:firstRowLastColumn="0" w:lastRowFirstColumn="0" w:lastRowLastColumn="0"/>
            </w:pPr>
            <w:r w:rsidRPr="00C270B1">
              <w:rPr>
                <w:i/>
              </w:rPr>
              <w:t>Acts of Faith</w:t>
            </w:r>
            <w:r>
              <w:rPr>
                <w:i/>
              </w:rPr>
              <w:t xml:space="preserve"> (AOF)</w:t>
            </w:r>
            <w:r>
              <w:t xml:space="preserve">, by </w:t>
            </w:r>
            <w:proofErr w:type="spellStart"/>
            <w:r>
              <w:t>Eboo</w:t>
            </w:r>
            <w:proofErr w:type="spellEnd"/>
            <w:r>
              <w:t xml:space="preserve"> Patel </w:t>
            </w:r>
          </w:p>
          <w:p w14:paraId="7C3AB971" w14:textId="77777777" w:rsidR="002B7E7B" w:rsidRDefault="002B7E7B" w:rsidP="002B7E7B">
            <w:pPr>
              <w:cnfStyle w:val="000000100000" w:firstRow="0" w:lastRow="0" w:firstColumn="0" w:lastColumn="0" w:oddVBand="0" w:evenVBand="0" w:oddHBand="1" w:evenHBand="0" w:firstRowFirstColumn="0" w:firstRowLastColumn="0" w:lastRowFirstColumn="0" w:lastRowLastColumn="0"/>
            </w:pPr>
            <w:r>
              <w:t xml:space="preserve">Ch. 1: The Crossroads of the Identity Crisis, 1-18, </w:t>
            </w:r>
          </w:p>
          <w:p w14:paraId="73E92586" w14:textId="77777777" w:rsidR="002B7E7B" w:rsidRDefault="002B7E7B" w:rsidP="002B7E7B">
            <w:pPr>
              <w:cnfStyle w:val="000000100000" w:firstRow="0" w:lastRow="0" w:firstColumn="0" w:lastColumn="0" w:oddVBand="0" w:evenVBand="0" w:oddHBand="1" w:evenHBand="0" w:firstRowFirstColumn="0" w:firstRowLastColumn="0" w:lastRowFirstColumn="0" w:lastRowLastColumn="0"/>
            </w:pPr>
            <w:r>
              <w:t>Ch. 2: Growing up American, Growing up Other, 19-36</w:t>
            </w:r>
          </w:p>
          <w:p w14:paraId="4B589E9C" w14:textId="3669332F" w:rsidR="00B87248" w:rsidRDefault="00B87248" w:rsidP="00F72D68">
            <w:pPr>
              <w:cnfStyle w:val="000000100000" w:firstRow="0" w:lastRow="0" w:firstColumn="0" w:lastColumn="0" w:oddVBand="0" w:evenVBand="0" w:oddHBand="1" w:evenHBand="0" w:firstRowFirstColumn="0" w:firstRowLastColumn="0" w:lastRowFirstColumn="0" w:lastRowLastColumn="0"/>
            </w:pPr>
          </w:p>
        </w:tc>
        <w:tc>
          <w:tcPr>
            <w:tcW w:w="2780" w:type="dxa"/>
          </w:tcPr>
          <w:p w14:paraId="21C9AFA6" w14:textId="2734F804" w:rsidR="00B87248" w:rsidRDefault="002B7E7B" w:rsidP="00F72D68">
            <w:pPr>
              <w:cnfStyle w:val="000000100000" w:firstRow="0" w:lastRow="0" w:firstColumn="0" w:lastColumn="0" w:oddVBand="0" w:evenVBand="0" w:oddHBand="1" w:evenHBand="0" w:firstRowFirstColumn="0" w:firstRowLastColumn="0" w:lastRowFirstColumn="0" w:lastRowLastColumn="0"/>
            </w:pPr>
            <w:r>
              <w:t>A search for identity, of intersecting identities (Muslim, Indian, American).  The journey begins, new perspectives are gained.</w:t>
            </w:r>
          </w:p>
        </w:tc>
        <w:tc>
          <w:tcPr>
            <w:tcW w:w="3383" w:type="dxa"/>
          </w:tcPr>
          <w:p w14:paraId="6CE77687" w14:textId="24448BA8" w:rsidR="00213053" w:rsidRDefault="00213053" w:rsidP="004720A0">
            <w:pPr>
              <w:cnfStyle w:val="000000100000" w:firstRow="0" w:lastRow="0" w:firstColumn="0" w:lastColumn="0" w:oddVBand="0" w:evenVBand="0" w:oddHBand="1" w:evenHBand="0" w:firstRowFirstColumn="0" w:firstRowLastColumn="0" w:lastRowFirstColumn="0" w:lastRowLastColumn="0"/>
            </w:pPr>
            <w:r>
              <w:t>Autobiographical</w:t>
            </w:r>
            <w:r w:rsidR="001255E8">
              <w:t>/You</w:t>
            </w:r>
            <w:r>
              <w:t>:</w:t>
            </w:r>
            <w:r w:rsidR="002D2E38">
              <w:t xml:space="preserve">  Have you experienced feeling like an “Other”</w:t>
            </w:r>
            <w:r w:rsidR="009E441E">
              <w:t xml:space="preserve"> (excluded)</w:t>
            </w:r>
            <w:r w:rsidR="002D2E38">
              <w:t>?  Does your approach to faith/meaning connect you or separate you from others?</w:t>
            </w:r>
          </w:p>
          <w:p w14:paraId="0CF0D8A6" w14:textId="1694D916" w:rsidR="00213053" w:rsidRDefault="00213053" w:rsidP="004720A0">
            <w:pPr>
              <w:cnfStyle w:val="000000100000" w:firstRow="0" w:lastRow="0" w:firstColumn="0" w:lastColumn="0" w:oddVBand="0" w:evenVBand="0" w:oddHBand="1" w:evenHBand="0" w:firstRowFirstColumn="0" w:firstRowLastColumn="0" w:lastRowFirstColumn="0" w:lastRowLastColumn="0"/>
            </w:pPr>
            <w:r>
              <w:t>Analytical</w:t>
            </w:r>
            <w:r w:rsidR="001255E8">
              <w:t>/Text</w:t>
            </w:r>
            <w:r>
              <w:t>:</w:t>
            </w:r>
            <w:r w:rsidR="002D2E38">
              <w:t xml:space="preserve"> How is Patel telling his story to make his argument?</w:t>
            </w:r>
          </w:p>
        </w:tc>
        <w:tc>
          <w:tcPr>
            <w:tcW w:w="3078" w:type="dxa"/>
          </w:tcPr>
          <w:p w14:paraId="436A1385" w14:textId="3936DC76" w:rsidR="00C03681" w:rsidRDefault="00C03681" w:rsidP="00742F0A">
            <w:pPr>
              <w:cnfStyle w:val="000000100000" w:firstRow="0" w:lastRow="0" w:firstColumn="0" w:lastColumn="0" w:oddVBand="0" w:evenVBand="0" w:oddHBand="1" w:evenHBand="0" w:firstRowFirstColumn="0" w:firstRowLastColumn="0" w:lastRowFirstColumn="0" w:lastRowLastColumn="0"/>
              <w:rPr>
                <w:b/>
                <w:i/>
              </w:rPr>
            </w:pPr>
            <w:r>
              <w:t>Journal 1.1 due by 6 p.m.</w:t>
            </w:r>
          </w:p>
          <w:p w14:paraId="5B2E6640" w14:textId="77777777" w:rsidR="00C03681" w:rsidRDefault="00C03681" w:rsidP="00742F0A">
            <w:pPr>
              <w:cnfStyle w:val="000000100000" w:firstRow="0" w:lastRow="0" w:firstColumn="0" w:lastColumn="0" w:oddVBand="0" w:evenVBand="0" w:oddHBand="1" w:evenHBand="0" w:firstRowFirstColumn="0" w:firstRowLastColumn="0" w:lastRowFirstColumn="0" w:lastRowLastColumn="0"/>
              <w:rPr>
                <w:b/>
                <w:i/>
              </w:rPr>
            </w:pPr>
          </w:p>
          <w:p w14:paraId="0EB3FF1F" w14:textId="452C9A75" w:rsidR="00B87248" w:rsidRPr="00EB29B3" w:rsidRDefault="00EB29B3" w:rsidP="00742F0A">
            <w:pPr>
              <w:cnfStyle w:val="000000100000" w:firstRow="0" w:lastRow="0" w:firstColumn="0" w:lastColumn="0" w:oddVBand="0" w:evenVBand="0" w:oddHBand="1" w:evenHBand="0" w:firstRowFirstColumn="0" w:firstRowLastColumn="0" w:lastRowFirstColumn="0" w:lastRowLastColumn="0"/>
              <w:rPr>
                <w:b/>
                <w:i/>
              </w:rPr>
            </w:pPr>
            <w:r w:rsidRPr="00EB29B3">
              <w:rPr>
                <w:b/>
                <w:i/>
              </w:rPr>
              <w:t>The topic for the first essay will be “</w:t>
            </w:r>
            <w:r w:rsidRPr="005F094F">
              <w:rPr>
                <w:b/>
                <w:i/>
                <w:u w:val="single"/>
              </w:rPr>
              <w:t>searching</w:t>
            </w:r>
            <w:r w:rsidRPr="00EB29B3">
              <w:rPr>
                <w:b/>
                <w:i/>
              </w:rPr>
              <w:t>,” so the reflections are written to try to help you develop ideas for that essay.</w:t>
            </w:r>
          </w:p>
        </w:tc>
      </w:tr>
      <w:tr w:rsidR="00B87248" w14:paraId="618AF592"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33A08D62" w14:textId="2228E3D8" w:rsidR="00B87248" w:rsidRPr="00913A55" w:rsidRDefault="00B87248" w:rsidP="00745335">
            <w:pPr>
              <w:rPr>
                <w:b w:val="0"/>
              </w:rPr>
            </w:pPr>
            <w:r w:rsidRPr="00913A55">
              <w:rPr>
                <w:b w:val="0"/>
              </w:rPr>
              <w:lastRenderedPageBreak/>
              <w:t xml:space="preserve">M. </w:t>
            </w:r>
            <w:r w:rsidR="001B1A78">
              <w:rPr>
                <w:b w:val="0"/>
              </w:rPr>
              <w:t>1/21</w:t>
            </w:r>
          </w:p>
        </w:tc>
        <w:tc>
          <w:tcPr>
            <w:tcW w:w="2850" w:type="dxa"/>
          </w:tcPr>
          <w:p w14:paraId="30F6EEC5" w14:textId="77777777" w:rsidR="001B1A78" w:rsidRDefault="001B1A78" w:rsidP="001B1A78">
            <w:pPr>
              <w:cnfStyle w:val="000000000000" w:firstRow="0" w:lastRow="0" w:firstColumn="0" w:lastColumn="0" w:oddVBand="0" w:evenVBand="0" w:oddHBand="0" w:evenHBand="0" w:firstRowFirstColumn="0" w:firstRowLastColumn="0" w:lastRowFirstColumn="0" w:lastRowLastColumn="0"/>
            </w:pPr>
            <w:r w:rsidRPr="002D49A0">
              <w:rPr>
                <w:i/>
              </w:rPr>
              <w:t>Nostra Aetate</w:t>
            </w:r>
            <w:r>
              <w:t>, Documents of Vatican II, 1965</w:t>
            </w:r>
          </w:p>
          <w:p w14:paraId="0C32BF88" w14:textId="77777777" w:rsidR="001B1A78" w:rsidRDefault="001B1A78" w:rsidP="001B1A78">
            <w:pPr>
              <w:cnfStyle w:val="000000000000" w:firstRow="0" w:lastRow="0" w:firstColumn="0" w:lastColumn="0" w:oddVBand="0" w:evenVBand="0" w:oddHBand="0" w:evenHBand="0" w:firstRowFirstColumn="0" w:firstRowLastColumn="0" w:lastRowFirstColumn="0" w:lastRowLastColumn="0"/>
            </w:pPr>
            <w:r>
              <w:t>(Moodle and handout)</w:t>
            </w:r>
          </w:p>
          <w:p w14:paraId="232FD4AD" w14:textId="044A4FB0" w:rsidR="00B87248" w:rsidRPr="00913A55" w:rsidRDefault="00B87248" w:rsidP="002B7E7B">
            <w:pPr>
              <w:cnfStyle w:val="000000000000" w:firstRow="0" w:lastRow="0" w:firstColumn="0" w:lastColumn="0" w:oddVBand="0" w:evenVBand="0" w:oddHBand="0" w:evenHBand="0" w:firstRowFirstColumn="0" w:firstRowLastColumn="0" w:lastRowFirstColumn="0" w:lastRowLastColumn="0"/>
              <w:rPr>
                <w:b/>
              </w:rPr>
            </w:pPr>
          </w:p>
        </w:tc>
        <w:tc>
          <w:tcPr>
            <w:tcW w:w="2780" w:type="dxa"/>
          </w:tcPr>
          <w:p w14:paraId="3D8B469E" w14:textId="77777777" w:rsidR="001B1A78" w:rsidRDefault="001B1A78" w:rsidP="001B1A78">
            <w:pPr>
              <w:cnfStyle w:val="000000000000" w:firstRow="0" w:lastRow="0" w:firstColumn="0" w:lastColumn="0" w:oddVBand="0" w:evenVBand="0" w:oddHBand="0" w:evenHBand="0" w:firstRowFirstColumn="0" w:firstRowLastColumn="0" w:lastRowFirstColumn="0" w:lastRowLastColumn="0"/>
            </w:pPr>
            <w:r>
              <w:t>The Catholic Church (cautiously) opens the door to dialogue with other religions.</w:t>
            </w:r>
          </w:p>
          <w:p w14:paraId="7CFEB4CE" w14:textId="5556FDC1" w:rsidR="00B87248" w:rsidRDefault="00B87248" w:rsidP="00F72D68">
            <w:pPr>
              <w:cnfStyle w:val="000000000000" w:firstRow="0" w:lastRow="0" w:firstColumn="0" w:lastColumn="0" w:oddVBand="0" w:evenVBand="0" w:oddHBand="0" w:evenHBand="0" w:firstRowFirstColumn="0" w:firstRowLastColumn="0" w:lastRowFirstColumn="0" w:lastRowLastColumn="0"/>
            </w:pPr>
          </w:p>
        </w:tc>
        <w:tc>
          <w:tcPr>
            <w:tcW w:w="3383" w:type="dxa"/>
          </w:tcPr>
          <w:p w14:paraId="526B395F" w14:textId="3A028524" w:rsidR="00B87248" w:rsidRDefault="00B87248" w:rsidP="00F72D68">
            <w:pPr>
              <w:cnfStyle w:val="000000000000" w:firstRow="0" w:lastRow="0" w:firstColumn="0" w:lastColumn="0" w:oddVBand="0" w:evenVBand="0" w:oddHBand="0" w:evenHBand="0" w:firstRowFirstColumn="0" w:firstRowLastColumn="0" w:lastRowFirstColumn="0" w:lastRowLastColumn="0"/>
            </w:pPr>
          </w:p>
        </w:tc>
        <w:tc>
          <w:tcPr>
            <w:tcW w:w="3078" w:type="dxa"/>
          </w:tcPr>
          <w:p w14:paraId="7684D922" w14:textId="77777777" w:rsidR="00B87248" w:rsidRDefault="00B87248" w:rsidP="00F72D68">
            <w:pPr>
              <w:cnfStyle w:val="000000000000" w:firstRow="0" w:lastRow="0" w:firstColumn="0" w:lastColumn="0" w:oddVBand="0" w:evenVBand="0" w:oddHBand="0" w:evenHBand="0" w:firstRowFirstColumn="0" w:firstRowLastColumn="0" w:lastRowFirstColumn="0" w:lastRowLastColumn="0"/>
            </w:pPr>
          </w:p>
        </w:tc>
      </w:tr>
      <w:tr w:rsidR="00B87248" w14:paraId="145B4323"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2AFBC492" w14:textId="593FD1E4" w:rsidR="00B87248" w:rsidRDefault="001B1A78" w:rsidP="00745335">
            <w:r>
              <w:t>W. 1/23</w:t>
            </w:r>
          </w:p>
        </w:tc>
        <w:tc>
          <w:tcPr>
            <w:tcW w:w="2850" w:type="dxa"/>
          </w:tcPr>
          <w:p w14:paraId="17B0E969" w14:textId="77777777" w:rsidR="00B87248" w:rsidRDefault="00143C17" w:rsidP="004720A0">
            <w:pPr>
              <w:cnfStyle w:val="000000100000" w:firstRow="0" w:lastRow="0" w:firstColumn="0" w:lastColumn="0" w:oddVBand="0" w:evenVBand="0" w:oddHBand="1" w:evenHBand="0" w:firstRowFirstColumn="0" w:firstRowLastColumn="0" w:lastRowFirstColumn="0" w:lastRowLastColumn="0"/>
            </w:pPr>
            <w:r>
              <w:t xml:space="preserve">AOF, </w:t>
            </w:r>
            <w:r w:rsidR="00B87248">
              <w:t>Ch. 3: Identity Politics, 37-58</w:t>
            </w:r>
          </w:p>
          <w:p w14:paraId="78F728D9" w14:textId="77777777" w:rsidR="00B87248" w:rsidRDefault="00B87248" w:rsidP="004720A0">
            <w:pPr>
              <w:cnfStyle w:val="000000100000" w:firstRow="0" w:lastRow="0" w:firstColumn="0" w:lastColumn="0" w:oddVBand="0" w:evenVBand="0" w:oddHBand="1" w:evenHBand="0" w:firstRowFirstColumn="0" w:firstRowLastColumn="0" w:lastRowFirstColumn="0" w:lastRowLastColumn="0"/>
            </w:pPr>
          </w:p>
        </w:tc>
        <w:tc>
          <w:tcPr>
            <w:tcW w:w="2780" w:type="dxa"/>
          </w:tcPr>
          <w:p w14:paraId="3CE70684" w14:textId="77777777" w:rsidR="00B87248" w:rsidRDefault="0052438F" w:rsidP="00F72D68">
            <w:pPr>
              <w:cnfStyle w:val="000000100000" w:firstRow="0" w:lastRow="0" w:firstColumn="0" w:lastColumn="0" w:oddVBand="0" w:evenVBand="0" w:oddHBand="1" w:evenHBand="0" w:firstRowFirstColumn="0" w:firstRowLastColumn="0" w:lastRowFirstColumn="0" w:lastRowLastColumn="0"/>
            </w:pPr>
            <w:r>
              <w:t>A change of perspective brings new insights.</w:t>
            </w:r>
          </w:p>
        </w:tc>
        <w:tc>
          <w:tcPr>
            <w:tcW w:w="3383" w:type="dxa"/>
          </w:tcPr>
          <w:p w14:paraId="05F1CF32" w14:textId="49104832" w:rsidR="00B87248" w:rsidRDefault="00B87248" w:rsidP="00E25DA1">
            <w:pPr>
              <w:cnfStyle w:val="000000100000" w:firstRow="0" w:lastRow="0" w:firstColumn="0" w:lastColumn="0" w:oddVBand="0" w:evenVBand="0" w:oddHBand="1" w:evenHBand="0" w:firstRowFirstColumn="0" w:firstRowLastColumn="0" w:lastRowFirstColumn="0" w:lastRowLastColumn="0"/>
            </w:pPr>
          </w:p>
        </w:tc>
        <w:tc>
          <w:tcPr>
            <w:tcW w:w="3078" w:type="dxa"/>
          </w:tcPr>
          <w:p w14:paraId="28A67174" w14:textId="1EB60CA8" w:rsidR="00B87248" w:rsidRDefault="00B87248" w:rsidP="00965334">
            <w:pPr>
              <w:cnfStyle w:val="000000100000" w:firstRow="0" w:lastRow="0" w:firstColumn="0" w:lastColumn="0" w:oddVBand="0" w:evenVBand="0" w:oddHBand="1" w:evenHBand="0" w:firstRowFirstColumn="0" w:firstRowLastColumn="0" w:lastRowFirstColumn="0" w:lastRowLastColumn="0"/>
            </w:pPr>
          </w:p>
        </w:tc>
      </w:tr>
      <w:tr w:rsidR="00B87248" w14:paraId="778AF949"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0C2B60F2" w14:textId="44B63F23" w:rsidR="00B87248" w:rsidRDefault="001B1A78" w:rsidP="00745335">
            <w:r>
              <w:t>F. 1/25</w:t>
            </w:r>
          </w:p>
        </w:tc>
        <w:tc>
          <w:tcPr>
            <w:tcW w:w="2850" w:type="dxa"/>
          </w:tcPr>
          <w:p w14:paraId="7732E579" w14:textId="77777777" w:rsidR="00B87248" w:rsidRDefault="00143C17" w:rsidP="004720A0">
            <w:pPr>
              <w:cnfStyle w:val="000000000000" w:firstRow="0" w:lastRow="0" w:firstColumn="0" w:lastColumn="0" w:oddVBand="0" w:evenVBand="0" w:oddHBand="0" w:evenHBand="0" w:firstRowFirstColumn="0" w:firstRowLastColumn="0" w:lastRowFirstColumn="0" w:lastRowLastColumn="0"/>
            </w:pPr>
            <w:r>
              <w:t xml:space="preserve">AOF, </w:t>
            </w:r>
            <w:r w:rsidR="00B87248">
              <w:t>Ch. 4: Real World Activism, 59-77</w:t>
            </w:r>
          </w:p>
          <w:p w14:paraId="769A50AF" w14:textId="77777777" w:rsidR="00B87248" w:rsidRDefault="00B87248" w:rsidP="004720A0">
            <w:pPr>
              <w:cnfStyle w:val="000000000000" w:firstRow="0" w:lastRow="0" w:firstColumn="0" w:lastColumn="0" w:oddVBand="0" w:evenVBand="0" w:oddHBand="0" w:evenHBand="0" w:firstRowFirstColumn="0" w:firstRowLastColumn="0" w:lastRowFirstColumn="0" w:lastRowLastColumn="0"/>
            </w:pPr>
          </w:p>
        </w:tc>
        <w:tc>
          <w:tcPr>
            <w:tcW w:w="2780" w:type="dxa"/>
          </w:tcPr>
          <w:p w14:paraId="191641FD" w14:textId="77777777" w:rsidR="00B87248" w:rsidRDefault="00B87248" w:rsidP="00181F04">
            <w:pPr>
              <w:cnfStyle w:val="000000000000" w:firstRow="0" w:lastRow="0" w:firstColumn="0" w:lastColumn="0" w:oddVBand="0" w:evenVBand="0" w:oddHBand="0" w:evenHBand="0" w:firstRowFirstColumn="0" w:firstRowLastColumn="0" w:lastRowFirstColumn="0" w:lastRowLastColumn="0"/>
            </w:pPr>
          </w:p>
        </w:tc>
        <w:tc>
          <w:tcPr>
            <w:tcW w:w="3383" w:type="dxa"/>
          </w:tcPr>
          <w:p w14:paraId="3F42099C" w14:textId="06E3F51C" w:rsidR="00B87248" w:rsidRDefault="001255E8" w:rsidP="00181F04">
            <w:pPr>
              <w:cnfStyle w:val="000000000000" w:firstRow="0" w:lastRow="0" w:firstColumn="0" w:lastColumn="0" w:oddVBand="0" w:evenVBand="0" w:oddHBand="0" w:evenHBand="0" w:firstRowFirstColumn="0" w:firstRowLastColumn="0" w:lastRowFirstColumn="0" w:lastRowLastColumn="0"/>
            </w:pPr>
            <w:r>
              <w:t>You</w:t>
            </w:r>
            <w:r w:rsidR="002D2E38">
              <w:t>: Important mentors or peers in your life?  Does religion have roots and windows</w:t>
            </w:r>
            <w:r>
              <w:t xml:space="preserve"> in your experience</w:t>
            </w:r>
            <w:r w:rsidR="002D2E38">
              <w:t>?</w:t>
            </w:r>
          </w:p>
          <w:p w14:paraId="05EE367E" w14:textId="05C5F10B" w:rsidR="002D2E38" w:rsidRDefault="001255E8" w:rsidP="00181F04">
            <w:pPr>
              <w:cnfStyle w:val="000000000000" w:firstRow="0" w:lastRow="0" w:firstColumn="0" w:lastColumn="0" w:oddVBand="0" w:evenVBand="0" w:oddHBand="0" w:evenHBand="0" w:firstRowFirstColumn="0" w:firstRowLastColumn="0" w:lastRowFirstColumn="0" w:lastRowLastColumn="0"/>
            </w:pPr>
            <w:r>
              <w:t>Text: If one (like Patel)</w:t>
            </w:r>
            <w:r w:rsidR="002D2E38">
              <w:t xml:space="preserve"> believe</w:t>
            </w:r>
            <w:r>
              <w:t>s</w:t>
            </w:r>
            <w:r w:rsidR="002D2E38">
              <w:t xml:space="preserve"> differences are good, and service is good, h</w:t>
            </w:r>
            <w:r>
              <w:t>ow is that connected to what one</w:t>
            </w:r>
            <w:r w:rsidR="002D2E38">
              <w:t xml:space="preserve"> do</w:t>
            </w:r>
            <w:r>
              <w:t>es</w:t>
            </w:r>
            <w:r w:rsidR="002D2E38">
              <w:t xml:space="preserve"> and do</w:t>
            </w:r>
            <w:r>
              <w:t>es</w:t>
            </w:r>
            <w:r w:rsidR="002D2E38">
              <w:t>n’t believe about God?</w:t>
            </w:r>
          </w:p>
        </w:tc>
        <w:tc>
          <w:tcPr>
            <w:tcW w:w="3078" w:type="dxa"/>
          </w:tcPr>
          <w:p w14:paraId="1EAD405D" w14:textId="4659C151" w:rsidR="00B87248" w:rsidRDefault="00693AB5" w:rsidP="00181F04">
            <w:pPr>
              <w:cnfStyle w:val="000000000000" w:firstRow="0" w:lastRow="0" w:firstColumn="0" w:lastColumn="0" w:oddVBand="0" w:evenVBand="0" w:oddHBand="0" w:evenHBand="0" w:firstRowFirstColumn="0" w:firstRowLastColumn="0" w:lastRowFirstColumn="0" w:lastRowLastColumn="0"/>
            </w:pPr>
            <w:r>
              <w:t>Journal</w:t>
            </w:r>
            <w:r w:rsidR="00C03681">
              <w:t xml:space="preserve"> 1.2</w:t>
            </w:r>
            <w:r>
              <w:t xml:space="preserve"> due by 6 p.m.</w:t>
            </w:r>
          </w:p>
        </w:tc>
      </w:tr>
      <w:tr w:rsidR="00BA0E2E" w14:paraId="033D8030"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298A6CFE" w14:textId="261B4DF5" w:rsidR="00BA0E2E" w:rsidRDefault="001B1A78" w:rsidP="00BA0E2E">
            <w:r>
              <w:t>M. 1/28</w:t>
            </w:r>
          </w:p>
        </w:tc>
        <w:tc>
          <w:tcPr>
            <w:tcW w:w="2850" w:type="dxa"/>
          </w:tcPr>
          <w:p w14:paraId="3E840F56" w14:textId="4831FE1E" w:rsidR="00BA0E2E" w:rsidRDefault="00BA0E2E" w:rsidP="00BA0E2E">
            <w:pPr>
              <w:cnfStyle w:val="000000100000" w:firstRow="0" w:lastRow="0" w:firstColumn="0" w:lastColumn="0" w:oddVBand="0" w:evenVBand="0" w:oddHBand="1" w:evenHBand="0" w:firstRowFirstColumn="0" w:firstRowLastColumn="0" w:lastRowFirstColumn="0" w:lastRowLastColumn="0"/>
            </w:pPr>
            <w:r>
              <w:t>AOF, Ch. 5: An American in India, 77-100</w:t>
            </w:r>
          </w:p>
          <w:p w14:paraId="4C673265" w14:textId="745F3A68" w:rsidR="00BA0E2E" w:rsidRDefault="00BA0E2E" w:rsidP="00BA0E2E">
            <w:pPr>
              <w:cnfStyle w:val="000000100000" w:firstRow="0" w:lastRow="0" w:firstColumn="0" w:lastColumn="0" w:oddVBand="0" w:evenVBand="0" w:oddHBand="1" w:evenHBand="0" w:firstRowFirstColumn="0" w:firstRowLastColumn="0" w:lastRowFirstColumn="0" w:lastRowLastColumn="0"/>
            </w:pPr>
            <w:r>
              <w:t>Ch. 6, 104-111, only</w:t>
            </w:r>
          </w:p>
          <w:p w14:paraId="647C0849" w14:textId="0A5A4A5F" w:rsidR="00BA0E2E" w:rsidRDefault="00BA0E2E" w:rsidP="00BA0E2E">
            <w:pPr>
              <w:cnfStyle w:val="000000100000" w:firstRow="0" w:lastRow="0" w:firstColumn="0" w:lastColumn="0" w:oddVBand="0" w:evenVBand="0" w:oddHBand="1" w:evenHBand="0" w:firstRowFirstColumn="0" w:firstRowLastColumn="0" w:lastRowFirstColumn="0" w:lastRowLastColumn="0"/>
            </w:pPr>
            <w:r>
              <w:t xml:space="preserve">Ch. 7, 137-149, only </w:t>
            </w:r>
          </w:p>
          <w:p w14:paraId="67C45927" w14:textId="26E29E42" w:rsidR="00BA0E2E" w:rsidRDefault="00BA0E2E" w:rsidP="00BA0E2E">
            <w:pPr>
              <w:cnfStyle w:val="000000100000" w:firstRow="0" w:lastRow="0" w:firstColumn="0" w:lastColumn="0" w:oddVBand="0" w:evenVBand="0" w:oddHBand="1" w:evenHBand="0" w:firstRowFirstColumn="0" w:firstRowLastColumn="0" w:lastRowFirstColumn="0" w:lastRowLastColumn="0"/>
            </w:pPr>
            <w:r>
              <w:t>Ch. 8, 151-155 only,</w:t>
            </w:r>
          </w:p>
          <w:p w14:paraId="40EE9B71" w14:textId="77777777" w:rsidR="00BA0E2E" w:rsidRDefault="00BA0E2E" w:rsidP="00BA0E2E">
            <w:pPr>
              <w:cnfStyle w:val="000000100000" w:firstRow="0" w:lastRow="0" w:firstColumn="0" w:lastColumn="0" w:oddVBand="0" w:evenVBand="0" w:oddHBand="1" w:evenHBand="0" w:firstRowFirstColumn="0" w:firstRowLastColumn="0" w:lastRowFirstColumn="0" w:lastRowLastColumn="0"/>
            </w:pPr>
          </w:p>
          <w:p w14:paraId="6B4D1F85" w14:textId="77777777" w:rsidR="00BA0E2E" w:rsidRDefault="00BA0E2E" w:rsidP="00BA0E2E">
            <w:pPr>
              <w:cnfStyle w:val="000000100000" w:firstRow="0" w:lastRow="0" w:firstColumn="0" w:lastColumn="0" w:oddVBand="0" w:evenVBand="0" w:oddHBand="1" w:evenHBand="0" w:firstRowFirstColumn="0" w:firstRowLastColumn="0" w:lastRowFirstColumn="0" w:lastRowLastColumn="0"/>
            </w:pPr>
          </w:p>
        </w:tc>
        <w:tc>
          <w:tcPr>
            <w:tcW w:w="2780" w:type="dxa"/>
          </w:tcPr>
          <w:p w14:paraId="08BF23E3" w14:textId="6696B5A4" w:rsidR="00BA0E2E" w:rsidRDefault="00BA0E2E" w:rsidP="00BA0E2E">
            <w:pPr>
              <w:cnfStyle w:val="000000100000" w:firstRow="0" w:lastRow="0" w:firstColumn="0" w:lastColumn="0" w:oddVBand="0" w:evenVBand="0" w:oddHBand="1" w:evenHBand="0" w:firstRowFirstColumn="0" w:firstRowLastColumn="0" w:lastRowFirstColumn="0" w:lastRowLastColumn="0"/>
            </w:pPr>
            <w:r>
              <w:t>In India, (Ch. 5) change of perspective brings new insights.  Then, take a quick glance at other chapters as the pieces (Islam, service, youth, pluralism, love), all start to fall into place.</w:t>
            </w:r>
          </w:p>
        </w:tc>
        <w:tc>
          <w:tcPr>
            <w:tcW w:w="3383" w:type="dxa"/>
          </w:tcPr>
          <w:p w14:paraId="3CDCE151" w14:textId="77777777" w:rsidR="00BA0E2E" w:rsidRDefault="001255E8" w:rsidP="00BA0E2E">
            <w:pPr>
              <w:cnfStyle w:val="000000100000" w:firstRow="0" w:lastRow="0" w:firstColumn="0" w:lastColumn="0" w:oddVBand="0" w:evenVBand="0" w:oddHBand="1" w:evenHBand="0" w:firstRowFirstColumn="0" w:firstRowLastColumn="0" w:lastRowFirstColumn="0" w:lastRowLastColumn="0"/>
            </w:pPr>
            <w:r>
              <w:t>You</w:t>
            </w:r>
            <w:r w:rsidRPr="001255E8">
              <w:t>:</w:t>
            </w:r>
            <w:r>
              <w:t xml:space="preserve"> Write about a time when your perspective changed.  Help your reader see, touch, feel, some of the changes you experienced.</w:t>
            </w:r>
          </w:p>
          <w:p w14:paraId="27D0649A" w14:textId="2AEB116F" w:rsidR="001255E8" w:rsidRPr="001255E8" w:rsidRDefault="001255E8" w:rsidP="00BA0E2E">
            <w:pPr>
              <w:cnfStyle w:val="000000100000" w:firstRow="0" w:lastRow="0" w:firstColumn="0" w:lastColumn="0" w:oddVBand="0" w:evenVBand="0" w:oddHBand="1" w:evenHBand="0" w:firstRowFirstColumn="0" w:firstRowLastColumn="0" w:lastRowFirstColumn="0" w:lastRowLastColumn="0"/>
            </w:pPr>
            <w:r>
              <w:t>Text: What does Patel appreciate about India and about the U.S., especially in terms of pluralism?</w:t>
            </w:r>
          </w:p>
        </w:tc>
        <w:tc>
          <w:tcPr>
            <w:tcW w:w="3078" w:type="dxa"/>
          </w:tcPr>
          <w:p w14:paraId="00B03713" w14:textId="77777777" w:rsidR="00BA0E2E" w:rsidRPr="009F3C83" w:rsidRDefault="00BA0E2E" w:rsidP="00BA0E2E">
            <w:pPr>
              <w:cnfStyle w:val="000000100000" w:firstRow="0" w:lastRow="0" w:firstColumn="0" w:lastColumn="0" w:oddVBand="0" w:evenVBand="0" w:oddHBand="1" w:evenHBand="0" w:firstRowFirstColumn="0" w:firstRowLastColumn="0" w:lastRowFirstColumn="0" w:lastRowLastColumn="0"/>
              <w:rPr>
                <w:b/>
              </w:rPr>
            </w:pPr>
          </w:p>
        </w:tc>
      </w:tr>
      <w:tr w:rsidR="00BA0E2E" w14:paraId="2821A24A"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5A0DCB07" w14:textId="0647113F" w:rsidR="00BA0E2E" w:rsidRDefault="0057149C" w:rsidP="00BA0E2E">
            <w:r>
              <w:t>W.</w:t>
            </w:r>
            <w:r w:rsidR="001B1A78">
              <w:t xml:space="preserve"> 1/30</w:t>
            </w:r>
          </w:p>
        </w:tc>
        <w:tc>
          <w:tcPr>
            <w:tcW w:w="2850" w:type="dxa"/>
          </w:tcPr>
          <w:p w14:paraId="3ECC8798" w14:textId="57CDA103" w:rsidR="00BA0E2E" w:rsidRDefault="00BA0E2E" w:rsidP="00BA0E2E">
            <w:pPr>
              <w:cnfStyle w:val="000000000000" w:firstRow="0" w:lastRow="0" w:firstColumn="0" w:lastColumn="0" w:oddVBand="0" w:evenVBand="0" w:oddHBand="0" w:evenHBand="0" w:firstRowFirstColumn="0" w:firstRowLastColumn="0" w:lastRowFirstColumn="0" w:lastRowLastColumn="0"/>
            </w:pPr>
            <w:r w:rsidRPr="009F3C83">
              <w:rPr>
                <w:i/>
              </w:rPr>
              <w:t>Angry Conversations with God</w:t>
            </w:r>
            <w:r>
              <w:t xml:space="preserve">, by Susan E. Isaacs </w:t>
            </w:r>
          </w:p>
          <w:p w14:paraId="25952EDF" w14:textId="53F294D2" w:rsidR="00BA0E2E" w:rsidRDefault="00BA0E2E" w:rsidP="00BA0E2E">
            <w:pPr>
              <w:cnfStyle w:val="000000000000" w:firstRow="0" w:lastRow="0" w:firstColumn="0" w:lastColumn="0" w:oddVBand="0" w:evenVBand="0" w:oddHBand="0" w:evenHBand="0" w:firstRowFirstColumn="0" w:firstRowLastColumn="0" w:lastRowFirstColumn="0" w:lastRowLastColumn="0"/>
            </w:pPr>
            <w:r>
              <w:t xml:space="preserve">Ch. 2: The Nice Jesus on Every Wall,  </w:t>
            </w:r>
          </w:p>
          <w:p w14:paraId="092A6A66" w14:textId="77777777" w:rsidR="00BA0E2E" w:rsidRDefault="00BA0E2E" w:rsidP="00BA0E2E">
            <w:pPr>
              <w:cnfStyle w:val="000000000000" w:firstRow="0" w:lastRow="0" w:firstColumn="0" w:lastColumn="0" w:oddVBand="0" w:evenVBand="0" w:oddHBand="0" w:evenHBand="0" w:firstRowFirstColumn="0" w:firstRowLastColumn="0" w:lastRowFirstColumn="0" w:lastRowLastColumn="0"/>
            </w:pPr>
            <w:r>
              <w:t>Ch. 3: My Two Dads</w:t>
            </w:r>
          </w:p>
          <w:p w14:paraId="5E32BA36" w14:textId="037725B6" w:rsidR="00BA0E2E" w:rsidRDefault="0057149C" w:rsidP="0057149C">
            <w:pPr>
              <w:cnfStyle w:val="000000000000" w:firstRow="0" w:lastRow="0" w:firstColumn="0" w:lastColumn="0" w:oddVBand="0" w:evenVBand="0" w:oddHBand="0" w:evenHBand="0" w:firstRowFirstColumn="0" w:firstRowLastColumn="0" w:lastRowFirstColumn="0" w:lastRowLastColumn="0"/>
            </w:pPr>
            <w:r>
              <w:t>(on Moodle</w:t>
            </w:r>
            <w:r w:rsidR="00BA0E2E">
              <w:t>)</w:t>
            </w:r>
          </w:p>
        </w:tc>
        <w:tc>
          <w:tcPr>
            <w:tcW w:w="2780" w:type="dxa"/>
          </w:tcPr>
          <w:p w14:paraId="5B1E8E52" w14:textId="23022631" w:rsidR="00BA0E2E" w:rsidRDefault="00BA0E2E" w:rsidP="000F7898">
            <w:pPr>
              <w:cnfStyle w:val="000000000000" w:firstRow="0" w:lastRow="0" w:firstColumn="0" w:lastColumn="0" w:oddVBand="0" w:evenVBand="0" w:oddHBand="0" w:evenHBand="0" w:firstRowFirstColumn="0" w:firstRowLastColumn="0" w:lastRowFirstColumn="0" w:lastRowLastColumn="0"/>
            </w:pPr>
            <w:r w:rsidRPr="00143C17">
              <w:t xml:space="preserve">A new </w:t>
            </w:r>
            <w:r>
              <w:t xml:space="preserve">perspective—as she names it, a “middle class white girl.”  Analyze Isaacs ideas about God (she offers some of this analysis herself).  How are her early ideas about God related to her experience?  </w:t>
            </w:r>
          </w:p>
        </w:tc>
        <w:tc>
          <w:tcPr>
            <w:tcW w:w="3383" w:type="dxa"/>
          </w:tcPr>
          <w:p w14:paraId="2A1FE6D5" w14:textId="77777777" w:rsidR="00BA0E2E" w:rsidRDefault="001255E8" w:rsidP="00BA0E2E">
            <w:pPr>
              <w:cnfStyle w:val="000000000000" w:firstRow="0" w:lastRow="0" w:firstColumn="0" w:lastColumn="0" w:oddVBand="0" w:evenVBand="0" w:oddHBand="0" w:evenHBand="0" w:firstRowFirstColumn="0" w:firstRowLastColumn="0" w:lastRowFirstColumn="0" w:lastRowLastColumn="0"/>
            </w:pPr>
            <w:r>
              <w:t xml:space="preserve">You:  </w:t>
            </w:r>
            <w:r w:rsidR="00544E84">
              <w:t>How do your earliest memories of home shape your ideas about God?</w:t>
            </w:r>
          </w:p>
          <w:p w14:paraId="3E46BE6D" w14:textId="317FD7E8" w:rsidR="00544E84" w:rsidRDefault="00544E84" w:rsidP="00BA0E2E">
            <w:pPr>
              <w:cnfStyle w:val="000000000000" w:firstRow="0" w:lastRow="0" w:firstColumn="0" w:lastColumn="0" w:oddVBand="0" w:evenVBand="0" w:oddHBand="0" w:evenHBand="0" w:firstRowFirstColumn="0" w:firstRowLastColumn="0" w:lastRowFirstColumn="0" w:lastRowLastColumn="0"/>
            </w:pPr>
            <w:r>
              <w:t>Text: What is wrong with the way Isaacs thinks of God and “the Nice Jesus”?  What are some different ways to think?</w:t>
            </w:r>
          </w:p>
        </w:tc>
        <w:tc>
          <w:tcPr>
            <w:tcW w:w="3078" w:type="dxa"/>
          </w:tcPr>
          <w:p w14:paraId="3B041EE2" w14:textId="4AE158FD" w:rsidR="00BA0E2E" w:rsidRDefault="00BA0E2E" w:rsidP="00BA0E2E">
            <w:pPr>
              <w:cnfStyle w:val="000000000000" w:firstRow="0" w:lastRow="0" w:firstColumn="0" w:lastColumn="0" w:oddVBand="0" w:evenVBand="0" w:oddHBand="0" w:evenHBand="0" w:firstRowFirstColumn="0" w:firstRowLastColumn="0" w:lastRowFirstColumn="0" w:lastRowLastColumn="0"/>
            </w:pPr>
          </w:p>
        </w:tc>
      </w:tr>
      <w:tr w:rsidR="00BA0E2E" w14:paraId="4336DEED"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2D5BB0B9" w14:textId="26B1CE71" w:rsidR="00BA0E2E" w:rsidRDefault="00693AB5" w:rsidP="00BA0E2E">
            <w:r>
              <w:t>F. 2/1</w:t>
            </w:r>
          </w:p>
        </w:tc>
        <w:tc>
          <w:tcPr>
            <w:tcW w:w="2850" w:type="dxa"/>
          </w:tcPr>
          <w:p w14:paraId="22B43FF2" w14:textId="78146304" w:rsidR="00BA0E2E" w:rsidRDefault="00BA0E2E" w:rsidP="00BA0E2E">
            <w:pPr>
              <w:cnfStyle w:val="000000100000" w:firstRow="0" w:lastRow="0" w:firstColumn="0" w:lastColumn="0" w:oddVBand="0" w:evenVBand="0" w:oddHBand="1" w:evenHBand="0" w:firstRowFirstColumn="0" w:firstRowLastColumn="0" w:lastRowFirstColumn="0" w:lastRowLastColumn="0"/>
            </w:pPr>
            <w:r w:rsidRPr="009F3C83">
              <w:rPr>
                <w:i/>
              </w:rPr>
              <w:t>Angry Conversations with God</w:t>
            </w:r>
            <w:r>
              <w:t xml:space="preserve">, </w:t>
            </w:r>
          </w:p>
          <w:p w14:paraId="412790F5" w14:textId="6229378E" w:rsidR="00BA0E2E" w:rsidRDefault="00BA0E2E" w:rsidP="00BA0E2E">
            <w:pPr>
              <w:cnfStyle w:val="000000100000" w:firstRow="0" w:lastRow="0" w:firstColumn="0" w:lastColumn="0" w:oddVBand="0" w:evenVBand="0" w:oddHBand="1" w:evenHBand="0" w:firstRowFirstColumn="0" w:firstRowLastColumn="0" w:lastRowFirstColumn="0" w:lastRowLastColumn="0"/>
            </w:pPr>
            <w:r>
              <w:t>Ch. 10: Bottoms Up</w:t>
            </w:r>
          </w:p>
          <w:p w14:paraId="267151B2" w14:textId="036CB764" w:rsidR="00BA0E2E" w:rsidRDefault="00BA0E2E" w:rsidP="00BA0E2E">
            <w:pPr>
              <w:cnfStyle w:val="000000100000" w:firstRow="0" w:lastRow="0" w:firstColumn="0" w:lastColumn="0" w:oddVBand="0" w:evenVBand="0" w:oddHBand="1" w:evenHBand="0" w:firstRowFirstColumn="0" w:firstRowLastColumn="0" w:lastRowFirstColumn="0" w:lastRowLastColumn="0"/>
            </w:pPr>
          </w:p>
        </w:tc>
        <w:tc>
          <w:tcPr>
            <w:tcW w:w="2780" w:type="dxa"/>
          </w:tcPr>
          <w:p w14:paraId="6457CDBD" w14:textId="211F7EA7" w:rsidR="00BA0E2E" w:rsidRPr="00143C17" w:rsidRDefault="00BA0E2E" w:rsidP="00BA0E2E">
            <w:pPr>
              <w:tabs>
                <w:tab w:val="center" w:pos="1340"/>
              </w:tabs>
              <w:cnfStyle w:val="000000100000" w:firstRow="0" w:lastRow="0" w:firstColumn="0" w:lastColumn="0" w:oddVBand="0" w:evenVBand="0" w:oddHBand="1" w:evenHBand="0" w:firstRowFirstColumn="0" w:firstRowLastColumn="0" w:lastRowFirstColumn="0" w:lastRowLastColumn="0"/>
            </w:pPr>
          </w:p>
        </w:tc>
        <w:tc>
          <w:tcPr>
            <w:tcW w:w="3383" w:type="dxa"/>
          </w:tcPr>
          <w:p w14:paraId="1131B7A7" w14:textId="56512B69" w:rsidR="00BA0E2E" w:rsidRDefault="00544E84" w:rsidP="00BA0E2E">
            <w:pPr>
              <w:cnfStyle w:val="000000100000" w:firstRow="0" w:lastRow="0" w:firstColumn="0" w:lastColumn="0" w:oddVBand="0" w:evenVBand="0" w:oddHBand="1" w:evenHBand="0" w:firstRowFirstColumn="0" w:firstRowLastColumn="0" w:lastRowFirstColumn="0" w:lastRowLastColumn="0"/>
            </w:pPr>
            <w:r>
              <w:t xml:space="preserve">You: </w:t>
            </w:r>
            <w:r w:rsidR="00157A04">
              <w:t xml:space="preserve">Have you ever settled for something that was good for you </w:t>
            </w:r>
            <w:r w:rsidR="00C03681">
              <w:lastRenderedPageBreak/>
              <w:t>i</w:t>
            </w:r>
            <w:r w:rsidR="00157A04">
              <w:t xml:space="preserve">n some ways, but bad in others?  </w:t>
            </w:r>
            <w:r>
              <w:t>How did you find your way out?</w:t>
            </w:r>
          </w:p>
          <w:p w14:paraId="177CAEB8" w14:textId="67EC7C52" w:rsidR="00544E84" w:rsidRPr="00157A04" w:rsidRDefault="00544E84" w:rsidP="00BA0E2E">
            <w:pPr>
              <w:cnfStyle w:val="000000100000" w:firstRow="0" w:lastRow="0" w:firstColumn="0" w:lastColumn="0" w:oddVBand="0" w:evenVBand="0" w:oddHBand="1" w:evenHBand="0" w:firstRowFirstColumn="0" w:firstRowLastColumn="0" w:lastRowFirstColumn="0" w:lastRowLastColumn="0"/>
            </w:pPr>
            <w:r>
              <w:t>Text: Is sin like addiction?</w:t>
            </w:r>
          </w:p>
        </w:tc>
        <w:tc>
          <w:tcPr>
            <w:tcW w:w="3078" w:type="dxa"/>
          </w:tcPr>
          <w:p w14:paraId="25478144" w14:textId="09DDF610" w:rsidR="00BA0E2E" w:rsidRPr="00693AB5" w:rsidRDefault="00693AB5" w:rsidP="00693AB5">
            <w:pPr>
              <w:cnfStyle w:val="000000100000" w:firstRow="0" w:lastRow="0" w:firstColumn="0" w:lastColumn="0" w:oddVBand="0" w:evenVBand="0" w:oddHBand="1" w:evenHBand="0" w:firstRowFirstColumn="0" w:firstRowLastColumn="0" w:lastRowFirstColumn="0" w:lastRowLastColumn="0"/>
              <w:rPr>
                <w:b/>
              </w:rPr>
            </w:pPr>
            <w:r>
              <w:lastRenderedPageBreak/>
              <w:t>Journal</w:t>
            </w:r>
            <w:r w:rsidR="00C03681">
              <w:t xml:space="preserve"> 1.3</w:t>
            </w:r>
            <w:r>
              <w:t xml:space="preserve"> due by 6 p.m.</w:t>
            </w:r>
          </w:p>
        </w:tc>
      </w:tr>
      <w:tr w:rsidR="00737C78" w14:paraId="69877017"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2B13000B" w14:textId="214A7361" w:rsidR="00737C78" w:rsidRDefault="00693AB5" w:rsidP="00737C78">
            <w:r>
              <w:t>M. 2/4</w:t>
            </w:r>
          </w:p>
        </w:tc>
        <w:tc>
          <w:tcPr>
            <w:tcW w:w="2850" w:type="dxa"/>
          </w:tcPr>
          <w:p w14:paraId="2070C93F" w14:textId="77777777" w:rsidR="00737C78" w:rsidRDefault="00737C78" w:rsidP="00737C78">
            <w:pPr>
              <w:cnfStyle w:val="000000000000" w:firstRow="0" w:lastRow="0" w:firstColumn="0" w:lastColumn="0" w:oddVBand="0" w:evenVBand="0" w:oddHBand="0" w:evenHBand="0" w:firstRowFirstColumn="0" w:firstRowLastColumn="0" w:lastRowFirstColumn="0" w:lastRowLastColumn="0"/>
            </w:pPr>
            <w:r w:rsidRPr="00231A15">
              <w:rPr>
                <w:i/>
              </w:rPr>
              <w:t>The Confessions</w:t>
            </w:r>
            <w:r>
              <w:t xml:space="preserve">, by St. Augustine, </w:t>
            </w:r>
          </w:p>
          <w:p w14:paraId="21E530EF" w14:textId="1F692739" w:rsidR="00737C78" w:rsidRPr="00A96217" w:rsidRDefault="00737C78" w:rsidP="00A5315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6"/>
                <w:szCs w:val="16"/>
              </w:rPr>
            </w:pPr>
            <w:r w:rsidRPr="00A96217">
              <w:rPr>
                <w:sz w:val="16"/>
                <w:szCs w:val="16"/>
              </w:rPr>
              <w:t xml:space="preserve">Book I, (ONLY up to and including section 10 paragraph 15), and </w:t>
            </w:r>
          </w:p>
          <w:p w14:paraId="5BEF84BE" w14:textId="5AF554C8" w:rsidR="00737C78" w:rsidRDefault="00A96217" w:rsidP="00A53155">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Pr>
                <w:sz w:val="16"/>
                <w:szCs w:val="16"/>
              </w:rPr>
              <w:t>Book II, about half</w:t>
            </w:r>
            <w:r w:rsidR="00737C78" w:rsidRPr="00A96217">
              <w:rPr>
                <w:sz w:val="16"/>
                <w:szCs w:val="16"/>
              </w:rPr>
              <w:t xml:space="preserve"> (we </w:t>
            </w:r>
            <w:r>
              <w:rPr>
                <w:sz w:val="16"/>
                <w:szCs w:val="16"/>
              </w:rPr>
              <w:t xml:space="preserve">will finish discussing </w:t>
            </w:r>
            <w:r w:rsidR="00737C78" w:rsidRPr="00A96217">
              <w:rPr>
                <w:sz w:val="16"/>
                <w:szCs w:val="16"/>
              </w:rPr>
              <w:t>Book II</w:t>
            </w:r>
            <w:r>
              <w:rPr>
                <w:sz w:val="16"/>
                <w:szCs w:val="16"/>
              </w:rPr>
              <w:t xml:space="preserve"> next class</w:t>
            </w:r>
            <w:r w:rsidR="00737C78" w:rsidRPr="00A96217">
              <w:rPr>
                <w:sz w:val="16"/>
                <w:szCs w:val="16"/>
              </w:rPr>
              <w:t>).</w:t>
            </w:r>
          </w:p>
        </w:tc>
        <w:tc>
          <w:tcPr>
            <w:tcW w:w="2780" w:type="dxa"/>
          </w:tcPr>
          <w:p w14:paraId="6728B284" w14:textId="77777777" w:rsidR="00A96217" w:rsidRDefault="00737C78" w:rsidP="00737C78">
            <w:pPr>
              <w:cnfStyle w:val="000000000000" w:firstRow="0" w:lastRow="0" w:firstColumn="0" w:lastColumn="0" w:oddVBand="0" w:evenVBand="0" w:oddHBand="0" w:evenHBand="0" w:firstRowFirstColumn="0" w:firstRowLastColumn="0" w:lastRowFirstColumn="0" w:lastRowLastColumn="0"/>
            </w:pPr>
            <w:r>
              <w:t xml:space="preserve">The first “Spiritual Autobiography.” </w:t>
            </w:r>
          </w:p>
          <w:p w14:paraId="517676DA" w14:textId="7CB92E0D" w:rsidR="00737C78" w:rsidRDefault="00737C78" w:rsidP="00737C78">
            <w:pPr>
              <w:cnfStyle w:val="000000000000" w:firstRow="0" w:lastRow="0" w:firstColumn="0" w:lastColumn="0" w:oddVBand="0" w:evenVBand="0" w:oddHBand="0" w:evenHBand="0" w:firstRowFirstColumn="0" w:firstRowLastColumn="0" w:lastRowFirstColumn="0" w:lastRowLastColumn="0"/>
            </w:pPr>
            <w:r>
              <w:t>Themes of creation, individual and community, and sin</w:t>
            </w:r>
          </w:p>
          <w:p w14:paraId="0EC45673" w14:textId="7813E07A" w:rsidR="00737C78" w:rsidRDefault="00737C78" w:rsidP="00737C78">
            <w:pPr>
              <w:cnfStyle w:val="000000000000" w:firstRow="0" w:lastRow="0" w:firstColumn="0" w:lastColumn="0" w:oddVBand="0" w:evenVBand="0" w:oddHBand="0" w:evenHBand="0" w:firstRowFirstColumn="0" w:firstRowLastColumn="0" w:lastRowFirstColumn="0" w:lastRowLastColumn="0"/>
            </w:pPr>
          </w:p>
        </w:tc>
        <w:tc>
          <w:tcPr>
            <w:tcW w:w="3383" w:type="dxa"/>
          </w:tcPr>
          <w:p w14:paraId="77986EF3" w14:textId="77777777" w:rsidR="00737C78" w:rsidRDefault="00544E84" w:rsidP="00737C78">
            <w:pPr>
              <w:cnfStyle w:val="000000000000" w:firstRow="0" w:lastRow="0" w:firstColumn="0" w:lastColumn="0" w:oddVBand="0" w:evenVBand="0" w:oddHBand="0" w:evenHBand="0" w:firstRowFirstColumn="0" w:firstRowLastColumn="0" w:lastRowFirstColumn="0" w:lastRowLastColumn="0"/>
            </w:pPr>
            <w:r>
              <w:t>Text: What is God like?  How can a person know?</w:t>
            </w:r>
          </w:p>
          <w:p w14:paraId="1D35430F" w14:textId="7DFA438D" w:rsidR="00544E84" w:rsidRDefault="00544E84" w:rsidP="00737C78">
            <w:pPr>
              <w:cnfStyle w:val="000000000000" w:firstRow="0" w:lastRow="0" w:firstColumn="0" w:lastColumn="0" w:oddVBand="0" w:evenVBand="0" w:oddHBand="0" w:evenHBand="0" w:firstRowFirstColumn="0" w:firstRowLastColumn="0" w:lastRowFirstColumn="0" w:lastRowLastColumn="0"/>
            </w:pPr>
            <w:r>
              <w:t>You: Write your own string of questions about God.  Read them.  What is similar and different between yours and Augustine’s?</w:t>
            </w:r>
          </w:p>
        </w:tc>
        <w:tc>
          <w:tcPr>
            <w:tcW w:w="3078" w:type="dxa"/>
          </w:tcPr>
          <w:p w14:paraId="1F5A62A7" w14:textId="3578A64D" w:rsidR="00737C78" w:rsidRDefault="00737C78" w:rsidP="00737C78">
            <w:pPr>
              <w:cnfStyle w:val="000000000000" w:firstRow="0" w:lastRow="0" w:firstColumn="0" w:lastColumn="0" w:oddVBand="0" w:evenVBand="0" w:oddHBand="0" w:evenHBand="0" w:firstRowFirstColumn="0" w:firstRowLastColumn="0" w:lastRowFirstColumn="0" w:lastRowLastColumn="0"/>
            </w:pPr>
          </w:p>
        </w:tc>
      </w:tr>
      <w:tr w:rsidR="00737C78" w14:paraId="77AE4594"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69EE8DE6" w14:textId="1E72FD6F" w:rsidR="00737C78" w:rsidRDefault="00693AB5" w:rsidP="00737C78">
            <w:r>
              <w:t>W. 2/6</w:t>
            </w:r>
          </w:p>
        </w:tc>
        <w:tc>
          <w:tcPr>
            <w:tcW w:w="2850" w:type="dxa"/>
          </w:tcPr>
          <w:p w14:paraId="7FC6ADD5" w14:textId="60E635D9" w:rsidR="00737C78" w:rsidRPr="00231A15" w:rsidRDefault="00737C78" w:rsidP="00737C78">
            <w:pPr>
              <w:cnfStyle w:val="000000100000" w:firstRow="0" w:lastRow="0" w:firstColumn="0" w:lastColumn="0" w:oddVBand="0" w:evenVBand="0" w:oddHBand="1" w:evenHBand="0" w:firstRowFirstColumn="0" w:firstRowLastColumn="0" w:lastRowFirstColumn="0" w:lastRowLastColumn="0"/>
              <w:rPr>
                <w:i/>
              </w:rPr>
            </w:pPr>
            <w:r>
              <w:rPr>
                <w:i/>
              </w:rPr>
              <w:t>The Confessions, Book II</w:t>
            </w:r>
          </w:p>
        </w:tc>
        <w:tc>
          <w:tcPr>
            <w:tcW w:w="2780" w:type="dxa"/>
          </w:tcPr>
          <w:p w14:paraId="0407B932" w14:textId="77777777" w:rsidR="00737C78" w:rsidRDefault="00737C78" w:rsidP="00737C78">
            <w:pPr>
              <w:cnfStyle w:val="000000100000" w:firstRow="0" w:lastRow="0" w:firstColumn="0" w:lastColumn="0" w:oddVBand="0" w:evenVBand="0" w:oddHBand="1" w:evenHBand="0" w:firstRowFirstColumn="0" w:firstRowLastColumn="0" w:lastRowFirstColumn="0" w:lastRowLastColumn="0"/>
            </w:pPr>
          </w:p>
        </w:tc>
        <w:tc>
          <w:tcPr>
            <w:tcW w:w="3383" w:type="dxa"/>
          </w:tcPr>
          <w:p w14:paraId="37586D89" w14:textId="608CEC09" w:rsidR="00544E84" w:rsidRDefault="00544E84" w:rsidP="00737C78">
            <w:pPr>
              <w:cnfStyle w:val="000000100000" w:firstRow="0" w:lastRow="0" w:firstColumn="0" w:lastColumn="0" w:oddVBand="0" w:evenVBand="0" w:oddHBand="1" w:evenHBand="0" w:firstRowFirstColumn="0" w:firstRowLastColumn="0" w:lastRowFirstColumn="0" w:lastRowLastColumn="0"/>
            </w:pPr>
            <w:r>
              <w:t>Text/You: Is sin like addiction?  (What is going on with God when humans “sin”?)</w:t>
            </w:r>
          </w:p>
        </w:tc>
        <w:tc>
          <w:tcPr>
            <w:tcW w:w="3078" w:type="dxa"/>
          </w:tcPr>
          <w:p w14:paraId="566EE75A" w14:textId="77777777" w:rsidR="00737C78" w:rsidRDefault="00737C78" w:rsidP="00737C78">
            <w:pPr>
              <w:cnfStyle w:val="000000100000" w:firstRow="0" w:lastRow="0" w:firstColumn="0" w:lastColumn="0" w:oddVBand="0" w:evenVBand="0" w:oddHBand="1" w:evenHBand="0" w:firstRowFirstColumn="0" w:firstRowLastColumn="0" w:lastRowFirstColumn="0" w:lastRowLastColumn="0"/>
            </w:pPr>
          </w:p>
        </w:tc>
      </w:tr>
      <w:tr w:rsidR="00737C78" w14:paraId="24A42454"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0BE410E1" w14:textId="39165C23" w:rsidR="00737C78" w:rsidRDefault="00693AB5" w:rsidP="00737C78">
            <w:bookmarkStart w:id="0" w:name="_GoBack" w:colFirst="3" w:colLast="3"/>
            <w:r>
              <w:t>F. 2/8</w:t>
            </w:r>
          </w:p>
        </w:tc>
        <w:tc>
          <w:tcPr>
            <w:tcW w:w="2850" w:type="dxa"/>
          </w:tcPr>
          <w:p w14:paraId="0BA8238F" w14:textId="77777777" w:rsidR="00737C78" w:rsidRPr="008E5ED8" w:rsidRDefault="00737C78" w:rsidP="00737C78">
            <w:pPr>
              <w:cnfStyle w:val="000000000000" w:firstRow="0" w:lastRow="0" w:firstColumn="0" w:lastColumn="0" w:oddVBand="0" w:evenVBand="0" w:oddHBand="0" w:evenHBand="0" w:firstRowFirstColumn="0" w:firstRowLastColumn="0" w:lastRowFirstColumn="0" w:lastRowLastColumn="0"/>
            </w:pPr>
            <w:r w:rsidRPr="008E5ED8">
              <w:rPr>
                <w:i/>
              </w:rPr>
              <w:t>The Confessions</w:t>
            </w:r>
            <w:r w:rsidRPr="008E5ED8">
              <w:t>, Sele</w:t>
            </w:r>
            <w:r w:rsidR="008E5ED8" w:rsidRPr="008E5ED8">
              <w:t>ctions from Book III-V:</w:t>
            </w:r>
          </w:p>
          <w:p w14:paraId="2001B37D" w14:textId="77777777" w:rsidR="008E5ED8" w:rsidRPr="008E5ED8" w:rsidRDefault="008E5ED8" w:rsidP="008E5ED8">
            <w:pPr>
              <w:cnfStyle w:val="000000000000" w:firstRow="0" w:lastRow="0" w:firstColumn="0" w:lastColumn="0" w:oddVBand="0" w:evenVBand="0" w:oddHBand="0" w:evenHBand="0" w:firstRowFirstColumn="0" w:firstRowLastColumn="0" w:lastRowFirstColumn="0" w:lastRowLastColumn="0"/>
              <w:rPr>
                <w:sz w:val="16"/>
                <w:szCs w:val="16"/>
              </w:rPr>
            </w:pPr>
            <w:r w:rsidRPr="008E5ED8">
              <w:rPr>
                <w:sz w:val="16"/>
                <w:szCs w:val="16"/>
              </w:rPr>
              <w:t>Book/Chapter III </w:t>
            </w:r>
          </w:p>
          <w:p w14:paraId="7C4F7CC7" w14:textId="22BB93FE" w:rsidR="008E5ED8" w:rsidRPr="008E5ED8" w:rsidRDefault="008E5ED8" w:rsidP="00A53155">
            <w:pPr>
              <w:numPr>
                <w:ilvl w:val="0"/>
                <w:numId w:val="12"/>
              </w:numPr>
              <w:tabs>
                <w:tab w:val="num" w:pos="720"/>
              </w:tabs>
              <w:cnfStyle w:val="000000000000" w:firstRow="0" w:lastRow="0" w:firstColumn="0" w:lastColumn="0" w:oddVBand="0" w:evenVBand="0" w:oddHBand="0" w:evenHBand="0" w:firstRowFirstColumn="0" w:firstRowLastColumn="0" w:lastRowFirstColumn="0" w:lastRowLastColumn="0"/>
              <w:rPr>
                <w:sz w:val="16"/>
                <w:szCs w:val="16"/>
              </w:rPr>
            </w:pPr>
            <w:r w:rsidRPr="008E5ED8">
              <w:rPr>
                <w:sz w:val="16"/>
                <w:szCs w:val="16"/>
              </w:rPr>
              <w:t>1.1 -- 3.</w:t>
            </w:r>
            <w:proofErr w:type="gramStart"/>
            <w:r w:rsidRPr="008E5ED8">
              <w:rPr>
                <w:sz w:val="16"/>
                <w:szCs w:val="16"/>
              </w:rPr>
              <w:t>6  (</w:t>
            </w:r>
            <w:proofErr w:type="gramEnd"/>
            <w:r w:rsidRPr="008E5ED8">
              <w:rPr>
                <w:sz w:val="16"/>
                <w:szCs w:val="16"/>
              </w:rPr>
              <w:t>up to and including "The wreckers")</w:t>
            </w:r>
          </w:p>
          <w:p w14:paraId="1884E2A7" w14:textId="77777777" w:rsidR="008E5ED8" w:rsidRDefault="008E5ED8" w:rsidP="00A53155">
            <w:pPr>
              <w:numPr>
                <w:ilvl w:val="0"/>
                <w:numId w:val="12"/>
              </w:numPr>
              <w:tabs>
                <w:tab w:val="num" w:pos="720"/>
              </w:tabs>
              <w:cnfStyle w:val="000000000000" w:firstRow="0" w:lastRow="0" w:firstColumn="0" w:lastColumn="0" w:oddVBand="0" w:evenVBand="0" w:oddHBand="0" w:evenHBand="0" w:firstRowFirstColumn="0" w:firstRowLastColumn="0" w:lastRowFirstColumn="0" w:lastRowLastColumn="0"/>
              <w:rPr>
                <w:sz w:val="16"/>
                <w:szCs w:val="16"/>
              </w:rPr>
            </w:pPr>
            <w:r w:rsidRPr="008E5ED8">
              <w:rPr>
                <w:sz w:val="16"/>
                <w:szCs w:val="16"/>
              </w:rPr>
              <w:t xml:space="preserve">5.9-6.10 first paragraph only of 6.10 </w:t>
            </w:r>
          </w:p>
          <w:p w14:paraId="225E396B" w14:textId="5E525B49" w:rsidR="008E5ED8" w:rsidRPr="008E5ED8" w:rsidRDefault="008E5ED8" w:rsidP="008E5ED8">
            <w:pPr>
              <w:cnfStyle w:val="000000000000" w:firstRow="0" w:lastRow="0" w:firstColumn="0" w:lastColumn="0" w:oddVBand="0" w:evenVBand="0" w:oddHBand="0" w:evenHBand="0" w:firstRowFirstColumn="0" w:firstRowLastColumn="0" w:lastRowFirstColumn="0" w:lastRowLastColumn="0"/>
              <w:rPr>
                <w:sz w:val="16"/>
                <w:szCs w:val="16"/>
              </w:rPr>
            </w:pPr>
            <w:r w:rsidRPr="008E5ED8">
              <w:rPr>
                <w:sz w:val="16"/>
                <w:szCs w:val="16"/>
              </w:rPr>
              <w:t>Book/Chapter IV</w:t>
            </w:r>
          </w:p>
          <w:p w14:paraId="13CD8FFF" w14:textId="6F26BE80" w:rsidR="008E5ED8" w:rsidRPr="008E5ED8" w:rsidRDefault="008E5ED8" w:rsidP="00A53155">
            <w:pPr>
              <w:numPr>
                <w:ilvl w:val="0"/>
                <w:numId w:val="12"/>
              </w:numPr>
              <w:tabs>
                <w:tab w:val="num" w:pos="720"/>
              </w:tabs>
              <w:cnfStyle w:val="000000000000" w:firstRow="0" w:lastRow="0" w:firstColumn="0" w:lastColumn="0" w:oddVBand="0" w:evenVBand="0" w:oddHBand="0" w:evenHBand="0" w:firstRowFirstColumn="0" w:firstRowLastColumn="0" w:lastRowFirstColumn="0" w:lastRowLastColumn="0"/>
              <w:rPr>
                <w:sz w:val="16"/>
                <w:szCs w:val="16"/>
              </w:rPr>
            </w:pPr>
            <w:r w:rsidRPr="008E5ED8">
              <w:rPr>
                <w:sz w:val="16"/>
                <w:szCs w:val="16"/>
              </w:rPr>
              <w:t>1.1-2.3 ("Augustine sells rhetorical sk</w:t>
            </w:r>
            <w:r>
              <w:rPr>
                <w:sz w:val="16"/>
                <w:szCs w:val="16"/>
              </w:rPr>
              <w:t>ills" and "He begins to cohabit.</w:t>
            </w:r>
            <w:r w:rsidRPr="008E5ED8">
              <w:rPr>
                <w:sz w:val="16"/>
                <w:szCs w:val="16"/>
              </w:rPr>
              <w:t>")</w:t>
            </w:r>
          </w:p>
          <w:p w14:paraId="7224B08A" w14:textId="3309BFAE" w:rsidR="008E5ED8" w:rsidRPr="00A96217" w:rsidRDefault="008E5ED8" w:rsidP="00A53155">
            <w:pPr>
              <w:numPr>
                <w:ilvl w:val="0"/>
                <w:numId w:val="12"/>
              </w:numPr>
              <w:tabs>
                <w:tab w:val="num" w:pos="720"/>
              </w:tabs>
              <w:cnfStyle w:val="000000000000" w:firstRow="0" w:lastRow="0" w:firstColumn="0" w:lastColumn="0" w:oddVBand="0" w:evenVBand="0" w:oddHBand="0" w:evenHBand="0" w:firstRowFirstColumn="0" w:firstRowLastColumn="0" w:lastRowFirstColumn="0" w:lastRowLastColumn="0"/>
              <w:rPr>
                <w:sz w:val="16"/>
                <w:szCs w:val="16"/>
              </w:rPr>
            </w:pPr>
            <w:r w:rsidRPr="008E5ED8">
              <w:rPr>
                <w:sz w:val="16"/>
                <w:szCs w:val="16"/>
              </w:rPr>
              <w:t xml:space="preserve">4.7-9.14 ("Death of a friend at </w:t>
            </w:r>
            <w:proofErr w:type="spellStart"/>
            <w:r w:rsidRPr="008E5ED8">
              <w:rPr>
                <w:sz w:val="16"/>
                <w:szCs w:val="16"/>
              </w:rPr>
              <w:t>Thagaste</w:t>
            </w:r>
            <w:proofErr w:type="spellEnd"/>
            <w:r w:rsidRPr="008E5ED8">
              <w:rPr>
                <w:sz w:val="16"/>
                <w:szCs w:val="16"/>
              </w:rPr>
              <w:t>" and "Consolation of other friends at Carthage.")</w:t>
            </w:r>
          </w:p>
        </w:tc>
        <w:tc>
          <w:tcPr>
            <w:tcW w:w="2780" w:type="dxa"/>
          </w:tcPr>
          <w:p w14:paraId="0495835D" w14:textId="17712D02" w:rsidR="00737C78" w:rsidRDefault="00737C78" w:rsidP="00737C78">
            <w:pPr>
              <w:cnfStyle w:val="000000000000" w:firstRow="0" w:lastRow="0" w:firstColumn="0" w:lastColumn="0" w:oddVBand="0" w:evenVBand="0" w:oddHBand="0" w:evenHBand="0" w:firstRowFirstColumn="0" w:firstRowLastColumn="0" w:lastRowFirstColumn="0" w:lastRowLastColumn="0"/>
            </w:pPr>
            <w:r>
              <w:t>Friends, teachers, and the problem of evil</w:t>
            </w:r>
          </w:p>
        </w:tc>
        <w:tc>
          <w:tcPr>
            <w:tcW w:w="3383" w:type="dxa"/>
          </w:tcPr>
          <w:p w14:paraId="3C8B9D81" w14:textId="77777777" w:rsidR="00737C78" w:rsidRDefault="00544E84" w:rsidP="00737C78">
            <w:pPr>
              <w:cnfStyle w:val="000000000000" w:firstRow="0" w:lastRow="0" w:firstColumn="0" w:lastColumn="0" w:oddVBand="0" w:evenVBand="0" w:oddHBand="0" w:evenHBand="0" w:firstRowFirstColumn="0" w:firstRowLastColumn="0" w:lastRowFirstColumn="0" w:lastRowLastColumn="0"/>
            </w:pPr>
            <w:r>
              <w:t>Text: How is Augustine sorting out what is and isn’t good in his life?  (How does he view God as connected to this search, both during the search and after?)</w:t>
            </w:r>
          </w:p>
          <w:p w14:paraId="76DD498B" w14:textId="74668E3B" w:rsidR="00544E84" w:rsidRDefault="00544E84" w:rsidP="00737C78">
            <w:pPr>
              <w:cnfStyle w:val="000000000000" w:firstRow="0" w:lastRow="0" w:firstColumn="0" w:lastColumn="0" w:oddVBand="0" w:evenVBand="0" w:oddHBand="0" w:evenHBand="0" w:firstRowFirstColumn="0" w:firstRowLastColumn="0" w:lastRowFirstColumn="0" w:lastRowLastColumn="0"/>
            </w:pPr>
            <w:r>
              <w:t xml:space="preserve">You: Does his presentation of his life make sense compared to yours?  When have you thought or wondered about God’s presence (or absence) in your life?  </w:t>
            </w:r>
          </w:p>
        </w:tc>
        <w:tc>
          <w:tcPr>
            <w:tcW w:w="3078" w:type="dxa"/>
          </w:tcPr>
          <w:p w14:paraId="225B53A2" w14:textId="4D2C2C5D" w:rsidR="00737C78" w:rsidRDefault="00693AB5" w:rsidP="00737C78">
            <w:pPr>
              <w:cnfStyle w:val="000000000000" w:firstRow="0" w:lastRow="0" w:firstColumn="0" w:lastColumn="0" w:oddVBand="0" w:evenVBand="0" w:oddHBand="0" w:evenHBand="0" w:firstRowFirstColumn="0" w:firstRowLastColumn="0" w:lastRowFirstColumn="0" w:lastRowLastColumn="0"/>
            </w:pPr>
            <w:r>
              <w:t>Journal</w:t>
            </w:r>
            <w:r w:rsidR="00C03681">
              <w:t xml:space="preserve"> 1.4</w:t>
            </w:r>
            <w:r>
              <w:t xml:space="preserve"> due by 6 p.m.</w:t>
            </w:r>
          </w:p>
        </w:tc>
      </w:tr>
      <w:bookmarkEnd w:id="0"/>
      <w:tr w:rsidR="00737C78" w14:paraId="7D090E0F"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48126004" w14:textId="798C5053" w:rsidR="00737C78" w:rsidRDefault="00693AB5" w:rsidP="00737C78">
            <w:r>
              <w:t>M. 2/11</w:t>
            </w:r>
          </w:p>
        </w:tc>
        <w:tc>
          <w:tcPr>
            <w:tcW w:w="2850" w:type="dxa"/>
          </w:tcPr>
          <w:p w14:paraId="481A7137" w14:textId="77777777" w:rsidR="00737C78" w:rsidRDefault="00737C78" w:rsidP="00737C78">
            <w:pPr>
              <w:cnfStyle w:val="000000100000" w:firstRow="0" w:lastRow="0" w:firstColumn="0" w:lastColumn="0" w:oddVBand="0" w:evenVBand="0" w:oddHBand="1" w:evenHBand="0" w:firstRowFirstColumn="0" w:firstRowLastColumn="0" w:lastRowFirstColumn="0" w:lastRowLastColumn="0"/>
            </w:pPr>
            <w:r w:rsidRPr="00231A15">
              <w:rPr>
                <w:i/>
              </w:rPr>
              <w:t>The Confessions</w:t>
            </w:r>
            <w:r>
              <w:t xml:space="preserve">, Selections </w:t>
            </w:r>
            <w:r w:rsidR="008E5ED8">
              <w:t>from Book V-VII,</w:t>
            </w:r>
          </w:p>
          <w:p w14:paraId="01189C39" w14:textId="77777777" w:rsidR="008E5ED8" w:rsidRPr="008E5ED8" w:rsidRDefault="008E5ED8" w:rsidP="008E5ED8">
            <w:pPr>
              <w:cnfStyle w:val="000000100000" w:firstRow="0" w:lastRow="0" w:firstColumn="0" w:lastColumn="0" w:oddVBand="0" w:evenVBand="0" w:oddHBand="1" w:evenHBand="0" w:firstRowFirstColumn="0" w:firstRowLastColumn="0" w:lastRowFirstColumn="0" w:lastRowLastColumn="0"/>
              <w:rPr>
                <w:sz w:val="16"/>
                <w:szCs w:val="16"/>
              </w:rPr>
            </w:pPr>
            <w:r w:rsidRPr="008E5ED8">
              <w:rPr>
                <w:sz w:val="16"/>
                <w:szCs w:val="16"/>
              </w:rPr>
              <w:t>Book/Chapter V</w:t>
            </w:r>
          </w:p>
          <w:p w14:paraId="282DF187" w14:textId="77777777" w:rsidR="008E5ED8" w:rsidRPr="008E5ED8" w:rsidRDefault="008E5ED8" w:rsidP="00A53155">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16"/>
                <w:szCs w:val="16"/>
              </w:rPr>
            </w:pPr>
            <w:r w:rsidRPr="008E5ED8">
              <w:rPr>
                <w:sz w:val="16"/>
                <w:szCs w:val="16"/>
              </w:rPr>
              <w:t>6.10-7-13 "Augustine is disappointed in Faustus")</w:t>
            </w:r>
          </w:p>
          <w:p w14:paraId="05979214" w14:textId="77777777" w:rsidR="008E5ED8" w:rsidRPr="008E5ED8" w:rsidRDefault="008E5ED8" w:rsidP="00A53155">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16"/>
                <w:szCs w:val="16"/>
              </w:rPr>
            </w:pPr>
            <w:r w:rsidRPr="008E5ED8">
              <w:rPr>
                <w:sz w:val="16"/>
                <w:szCs w:val="16"/>
              </w:rPr>
              <w:t>8.15 ("Monica's opposition; Augustine departs by stealth")</w:t>
            </w:r>
          </w:p>
          <w:p w14:paraId="22CBB391" w14:textId="77777777" w:rsidR="008E5ED8" w:rsidRPr="008E5ED8" w:rsidRDefault="008E5ED8" w:rsidP="00A53155">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16"/>
                <w:szCs w:val="16"/>
              </w:rPr>
            </w:pPr>
            <w:r w:rsidRPr="008E5ED8">
              <w:rPr>
                <w:sz w:val="16"/>
                <w:szCs w:val="16"/>
              </w:rPr>
              <w:t>12.23- end of chapter ("He arrives to Milan and meets Ambrose")</w:t>
            </w:r>
          </w:p>
          <w:p w14:paraId="68217D01" w14:textId="77777777" w:rsidR="008E5ED8" w:rsidRPr="008E5ED8" w:rsidRDefault="008E5ED8" w:rsidP="008E5ED8">
            <w:pPr>
              <w:cnfStyle w:val="000000100000" w:firstRow="0" w:lastRow="0" w:firstColumn="0" w:lastColumn="0" w:oddVBand="0" w:evenVBand="0" w:oddHBand="1" w:evenHBand="0" w:firstRowFirstColumn="0" w:firstRowLastColumn="0" w:lastRowFirstColumn="0" w:lastRowLastColumn="0"/>
              <w:rPr>
                <w:sz w:val="16"/>
                <w:szCs w:val="16"/>
              </w:rPr>
            </w:pPr>
            <w:r w:rsidRPr="008E5ED8">
              <w:rPr>
                <w:sz w:val="16"/>
                <w:szCs w:val="16"/>
              </w:rPr>
              <w:t>Book/Chapter VI (6)</w:t>
            </w:r>
          </w:p>
          <w:p w14:paraId="67C56C59" w14:textId="77777777" w:rsidR="008E5ED8" w:rsidRPr="008E5ED8" w:rsidRDefault="008E5ED8" w:rsidP="00A53155">
            <w:pPr>
              <w:numPr>
                <w:ilvl w:val="0"/>
                <w:numId w:val="13"/>
              </w:numPr>
              <w:tabs>
                <w:tab w:val="num" w:pos="720"/>
              </w:tabs>
              <w:cnfStyle w:val="000000100000" w:firstRow="0" w:lastRow="0" w:firstColumn="0" w:lastColumn="0" w:oddVBand="0" w:evenVBand="0" w:oddHBand="1" w:evenHBand="0" w:firstRowFirstColumn="0" w:firstRowLastColumn="0" w:lastRowFirstColumn="0" w:lastRowLastColumn="0"/>
              <w:rPr>
                <w:sz w:val="16"/>
                <w:szCs w:val="16"/>
              </w:rPr>
            </w:pPr>
            <w:r w:rsidRPr="008E5ED8">
              <w:rPr>
                <w:sz w:val="16"/>
                <w:szCs w:val="16"/>
              </w:rPr>
              <w:t>6.9-6.10 ("Hollowness of his secular ambitions; the drunken beggar")</w:t>
            </w:r>
          </w:p>
          <w:p w14:paraId="1BDA7C22" w14:textId="14958D1D" w:rsidR="008E5ED8" w:rsidRPr="008E5ED8" w:rsidRDefault="008E5ED8" w:rsidP="00A53155">
            <w:pPr>
              <w:numPr>
                <w:ilvl w:val="0"/>
                <w:numId w:val="13"/>
              </w:numPr>
              <w:tabs>
                <w:tab w:val="num" w:pos="720"/>
              </w:tabs>
              <w:cnfStyle w:val="000000100000" w:firstRow="0" w:lastRow="0" w:firstColumn="0" w:lastColumn="0" w:oddVBand="0" w:evenVBand="0" w:oddHBand="1" w:evenHBand="0" w:firstRowFirstColumn="0" w:firstRowLastColumn="0" w:lastRowFirstColumn="0" w:lastRowLastColumn="0"/>
              <w:rPr>
                <w:sz w:val="16"/>
                <w:szCs w:val="16"/>
              </w:rPr>
            </w:pPr>
            <w:r w:rsidRPr="008E5ED8">
              <w:rPr>
                <w:sz w:val="16"/>
                <w:szCs w:val="16"/>
              </w:rPr>
              <w:lastRenderedPageBreak/>
              <w:t xml:space="preserve">13.23-end of chapter (16.26) ("Projected marriage," "Dream of an ideal community," "Dismissal </w:t>
            </w:r>
            <w:r>
              <w:rPr>
                <w:sz w:val="16"/>
                <w:szCs w:val="16"/>
              </w:rPr>
              <w:t>of Augustine's common-law wife…</w:t>
            </w:r>
            <w:r w:rsidRPr="008E5ED8">
              <w:rPr>
                <w:sz w:val="16"/>
                <w:szCs w:val="16"/>
              </w:rPr>
              <w:t>")</w:t>
            </w:r>
          </w:p>
          <w:p w14:paraId="27D8EA1D" w14:textId="77777777" w:rsidR="008E5ED8" w:rsidRPr="008E5ED8" w:rsidRDefault="008E5ED8" w:rsidP="008E5ED8">
            <w:pPr>
              <w:cnfStyle w:val="000000100000" w:firstRow="0" w:lastRow="0" w:firstColumn="0" w:lastColumn="0" w:oddVBand="0" w:evenVBand="0" w:oddHBand="1" w:evenHBand="0" w:firstRowFirstColumn="0" w:firstRowLastColumn="0" w:lastRowFirstColumn="0" w:lastRowLastColumn="0"/>
              <w:rPr>
                <w:sz w:val="16"/>
                <w:szCs w:val="16"/>
              </w:rPr>
            </w:pPr>
            <w:r w:rsidRPr="008E5ED8">
              <w:rPr>
                <w:sz w:val="16"/>
                <w:szCs w:val="16"/>
              </w:rPr>
              <w:t>Book/Chapter VII</w:t>
            </w:r>
          </w:p>
          <w:p w14:paraId="42006DB5" w14:textId="28E9A3F0" w:rsidR="008E5ED8" w:rsidRPr="008E5ED8" w:rsidRDefault="008E5ED8" w:rsidP="00A53155">
            <w:pPr>
              <w:numPr>
                <w:ilvl w:val="0"/>
                <w:numId w:val="13"/>
              </w:numPr>
              <w:tabs>
                <w:tab w:val="num" w:pos="720"/>
              </w:tabs>
              <w:cnfStyle w:val="000000100000" w:firstRow="0" w:lastRow="0" w:firstColumn="0" w:lastColumn="0" w:oddVBand="0" w:evenVBand="0" w:oddHBand="1" w:evenHBand="0" w:firstRowFirstColumn="0" w:firstRowLastColumn="0" w:lastRowFirstColumn="0" w:lastRowLastColumn="0"/>
              <w:rPr>
                <w:sz w:val="16"/>
                <w:szCs w:val="16"/>
              </w:rPr>
            </w:pPr>
            <w:r w:rsidRPr="008E5ED8">
              <w:rPr>
                <w:sz w:val="16"/>
                <w:szCs w:val="16"/>
              </w:rPr>
              <w:t>11.17-16.22 ("New light on the problem of evil")</w:t>
            </w:r>
          </w:p>
        </w:tc>
        <w:tc>
          <w:tcPr>
            <w:tcW w:w="2780" w:type="dxa"/>
          </w:tcPr>
          <w:p w14:paraId="257D9A8A" w14:textId="617E0085" w:rsidR="00737C78" w:rsidRPr="00296A8E" w:rsidRDefault="00737C78" w:rsidP="00737C78">
            <w:pPr>
              <w:cnfStyle w:val="000000100000" w:firstRow="0" w:lastRow="0" w:firstColumn="0" w:lastColumn="0" w:oddVBand="0" w:evenVBand="0" w:oddHBand="1" w:evenHBand="0" w:firstRowFirstColumn="0" w:firstRowLastColumn="0" w:lastRowFirstColumn="0" w:lastRowLastColumn="0"/>
              <w:rPr>
                <w:b/>
              </w:rPr>
            </w:pPr>
            <w:r>
              <w:lastRenderedPageBreak/>
              <w:t>Friends, teachers, and the problem of evil</w:t>
            </w:r>
          </w:p>
        </w:tc>
        <w:tc>
          <w:tcPr>
            <w:tcW w:w="3383" w:type="dxa"/>
          </w:tcPr>
          <w:p w14:paraId="5E9E552E" w14:textId="11C11CA7" w:rsidR="00737C78" w:rsidRDefault="00EB29B3" w:rsidP="00737C78">
            <w:pPr>
              <w:cnfStyle w:val="000000100000" w:firstRow="0" w:lastRow="0" w:firstColumn="0" w:lastColumn="0" w:oddVBand="0" w:evenVBand="0" w:oddHBand="1" w:evenHBand="0" w:firstRowFirstColumn="0" w:firstRowLastColumn="0" w:lastRowFirstColumn="0" w:lastRowLastColumn="0"/>
            </w:pPr>
            <w:r>
              <w:t>Continued…</w:t>
            </w:r>
          </w:p>
        </w:tc>
        <w:tc>
          <w:tcPr>
            <w:tcW w:w="3078" w:type="dxa"/>
          </w:tcPr>
          <w:p w14:paraId="7B36B6A0" w14:textId="690F4DDD" w:rsidR="00737C78" w:rsidRPr="00974D6E" w:rsidRDefault="00974D6E" w:rsidP="00737C78">
            <w:pPr>
              <w:cnfStyle w:val="000000100000" w:firstRow="0" w:lastRow="0" w:firstColumn="0" w:lastColumn="0" w:oddVBand="0" w:evenVBand="0" w:oddHBand="1" w:evenHBand="0" w:firstRowFirstColumn="0" w:firstRowLastColumn="0" w:lastRowFirstColumn="0" w:lastRowLastColumn="0"/>
              <w:rPr>
                <w:i/>
              </w:rPr>
            </w:pPr>
            <w:r w:rsidRPr="00974D6E">
              <w:rPr>
                <w:i/>
              </w:rPr>
              <w:t>Writing for 2</w:t>
            </w:r>
            <w:r w:rsidRPr="00974D6E">
              <w:rPr>
                <w:i/>
                <w:vertAlign w:val="superscript"/>
              </w:rPr>
              <w:t>nd</w:t>
            </w:r>
            <w:r w:rsidRPr="00974D6E">
              <w:rPr>
                <w:i/>
              </w:rPr>
              <w:t xml:space="preserve"> journals begins</w:t>
            </w:r>
          </w:p>
        </w:tc>
      </w:tr>
      <w:tr w:rsidR="00737C78" w14:paraId="768ECFB4"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5F6D520E" w14:textId="5654284E" w:rsidR="00737C78" w:rsidRDefault="00693AB5" w:rsidP="00737C78">
            <w:r>
              <w:t>W. 2/13</w:t>
            </w:r>
          </w:p>
        </w:tc>
        <w:tc>
          <w:tcPr>
            <w:tcW w:w="2850" w:type="dxa"/>
          </w:tcPr>
          <w:p w14:paraId="69F7A5E5" w14:textId="77777777" w:rsidR="00737C78" w:rsidRDefault="00737C78" w:rsidP="00737C78">
            <w:pPr>
              <w:cnfStyle w:val="000000000000" w:firstRow="0" w:lastRow="0" w:firstColumn="0" w:lastColumn="0" w:oddVBand="0" w:evenVBand="0" w:oddHBand="0" w:evenHBand="0" w:firstRowFirstColumn="0" w:firstRowLastColumn="0" w:lastRowFirstColumn="0" w:lastRowLastColumn="0"/>
            </w:pPr>
            <w:r w:rsidRPr="00231A15">
              <w:rPr>
                <w:i/>
              </w:rPr>
              <w:t>The Confessions</w:t>
            </w:r>
            <w:r>
              <w:t xml:space="preserve">, </w:t>
            </w:r>
          </w:p>
          <w:p w14:paraId="328F497D" w14:textId="77777777" w:rsidR="008E5ED8" w:rsidRDefault="00737C78" w:rsidP="00737C78">
            <w:pPr>
              <w:cnfStyle w:val="000000000000" w:firstRow="0" w:lastRow="0" w:firstColumn="0" w:lastColumn="0" w:oddVBand="0" w:evenVBand="0" w:oddHBand="0" w:evenHBand="0" w:firstRowFirstColumn="0" w:firstRowLastColumn="0" w:lastRowFirstColumn="0" w:lastRowLastColumn="0"/>
            </w:pPr>
            <w:r>
              <w:t xml:space="preserve">Book VIII, </w:t>
            </w:r>
          </w:p>
          <w:p w14:paraId="5CA423BF" w14:textId="77E2E4BC" w:rsidR="00737C78" w:rsidRDefault="00737C78" w:rsidP="00737C78">
            <w:pPr>
              <w:cnfStyle w:val="000000000000" w:firstRow="0" w:lastRow="0" w:firstColumn="0" w:lastColumn="0" w:oddVBand="0" w:evenVBand="0" w:oddHBand="0" w:evenHBand="0" w:firstRowFirstColumn="0" w:firstRowLastColumn="0" w:lastRowFirstColumn="0" w:lastRowLastColumn="0"/>
            </w:pPr>
            <w:r w:rsidRPr="008E5ED8">
              <w:rPr>
                <w:sz w:val="16"/>
                <w:szCs w:val="16"/>
              </w:rPr>
              <w:t>(can skim/skip first sections, to section 5:10, read</w:t>
            </w:r>
            <w:r>
              <w:t xml:space="preserve"> 5:10-</w:t>
            </w:r>
            <w:r w:rsidR="00076CFD">
              <w:t xml:space="preserve"> to the </w:t>
            </w:r>
            <w:r>
              <w:t>end</w:t>
            </w:r>
            <w:r w:rsidR="00076CFD">
              <w:t>,</w:t>
            </w:r>
            <w:r>
              <w:t xml:space="preserve"> carefully).</w:t>
            </w:r>
          </w:p>
          <w:p w14:paraId="78511D1C" w14:textId="39E6E54E" w:rsidR="00737C78" w:rsidRDefault="00737C78" w:rsidP="008E5ED8">
            <w:pPr>
              <w:cnfStyle w:val="000000000000" w:firstRow="0" w:lastRow="0" w:firstColumn="0" w:lastColumn="0" w:oddVBand="0" w:evenVBand="0" w:oddHBand="0" w:evenHBand="0" w:firstRowFirstColumn="0" w:firstRowLastColumn="0" w:lastRowFirstColumn="0" w:lastRowLastColumn="0"/>
            </w:pPr>
          </w:p>
        </w:tc>
        <w:tc>
          <w:tcPr>
            <w:tcW w:w="2780" w:type="dxa"/>
          </w:tcPr>
          <w:p w14:paraId="5AD6C02B" w14:textId="29944CA5" w:rsidR="00737C78" w:rsidRDefault="00737C78" w:rsidP="00737C78">
            <w:pPr>
              <w:cnfStyle w:val="000000000000" w:firstRow="0" w:lastRow="0" w:firstColumn="0" w:lastColumn="0" w:oddVBand="0" w:evenVBand="0" w:oddHBand="0" w:evenHBand="0" w:firstRowFirstColumn="0" w:firstRowLastColumn="0" w:lastRowFirstColumn="0" w:lastRowLastColumn="0"/>
            </w:pPr>
            <w:r>
              <w:t>Conversion and vision</w:t>
            </w:r>
          </w:p>
        </w:tc>
        <w:tc>
          <w:tcPr>
            <w:tcW w:w="3383" w:type="dxa"/>
          </w:tcPr>
          <w:p w14:paraId="753C23FC" w14:textId="77777777" w:rsidR="00737C78" w:rsidRDefault="00EB29B3" w:rsidP="00737C78">
            <w:pPr>
              <w:cnfStyle w:val="000000000000" w:firstRow="0" w:lastRow="0" w:firstColumn="0" w:lastColumn="0" w:oddVBand="0" w:evenVBand="0" w:oddHBand="0" w:evenHBand="0" w:firstRowFirstColumn="0" w:firstRowLastColumn="0" w:lastRowFirstColumn="0" w:lastRowLastColumn="0"/>
            </w:pPr>
            <w:r>
              <w:t>You: Did you ever have the feeling that you finally found what you were looking for?  What happened?</w:t>
            </w:r>
          </w:p>
          <w:p w14:paraId="6F00E41F" w14:textId="325D4CCB" w:rsidR="00EB29B3" w:rsidRDefault="00EB29B3" w:rsidP="00737C78">
            <w:pPr>
              <w:cnfStyle w:val="000000000000" w:firstRow="0" w:lastRow="0" w:firstColumn="0" w:lastColumn="0" w:oddVBand="0" w:evenVBand="0" w:oddHBand="0" w:evenHBand="0" w:firstRowFirstColumn="0" w:firstRowLastColumn="0" w:lastRowFirstColumn="0" w:lastRowLastColumn="0"/>
            </w:pPr>
            <w:r>
              <w:t>Text: Why did it take so long?  What had to happen to change?</w:t>
            </w:r>
          </w:p>
        </w:tc>
        <w:tc>
          <w:tcPr>
            <w:tcW w:w="3078" w:type="dxa"/>
          </w:tcPr>
          <w:p w14:paraId="103C5B7F" w14:textId="474DC374" w:rsidR="00737C78" w:rsidRDefault="00737C78" w:rsidP="00737C78">
            <w:pPr>
              <w:cnfStyle w:val="000000000000" w:firstRow="0" w:lastRow="0" w:firstColumn="0" w:lastColumn="0" w:oddVBand="0" w:evenVBand="0" w:oddHBand="0" w:evenHBand="0" w:firstRowFirstColumn="0" w:firstRowLastColumn="0" w:lastRowFirstColumn="0" w:lastRowLastColumn="0"/>
            </w:pPr>
          </w:p>
        </w:tc>
      </w:tr>
      <w:tr w:rsidR="005106CF" w14:paraId="439CB77B"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378C2792" w14:textId="44834456" w:rsidR="005106CF" w:rsidRDefault="00693AB5" w:rsidP="005106CF">
            <w:r>
              <w:t>F. 2/15</w:t>
            </w:r>
          </w:p>
        </w:tc>
        <w:tc>
          <w:tcPr>
            <w:tcW w:w="2850" w:type="dxa"/>
          </w:tcPr>
          <w:p w14:paraId="16D6EAFA" w14:textId="21277253" w:rsidR="005106CF" w:rsidRPr="00581BAE" w:rsidRDefault="00414DD9" w:rsidP="005106C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Writing and Discussion Day</w:t>
            </w:r>
          </w:p>
        </w:tc>
        <w:tc>
          <w:tcPr>
            <w:tcW w:w="2780" w:type="dxa"/>
          </w:tcPr>
          <w:p w14:paraId="4E01319E" w14:textId="79E0193E" w:rsidR="005106CF" w:rsidRDefault="00414DD9" w:rsidP="005106C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New Reading</w:t>
            </w:r>
          </w:p>
        </w:tc>
        <w:tc>
          <w:tcPr>
            <w:tcW w:w="3383" w:type="dxa"/>
          </w:tcPr>
          <w:p w14:paraId="1ED9481A" w14:textId="672930F8" w:rsidR="005106CF" w:rsidRDefault="005106CF" w:rsidP="00C03681">
            <w:pPr>
              <w:cnfStyle w:val="000000100000" w:firstRow="0" w:lastRow="0" w:firstColumn="0" w:lastColumn="0" w:oddVBand="0" w:evenVBand="0" w:oddHBand="1" w:evenHBand="0" w:firstRowFirstColumn="0" w:firstRowLastColumn="0" w:lastRowFirstColumn="0" w:lastRowLastColumn="0"/>
            </w:pPr>
          </w:p>
        </w:tc>
        <w:tc>
          <w:tcPr>
            <w:tcW w:w="3078" w:type="dxa"/>
          </w:tcPr>
          <w:p w14:paraId="10AFCEC9" w14:textId="040F0CD1" w:rsidR="005106CF" w:rsidRDefault="00693AB5" w:rsidP="00C03681">
            <w:pPr>
              <w:cnfStyle w:val="000000100000" w:firstRow="0" w:lastRow="0" w:firstColumn="0" w:lastColumn="0" w:oddVBand="0" w:evenVBand="0" w:oddHBand="1" w:evenHBand="0" w:firstRowFirstColumn="0" w:firstRowLastColumn="0" w:lastRowFirstColumn="0" w:lastRowLastColumn="0"/>
            </w:pPr>
            <w:r>
              <w:t xml:space="preserve">Journal </w:t>
            </w:r>
            <w:r w:rsidR="00C03681">
              <w:t>2.1</w:t>
            </w:r>
            <w:r>
              <w:t xml:space="preserve"> due by 6 p.m.</w:t>
            </w:r>
          </w:p>
        </w:tc>
      </w:tr>
      <w:tr w:rsidR="003A5E38" w14:paraId="685837BA"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0B8E37E7" w14:textId="6CA76D7A" w:rsidR="003A5E38" w:rsidRDefault="00693AB5" w:rsidP="005106CF">
            <w:r>
              <w:t>M. 2/18</w:t>
            </w:r>
          </w:p>
        </w:tc>
        <w:tc>
          <w:tcPr>
            <w:tcW w:w="2850" w:type="dxa"/>
          </w:tcPr>
          <w:p w14:paraId="6A034B7E" w14:textId="7CD24501" w:rsidR="003A5E38" w:rsidRDefault="00414DD9" w:rsidP="005106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“Jew, Go Back to the Grave,” from Hasidic Tales of the Holocaust</w:t>
            </w:r>
          </w:p>
        </w:tc>
        <w:tc>
          <w:tcPr>
            <w:tcW w:w="2780" w:type="dxa"/>
          </w:tcPr>
          <w:p w14:paraId="1B7411EB" w14:textId="6E40754F" w:rsidR="003A5E38" w:rsidRDefault="00414DD9" w:rsidP="003A5E3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 Confessions, Augustine presented finding faith and religion as finding his group of true friends.  But let’s keep in mind that faith group members have used this same faith to exclude, even harm or kill.</w:t>
            </w:r>
          </w:p>
        </w:tc>
        <w:tc>
          <w:tcPr>
            <w:tcW w:w="3383" w:type="dxa"/>
          </w:tcPr>
          <w:p w14:paraId="32488491" w14:textId="77777777" w:rsidR="00414DD9" w:rsidRDefault="00414DD9" w:rsidP="00414DD9">
            <w:pPr>
              <w:cnfStyle w:val="000000000000" w:firstRow="0" w:lastRow="0" w:firstColumn="0" w:lastColumn="0" w:oddVBand="0" w:evenVBand="0" w:oddHBand="0" w:evenHBand="0" w:firstRowFirstColumn="0" w:firstRowLastColumn="0" w:lastRowFirstColumn="0" w:lastRowLastColumn="0"/>
            </w:pPr>
            <w:r>
              <w:t>You: Have you ever experienced a time of indifference to the wellbeing of others, or even hatred of others?  Have you ever experienced a set of assumptions, like racism or anti-Semitism that people act on unthinkingly?</w:t>
            </w:r>
          </w:p>
          <w:p w14:paraId="4EE0227C" w14:textId="23128CCA" w:rsidR="00974D6E" w:rsidRDefault="00414DD9" w:rsidP="00414DD9">
            <w:pPr>
              <w:cnfStyle w:val="000000000000" w:firstRow="0" w:lastRow="0" w:firstColumn="0" w:lastColumn="0" w:oddVBand="0" w:evenVBand="0" w:oddHBand="0" w:evenHBand="0" w:firstRowFirstColumn="0" w:firstRowLastColumn="0" w:lastRowFirstColumn="0" w:lastRowLastColumn="0"/>
            </w:pPr>
            <w:r>
              <w:t>Text: What ideas within Christianity can be good for our neighbors?  Which ideas are dangerous and need changing?</w:t>
            </w:r>
          </w:p>
        </w:tc>
        <w:tc>
          <w:tcPr>
            <w:tcW w:w="3078" w:type="dxa"/>
          </w:tcPr>
          <w:p w14:paraId="7B2739A8" w14:textId="77777777" w:rsidR="00EB29B3" w:rsidRPr="00EB29B3" w:rsidRDefault="00EB29B3" w:rsidP="005106CF">
            <w:pPr>
              <w:cnfStyle w:val="000000000000" w:firstRow="0" w:lastRow="0" w:firstColumn="0" w:lastColumn="0" w:oddVBand="0" w:evenVBand="0" w:oddHBand="0" w:evenHBand="0" w:firstRowFirstColumn="0" w:firstRowLastColumn="0" w:lastRowFirstColumn="0" w:lastRowLastColumn="0"/>
              <w:rPr>
                <w:b/>
              </w:rPr>
            </w:pPr>
            <w:r w:rsidRPr="00EB29B3">
              <w:rPr>
                <w:b/>
              </w:rPr>
              <w:t>Short Essay 1 Due: “Searching”</w:t>
            </w:r>
          </w:p>
          <w:p w14:paraId="0797DF25" w14:textId="48017661" w:rsidR="00EB29B3" w:rsidRPr="00EB29B3" w:rsidRDefault="00EB29B3" w:rsidP="005106CF">
            <w:pPr>
              <w:cnfStyle w:val="000000000000" w:firstRow="0" w:lastRow="0" w:firstColumn="0" w:lastColumn="0" w:oddVBand="0" w:evenVBand="0" w:oddHBand="0" w:evenHBand="0" w:firstRowFirstColumn="0" w:firstRowLastColumn="0" w:lastRowFirstColumn="0" w:lastRowLastColumn="0"/>
              <w:rPr>
                <w:b/>
              </w:rPr>
            </w:pPr>
          </w:p>
        </w:tc>
      </w:tr>
      <w:tr w:rsidR="003A5E38" w14:paraId="060D427D"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0EB27690" w14:textId="35E7992A" w:rsidR="003A5E38" w:rsidRDefault="00693AB5" w:rsidP="005106CF">
            <w:r>
              <w:t>W. 2/20</w:t>
            </w:r>
          </w:p>
        </w:tc>
        <w:tc>
          <w:tcPr>
            <w:tcW w:w="2850" w:type="dxa"/>
          </w:tcPr>
          <w:p w14:paraId="79423D50" w14:textId="77777777" w:rsidR="003A5E38" w:rsidRDefault="003A5E38" w:rsidP="005106CF">
            <w:pPr>
              <w:cnfStyle w:val="000000100000" w:firstRow="0" w:lastRow="0" w:firstColumn="0" w:lastColumn="0" w:oddVBand="0" w:evenVBand="0" w:oddHBand="1" w:evenHBand="0" w:firstRowFirstColumn="0" w:firstRowLastColumn="0" w:lastRowFirstColumn="0" w:lastRowLastColumn="0"/>
            </w:pPr>
            <w:r w:rsidRPr="00200697">
              <w:rPr>
                <w:i/>
              </w:rPr>
              <w:t>Autobiography of Malcolm X</w:t>
            </w:r>
            <w:r>
              <w:t xml:space="preserve"> (AMX)</w:t>
            </w:r>
          </w:p>
          <w:p w14:paraId="6F7B30BA" w14:textId="7D3730AD" w:rsidR="003A5E38" w:rsidRDefault="003A5E38" w:rsidP="005106CF">
            <w:pPr>
              <w:cnfStyle w:val="000000100000" w:firstRow="0" w:lastRow="0" w:firstColumn="0" w:lastColumn="0" w:oddVBand="0" w:evenVBand="0" w:oddHBand="1" w:evenHBand="0" w:firstRowFirstColumn="0" w:firstRowLastColumn="0" w:lastRowFirstColumn="0" w:lastRowLastColumn="0"/>
            </w:pPr>
            <w:r>
              <w:t>Ch. 1: Nightmare,</w:t>
            </w:r>
          </w:p>
        </w:tc>
        <w:tc>
          <w:tcPr>
            <w:tcW w:w="2780" w:type="dxa"/>
          </w:tcPr>
          <w:p w14:paraId="6409352C" w14:textId="111510E4" w:rsidR="003A5E38" w:rsidRDefault="003A5E38" w:rsidP="005106CF">
            <w:pPr>
              <w:cnfStyle w:val="000000100000" w:firstRow="0" w:lastRow="0" w:firstColumn="0" w:lastColumn="0" w:oddVBand="0" w:evenVBand="0" w:oddHBand="1" w:evenHBand="0" w:firstRowFirstColumn="0" w:firstRowLastColumn="0" w:lastRowFirstColumn="0" w:lastRowLastColumn="0"/>
            </w:pPr>
            <w:r>
              <w:t>Malcolm X will help us to reflect on how issues of grouping people can be connected to issues of race as well as religion.</w:t>
            </w:r>
          </w:p>
        </w:tc>
        <w:tc>
          <w:tcPr>
            <w:tcW w:w="3383" w:type="dxa"/>
          </w:tcPr>
          <w:p w14:paraId="65D4EB5B" w14:textId="77777777" w:rsidR="003A5E38" w:rsidRDefault="00F807DB" w:rsidP="005106CF">
            <w:pPr>
              <w:cnfStyle w:val="000000100000" w:firstRow="0" w:lastRow="0" w:firstColumn="0" w:lastColumn="0" w:oddVBand="0" w:evenVBand="0" w:oddHBand="1" w:evenHBand="0" w:firstRowFirstColumn="0" w:firstRowLastColumn="0" w:lastRowFirstColumn="0" w:lastRowLastColumn="0"/>
            </w:pPr>
            <w:r>
              <w:t xml:space="preserve">You: </w:t>
            </w:r>
            <w:r w:rsidR="003A5E38">
              <w:t>Do you have any deep childhood memories that stick with you?  Memories of safety, home, comfort, love?  Or memories of trauma, loss, suffering, fear?</w:t>
            </w:r>
          </w:p>
          <w:p w14:paraId="5049BE83" w14:textId="382DE7CF" w:rsidR="00F807DB" w:rsidRDefault="00F807DB" w:rsidP="005106CF">
            <w:pPr>
              <w:cnfStyle w:val="000000100000" w:firstRow="0" w:lastRow="0" w:firstColumn="0" w:lastColumn="0" w:oddVBand="0" w:evenVBand="0" w:oddHBand="1" w:evenHBand="0" w:firstRowFirstColumn="0" w:firstRowLastColumn="0" w:lastRowFirstColumn="0" w:lastRowLastColumn="0"/>
            </w:pPr>
            <w:r>
              <w:t>Text: the trauma, the context</w:t>
            </w:r>
          </w:p>
        </w:tc>
        <w:tc>
          <w:tcPr>
            <w:tcW w:w="3078" w:type="dxa"/>
          </w:tcPr>
          <w:p w14:paraId="381E8626" w14:textId="4B56162C" w:rsidR="003A5E38" w:rsidRDefault="003A5E38" w:rsidP="00076CFD">
            <w:pPr>
              <w:cnfStyle w:val="000000100000" w:firstRow="0" w:lastRow="0" w:firstColumn="0" w:lastColumn="0" w:oddVBand="0" w:evenVBand="0" w:oddHBand="1" w:evenHBand="0" w:firstRowFirstColumn="0" w:firstRowLastColumn="0" w:lastRowFirstColumn="0" w:lastRowLastColumn="0"/>
            </w:pPr>
          </w:p>
        </w:tc>
      </w:tr>
      <w:tr w:rsidR="003A5E38" w14:paraId="712E0C1A"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1F7AF46D" w14:textId="6D31A8BF" w:rsidR="003A5E38" w:rsidRDefault="00693AB5" w:rsidP="005106CF">
            <w:r>
              <w:t>F. 2/22</w:t>
            </w:r>
          </w:p>
        </w:tc>
        <w:tc>
          <w:tcPr>
            <w:tcW w:w="2850" w:type="dxa"/>
          </w:tcPr>
          <w:p w14:paraId="68F47CB1" w14:textId="77777777" w:rsidR="003A5E38" w:rsidRDefault="003A5E38" w:rsidP="005106CF">
            <w:pPr>
              <w:cnfStyle w:val="000000000000" w:firstRow="0" w:lastRow="0" w:firstColumn="0" w:lastColumn="0" w:oddVBand="0" w:evenVBand="0" w:oddHBand="0" w:evenHBand="0" w:firstRowFirstColumn="0" w:firstRowLastColumn="0" w:lastRowFirstColumn="0" w:lastRowLastColumn="0"/>
            </w:pPr>
            <w:r>
              <w:t xml:space="preserve">AMX, </w:t>
            </w:r>
          </w:p>
          <w:p w14:paraId="49535E8C" w14:textId="3697646D" w:rsidR="003A5E38" w:rsidRDefault="003A5E38" w:rsidP="005106CF">
            <w:pPr>
              <w:cnfStyle w:val="000000000000" w:firstRow="0" w:lastRow="0" w:firstColumn="0" w:lastColumn="0" w:oddVBand="0" w:evenVBand="0" w:oddHBand="0" w:evenHBand="0" w:firstRowFirstColumn="0" w:firstRowLastColumn="0" w:lastRowFirstColumn="0" w:lastRowLastColumn="0"/>
            </w:pPr>
            <w:r>
              <w:t xml:space="preserve">Ch. 2: Mascot, Selection, p. 37-40, </w:t>
            </w:r>
          </w:p>
          <w:p w14:paraId="4AFFBADC" w14:textId="1E5F0AE3" w:rsidR="003A5E38" w:rsidRDefault="003A5E38" w:rsidP="005106CF">
            <w:pPr>
              <w:cnfStyle w:val="000000000000" w:firstRow="0" w:lastRow="0" w:firstColumn="0" w:lastColumn="0" w:oddVBand="0" w:evenVBand="0" w:oddHBand="0" w:evenHBand="0" w:firstRowFirstColumn="0" w:firstRowLastColumn="0" w:lastRowFirstColumn="0" w:lastRowLastColumn="0"/>
            </w:pPr>
            <w:r>
              <w:t>Ch. 3: Homeboy</w:t>
            </w:r>
          </w:p>
        </w:tc>
        <w:tc>
          <w:tcPr>
            <w:tcW w:w="2780" w:type="dxa"/>
          </w:tcPr>
          <w:p w14:paraId="4FB06BC7" w14:textId="2E68C203" w:rsidR="003A5E38" w:rsidRDefault="003A5E38" w:rsidP="005106CF">
            <w:pPr>
              <w:cnfStyle w:val="000000000000" w:firstRow="0" w:lastRow="0" w:firstColumn="0" w:lastColumn="0" w:oddVBand="0" w:evenVBand="0" w:oddHBand="0" w:evenHBand="0" w:firstRowFirstColumn="0" w:firstRowLastColumn="0" w:lastRowFirstColumn="0" w:lastRowLastColumn="0"/>
            </w:pPr>
            <w:r>
              <w:t>Growing up</w:t>
            </w:r>
          </w:p>
        </w:tc>
        <w:tc>
          <w:tcPr>
            <w:tcW w:w="3383" w:type="dxa"/>
          </w:tcPr>
          <w:p w14:paraId="3E2393AD" w14:textId="0AECC444" w:rsidR="003A5E38" w:rsidRDefault="00F807DB" w:rsidP="005106CF">
            <w:pPr>
              <w:cnfStyle w:val="000000000000" w:firstRow="0" w:lastRow="0" w:firstColumn="0" w:lastColumn="0" w:oddVBand="0" w:evenVBand="0" w:oddHBand="0" w:evenHBand="0" w:firstRowFirstColumn="0" w:firstRowLastColumn="0" w:lastRowFirstColumn="0" w:lastRowLastColumn="0"/>
            </w:pPr>
            <w:r>
              <w:t xml:space="preserve">Keep thinking about judgment, pride and shame, where they come from, in the family, in society, in </w:t>
            </w:r>
            <w:r>
              <w:lastRenderedPageBreak/>
              <w:t>religion.  What is healthy and what is not?</w:t>
            </w:r>
          </w:p>
        </w:tc>
        <w:tc>
          <w:tcPr>
            <w:tcW w:w="3078" w:type="dxa"/>
          </w:tcPr>
          <w:p w14:paraId="75E51A47" w14:textId="6372A781" w:rsidR="003A5E38" w:rsidRDefault="00D57DB5" w:rsidP="005106CF">
            <w:pPr>
              <w:cnfStyle w:val="000000000000" w:firstRow="0" w:lastRow="0" w:firstColumn="0" w:lastColumn="0" w:oddVBand="0" w:evenVBand="0" w:oddHBand="0" w:evenHBand="0" w:firstRowFirstColumn="0" w:firstRowLastColumn="0" w:lastRowFirstColumn="0" w:lastRowLastColumn="0"/>
            </w:pPr>
            <w:r>
              <w:lastRenderedPageBreak/>
              <w:t xml:space="preserve">Journal 2.2 due by </w:t>
            </w:r>
            <w:r w:rsidR="00AC5718">
              <w:t>6 p.m.</w:t>
            </w:r>
          </w:p>
        </w:tc>
      </w:tr>
      <w:tr w:rsidR="003A5E38" w14:paraId="2B3A97C0"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0206C76B" w14:textId="5D781314" w:rsidR="003A5E38" w:rsidRDefault="00693AB5" w:rsidP="005106CF">
            <w:r>
              <w:t>M. 2/25</w:t>
            </w:r>
          </w:p>
        </w:tc>
        <w:tc>
          <w:tcPr>
            <w:tcW w:w="2850" w:type="dxa"/>
          </w:tcPr>
          <w:p w14:paraId="36C7C698" w14:textId="77777777" w:rsidR="003A5E38" w:rsidRDefault="003A5E38" w:rsidP="005106CF">
            <w:pPr>
              <w:cnfStyle w:val="000000100000" w:firstRow="0" w:lastRow="0" w:firstColumn="0" w:lastColumn="0" w:oddVBand="0" w:evenVBand="0" w:oddHBand="1" w:evenHBand="0" w:firstRowFirstColumn="0" w:firstRowLastColumn="0" w:lastRowFirstColumn="0" w:lastRowLastColumn="0"/>
            </w:pPr>
            <w:r>
              <w:t xml:space="preserve">AMX, </w:t>
            </w:r>
          </w:p>
          <w:p w14:paraId="3F315AC4" w14:textId="7E9D0FFB" w:rsidR="003A5E38" w:rsidRDefault="003A5E38" w:rsidP="005106CF">
            <w:pPr>
              <w:cnfStyle w:val="000000100000" w:firstRow="0" w:lastRow="0" w:firstColumn="0" w:lastColumn="0" w:oddVBand="0" w:evenVBand="0" w:oddHBand="1" w:evenHBand="0" w:firstRowFirstColumn="0" w:firstRowLastColumn="0" w:lastRowFirstColumn="0" w:lastRowLastColumn="0"/>
            </w:pPr>
            <w:r>
              <w:t>Ch. 6: Detroit Red, p. 104-110 (skim for NY time)</w:t>
            </w:r>
          </w:p>
          <w:p w14:paraId="6373E2CC" w14:textId="14B5AA2F" w:rsidR="003A5E38" w:rsidRDefault="003A5E38" w:rsidP="005106CF">
            <w:pPr>
              <w:cnfStyle w:val="000000100000" w:firstRow="0" w:lastRow="0" w:firstColumn="0" w:lastColumn="0" w:oddVBand="0" w:evenVBand="0" w:oddHBand="1" w:evenHBand="0" w:firstRowFirstColumn="0" w:firstRowLastColumn="0" w:lastRowFirstColumn="0" w:lastRowLastColumn="0"/>
            </w:pPr>
            <w:r>
              <w:t>Ch. 7: Hustler, p. 111-117</w:t>
            </w:r>
          </w:p>
          <w:p w14:paraId="591D05B2" w14:textId="6FD0A4E4" w:rsidR="003A5E38" w:rsidRDefault="003A5E38" w:rsidP="005106CF">
            <w:pPr>
              <w:cnfStyle w:val="000000100000" w:firstRow="0" w:lastRow="0" w:firstColumn="0" w:lastColumn="0" w:oddVBand="0" w:evenVBand="0" w:oddHBand="1" w:evenHBand="0" w:firstRowFirstColumn="0" w:firstRowLastColumn="0" w:lastRowFirstColumn="0" w:lastRowLastColumn="0"/>
            </w:pPr>
            <w:r>
              <w:t>Ch. 9: Caught</w:t>
            </w:r>
          </w:p>
        </w:tc>
        <w:tc>
          <w:tcPr>
            <w:tcW w:w="2780" w:type="dxa"/>
          </w:tcPr>
          <w:p w14:paraId="497075DA" w14:textId="77777777" w:rsidR="003A5E38" w:rsidRDefault="003A5E38" w:rsidP="005106CF">
            <w:pPr>
              <w:cnfStyle w:val="000000100000" w:firstRow="0" w:lastRow="0" w:firstColumn="0" w:lastColumn="0" w:oddVBand="0" w:evenVBand="0" w:oddHBand="1" w:evenHBand="0" w:firstRowFirstColumn="0" w:firstRowLastColumn="0" w:lastRowFirstColumn="0" w:lastRowLastColumn="0"/>
            </w:pPr>
          </w:p>
        </w:tc>
        <w:tc>
          <w:tcPr>
            <w:tcW w:w="3383" w:type="dxa"/>
          </w:tcPr>
          <w:p w14:paraId="7A660428" w14:textId="5C7508F1" w:rsidR="00F807DB" w:rsidRDefault="00F807DB" w:rsidP="00F807DB">
            <w:pPr>
              <w:cnfStyle w:val="000000100000" w:firstRow="0" w:lastRow="0" w:firstColumn="0" w:lastColumn="0" w:oddVBand="0" w:evenVBand="0" w:oddHBand="1" w:evenHBand="0" w:firstRowFirstColumn="0" w:firstRowLastColumn="0" w:lastRowFirstColumn="0" w:lastRowLastColumn="0"/>
            </w:pPr>
            <w:r>
              <w:t>Continued…  compare Malcolm and Augustine’s different contexts. How does your context shape your experience of what you can and can’t hope for or trust?</w:t>
            </w:r>
          </w:p>
        </w:tc>
        <w:tc>
          <w:tcPr>
            <w:tcW w:w="3078" w:type="dxa"/>
          </w:tcPr>
          <w:p w14:paraId="36BA7C2D" w14:textId="77777777" w:rsidR="003A5E38" w:rsidRDefault="003A5E38" w:rsidP="005106CF">
            <w:pPr>
              <w:cnfStyle w:val="000000100000" w:firstRow="0" w:lastRow="0" w:firstColumn="0" w:lastColumn="0" w:oddVBand="0" w:evenVBand="0" w:oddHBand="1" w:evenHBand="0" w:firstRowFirstColumn="0" w:firstRowLastColumn="0" w:lastRowFirstColumn="0" w:lastRowLastColumn="0"/>
            </w:pPr>
          </w:p>
        </w:tc>
      </w:tr>
      <w:tr w:rsidR="003A5E38" w14:paraId="4949154E"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59A8892D" w14:textId="7EF087EF" w:rsidR="003A5E38" w:rsidRDefault="00693AB5" w:rsidP="005106CF">
            <w:r>
              <w:t>W. 2/27</w:t>
            </w:r>
          </w:p>
        </w:tc>
        <w:tc>
          <w:tcPr>
            <w:tcW w:w="2850" w:type="dxa"/>
          </w:tcPr>
          <w:p w14:paraId="3252B78A" w14:textId="77777777" w:rsidR="003A5E38" w:rsidRDefault="003A5E38" w:rsidP="005106CF">
            <w:pPr>
              <w:cnfStyle w:val="000000000000" w:firstRow="0" w:lastRow="0" w:firstColumn="0" w:lastColumn="0" w:oddVBand="0" w:evenVBand="0" w:oddHBand="0" w:evenHBand="0" w:firstRowFirstColumn="0" w:firstRowLastColumn="0" w:lastRowFirstColumn="0" w:lastRowLastColumn="0"/>
            </w:pPr>
            <w:r>
              <w:t>Ch. 10: Satan</w:t>
            </w:r>
          </w:p>
          <w:p w14:paraId="31A37C22" w14:textId="2A57F496" w:rsidR="003A5E38" w:rsidRDefault="003A5E38" w:rsidP="005106CF">
            <w:pPr>
              <w:cnfStyle w:val="000000000000" w:firstRow="0" w:lastRow="0" w:firstColumn="0" w:lastColumn="0" w:oddVBand="0" w:evenVBand="0" w:oddHBand="0" w:evenHBand="0" w:firstRowFirstColumn="0" w:firstRowLastColumn="0" w:lastRowFirstColumn="0" w:lastRowLastColumn="0"/>
            </w:pPr>
            <w:r>
              <w:t>Ch. 11: Saved: 172-181 only</w:t>
            </w:r>
          </w:p>
        </w:tc>
        <w:tc>
          <w:tcPr>
            <w:tcW w:w="2780" w:type="dxa"/>
          </w:tcPr>
          <w:p w14:paraId="67DE0229" w14:textId="31800AD1" w:rsidR="003A5E38" w:rsidRDefault="003A5E38" w:rsidP="005106CF">
            <w:pPr>
              <w:cnfStyle w:val="000000000000" w:firstRow="0" w:lastRow="0" w:firstColumn="0" w:lastColumn="0" w:oddVBand="0" w:evenVBand="0" w:oddHBand="0" w:evenHBand="0" w:firstRowFirstColumn="0" w:firstRowLastColumn="0" w:lastRowFirstColumn="0" w:lastRowLastColumn="0"/>
            </w:pPr>
            <w:r>
              <w:t>Discovering the Nation of Islam</w:t>
            </w:r>
          </w:p>
        </w:tc>
        <w:tc>
          <w:tcPr>
            <w:tcW w:w="3383" w:type="dxa"/>
          </w:tcPr>
          <w:p w14:paraId="5471C893" w14:textId="77777777" w:rsidR="003A5E38" w:rsidRDefault="00F807DB" w:rsidP="005106CF">
            <w:pPr>
              <w:cnfStyle w:val="000000000000" w:firstRow="0" w:lastRow="0" w:firstColumn="0" w:lastColumn="0" w:oddVBand="0" w:evenVBand="0" w:oddHBand="0" w:evenHBand="0" w:firstRowFirstColumn="0" w:firstRowLastColumn="0" w:lastRowFirstColumn="0" w:lastRowLastColumn="0"/>
            </w:pPr>
            <w:r>
              <w:t>Text: Discuss Malcolm’s (first) conversion experience, especially in terms of truth and myth, and humility and pride.</w:t>
            </w:r>
          </w:p>
          <w:p w14:paraId="4B05C89E" w14:textId="54BBC426" w:rsidR="00E753FF" w:rsidRDefault="00E753FF" w:rsidP="005106CF">
            <w:pPr>
              <w:cnfStyle w:val="000000000000" w:firstRow="0" w:lastRow="0" w:firstColumn="0" w:lastColumn="0" w:oddVBand="0" w:evenVBand="0" w:oddHBand="0" w:evenHBand="0" w:firstRowFirstColumn="0" w:firstRowLastColumn="0" w:lastRowFirstColumn="0" w:lastRowLastColumn="0"/>
            </w:pPr>
            <w:r>
              <w:t>You: Write about a conversion or change of perception in your experience.</w:t>
            </w:r>
          </w:p>
        </w:tc>
        <w:tc>
          <w:tcPr>
            <w:tcW w:w="3078" w:type="dxa"/>
          </w:tcPr>
          <w:p w14:paraId="37EE3A8D" w14:textId="77777777" w:rsidR="003A5E38" w:rsidRDefault="003A5E38" w:rsidP="005106CF">
            <w:pPr>
              <w:cnfStyle w:val="000000000000" w:firstRow="0" w:lastRow="0" w:firstColumn="0" w:lastColumn="0" w:oddVBand="0" w:evenVBand="0" w:oddHBand="0" w:evenHBand="0" w:firstRowFirstColumn="0" w:firstRowLastColumn="0" w:lastRowFirstColumn="0" w:lastRowLastColumn="0"/>
            </w:pPr>
          </w:p>
        </w:tc>
      </w:tr>
      <w:tr w:rsidR="00693AB5" w14:paraId="690170BA"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60FB99AF" w14:textId="1372B3E2" w:rsidR="00693AB5" w:rsidRDefault="00693AB5" w:rsidP="003A5E38">
            <w:r>
              <w:t>F. 3/1</w:t>
            </w:r>
          </w:p>
        </w:tc>
        <w:tc>
          <w:tcPr>
            <w:tcW w:w="2850" w:type="dxa"/>
          </w:tcPr>
          <w:p w14:paraId="6BD09B67" w14:textId="77777777" w:rsidR="00D57DB5" w:rsidRDefault="00D57DB5" w:rsidP="00D57DB5">
            <w:pPr>
              <w:cnfStyle w:val="000000100000" w:firstRow="0" w:lastRow="0" w:firstColumn="0" w:lastColumn="0" w:oddVBand="0" w:evenVBand="0" w:oddHBand="1" w:evenHBand="0" w:firstRowFirstColumn="0" w:firstRowLastColumn="0" w:lastRowFirstColumn="0" w:lastRowLastColumn="0"/>
              <w:rPr>
                <w:rFonts w:cstheme="minorHAnsi"/>
              </w:rPr>
            </w:pPr>
            <w:r w:rsidRPr="00581BAE">
              <w:rPr>
                <w:rFonts w:cstheme="minorHAnsi"/>
              </w:rPr>
              <w:t>Ch. 13: Minister Malcolm X (selections</w:t>
            </w:r>
            <w:r>
              <w:rPr>
                <w:rFonts w:cstheme="minorHAnsi"/>
              </w:rPr>
              <w:t>:</w:t>
            </w:r>
            <w:r w:rsidRPr="00581BAE">
              <w:rPr>
                <w:rFonts w:cstheme="minorHAnsi"/>
              </w:rPr>
              <w:t xml:space="preserve"> I'd recommend reading all or most of it.  But, if you need pages to skip, skip </w:t>
            </w:r>
            <w:r>
              <w:rPr>
                <w:rFonts w:cstheme="minorHAnsi"/>
                <w:b/>
                <w:bCs/>
              </w:rPr>
              <w:t>222-230)</w:t>
            </w:r>
            <w:r w:rsidRPr="00581BAE">
              <w:rPr>
                <w:rFonts w:cstheme="minorHAnsi"/>
              </w:rPr>
              <w:t>.</w:t>
            </w:r>
          </w:p>
          <w:p w14:paraId="2F43C629" w14:textId="3CE6ABE4" w:rsidR="00693AB5" w:rsidRDefault="00D57DB5" w:rsidP="00D57DB5">
            <w:pPr>
              <w:cnfStyle w:val="000000100000" w:firstRow="0" w:lastRow="0" w:firstColumn="0" w:lastColumn="0" w:oddVBand="0" w:evenVBand="0" w:oddHBand="1" w:evenHBand="0" w:firstRowFirstColumn="0" w:firstRowLastColumn="0" w:lastRowFirstColumn="0" w:lastRowLastColumn="0"/>
            </w:pPr>
            <w:r w:rsidRPr="00581BAE">
              <w:rPr>
                <w:rFonts w:cstheme="minorHAnsi"/>
              </w:rPr>
              <w:t>Ch. 16: Out (selectio</w:t>
            </w:r>
            <w:r>
              <w:rPr>
                <w:rFonts w:cstheme="minorHAnsi"/>
              </w:rPr>
              <w:t>ns:</w:t>
            </w:r>
            <w:r w:rsidRPr="00581BAE">
              <w:rPr>
                <w:rFonts w:cstheme="minorHAnsi"/>
              </w:rPr>
              <w:t xml:space="preserve"> I think the whole thing is interesting (!), but if it is too much, </w:t>
            </w:r>
            <w:r w:rsidRPr="00581BAE">
              <w:rPr>
                <w:rFonts w:cstheme="minorHAnsi"/>
                <w:b/>
                <w:bCs/>
              </w:rPr>
              <w:t xml:space="preserve">read most of the first half, </w:t>
            </w:r>
            <w:r>
              <w:rPr>
                <w:rFonts w:cstheme="minorHAnsi"/>
                <w:b/>
                <w:bCs/>
              </w:rPr>
              <w:t xml:space="preserve">up </w:t>
            </w:r>
            <w:r w:rsidRPr="00581BAE">
              <w:rPr>
                <w:rFonts w:cstheme="minorHAnsi"/>
                <w:b/>
                <w:bCs/>
              </w:rPr>
              <w:t>to 308)</w:t>
            </w:r>
            <w:r w:rsidRPr="00581BAE">
              <w:rPr>
                <w:rFonts w:cstheme="minorHAnsi"/>
              </w:rPr>
              <w:t>.  </w:t>
            </w:r>
          </w:p>
        </w:tc>
        <w:tc>
          <w:tcPr>
            <w:tcW w:w="2780" w:type="dxa"/>
          </w:tcPr>
          <w:p w14:paraId="5615E8D6" w14:textId="74D43424" w:rsidR="00693AB5" w:rsidRDefault="00D57DB5" w:rsidP="003A5E38">
            <w:pPr>
              <w:cnfStyle w:val="000000100000" w:firstRow="0" w:lastRow="0" w:firstColumn="0" w:lastColumn="0" w:oddVBand="0" w:evenVBand="0" w:oddHBand="1" w:evenHBand="0" w:firstRowFirstColumn="0" w:firstRowLastColumn="0" w:lastRowFirstColumn="0" w:lastRowLastColumn="0"/>
            </w:pPr>
            <w:r>
              <w:rPr>
                <w:rFonts w:cstheme="minorHAnsi"/>
              </w:rPr>
              <w:t>New life, new challenges.</w:t>
            </w:r>
          </w:p>
        </w:tc>
        <w:tc>
          <w:tcPr>
            <w:tcW w:w="3383" w:type="dxa"/>
          </w:tcPr>
          <w:p w14:paraId="219240B2" w14:textId="2935C401" w:rsidR="00693AB5" w:rsidRDefault="00D57DB5" w:rsidP="003A5E38">
            <w:pPr>
              <w:cnfStyle w:val="000000100000" w:firstRow="0" w:lastRow="0" w:firstColumn="0" w:lastColumn="0" w:oddVBand="0" w:evenVBand="0" w:oddHBand="1" w:evenHBand="0" w:firstRowFirstColumn="0" w:firstRowLastColumn="0" w:lastRowFirstColumn="0" w:lastRowLastColumn="0"/>
            </w:pPr>
            <w:r>
              <w:t>Text/You: How might your context shape how you respond to Malcolm?  (Have you ever been judged by someone whose experience was different that yours?)</w:t>
            </w:r>
          </w:p>
        </w:tc>
        <w:tc>
          <w:tcPr>
            <w:tcW w:w="3078" w:type="dxa"/>
          </w:tcPr>
          <w:p w14:paraId="02C8B62C" w14:textId="5B1ACCEB" w:rsidR="00693AB5" w:rsidRDefault="009B29C1" w:rsidP="003A5E38">
            <w:pPr>
              <w:cnfStyle w:val="000000100000" w:firstRow="0" w:lastRow="0" w:firstColumn="0" w:lastColumn="0" w:oddVBand="0" w:evenVBand="0" w:oddHBand="1" w:evenHBand="0" w:firstRowFirstColumn="0" w:firstRowLastColumn="0" w:lastRowFirstColumn="0" w:lastRowLastColumn="0"/>
            </w:pPr>
            <w:r>
              <w:t>Optional/Extra Credit Journal Entry due by 6 p.m.</w:t>
            </w:r>
          </w:p>
        </w:tc>
      </w:tr>
      <w:tr w:rsidR="003A5E38" w14:paraId="219EE87B"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0F4D4594" w14:textId="0D87F9F7" w:rsidR="003A5E38" w:rsidRDefault="00693AB5" w:rsidP="003A5E38">
            <w:r>
              <w:t>3/2-3/10</w:t>
            </w:r>
          </w:p>
        </w:tc>
        <w:tc>
          <w:tcPr>
            <w:tcW w:w="2850" w:type="dxa"/>
          </w:tcPr>
          <w:p w14:paraId="2272E954" w14:textId="645232E7" w:rsidR="003A5E38" w:rsidRPr="00581BAE" w:rsidRDefault="00693AB5" w:rsidP="003A5E38">
            <w:pPr>
              <w:cnfStyle w:val="000000000000" w:firstRow="0" w:lastRow="0" w:firstColumn="0" w:lastColumn="0" w:oddVBand="0" w:evenVBand="0" w:oddHBand="0" w:evenHBand="0" w:firstRowFirstColumn="0" w:firstRowLastColumn="0" w:lastRowFirstColumn="0" w:lastRowLastColumn="0"/>
              <w:rPr>
                <w:rFonts w:cstheme="minorHAnsi"/>
              </w:rPr>
            </w:pPr>
            <w:r>
              <w:t xml:space="preserve">Spring </w:t>
            </w:r>
            <w:r w:rsidR="003A5E38">
              <w:t>Break</w:t>
            </w:r>
          </w:p>
        </w:tc>
        <w:tc>
          <w:tcPr>
            <w:tcW w:w="2780" w:type="dxa"/>
          </w:tcPr>
          <w:p w14:paraId="2D6DF596" w14:textId="138716B5" w:rsidR="003A5E38" w:rsidRDefault="003A5E38" w:rsidP="003A5E38">
            <w:pPr>
              <w:cnfStyle w:val="000000000000" w:firstRow="0" w:lastRow="0" w:firstColumn="0" w:lastColumn="0" w:oddVBand="0" w:evenVBand="0" w:oddHBand="0" w:evenHBand="0" w:firstRowFirstColumn="0" w:firstRowLastColumn="0" w:lastRowFirstColumn="0" w:lastRowLastColumn="0"/>
              <w:rPr>
                <w:rFonts w:cstheme="minorHAnsi"/>
              </w:rPr>
            </w:pPr>
            <w:r>
              <w:t>No Class!</w:t>
            </w:r>
          </w:p>
        </w:tc>
        <w:tc>
          <w:tcPr>
            <w:tcW w:w="3383" w:type="dxa"/>
          </w:tcPr>
          <w:p w14:paraId="6E734C90" w14:textId="7BD87BB0" w:rsidR="003A5E38" w:rsidRDefault="00E753FF" w:rsidP="003A5E38">
            <w:pPr>
              <w:cnfStyle w:val="000000000000" w:firstRow="0" w:lastRow="0" w:firstColumn="0" w:lastColumn="0" w:oddVBand="0" w:evenVBand="0" w:oddHBand="0" w:evenHBand="0" w:firstRowFirstColumn="0" w:firstRowLastColumn="0" w:lastRowFirstColumn="0" w:lastRowLastColumn="0"/>
            </w:pPr>
            <w:r>
              <w:t>Rest!</w:t>
            </w:r>
          </w:p>
        </w:tc>
        <w:tc>
          <w:tcPr>
            <w:tcW w:w="3078" w:type="dxa"/>
          </w:tcPr>
          <w:p w14:paraId="584D1EAE" w14:textId="77777777" w:rsidR="003A5E38" w:rsidRDefault="003A5E38" w:rsidP="003A5E38">
            <w:pPr>
              <w:cnfStyle w:val="000000000000" w:firstRow="0" w:lastRow="0" w:firstColumn="0" w:lastColumn="0" w:oddVBand="0" w:evenVBand="0" w:oddHBand="0" w:evenHBand="0" w:firstRowFirstColumn="0" w:firstRowLastColumn="0" w:lastRowFirstColumn="0" w:lastRowLastColumn="0"/>
            </w:pPr>
          </w:p>
        </w:tc>
      </w:tr>
      <w:tr w:rsidR="00D57DB5" w14:paraId="32D980B2"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4BD9B7D2" w14:textId="283C6E68" w:rsidR="00D57DB5" w:rsidRDefault="00D57DB5" w:rsidP="005106CF">
            <w:r>
              <w:t>M. 3/11</w:t>
            </w:r>
          </w:p>
        </w:tc>
        <w:tc>
          <w:tcPr>
            <w:tcW w:w="2850" w:type="dxa"/>
          </w:tcPr>
          <w:p w14:paraId="7A6DDC69" w14:textId="28A23AD5" w:rsidR="00D57DB5" w:rsidRDefault="00D57DB5" w:rsidP="00F177C9">
            <w:pPr>
              <w:cnfStyle w:val="000000100000" w:firstRow="0" w:lastRow="0" w:firstColumn="0" w:lastColumn="0" w:oddVBand="0" w:evenVBand="0" w:oddHBand="1" w:evenHBand="0" w:firstRowFirstColumn="0" w:firstRowLastColumn="0" w:lastRowFirstColumn="0" w:lastRowLastColumn="0"/>
            </w:pPr>
            <w:r>
              <w:t>Ch. 17: Mecca</w:t>
            </w:r>
          </w:p>
        </w:tc>
        <w:tc>
          <w:tcPr>
            <w:tcW w:w="2780" w:type="dxa"/>
          </w:tcPr>
          <w:p w14:paraId="63ADA247" w14:textId="72B7BECA" w:rsidR="00D57DB5" w:rsidRDefault="00D57DB5" w:rsidP="005106CF">
            <w:pPr>
              <w:cnfStyle w:val="000000100000" w:firstRow="0" w:lastRow="0" w:firstColumn="0" w:lastColumn="0" w:oddVBand="0" w:evenVBand="0" w:oddHBand="1" w:evenHBand="0" w:firstRowFirstColumn="0" w:firstRowLastColumn="0" w:lastRowFirstColumn="0" w:lastRowLastColumn="0"/>
            </w:pPr>
            <w:r>
              <w:t>A pilgrimage of transformation</w:t>
            </w:r>
          </w:p>
        </w:tc>
        <w:tc>
          <w:tcPr>
            <w:tcW w:w="3383" w:type="dxa"/>
          </w:tcPr>
          <w:p w14:paraId="0E1F3B2E" w14:textId="77777777" w:rsidR="00D57DB5" w:rsidRDefault="00D57DB5" w:rsidP="00F177C9">
            <w:pPr>
              <w:cnfStyle w:val="000000100000" w:firstRow="0" w:lastRow="0" w:firstColumn="0" w:lastColumn="0" w:oddVBand="0" w:evenVBand="0" w:oddHBand="1" w:evenHBand="0" w:firstRowFirstColumn="0" w:firstRowLastColumn="0" w:lastRowFirstColumn="0" w:lastRowLastColumn="0"/>
            </w:pPr>
            <w:r>
              <w:t>Text: Discuss Malcolm’s (second) conversion.</w:t>
            </w:r>
          </w:p>
          <w:p w14:paraId="17375AA2" w14:textId="5F2E077C" w:rsidR="00D57DB5" w:rsidRDefault="00D57DB5" w:rsidP="005106CF">
            <w:pPr>
              <w:cnfStyle w:val="000000100000" w:firstRow="0" w:lastRow="0" w:firstColumn="0" w:lastColumn="0" w:oddVBand="0" w:evenVBand="0" w:oddHBand="1" w:evenHBand="0" w:firstRowFirstColumn="0" w:firstRowLastColumn="0" w:lastRowFirstColumn="0" w:lastRowLastColumn="0"/>
            </w:pPr>
            <w:r>
              <w:t>You: Write about a conversion or change of perception in your experience.</w:t>
            </w:r>
          </w:p>
        </w:tc>
        <w:tc>
          <w:tcPr>
            <w:tcW w:w="3078" w:type="dxa"/>
          </w:tcPr>
          <w:p w14:paraId="419CAE5A" w14:textId="77777777" w:rsidR="00D57DB5" w:rsidRDefault="00D57DB5" w:rsidP="005106CF">
            <w:pPr>
              <w:cnfStyle w:val="000000100000" w:firstRow="0" w:lastRow="0" w:firstColumn="0" w:lastColumn="0" w:oddVBand="0" w:evenVBand="0" w:oddHBand="1" w:evenHBand="0" w:firstRowFirstColumn="0" w:firstRowLastColumn="0" w:lastRowFirstColumn="0" w:lastRowLastColumn="0"/>
            </w:pPr>
          </w:p>
        </w:tc>
      </w:tr>
      <w:tr w:rsidR="00D57DB5" w14:paraId="7F788298"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365E2A80" w14:textId="6F65B751" w:rsidR="00D57DB5" w:rsidRDefault="00D57DB5" w:rsidP="00F177C9">
            <w:r>
              <w:t>W. 3/13</w:t>
            </w:r>
          </w:p>
        </w:tc>
        <w:tc>
          <w:tcPr>
            <w:tcW w:w="2850" w:type="dxa"/>
          </w:tcPr>
          <w:p w14:paraId="12304921" w14:textId="77777777" w:rsidR="00D57DB5" w:rsidRDefault="00D57DB5" w:rsidP="00F177C9">
            <w:pPr>
              <w:cnfStyle w:val="000000000000" w:firstRow="0" w:lastRow="0" w:firstColumn="0" w:lastColumn="0" w:oddVBand="0" w:evenVBand="0" w:oddHBand="0" w:evenHBand="0" w:firstRowFirstColumn="0" w:firstRowLastColumn="0" w:lastRowFirstColumn="0" w:lastRowLastColumn="0"/>
            </w:pPr>
            <w:r>
              <w:t xml:space="preserve"> Ch. 19: 1965, </w:t>
            </w:r>
          </w:p>
          <w:p w14:paraId="55914744" w14:textId="61722059" w:rsidR="00D57DB5" w:rsidRDefault="00D57DB5" w:rsidP="00F177C9">
            <w:pPr>
              <w:cnfStyle w:val="000000000000" w:firstRow="0" w:lastRow="0" w:firstColumn="0" w:lastColumn="0" w:oddVBand="0" w:evenVBand="0" w:oddHBand="0" w:evenHBand="0" w:firstRowFirstColumn="0" w:firstRowLastColumn="0" w:lastRowFirstColumn="0" w:lastRowLastColumn="0"/>
            </w:pPr>
            <w:r>
              <w:t>Epilogue, Selection, p. 423-444</w:t>
            </w:r>
          </w:p>
        </w:tc>
        <w:tc>
          <w:tcPr>
            <w:tcW w:w="2780" w:type="dxa"/>
          </w:tcPr>
          <w:p w14:paraId="4167E294" w14:textId="7C78E811" w:rsidR="00D57DB5" w:rsidRDefault="00D57DB5" w:rsidP="00F177C9">
            <w:pPr>
              <w:cnfStyle w:val="000000000000" w:firstRow="0" w:lastRow="0" w:firstColumn="0" w:lastColumn="0" w:oddVBand="0" w:evenVBand="0" w:oddHBand="0" w:evenHBand="0" w:firstRowFirstColumn="0" w:firstRowLastColumn="0" w:lastRowFirstColumn="0" w:lastRowLastColumn="0"/>
            </w:pPr>
            <w:r>
              <w:t>Future directions</w:t>
            </w:r>
          </w:p>
        </w:tc>
        <w:tc>
          <w:tcPr>
            <w:tcW w:w="3383" w:type="dxa"/>
          </w:tcPr>
          <w:p w14:paraId="496C30AA" w14:textId="513307DA" w:rsidR="00D57DB5" w:rsidRDefault="00D57DB5" w:rsidP="00F177C9">
            <w:pPr>
              <w:cnfStyle w:val="000000000000" w:firstRow="0" w:lastRow="0" w:firstColumn="0" w:lastColumn="0" w:oddVBand="0" w:evenVBand="0" w:oddHBand="0" w:evenHBand="0" w:firstRowFirstColumn="0" w:firstRowLastColumn="0" w:lastRowFirstColumn="0" w:lastRowLastColumn="0"/>
            </w:pPr>
            <w:r>
              <w:t xml:space="preserve">Text/You: Endings and non-endings.  We expect a certain kind of ending from a story, a resolution, but lives, like </w:t>
            </w:r>
            <w:r>
              <w:lastRenderedPageBreak/>
              <w:t>Malcolm’s, are messier that stories.  What would be a theme to your story?  How would it end?</w:t>
            </w:r>
          </w:p>
        </w:tc>
        <w:tc>
          <w:tcPr>
            <w:tcW w:w="3078" w:type="dxa"/>
          </w:tcPr>
          <w:p w14:paraId="5693CEFC" w14:textId="77777777" w:rsidR="00D57DB5" w:rsidRDefault="00D57DB5" w:rsidP="00F177C9">
            <w:pPr>
              <w:cnfStyle w:val="000000000000" w:firstRow="0" w:lastRow="0" w:firstColumn="0" w:lastColumn="0" w:oddVBand="0" w:evenVBand="0" w:oddHBand="0" w:evenHBand="0" w:firstRowFirstColumn="0" w:firstRowLastColumn="0" w:lastRowFirstColumn="0" w:lastRowLastColumn="0"/>
            </w:pPr>
          </w:p>
        </w:tc>
      </w:tr>
      <w:tr w:rsidR="00D57DB5" w14:paraId="6281B20E"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25FF4913" w14:textId="0BF4DDB6" w:rsidR="00D57DB5" w:rsidRDefault="00D57DB5" w:rsidP="00A96217">
            <w:r>
              <w:t>F. 3/15</w:t>
            </w:r>
          </w:p>
          <w:p w14:paraId="4A95FC95" w14:textId="545D9A8F" w:rsidR="00D57DB5" w:rsidRDefault="00D57DB5" w:rsidP="00F177C9"/>
        </w:tc>
        <w:tc>
          <w:tcPr>
            <w:tcW w:w="2850" w:type="dxa"/>
          </w:tcPr>
          <w:p w14:paraId="633A934F" w14:textId="77777777" w:rsidR="00D57DB5" w:rsidRDefault="00D57DB5" w:rsidP="00A96217">
            <w:pPr>
              <w:cnfStyle w:val="000000100000" w:firstRow="0" w:lastRow="0" w:firstColumn="0" w:lastColumn="0" w:oddVBand="0" w:evenVBand="0" w:oddHBand="1" w:evenHBand="0" w:firstRowFirstColumn="0" w:firstRowLastColumn="0" w:lastRowFirstColumn="0" w:lastRowLastColumn="0"/>
            </w:pPr>
            <w:r w:rsidRPr="00451B4B">
              <w:rPr>
                <w:i/>
              </w:rPr>
              <w:t xml:space="preserve">The Noble Struggle of Amina </w:t>
            </w:r>
            <w:proofErr w:type="spellStart"/>
            <w:r w:rsidRPr="00451B4B">
              <w:rPr>
                <w:i/>
              </w:rPr>
              <w:t>Wadud</w:t>
            </w:r>
            <w:proofErr w:type="spellEnd"/>
            <w:r>
              <w:t xml:space="preserve"> (film), </w:t>
            </w:r>
          </w:p>
          <w:p w14:paraId="7707BD09" w14:textId="2DC11475" w:rsidR="00D57DB5" w:rsidRDefault="00D57DB5" w:rsidP="00F177C9">
            <w:pPr>
              <w:cnfStyle w:val="000000100000" w:firstRow="0" w:lastRow="0" w:firstColumn="0" w:lastColumn="0" w:oddVBand="0" w:evenVBand="0" w:oddHBand="1" w:evenHBand="0" w:firstRowFirstColumn="0" w:firstRowLastColumn="0" w:lastRowFirstColumn="0" w:lastRowLastColumn="0"/>
            </w:pPr>
          </w:p>
        </w:tc>
        <w:tc>
          <w:tcPr>
            <w:tcW w:w="2780" w:type="dxa"/>
          </w:tcPr>
          <w:p w14:paraId="7EEC0B76" w14:textId="757B0FBC" w:rsidR="00D57DB5" w:rsidRDefault="00D57DB5" w:rsidP="00F177C9">
            <w:pPr>
              <w:cnfStyle w:val="000000100000" w:firstRow="0" w:lastRow="0" w:firstColumn="0" w:lastColumn="0" w:oddVBand="0" w:evenVBand="0" w:oddHBand="1" w:evenHBand="0" w:firstRowFirstColumn="0" w:firstRowLastColumn="0" w:lastRowFirstColumn="0" w:lastRowLastColumn="0"/>
            </w:pPr>
            <w:r>
              <w:t>What about culture?  A modern Muslim woman explores traditional religious rules about women.</w:t>
            </w:r>
          </w:p>
        </w:tc>
        <w:tc>
          <w:tcPr>
            <w:tcW w:w="3383" w:type="dxa"/>
          </w:tcPr>
          <w:p w14:paraId="5F8DD4F7" w14:textId="77777777" w:rsidR="00D57DB5" w:rsidRDefault="00D57DB5" w:rsidP="00F177C9">
            <w:pPr>
              <w:cnfStyle w:val="000000100000" w:firstRow="0" w:lastRow="0" w:firstColumn="0" w:lastColumn="0" w:oddVBand="0" w:evenVBand="0" w:oddHBand="1" w:evenHBand="0" w:firstRowFirstColumn="0" w:firstRowLastColumn="0" w:lastRowFirstColumn="0" w:lastRowLastColumn="0"/>
            </w:pPr>
            <w:r>
              <w:t xml:space="preserve">Text: As an African American Muslim, </w:t>
            </w:r>
            <w:proofErr w:type="spellStart"/>
            <w:r>
              <w:t>Wadud</w:t>
            </w:r>
            <w:proofErr w:type="spellEnd"/>
            <w:r>
              <w:t xml:space="preserve"> says her context shapes her interpretation of Islam.  How?</w:t>
            </w:r>
          </w:p>
          <w:p w14:paraId="40809E2F" w14:textId="5F2FF1FA" w:rsidR="00D57DB5" w:rsidRDefault="00D57DB5" w:rsidP="00F177C9">
            <w:pPr>
              <w:cnfStyle w:val="000000100000" w:firstRow="0" w:lastRow="0" w:firstColumn="0" w:lastColumn="0" w:oddVBand="0" w:evenVBand="0" w:oddHBand="1" w:evenHBand="0" w:firstRowFirstColumn="0" w:firstRowLastColumn="0" w:lastRowFirstColumn="0" w:lastRowLastColumn="0"/>
            </w:pPr>
            <w:r>
              <w:t>You: Do you feel different from stories of meaning you inherited?</w:t>
            </w:r>
          </w:p>
        </w:tc>
        <w:tc>
          <w:tcPr>
            <w:tcW w:w="3078" w:type="dxa"/>
          </w:tcPr>
          <w:p w14:paraId="214155B5" w14:textId="284FC477" w:rsidR="00D57DB5" w:rsidRDefault="00FE1E91" w:rsidP="00F177C9">
            <w:pPr>
              <w:cnfStyle w:val="000000100000" w:firstRow="0" w:lastRow="0" w:firstColumn="0" w:lastColumn="0" w:oddVBand="0" w:evenVBand="0" w:oddHBand="1" w:evenHBand="0" w:firstRowFirstColumn="0" w:firstRowLastColumn="0" w:lastRowFirstColumn="0" w:lastRowLastColumn="0"/>
            </w:pPr>
            <w:r>
              <w:t>Journal 2.3 Due by 6 p.m.</w:t>
            </w:r>
          </w:p>
        </w:tc>
      </w:tr>
      <w:tr w:rsidR="00F31A26" w14:paraId="5F1A2363"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36C17924" w14:textId="77777777" w:rsidR="00F31A26" w:rsidRDefault="00F31A26" w:rsidP="00F177C9">
            <w:r>
              <w:t>M. 3/18</w:t>
            </w:r>
          </w:p>
          <w:p w14:paraId="724CBB3C" w14:textId="4BF28E2E" w:rsidR="00F31A26" w:rsidRDefault="00F31A26" w:rsidP="00A96217"/>
        </w:tc>
        <w:tc>
          <w:tcPr>
            <w:tcW w:w="2850" w:type="dxa"/>
          </w:tcPr>
          <w:p w14:paraId="5E177310" w14:textId="77777777" w:rsidR="00F31A26" w:rsidRDefault="00F31A26" w:rsidP="003A5E38">
            <w:pPr>
              <w:cnfStyle w:val="000000000000" w:firstRow="0" w:lastRow="0" w:firstColumn="0" w:lastColumn="0" w:oddVBand="0" w:evenVBand="0" w:oddHBand="0" w:evenHBand="0" w:firstRowFirstColumn="0" w:firstRowLastColumn="0" w:lastRowFirstColumn="0" w:lastRowLastColumn="0"/>
            </w:pPr>
            <w:r>
              <w:t>Mini-Bible Intro Unit</w:t>
            </w:r>
          </w:p>
          <w:p w14:paraId="39EEB1A3" w14:textId="250F7C12" w:rsidR="00F31A26" w:rsidRDefault="00F31A26" w:rsidP="003A5E38">
            <w:pPr>
              <w:cnfStyle w:val="000000000000" w:firstRow="0" w:lastRow="0" w:firstColumn="0" w:lastColumn="0" w:oddVBand="0" w:evenVBand="0" w:oddHBand="0" w:evenHBand="0" w:firstRowFirstColumn="0" w:firstRowLastColumn="0" w:lastRowFirstColumn="0" w:lastRowLastColumn="0"/>
            </w:pPr>
            <w:r>
              <w:t>Genesis 1-3 (Bible, Old Testament)</w:t>
            </w:r>
          </w:p>
          <w:p w14:paraId="04B7E0B7" w14:textId="0B2DE2FA" w:rsidR="00F31A26" w:rsidRPr="003A5E38" w:rsidRDefault="00F31A26" w:rsidP="00F31A26">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(Online link on Moodle, bring access to class)</w:t>
            </w:r>
          </w:p>
        </w:tc>
        <w:tc>
          <w:tcPr>
            <w:tcW w:w="2780" w:type="dxa"/>
          </w:tcPr>
          <w:p w14:paraId="1D347FF5" w14:textId="5A7DDE65" w:rsidR="00F31A26" w:rsidRDefault="00F31A26" w:rsidP="00A96217">
            <w:pPr>
              <w:cnfStyle w:val="000000000000" w:firstRow="0" w:lastRow="0" w:firstColumn="0" w:lastColumn="0" w:oddVBand="0" w:evenVBand="0" w:oddHBand="0" w:evenHBand="0" w:firstRowFirstColumn="0" w:firstRowLastColumn="0" w:lastRowFirstColumn="0" w:lastRowLastColumn="0"/>
              <w:rPr>
                <w:rFonts w:cstheme="minorHAnsi"/>
              </w:rPr>
            </w:pPr>
            <w:r>
              <w:t>The creation story (or “stories?”) in the Jewish-Christian tradition</w:t>
            </w:r>
          </w:p>
        </w:tc>
        <w:tc>
          <w:tcPr>
            <w:tcW w:w="3383" w:type="dxa"/>
          </w:tcPr>
          <w:p w14:paraId="021DABAE" w14:textId="370E3159" w:rsidR="00F31A26" w:rsidRDefault="00F31A26" w:rsidP="00A96217">
            <w:pPr>
              <w:cnfStyle w:val="000000000000" w:firstRow="0" w:lastRow="0" w:firstColumn="0" w:lastColumn="0" w:oddVBand="0" w:evenVBand="0" w:oddHBand="0" w:evenHBand="0" w:firstRowFirstColumn="0" w:firstRowLastColumn="0" w:lastRowFirstColumn="0" w:lastRowLastColumn="0"/>
            </w:pPr>
            <w:r>
              <w:t>Why isn’t the world completely good?  How can sin and evil exist, if God is the Creator?  Is God all good?  How are we supposed to read (and live with) these stories?</w:t>
            </w:r>
          </w:p>
        </w:tc>
        <w:tc>
          <w:tcPr>
            <w:tcW w:w="3078" w:type="dxa"/>
          </w:tcPr>
          <w:p w14:paraId="02E4E0CA" w14:textId="77777777" w:rsidR="00F31A26" w:rsidRDefault="00F31A26" w:rsidP="00A96217">
            <w:pPr>
              <w:cnfStyle w:val="000000000000" w:firstRow="0" w:lastRow="0" w:firstColumn="0" w:lastColumn="0" w:oddVBand="0" w:evenVBand="0" w:oddHBand="0" w:evenHBand="0" w:firstRowFirstColumn="0" w:firstRowLastColumn="0" w:lastRowFirstColumn="0" w:lastRowLastColumn="0"/>
            </w:pPr>
            <w:r>
              <w:t xml:space="preserve">Lecture style class </w:t>
            </w:r>
          </w:p>
          <w:p w14:paraId="474FE53D" w14:textId="7638FA3D" w:rsidR="00F31A26" w:rsidRDefault="00F31A26" w:rsidP="00A96217">
            <w:pPr>
              <w:cnfStyle w:val="000000000000" w:firstRow="0" w:lastRow="0" w:firstColumn="0" w:lastColumn="0" w:oddVBand="0" w:evenVBand="0" w:oddHBand="0" w:evenHBand="0" w:firstRowFirstColumn="0" w:firstRowLastColumn="0" w:lastRowFirstColumn="0" w:lastRowLastColumn="0"/>
            </w:pPr>
            <w:r>
              <w:t>(Quiz at end of unit instead of discussion points).</w:t>
            </w:r>
          </w:p>
        </w:tc>
      </w:tr>
      <w:tr w:rsidR="00F31A26" w14:paraId="343E152B"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3751327F" w14:textId="77777777" w:rsidR="00F31A26" w:rsidRDefault="00F31A26" w:rsidP="00F177C9">
            <w:r>
              <w:t>W. 3/20</w:t>
            </w:r>
          </w:p>
          <w:p w14:paraId="5E8483ED" w14:textId="7CA49BD4" w:rsidR="00F31A26" w:rsidRDefault="00F31A26" w:rsidP="003A5E38"/>
        </w:tc>
        <w:tc>
          <w:tcPr>
            <w:tcW w:w="2850" w:type="dxa"/>
          </w:tcPr>
          <w:p w14:paraId="72831F26" w14:textId="2EBD6E72" w:rsidR="00F31A26" w:rsidRDefault="00F31A26" w:rsidP="00F31A26">
            <w:pPr>
              <w:cnfStyle w:val="000000100000" w:firstRow="0" w:lastRow="0" w:firstColumn="0" w:lastColumn="0" w:oddVBand="0" w:evenVBand="0" w:oddHBand="1" w:evenHBand="0" w:firstRowFirstColumn="0" w:firstRowLastColumn="0" w:lastRowFirstColumn="0" w:lastRowLastColumn="0"/>
            </w:pPr>
            <w:r>
              <w:t xml:space="preserve">Genesis 12, 18, 21-22, </w:t>
            </w:r>
          </w:p>
        </w:tc>
        <w:tc>
          <w:tcPr>
            <w:tcW w:w="2780" w:type="dxa"/>
          </w:tcPr>
          <w:p w14:paraId="2B4EE5B9" w14:textId="7660C387" w:rsidR="00F31A26" w:rsidRDefault="00F31A26" w:rsidP="003A5E38">
            <w:pPr>
              <w:cnfStyle w:val="000000100000" w:firstRow="0" w:lastRow="0" w:firstColumn="0" w:lastColumn="0" w:oddVBand="0" w:evenVBand="0" w:oddHBand="1" w:evenHBand="0" w:firstRowFirstColumn="0" w:firstRowLastColumn="0" w:lastRowFirstColumn="0" w:lastRowLastColumn="0"/>
            </w:pPr>
            <w:r>
              <w:t>Some central biblical stories of faith, in terms of journey, hope, danger, and sacrifice, with a little peek at Abraham and Hajar in Islam.</w:t>
            </w:r>
          </w:p>
        </w:tc>
        <w:tc>
          <w:tcPr>
            <w:tcW w:w="3383" w:type="dxa"/>
          </w:tcPr>
          <w:p w14:paraId="0CCFB9DC" w14:textId="25E7F482" w:rsidR="00F31A26" w:rsidRDefault="00F31A26" w:rsidP="00F31A26">
            <w:pPr>
              <w:cnfStyle w:val="000000100000" w:firstRow="0" w:lastRow="0" w:firstColumn="0" w:lastColumn="0" w:oddVBand="0" w:evenVBand="0" w:oddHBand="1" w:evenHBand="0" w:firstRowFirstColumn="0" w:firstRowLastColumn="0" w:lastRowFirstColumn="0" w:lastRowLastColumn="0"/>
            </w:pPr>
            <w:r>
              <w:t>Abraham is often presented as a model of the spiritual journey, of faithfulness, of hospitality (shared by the 3 “Abrahamic faiths”) but the Biblical (Jewish and Christian) story of Abraham contains struggle and difficulty too.</w:t>
            </w:r>
          </w:p>
        </w:tc>
        <w:tc>
          <w:tcPr>
            <w:tcW w:w="3078" w:type="dxa"/>
          </w:tcPr>
          <w:p w14:paraId="20872D8A" w14:textId="4C1BAD60" w:rsidR="00F31A26" w:rsidRDefault="00F31A26" w:rsidP="00F177C9">
            <w:pPr>
              <w:cnfStyle w:val="000000100000" w:firstRow="0" w:lastRow="0" w:firstColumn="0" w:lastColumn="0" w:oddVBand="0" w:evenVBand="0" w:oddHBand="1" w:evenHBand="0" w:firstRowFirstColumn="0" w:firstRowLastColumn="0" w:lastRowFirstColumn="0" w:lastRowLastColumn="0"/>
            </w:pPr>
            <w:r>
              <w:t>Lecture style class</w:t>
            </w:r>
          </w:p>
          <w:p w14:paraId="1819E39F" w14:textId="1AE1DA7C" w:rsidR="00F31A26" w:rsidRDefault="00F31A26" w:rsidP="003A5E38">
            <w:pPr>
              <w:cnfStyle w:val="000000100000" w:firstRow="0" w:lastRow="0" w:firstColumn="0" w:lastColumn="0" w:oddVBand="0" w:evenVBand="0" w:oddHBand="1" w:evenHBand="0" w:firstRowFirstColumn="0" w:firstRowLastColumn="0" w:lastRowFirstColumn="0" w:lastRowLastColumn="0"/>
            </w:pPr>
          </w:p>
        </w:tc>
      </w:tr>
      <w:tr w:rsidR="00F31A26" w14:paraId="7CCACF12"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5C05F376" w14:textId="77777777" w:rsidR="00F31A26" w:rsidRDefault="00F31A26" w:rsidP="003A5E38">
            <w:r>
              <w:t>F. 3/22</w:t>
            </w:r>
          </w:p>
          <w:p w14:paraId="4CBED442" w14:textId="410AF280" w:rsidR="00F31A26" w:rsidRDefault="00F31A26" w:rsidP="00F177C9"/>
        </w:tc>
        <w:tc>
          <w:tcPr>
            <w:tcW w:w="2850" w:type="dxa"/>
          </w:tcPr>
          <w:p w14:paraId="6DEB7117"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r>
              <w:t>Lamentations 1, Isaiah 40</w:t>
            </w:r>
            <w:r w:rsidR="00B0461F">
              <w:t>,</w:t>
            </w:r>
          </w:p>
          <w:p w14:paraId="429CD869" w14:textId="1FDC7667" w:rsidR="00B0461F" w:rsidRDefault="00B0461F" w:rsidP="00F177C9">
            <w:pPr>
              <w:cnfStyle w:val="000000000000" w:firstRow="0" w:lastRow="0" w:firstColumn="0" w:lastColumn="0" w:oddVBand="0" w:evenVBand="0" w:oddHBand="0" w:evenHBand="0" w:firstRowFirstColumn="0" w:firstRowLastColumn="0" w:lastRowFirstColumn="0" w:lastRowLastColumn="0"/>
            </w:pPr>
            <w:r>
              <w:t>Gospel According to Mark, chapters 1-5.</w:t>
            </w:r>
          </w:p>
        </w:tc>
        <w:tc>
          <w:tcPr>
            <w:tcW w:w="2780" w:type="dxa"/>
          </w:tcPr>
          <w:p w14:paraId="162718DA" w14:textId="1D909D49" w:rsidR="00F31A26" w:rsidRDefault="00F31A26" w:rsidP="00213053">
            <w:pPr>
              <w:cnfStyle w:val="000000000000" w:firstRow="0" w:lastRow="0" w:firstColumn="0" w:lastColumn="0" w:oddVBand="0" w:evenVBand="0" w:oddHBand="0" w:evenHBand="0" w:firstRowFirstColumn="0" w:firstRowLastColumn="0" w:lastRowFirstColumn="0" w:lastRowLastColumn="0"/>
            </w:pPr>
            <w:r>
              <w:t>A glance at the prophetic tradition</w:t>
            </w:r>
            <w:r w:rsidR="00B0461F">
              <w:t>; a starting look at Jesus.</w:t>
            </w:r>
          </w:p>
        </w:tc>
        <w:tc>
          <w:tcPr>
            <w:tcW w:w="3383" w:type="dxa"/>
          </w:tcPr>
          <w:p w14:paraId="74F11B77" w14:textId="74078F4C" w:rsidR="00F31A26" w:rsidRDefault="00F31A26" w:rsidP="00F177C9">
            <w:pPr>
              <w:cnfStyle w:val="000000000000" w:firstRow="0" w:lastRow="0" w:firstColumn="0" w:lastColumn="0" w:oddVBand="0" w:evenVBand="0" w:oddHBand="0" w:evenHBand="0" w:firstRowFirstColumn="0" w:firstRowLastColumn="0" w:lastRowFirstColumn="0" w:lastRowLastColumn="0"/>
            </w:pPr>
            <w:r>
              <w:t xml:space="preserve">How do we find words for our pain and hurt? How do we try to respond to events that seem hopeless?  How do we keep looking for God when it feels like we lost God or God has gone missing? How do we re-orient to hope?  </w:t>
            </w:r>
          </w:p>
        </w:tc>
        <w:tc>
          <w:tcPr>
            <w:tcW w:w="3078" w:type="dxa"/>
          </w:tcPr>
          <w:p w14:paraId="351E8C07" w14:textId="77777777" w:rsidR="001A69F1" w:rsidRPr="00FE1E91" w:rsidRDefault="001A69F1" w:rsidP="001A69F1">
            <w:pPr>
              <w:cnfStyle w:val="000000000000" w:firstRow="0" w:lastRow="0" w:firstColumn="0" w:lastColumn="0" w:oddVBand="0" w:evenVBand="0" w:oddHBand="0" w:evenHBand="0" w:firstRowFirstColumn="0" w:firstRowLastColumn="0" w:lastRowFirstColumn="0" w:lastRowLastColumn="0"/>
            </w:pPr>
            <w:r w:rsidRPr="00FE1E91">
              <w:t>Journal 2.4 due by 6 p.m.</w:t>
            </w:r>
          </w:p>
          <w:p w14:paraId="20E15BB3" w14:textId="77777777" w:rsidR="00F31A26" w:rsidRDefault="00F31A26" w:rsidP="001A69F1">
            <w:pPr>
              <w:cnfStyle w:val="000000000000" w:firstRow="0" w:lastRow="0" w:firstColumn="0" w:lastColumn="0" w:oddVBand="0" w:evenVBand="0" w:oddHBand="0" w:evenHBand="0" w:firstRowFirstColumn="0" w:firstRowLastColumn="0" w:lastRowFirstColumn="0" w:lastRowLastColumn="0"/>
              <w:rPr>
                <w:i/>
              </w:rPr>
            </w:pPr>
            <w:r>
              <w:t>Lecture style class</w:t>
            </w:r>
            <w:r w:rsidRPr="00195CCA">
              <w:rPr>
                <w:i/>
              </w:rPr>
              <w:t xml:space="preserve"> </w:t>
            </w:r>
          </w:p>
          <w:p w14:paraId="60B78DE1" w14:textId="3613639D" w:rsidR="001A69F1" w:rsidRPr="00195CCA" w:rsidRDefault="001A69F1" w:rsidP="001A69F1">
            <w:pPr>
              <w:cnfStyle w:val="000000000000" w:firstRow="0" w:lastRow="0" w:firstColumn="0" w:lastColumn="0" w:oddVBand="0" w:evenVBand="0" w:oddHBand="0" w:evenHBand="0" w:firstRowFirstColumn="0" w:firstRowLastColumn="0" w:lastRowFirstColumn="0" w:lastRowLastColumn="0"/>
              <w:rPr>
                <w:i/>
              </w:rPr>
            </w:pPr>
          </w:p>
        </w:tc>
      </w:tr>
      <w:tr w:rsidR="00F31A26" w14:paraId="518F931D"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0B76D9AE" w14:textId="6B59E356" w:rsidR="00F31A26" w:rsidRDefault="00F31A26" w:rsidP="00F177C9">
            <w:r>
              <w:t>M. 3/25</w:t>
            </w:r>
          </w:p>
        </w:tc>
        <w:tc>
          <w:tcPr>
            <w:tcW w:w="2850" w:type="dxa"/>
          </w:tcPr>
          <w:p w14:paraId="624B5C65" w14:textId="3F9884EA" w:rsidR="00F31A26" w:rsidRDefault="00F31A26" w:rsidP="00F177C9">
            <w:pPr>
              <w:cnfStyle w:val="000000100000" w:firstRow="0" w:lastRow="0" w:firstColumn="0" w:lastColumn="0" w:oddVBand="0" w:evenVBand="0" w:oddHBand="1" w:evenHBand="0" w:firstRowFirstColumn="0" w:firstRowLastColumn="0" w:lastRowFirstColumn="0" w:lastRowLastColumn="0"/>
            </w:pPr>
            <w:r>
              <w:t>The Gospel According to Mark (Bible, New Testament), chapters 8-16, Gospel of Luke 1-3 (if not already behind!).</w:t>
            </w:r>
          </w:p>
        </w:tc>
        <w:tc>
          <w:tcPr>
            <w:tcW w:w="2780" w:type="dxa"/>
          </w:tcPr>
          <w:p w14:paraId="00248B74" w14:textId="1DF89EC7" w:rsidR="00F31A26" w:rsidRDefault="00F31A26" w:rsidP="00195CCA">
            <w:pPr>
              <w:cnfStyle w:val="000000100000" w:firstRow="0" w:lastRow="0" w:firstColumn="0" w:lastColumn="0" w:oddVBand="0" w:evenVBand="0" w:oddHBand="1" w:evenHBand="0" w:firstRowFirstColumn="0" w:firstRowLastColumn="0" w:lastRowFirstColumn="0" w:lastRowLastColumn="0"/>
            </w:pPr>
            <w:r>
              <w:t>The Christian story of Jesus</w:t>
            </w:r>
          </w:p>
        </w:tc>
        <w:tc>
          <w:tcPr>
            <w:tcW w:w="3383" w:type="dxa"/>
          </w:tcPr>
          <w:p w14:paraId="15067ED1" w14:textId="77777777" w:rsidR="00F31A26" w:rsidRDefault="00F31A26" w:rsidP="00F177C9">
            <w:pPr>
              <w:cnfStyle w:val="000000100000" w:firstRow="0" w:lastRow="0" w:firstColumn="0" w:lastColumn="0" w:oddVBand="0" w:evenVBand="0" w:oddHBand="1" w:evenHBand="0" w:firstRowFirstColumn="0" w:firstRowLastColumn="0" w:lastRowFirstColumn="0" w:lastRowLastColumn="0"/>
            </w:pPr>
          </w:p>
        </w:tc>
        <w:tc>
          <w:tcPr>
            <w:tcW w:w="3078" w:type="dxa"/>
          </w:tcPr>
          <w:p w14:paraId="5AA06F7B" w14:textId="77777777" w:rsidR="00F31A26" w:rsidRDefault="001A69F1" w:rsidP="00F177C9">
            <w:pPr>
              <w:cnfStyle w:val="000000100000" w:firstRow="0" w:lastRow="0" w:firstColumn="0" w:lastColumn="0" w:oddVBand="0" w:evenVBand="0" w:oddHBand="1" w:evenHBand="0" w:firstRowFirstColumn="0" w:firstRowLastColumn="0" w:lastRowFirstColumn="0" w:lastRowLastColumn="0"/>
            </w:pPr>
            <w:r>
              <w:t>Lecture style class</w:t>
            </w:r>
          </w:p>
          <w:p w14:paraId="353BC8B5" w14:textId="75ABFF39" w:rsidR="001A69F1" w:rsidRDefault="001A69F1" w:rsidP="00F177C9">
            <w:pPr>
              <w:cnfStyle w:val="000000100000" w:firstRow="0" w:lastRow="0" w:firstColumn="0" w:lastColumn="0" w:oddVBand="0" w:evenVBand="0" w:oddHBand="1" w:evenHBand="0" w:firstRowFirstColumn="0" w:firstRowLastColumn="0" w:lastRowFirstColumn="0" w:lastRowLastColumn="0"/>
            </w:pPr>
            <w:r>
              <w:t>Online quiz will open to test the main ideas of this mini-bible intro unit.</w:t>
            </w:r>
          </w:p>
        </w:tc>
      </w:tr>
      <w:tr w:rsidR="00F31A26" w14:paraId="050CA76B"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7273428A" w14:textId="77777777" w:rsidR="00F31A26" w:rsidRDefault="00F31A26" w:rsidP="00F177C9">
            <w:r>
              <w:lastRenderedPageBreak/>
              <w:t>W. 3/27</w:t>
            </w:r>
          </w:p>
          <w:p w14:paraId="0C0B96E8" w14:textId="67003883" w:rsidR="00F31A26" w:rsidRDefault="00F31A26" w:rsidP="00F177C9"/>
        </w:tc>
        <w:tc>
          <w:tcPr>
            <w:tcW w:w="2850" w:type="dxa"/>
          </w:tcPr>
          <w:p w14:paraId="73967138" w14:textId="77777777" w:rsidR="00F31A26" w:rsidRDefault="00F31A26" w:rsidP="00195CCA">
            <w:pPr>
              <w:cnfStyle w:val="000000000000" w:firstRow="0" w:lastRow="0" w:firstColumn="0" w:lastColumn="0" w:oddVBand="0" w:evenVBand="0" w:oddHBand="0" w:evenHBand="0" w:firstRowFirstColumn="0" w:firstRowLastColumn="0" w:lastRowFirstColumn="0" w:lastRowLastColumn="0"/>
              <w:rPr>
                <w:rFonts w:cstheme="minorHAnsi"/>
              </w:rPr>
            </w:pPr>
            <w:r>
              <w:t>G-Dog – in class film</w:t>
            </w:r>
            <w:r>
              <w:rPr>
                <w:rFonts w:cstheme="minorHAnsi"/>
              </w:rPr>
              <w:t xml:space="preserve"> </w:t>
            </w:r>
          </w:p>
          <w:p w14:paraId="72B832DB" w14:textId="2F5BE615" w:rsidR="00F31A26" w:rsidRPr="00D75E75" w:rsidRDefault="00F31A26" w:rsidP="00F177C9">
            <w:pPr>
              <w:cnfStyle w:val="000000000000" w:firstRow="0" w:lastRow="0" w:firstColumn="0" w:lastColumn="0" w:oddVBand="0" w:evenVBand="0" w:oddHBand="0" w:evenHBand="0" w:firstRowFirstColumn="0" w:firstRowLastColumn="0" w:lastRowFirstColumn="0" w:lastRowLastColumn="0"/>
              <w:rPr>
                <w:rFonts w:cstheme="minorHAnsi"/>
              </w:rPr>
            </w:pPr>
          </w:p>
        </w:tc>
        <w:tc>
          <w:tcPr>
            <w:tcW w:w="2780" w:type="dxa"/>
          </w:tcPr>
          <w:p w14:paraId="1F83E3C9" w14:textId="6D825705" w:rsidR="00F31A26" w:rsidRPr="000609DE" w:rsidRDefault="00F31A26" w:rsidP="00F177C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7898">
              <w:t>Fr. Greg Boyle helps former gang members in L.A., so he tries to address the context.</w:t>
            </w:r>
          </w:p>
        </w:tc>
        <w:tc>
          <w:tcPr>
            <w:tcW w:w="3383" w:type="dxa"/>
          </w:tcPr>
          <w:p w14:paraId="21C662F9" w14:textId="3C514763" w:rsidR="00F31A26" w:rsidRDefault="00F31A26" w:rsidP="00F177C9">
            <w:pPr>
              <w:cnfStyle w:val="000000000000" w:firstRow="0" w:lastRow="0" w:firstColumn="0" w:lastColumn="0" w:oddVBand="0" w:evenVBand="0" w:oddHBand="0" w:evenHBand="0" w:firstRowFirstColumn="0" w:firstRowLastColumn="0" w:lastRowFirstColumn="0" w:lastRowLastColumn="0"/>
            </w:pPr>
            <w:r>
              <w:t>If Christians claim that God is love, then isn’t love the way to act in the world?</w:t>
            </w:r>
          </w:p>
        </w:tc>
        <w:tc>
          <w:tcPr>
            <w:tcW w:w="3078" w:type="dxa"/>
          </w:tcPr>
          <w:p w14:paraId="152C8273" w14:textId="77777777" w:rsidR="00F31A26" w:rsidRPr="009E441E" w:rsidRDefault="00F31A26" w:rsidP="00195CCA">
            <w:pPr>
              <w:cnfStyle w:val="000000000000" w:firstRow="0" w:lastRow="0" w:firstColumn="0" w:lastColumn="0" w:oddVBand="0" w:evenVBand="0" w:oddHBand="0" w:evenHBand="0" w:firstRowFirstColumn="0" w:firstRowLastColumn="0" w:lastRowFirstColumn="0" w:lastRowLastColumn="0"/>
              <w:rPr>
                <w:b/>
              </w:rPr>
            </w:pPr>
            <w:r>
              <w:rPr>
                <w:b/>
              </w:rPr>
              <w:t xml:space="preserve">Essay 2 Due: </w:t>
            </w:r>
            <w:r w:rsidRPr="005F094F">
              <w:rPr>
                <w:b/>
                <w:u w:val="single"/>
              </w:rPr>
              <w:t>A Story of Change</w:t>
            </w:r>
            <w:r w:rsidRPr="009E441E">
              <w:rPr>
                <w:b/>
              </w:rPr>
              <w:t xml:space="preserve"> (address context and expectations)</w:t>
            </w:r>
          </w:p>
          <w:p w14:paraId="52CFB2D6" w14:textId="4F57CF6F" w:rsidR="00F31A26" w:rsidRDefault="00F31A26" w:rsidP="00F177C9">
            <w:pPr>
              <w:cnfStyle w:val="000000000000" w:firstRow="0" w:lastRow="0" w:firstColumn="0" w:lastColumn="0" w:oddVBand="0" w:evenVBand="0" w:oddHBand="0" w:evenHBand="0" w:firstRowFirstColumn="0" w:firstRowLastColumn="0" w:lastRowFirstColumn="0" w:lastRowLastColumn="0"/>
            </w:pPr>
            <w:r>
              <w:t>Questions to answer</w:t>
            </w:r>
            <w:r w:rsidR="001A69F1">
              <w:t xml:space="preserve"> on film.</w:t>
            </w:r>
          </w:p>
        </w:tc>
      </w:tr>
      <w:tr w:rsidR="00F31A26" w14:paraId="434A588F"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4ACCA257" w14:textId="77777777" w:rsidR="00F31A26" w:rsidRDefault="00F31A26" w:rsidP="00F177C9">
            <w:r>
              <w:t>F. 3/29</w:t>
            </w:r>
          </w:p>
          <w:p w14:paraId="517F6805" w14:textId="2A8DC125" w:rsidR="00F31A26" w:rsidRDefault="00F31A26" w:rsidP="00195CCA"/>
        </w:tc>
        <w:tc>
          <w:tcPr>
            <w:tcW w:w="2850" w:type="dxa"/>
          </w:tcPr>
          <w:p w14:paraId="622B3F76" w14:textId="77777777" w:rsidR="00F31A26" w:rsidRDefault="00F31A26" w:rsidP="00F177C9">
            <w:pPr>
              <w:cnfStyle w:val="000000100000" w:firstRow="0" w:lastRow="0" w:firstColumn="0" w:lastColumn="0" w:oddVBand="0" w:evenVBand="0" w:oddHBand="1" w:evenHBand="0" w:firstRowFirstColumn="0" w:firstRowLastColumn="0" w:lastRowFirstColumn="0" w:lastRowLastColumn="0"/>
            </w:pPr>
            <w:r w:rsidRPr="00F57B9B">
              <w:rPr>
                <w:i/>
              </w:rPr>
              <w:t>Everything Happens for A Reason, and Other Lies I’ve Loved</w:t>
            </w:r>
            <w:r>
              <w:t xml:space="preserve">, by Kate Bowler </w:t>
            </w:r>
          </w:p>
          <w:p w14:paraId="302E864F" w14:textId="77777777" w:rsidR="00F31A26" w:rsidRDefault="00F31A26" w:rsidP="00A5315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Preface</w:t>
            </w:r>
          </w:p>
          <w:p w14:paraId="03E34285" w14:textId="77777777" w:rsidR="00F31A26" w:rsidRDefault="00F31A26" w:rsidP="00A5315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Chapter 1: Diagnosis</w:t>
            </w:r>
          </w:p>
          <w:p w14:paraId="407B962C" w14:textId="77777777" w:rsidR="00F31A26" w:rsidRDefault="00F31A26" w:rsidP="00A53155">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(skip, or skim if you wish/can, Chapter 2-3).</w:t>
            </w:r>
          </w:p>
          <w:p w14:paraId="1FC671D8" w14:textId="0B352A83" w:rsidR="00F31A26" w:rsidRDefault="00F31A26" w:rsidP="00195CCA">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 xml:space="preserve">Chapter 4: Seasons </w:t>
            </w:r>
          </w:p>
        </w:tc>
        <w:tc>
          <w:tcPr>
            <w:tcW w:w="2780" w:type="dxa"/>
          </w:tcPr>
          <w:p w14:paraId="1B0A1FC5" w14:textId="76AE13C0" w:rsidR="00F31A26" w:rsidRPr="000F7898" w:rsidRDefault="00F31A26" w:rsidP="00195CCA">
            <w:pPr>
              <w:cnfStyle w:val="000000100000" w:firstRow="0" w:lastRow="0" w:firstColumn="0" w:lastColumn="0" w:oddVBand="0" w:evenVBand="0" w:oddHBand="1" w:evenHBand="0" w:firstRowFirstColumn="0" w:firstRowLastColumn="0" w:lastRowFirstColumn="0" w:lastRowLastColumn="0"/>
            </w:pPr>
            <w:r>
              <w:t xml:space="preserve">A professor who studies “the Prosperity Gospel” (an American-televangelist version of Christianity) reflects on her stage IV cancer diagnosis, compared to the communities she studies. </w:t>
            </w:r>
          </w:p>
        </w:tc>
        <w:tc>
          <w:tcPr>
            <w:tcW w:w="3383" w:type="dxa"/>
          </w:tcPr>
          <w:p w14:paraId="6E719A29" w14:textId="0BDCE390" w:rsidR="00F31A26" w:rsidRPr="00195CCA" w:rsidRDefault="00F31A26" w:rsidP="00195CCA">
            <w:pPr>
              <w:cnfStyle w:val="000000100000" w:firstRow="0" w:lastRow="0" w:firstColumn="0" w:lastColumn="0" w:oddVBand="0" w:evenVBand="0" w:oddHBand="1" w:evenHBand="0" w:firstRowFirstColumn="0" w:firstRowLastColumn="0" w:lastRowFirstColumn="0" w:lastRowLastColumn="0"/>
              <w:rPr>
                <w:b/>
              </w:rPr>
            </w:pPr>
            <w:r>
              <w:t>Text/You: Bowler objects to clichéd statements about God and suffering. Why?  What do these claims imply about God?  How do we connect the specific, sometimes tragic, details of our lives to big narratives (like religious belief) about the good and hope?</w:t>
            </w:r>
          </w:p>
        </w:tc>
        <w:tc>
          <w:tcPr>
            <w:tcW w:w="3078" w:type="dxa"/>
          </w:tcPr>
          <w:p w14:paraId="17340FAF" w14:textId="5B9E26A7" w:rsidR="00F31A26" w:rsidRPr="001A69F1" w:rsidRDefault="001A69F1" w:rsidP="00195CCA">
            <w:pPr>
              <w:cnfStyle w:val="000000100000" w:firstRow="0" w:lastRow="0" w:firstColumn="0" w:lastColumn="0" w:oddVBand="0" w:evenVBand="0" w:oddHBand="1" w:evenHBand="0" w:firstRowFirstColumn="0" w:firstRowLastColumn="0" w:lastRowFirstColumn="0" w:lastRowLastColumn="0"/>
            </w:pPr>
            <w:r w:rsidRPr="001A69F1">
              <w:t>Journal 3.1 due</w:t>
            </w:r>
            <w:r>
              <w:t xml:space="preserve"> by 6 p.m.</w:t>
            </w:r>
          </w:p>
        </w:tc>
      </w:tr>
      <w:tr w:rsidR="00F31A26" w14:paraId="741760D0"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78F7FF03" w14:textId="77777777" w:rsidR="00F31A26" w:rsidRDefault="00F31A26" w:rsidP="00195CCA">
            <w:r>
              <w:t>M. 4/1</w:t>
            </w:r>
          </w:p>
          <w:p w14:paraId="6B553303" w14:textId="277CC756" w:rsidR="00F31A26" w:rsidRDefault="00F31A26" w:rsidP="00F177C9"/>
        </w:tc>
        <w:tc>
          <w:tcPr>
            <w:tcW w:w="2850" w:type="dxa"/>
          </w:tcPr>
          <w:p w14:paraId="4DDA5758" w14:textId="77777777" w:rsidR="00F31A26" w:rsidRDefault="00F31A26" w:rsidP="00F57B9B">
            <w:pPr>
              <w:cnfStyle w:val="000000000000" w:firstRow="0" w:lastRow="0" w:firstColumn="0" w:lastColumn="0" w:oddVBand="0" w:evenVBand="0" w:oddHBand="0" w:evenHBand="0" w:firstRowFirstColumn="0" w:firstRowLastColumn="0" w:lastRowFirstColumn="0" w:lastRowLastColumn="0"/>
            </w:pPr>
            <w:r>
              <w:t>Chapter 5: Surrender</w:t>
            </w:r>
          </w:p>
          <w:p w14:paraId="25FDD36A" w14:textId="7757B125" w:rsidR="00F31A26" w:rsidRDefault="00F31A26" w:rsidP="00974D6E">
            <w:pPr>
              <w:cnfStyle w:val="000000000000" w:firstRow="0" w:lastRow="0" w:firstColumn="0" w:lastColumn="0" w:oddVBand="0" w:evenVBand="0" w:oddHBand="0" w:evenHBand="0" w:firstRowFirstColumn="0" w:firstRowLastColumn="0" w:lastRowFirstColumn="0" w:lastRowLastColumn="0"/>
            </w:pPr>
          </w:p>
        </w:tc>
        <w:tc>
          <w:tcPr>
            <w:tcW w:w="2780" w:type="dxa"/>
          </w:tcPr>
          <w:p w14:paraId="15A44A66" w14:textId="0CCE68CE" w:rsidR="00F31A26" w:rsidRDefault="00F31A26" w:rsidP="00213FC2">
            <w:pPr>
              <w:cnfStyle w:val="000000000000" w:firstRow="0" w:lastRow="0" w:firstColumn="0" w:lastColumn="0" w:oddVBand="0" w:evenVBand="0" w:oddHBand="0" w:evenHBand="0" w:firstRowFirstColumn="0" w:firstRowLastColumn="0" w:lastRowFirstColumn="0" w:lastRowLastColumn="0"/>
            </w:pPr>
          </w:p>
        </w:tc>
        <w:tc>
          <w:tcPr>
            <w:tcW w:w="3383" w:type="dxa"/>
          </w:tcPr>
          <w:p w14:paraId="7BFD2EE2"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r>
              <w:t>Bowler tries to express her love for life and the people in it (and her new focus on the most important things), and her grief? How would you express your love? Your grief?</w:t>
            </w:r>
          </w:p>
          <w:p w14:paraId="5AC6EA11" w14:textId="3AFC9A99" w:rsidR="00F31A26" w:rsidRPr="00410C65" w:rsidRDefault="00F31A26" w:rsidP="00F177C9">
            <w:pPr>
              <w:cnfStyle w:val="000000000000" w:firstRow="0" w:lastRow="0" w:firstColumn="0" w:lastColumn="0" w:oddVBand="0" w:evenVBand="0" w:oddHBand="0" w:evenHBand="0" w:firstRowFirstColumn="0" w:firstRowLastColumn="0" w:lastRowFirstColumn="0" w:lastRowLastColumn="0"/>
            </w:pPr>
            <w:r>
              <w:t xml:space="preserve">What about her word, “surrender”?  What happens when we don’t have control?  </w:t>
            </w:r>
          </w:p>
        </w:tc>
        <w:tc>
          <w:tcPr>
            <w:tcW w:w="3078" w:type="dxa"/>
          </w:tcPr>
          <w:p w14:paraId="1C0E852A" w14:textId="57AAC4DE" w:rsidR="00F31A26" w:rsidRDefault="00F31A26" w:rsidP="00F177C9">
            <w:pPr>
              <w:cnfStyle w:val="000000000000" w:firstRow="0" w:lastRow="0" w:firstColumn="0" w:lastColumn="0" w:oddVBand="0" w:evenVBand="0" w:oddHBand="0" w:evenHBand="0" w:firstRowFirstColumn="0" w:firstRowLastColumn="0" w:lastRowFirstColumn="0" w:lastRowLastColumn="0"/>
            </w:pPr>
          </w:p>
        </w:tc>
      </w:tr>
      <w:tr w:rsidR="00F31A26" w14:paraId="76375B1C"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11FA42B5" w14:textId="3FED59AB" w:rsidR="00F31A26" w:rsidRDefault="00F31A26" w:rsidP="00F177C9">
            <w:r>
              <w:t>W. 4/3</w:t>
            </w:r>
          </w:p>
        </w:tc>
        <w:tc>
          <w:tcPr>
            <w:tcW w:w="2850" w:type="dxa"/>
          </w:tcPr>
          <w:p w14:paraId="7AF232CD" w14:textId="77777777" w:rsidR="00F31A26" w:rsidRDefault="00F31A26" w:rsidP="00F177C9">
            <w:pPr>
              <w:cnfStyle w:val="000000100000" w:firstRow="0" w:lastRow="0" w:firstColumn="0" w:lastColumn="0" w:oddVBand="0" w:evenVBand="0" w:oddHBand="1" w:evenHBand="0" w:firstRowFirstColumn="0" w:firstRowLastColumn="0" w:lastRowFirstColumn="0" w:lastRowLastColumn="0"/>
            </w:pPr>
            <w:r>
              <w:t>Chapter 6: Christmas Cheer</w:t>
            </w:r>
          </w:p>
          <w:p w14:paraId="3893CC0C" w14:textId="77777777" w:rsidR="00F31A26" w:rsidRDefault="00F31A26" w:rsidP="00F177C9">
            <w:pPr>
              <w:cnfStyle w:val="000000100000" w:firstRow="0" w:lastRow="0" w:firstColumn="0" w:lastColumn="0" w:oddVBand="0" w:evenVBand="0" w:oddHBand="1" w:evenHBand="0" w:firstRowFirstColumn="0" w:firstRowLastColumn="0" w:lastRowFirstColumn="0" w:lastRowLastColumn="0"/>
            </w:pPr>
            <w:r>
              <w:t>Chapter 7: Certainty</w:t>
            </w:r>
          </w:p>
          <w:p w14:paraId="48DDD83E" w14:textId="7374BFF9" w:rsidR="00F31A26" w:rsidRDefault="00F31A26" w:rsidP="00B0461F">
            <w:pPr>
              <w:cnfStyle w:val="000000100000" w:firstRow="0" w:lastRow="0" w:firstColumn="0" w:lastColumn="0" w:oddVBand="0" w:evenVBand="0" w:oddHBand="1" w:evenHBand="0" w:firstRowFirstColumn="0" w:firstRowLastColumn="0" w:lastRowFirstColumn="0" w:lastRowLastColumn="0"/>
            </w:pPr>
          </w:p>
        </w:tc>
        <w:tc>
          <w:tcPr>
            <w:tcW w:w="2780" w:type="dxa"/>
          </w:tcPr>
          <w:p w14:paraId="01BDAF19" w14:textId="360326FF" w:rsidR="00F31A26" w:rsidRDefault="00F31A26" w:rsidP="00F177C9">
            <w:pPr>
              <w:cnfStyle w:val="000000100000" w:firstRow="0" w:lastRow="0" w:firstColumn="0" w:lastColumn="0" w:oddVBand="0" w:evenVBand="0" w:oddHBand="1" w:evenHBand="0" w:firstRowFirstColumn="0" w:firstRowLastColumn="0" w:lastRowFirstColumn="0" w:lastRowLastColumn="0"/>
            </w:pPr>
          </w:p>
        </w:tc>
        <w:tc>
          <w:tcPr>
            <w:tcW w:w="3383" w:type="dxa"/>
          </w:tcPr>
          <w:p w14:paraId="64F30D20" w14:textId="74FE9DA2" w:rsidR="00F31A26" w:rsidRDefault="00F31A26" w:rsidP="00F177C9">
            <w:pPr>
              <w:cnfStyle w:val="000000100000" w:firstRow="0" w:lastRow="0" w:firstColumn="0" w:lastColumn="0" w:oddVBand="0" w:evenVBand="0" w:oddHBand="1" w:evenHBand="0" w:firstRowFirstColumn="0" w:firstRowLastColumn="0" w:lastRowFirstColumn="0" w:lastRowLastColumn="0"/>
            </w:pPr>
            <w:r>
              <w:t>Think about rituals and times when families and communities come together – describe important ones in your life? (notice quote on formulas – p. 124), and “God may be universal, but I am not” (125).</w:t>
            </w:r>
          </w:p>
        </w:tc>
        <w:tc>
          <w:tcPr>
            <w:tcW w:w="3078" w:type="dxa"/>
          </w:tcPr>
          <w:p w14:paraId="5B4B638F" w14:textId="79886281" w:rsidR="00F31A26" w:rsidRDefault="00F31A26" w:rsidP="00F177C9">
            <w:pPr>
              <w:cnfStyle w:val="000000100000" w:firstRow="0" w:lastRow="0" w:firstColumn="0" w:lastColumn="0" w:oddVBand="0" w:evenVBand="0" w:oddHBand="1" w:evenHBand="0" w:firstRowFirstColumn="0" w:firstRowLastColumn="0" w:lastRowFirstColumn="0" w:lastRowLastColumn="0"/>
            </w:pPr>
          </w:p>
        </w:tc>
      </w:tr>
      <w:tr w:rsidR="00F31A26" w14:paraId="5435F075"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2CFDFEE9" w14:textId="7F73F915" w:rsidR="00F31A26" w:rsidRDefault="00F31A26" w:rsidP="00F177C9">
            <w:r>
              <w:t>F. 4/5</w:t>
            </w:r>
          </w:p>
        </w:tc>
        <w:tc>
          <w:tcPr>
            <w:tcW w:w="2850" w:type="dxa"/>
          </w:tcPr>
          <w:p w14:paraId="754FC4F0"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r>
              <w:t>Chapter 8: Restoration</w:t>
            </w:r>
          </w:p>
          <w:p w14:paraId="10430F25"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r>
              <w:t>Chapter 9: Ordinary Time</w:t>
            </w:r>
          </w:p>
          <w:p w14:paraId="77A8BDE7"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r>
              <w:t>Appendix 1</w:t>
            </w:r>
          </w:p>
          <w:p w14:paraId="1F8A415A"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r>
              <w:t>Appendix 2</w:t>
            </w:r>
          </w:p>
          <w:p w14:paraId="056876F5" w14:textId="40ACC5BB"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2780" w:type="dxa"/>
          </w:tcPr>
          <w:p w14:paraId="3B13BB4B" w14:textId="12540CC0"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383" w:type="dxa"/>
          </w:tcPr>
          <w:p w14:paraId="7F050B67" w14:textId="6C968B5F" w:rsidR="00F31A26" w:rsidRDefault="00F31A26" w:rsidP="00F177C9">
            <w:pPr>
              <w:cnfStyle w:val="000000000000" w:firstRow="0" w:lastRow="0" w:firstColumn="0" w:lastColumn="0" w:oddVBand="0" w:evenVBand="0" w:oddHBand="0" w:evenHBand="0" w:firstRowFirstColumn="0" w:firstRowLastColumn="0" w:lastRowFirstColumn="0" w:lastRowLastColumn="0"/>
            </w:pPr>
            <w:r>
              <w:t xml:space="preserve">Bowler criticizes Prosperity Gospel churches for their too positive reading of the Christian story, their inability to address sorrow, grief, fear.  Are people afraid of these topics?  So that we tend to hide these experiences?  Is there room for sorrow?  What about time and </w:t>
            </w:r>
            <w:r>
              <w:lastRenderedPageBreak/>
              <w:t>the way we live our lives through time?</w:t>
            </w:r>
          </w:p>
        </w:tc>
        <w:tc>
          <w:tcPr>
            <w:tcW w:w="3078" w:type="dxa"/>
          </w:tcPr>
          <w:p w14:paraId="7F93627A" w14:textId="01242E5A" w:rsidR="00F31A26" w:rsidRDefault="001A69F1" w:rsidP="00F177C9">
            <w:pPr>
              <w:cnfStyle w:val="000000000000" w:firstRow="0" w:lastRow="0" w:firstColumn="0" w:lastColumn="0" w:oddVBand="0" w:evenVBand="0" w:oddHBand="0" w:evenHBand="0" w:firstRowFirstColumn="0" w:firstRowLastColumn="0" w:lastRowFirstColumn="0" w:lastRowLastColumn="0"/>
            </w:pPr>
            <w:r>
              <w:lastRenderedPageBreak/>
              <w:t>Journal 3.2 due by 6 p.m.</w:t>
            </w:r>
          </w:p>
        </w:tc>
      </w:tr>
      <w:tr w:rsidR="00F31A26" w14:paraId="7283CB2D"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1ABF7D91" w14:textId="1F278CF9" w:rsidR="00F31A26" w:rsidRDefault="00F31A26" w:rsidP="00F177C9">
            <w:r>
              <w:t>M. 4/8</w:t>
            </w:r>
          </w:p>
        </w:tc>
        <w:tc>
          <w:tcPr>
            <w:tcW w:w="2850" w:type="dxa"/>
          </w:tcPr>
          <w:p w14:paraId="3F40D880" w14:textId="4D7B136E" w:rsidR="00F31A26" w:rsidRPr="00F57B9B" w:rsidRDefault="001A69F1" w:rsidP="00F177C9">
            <w:pPr>
              <w:cnfStyle w:val="000000100000" w:firstRow="0" w:lastRow="0" w:firstColumn="0" w:lastColumn="0" w:oddVBand="0" w:evenVBand="0" w:oddHBand="1" w:evenHBand="0" w:firstRowFirstColumn="0" w:firstRowLastColumn="0" w:lastRowFirstColumn="0" w:lastRowLastColumn="0"/>
            </w:pPr>
            <w:r>
              <w:t xml:space="preserve">“Reading the Body,” from </w:t>
            </w:r>
            <w:r w:rsidRPr="00FB3FE9">
              <w:rPr>
                <w:i/>
              </w:rPr>
              <w:t>Attending Others: A Doctor’s Education in Bodies and Words</w:t>
            </w:r>
            <w:r>
              <w:t xml:space="preserve">, by Brian </w:t>
            </w:r>
            <w:proofErr w:type="spellStart"/>
            <w:r>
              <w:t>Volck</w:t>
            </w:r>
            <w:proofErr w:type="spellEnd"/>
          </w:p>
        </w:tc>
        <w:tc>
          <w:tcPr>
            <w:tcW w:w="2780" w:type="dxa"/>
          </w:tcPr>
          <w:p w14:paraId="35BE8283" w14:textId="5C622797" w:rsidR="00F31A26" w:rsidRDefault="00F31A26" w:rsidP="00F177C9">
            <w:pPr>
              <w:cnfStyle w:val="000000100000" w:firstRow="0" w:lastRow="0" w:firstColumn="0" w:lastColumn="0" w:oddVBand="0" w:evenVBand="0" w:oddHBand="1" w:evenHBand="0" w:firstRowFirstColumn="0" w:firstRowLastColumn="0" w:lastRowFirstColumn="0" w:lastRowLastColumn="0"/>
            </w:pPr>
          </w:p>
        </w:tc>
        <w:tc>
          <w:tcPr>
            <w:tcW w:w="3383" w:type="dxa"/>
          </w:tcPr>
          <w:p w14:paraId="68A1B786" w14:textId="052D112F" w:rsidR="00F31A26" w:rsidRPr="0002547B" w:rsidRDefault="00F31A26" w:rsidP="00F177C9">
            <w:pPr>
              <w:cnfStyle w:val="000000100000" w:firstRow="0" w:lastRow="0" w:firstColumn="0" w:lastColumn="0" w:oddVBand="0" w:evenVBand="0" w:oddHBand="1" w:evenHBand="0" w:firstRowFirstColumn="0" w:firstRowLastColumn="0" w:lastRowFirstColumn="0" w:lastRowLastColumn="0"/>
            </w:pPr>
          </w:p>
        </w:tc>
        <w:tc>
          <w:tcPr>
            <w:tcW w:w="3078" w:type="dxa"/>
          </w:tcPr>
          <w:p w14:paraId="1F0A8B04" w14:textId="77777777" w:rsidR="00F31A26" w:rsidRDefault="00F31A26" w:rsidP="00F177C9">
            <w:pPr>
              <w:cnfStyle w:val="000000100000" w:firstRow="0" w:lastRow="0" w:firstColumn="0" w:lastColumn="0" w:oddVBand="0" w:evenVBand="0" w:oddHBand="1" w:evenHBand="0" w:firstRowFirstColumn="0" w:firstRowLastColumn="0" w:lastRowFirstColumn="0" w:lastRowLastColumn="0"/>
            </w:pPr>
          </w:p>
        </w:tc>
      </w:tr>
      <w:tr w:rsidR="00F31A26" w14:paraId="2407D074"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064A9916" w14:textId="77777777" w:rsidR="00F31A26" w:rsidRDefault="00F31A26" w:rsidP="00F177C9">
            <w:r>
              <w:t>W. 4/10</w:t>
            </w:r>
          </w:p>
          <w:p w14:paraId="7B86259E" w14:textId="4B57E720" w:rsidR="00F31A26" w:rsidRDefault="00F31A26" w:rsidP="00F177C9"/>
        </w:tc>
        <w:tc>
          <w:tcPr>
            <w:tcW w:w="2850" w:type="dxa"/>
          </w:tcPr>
          <w:p w14:paraId="645E07D2" w14:textId="60802015" w:rsidR="00F31A26" w:rsidRDefault="001A69F1" w:rsidP="00F177C9">
            <w:pPr>
              <w:cnfStyle w:val="000000000000" w:firstRow="0" w:lastRow="0" w:firstColumn="0" w:lastColumn="0" w:oddVBand="0" w:evenVBand="0" w:oddHBand="0" w:evenHBand="0" w:firstRowFirstColumn="0" w:firstRowLastColumn="0" w:lastRowFirstColumn="0" w:lastRowLastColumn="0"/>
            </w:pPr>
            <w:r>
              <w:t>From Bipolar Faith: A Black Woman’s Journey with Depression and Faith, by Monica Coleman</w:t>
            </w:r>
          </w:p>
        </w:tc>
        <w:tc>
          <w:tcPr>
            <w:tcW w:w="2780" w:type="dxa"/>
          </w:tcPr>
          <w:p w14:paraId="065EF303" w14:textId="562E81AD"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383" w:type="dxa"/>
          </w:tcPr>
          <w:p w14:paraId="039D66E7"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078" w:type="dxa"/>
          </w:tcPr>
          <w:p w14:paraId="488150DC" w14:textId="5E670894" w:rsidR="00F31A26" w:rsidRDefault="00F31A26" w:rsidP="00F177C9">
            <w:pPr>
              <w:cnfStyle w:val="000000000000" w:firstRow="0" w:lastRow="0" w:firstColumn="0" w:lastColumn="0" w:oddVBand="0" w:evenVBand="0" w:oddHBand="0" w:evenHBand="0" w:firstRowFirstColumn="0" w:firstRowLastColumn="0" w:lastRowFirstColumn="0" w:lastRowLastColumn="0"/>
            </w:pPr>
          </w:p>
        </w:tc>
      </w:tr>
      <w:tr w:rsidR="00F31A26" w14:paraId="1E9BD62B"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2FA5393D" w14:textId="787266BB" w:rsidR="00F31A26" w:rsidRDefault="00F31A26" w:rsidP="00157A04">
            <w:r>
              <w:t>F. 4/12</w:t>
            </w:r>
          </w:p>
        </w:tc>
        <w:tc>
          <w:tcPr>
            <w:tcW w:w="2850" w:type="dxa"/>
          </w:tcPr>
          <w:p w14:paraId="70B328F0" w14:textId="77777777" w:rsidR="000D2C14" w:rsidRDefault="000D2C14" w:rsidP="000D2C14">
            <w:pPr>
              <w:cnfStyle w:val="000000100000" w:firstRow="0" w:lastRow="0" w:firstColumn="0" w:lastColumn="0" w:oddVBand="0" w:evenVBand="0" w:oddHBand="1" w:evenHBand="0" w:firstRowFirstColumn="0" w:firstRowLastColumn="0" w:lastRowFirstColumn="0" w:lastRowLastColumn="0"/>
            </w:pPr>
            <w:r>
              <w:t>Selected essays, such as:</w:t>
            </w:r>
          </w:p>
          <w:p w14:paraId="70919D91" w14:textId="24366132" w:rsidR="00F31A26" w:rsidRDefault="000D2C14" w:rsidP="000D2C14">
            <w:pPr>
              <w:cnfStyle w:val="000000100000" w:firstRow="0" w:lastRow="0" w:firstColumn="0" w:lastColumn="0" w:oddVBand="0" w:evenVBand="0" w:oddHBand="1" w:evenHBand="0" w:firstRowFirstColumn="0" w:firstRowLastColumn="0" w:lastRowFirstColumn="0" w:lastRowLastColumn="0"/>
            </w:pPr>
            <w:r>
              <w:t xml:space="preserve">“God gave me a gay son and I did not always think it a blessing,” by Thomas A. Nelson, from </w:t>
            </w:r>
            <w:r w:rsidRPr="00451B4B">
              <w:rPr>
                <w:i/>
              </w:rPr>
              <w:t>ND Magazine</w:t>
            </w:r>
          </w:p>
        </w:tc>
        <w:tc>
          <w:tcPr>
            <w:tcW w:w="2780" w:type="dxa"/>
          </w:tcPr>
          <w:p w14:paraId="1D56BDA9" w14:textId="1E47508B" w:rsidR="00F31A26" w:rsidRDefault="00F31A26" w:rsidP="00157A04">
            <w:pPr>
              <w:cnfStyle w:val="000000100000" w:firstRow="0" w:lastRow="0" w:firstColumn="0" w:lastColumn="0" w:oddVBand="0" w:evenVBand="0" w:oddHBand="1" w:evenHBand="0" w:firstRowFirstColumn="0" w:firstRowLastColumn="0" w:lastRowFirstColumn="0" w:lastRowLastColumn="0"/>
            </w:pPr>
          </w:p>
        </w:tc>
        <w:tc>
          <w:tcPr>
            <w:tcW w:w="3383" w:type="dxa"/>
          </w:tcPr>
          <w:p w14:paraId="23B6CB25" w14:textId="253C8858" w:rsidR="00F31A26" w:rsidRDefault="00F31A26" w:rsidP="00157A04">
            <w:pPr>
              <w:cnfStyle w:val="000000100000" w:firstRow="0" w:lastRow="0" w:firstColumn="0" w:lastColumn="0" w:oddVBand="0" w:evenVBand="0" w:oddHBand="1" w:evenHBand="0" w:firstRowFirstColumn="0" w:firstRowLastColumn="0" w:lastRowFirstColumn="0" w:lastRowLastColumn="0"/>
            </w:pPr>
          </w:p>
        </w:tc>
        <w:tc>
          <w:tcPr>
            <w:tcW w:w="3078" w:type="dxa"/>
          </w:tcPr>
          <w:p w14:paraId="369C209C" w14:textId="66100B85" w:rsidR="00F31A26" w:rsidRDefault="00B0461F" w:rsidP="00157A04">
            <w:pPr>
              <w:cnfStyle w:val="000000100000" w:firstRow="0" w:lastRow="0" w:firstColumn="0" w:lastColumn="0" w:oddVBand="0" w:evenVBand="0" w:oddHBand="1" w:evenHBand="0" w:firstRowFirstColumn="0" w:firstRowLastColumn="0" w:lastRowFirstColumn="0" w:lastRowLastColumn="0"/>
            </w:pPr>
            <w:r>
              <w:t>Journal 3.3 Due by 6 p.m.</w:t>
            </w:r>
          </w:p>
        </w:tc>
      </w:tr>
      <w:tr w:rsidR="00F31A26" w14:paraId="11EA6B93"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51E48D47" w14:textId="2FF4E05C" w:rsidR="00F31A26" w:rsidRDefault="00F31A26" w:rsidP="00157A04">
            <w:r>
              <w:t>M. 4/15</w:t>
            </w:r>
          </w:p>
        </w:tc>
        <w:tc>
          <w:tcPr>
            <w:tcW w:w="2850" w:type="dxa"/>
          </w:tcPr>
          <w:p w14:paraId="480CCFBC" w14:textId="22E6DA35" w:rsidR="00F31A26" w:rsidRDefault="002C3E14" w:rsidP="00157A04">
            <w:pPr>
              <w:cnfStyle w:val="000000000000" w:firstRow="0" w:lastRow="0" w:firstColumn="0" w:lastColumn="0" w:oddVBand="0" w:evenVBand="0" w:oddHBand="0" w:evenHBand="0" w:firstRowFirstColumn="0" w:firstRowLastColumn="0" w:lastRowFirstColumn="0" w:lastRowLastColumn="0"/>
            </w:pPr>
            <w:r>
              <w:t>Discussion of Spiritual Autobiographies from Previous Students</w:t>
            </w:r>
          </w:p>
        </w:tc>
        <w:tc>
          <w:tcPr>
            <w:tcW w:w="2780" w:type="dxa"/>
          </w:tcPr>
          <w:p w14:paraId="2E8A2B33" w14:textId="369F45BE" w:rsidR="00F31A26" w:rsidRDefault="00F31A26" w:rsidP="00157A04">
            <w:pPr>
              <w:cnfStyle w:val="000000000000" w:firstRow="0" w:lastRow="0" w:firstColumn="0" w:lastColumn="0" w:oddVBand="0" w:evenVBand="0" w:oddHBand="0" w:evenHBand="0" w:firstRowFirstColumn="0" w:firstRowLastColumn="0" w:lastRowFirstColumn="0" w:lastRowLastColumn="0"/>
            </w:pPr>
          </w:p>
        </w:tc>
        <w:tc>
          <w:tcPr>
            <w:tcW w:w="3383" w:type="dxa"/>
          </w:tcPr>
          <w:p w14:paraId="05A81D72" w14:textId="77777777" w:rsidR="00F31A26" w:rsidRDefault="00F31A26" w:rsidP="00157A04">
            <w:pPr>
              <w:cnfStyle w:val="000000000000" w:firstRow="0" w:lastRow="0" w:firstColumn="0" w:lastColumn="0" w:oddVBand="0" w:evenVBand="0" w:oddHBand="0" w:evenHBand="0" w:firstRowFirstColumn="0" w:firstRowLastColumn="0" w:lastRowFirstColumn="0" w:lastRowLastColumn="0"/>
            </w:pPr>
          </w:p>
        </w:tc>
        <w:tc>
          <w:tcPr>
            <w:tcW w:w="3078" w:type="dxa"/>
          </w:tcPr>
          <w:p w14:paraId="5CCAB65A" w14:textId="77777777" w:rsidR="00B0461F" w:rsidRDefault="00B0461F" w:rsidP="00B0461F">
            <w:pPr>
              <w:cnfStyle w:val="000000000000" w:firstRow="0" w:lastRow="0" w:firstColumn="0" w:lastColumn="0" w:oddVBand="0" w:evenVBand="0" w:oddHBand="0" w:evenHBand="0" w:firstRowFirstColumn="0" w:firstRowLastColumn="0" w:lastRowFirstColumn="0" w:lastRowLastColumn="0"/>
              <w:rPr>
                <w:b/>
              </w:rPr>
            </w:pPr>
            <w:r w:rsidRPr="0002547B">
              <w:rPr>
                <w:b/>
              </w:rPr>
              <w:t xml:space="preserve">Essay 3 Due: </w:t>
            </w:r>
            <w:r w:rsidRPr="005F094F">
              <w:rPr>
                <w:b/>
                <w:u w:val="single"/>
              </w:rPr>
              <w:t>Connect/Disconnect</w:t>
            </w:r>
          </w:p>
          <w:p w14:paraId="1D7E50B2" w14:textId="67C27AE7" w:rsidR="00F31A26" w:rsidRPr="000F7898" w:rsidRDefault="00B0461F" w:rsidP="00B0461F">
            <w:pPr>
              <w:cnfStyle w:val="000000000000" w:firstRow="0" w:lastRow="0" w:firstColumn="0" w:lastColumn="0" w:oddVBand="0" w:evenVBand="0" w:oddHBand="0" w:evenHBand="0" w:firstRowFirstColumn="0" w:firstRowLastColumn="0" w:lastRowFirstColumn="0" w:lastRowLastColumn="0"/>
              <w:rPr>
                <w:b/>
              </w:rPr>
            </w:pPr>
            <w:r>
              <w:t>How do other big stories out there, like religious stories on what is and is not meaningful, help you connect (or push you to disconnect) from what you experience in your own life?</w:t>
            </w:r>
          </w:p>
        </w:tc>
      </w:tr>
      <w:tr w:rsidR="00F31A26" w14:paraId="5C201936"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094ED713" w14:textId="78E78F84" w:rsidR="00F31A26" w:rsidRDefault="00F31A26" w:rsidP="00F177C9">
            <w:r>
              <w:t>W. 4/17</w:t>
            </w:r>
          </w:p>
        </w:tc>
        <w:tc>
          <w:tcPr>
            <w:tcW w:w="2850" w:type="dxa"/>
          </w:tcPr>
          <w:p w14:paraId="51F14614" w14:textId="6EBEB818" w:rsidR="00F31A26" w:rsidRDefault="000D2C14" w:rsidP="000D2C14">
            <w:pPr>
              <w:cnfStyle w:val="000000100000" w:firstRow="0" w:lastRow="0" w:firstColumn="0" w:lastColumn="0" w:oddVBand="0" w:evenVBand="0" w:oddHBand="1" w:evenHBand="0" w:firstRowFirstColumn="0" w:firstRowLastColumn="0" w:lastRowFirstColumn="0" w:lastRowLastColumn="0"/>
            </w:pPr>
            <w:r>
              <w:t xml:space="preserve">Discussion of Spiritual Autobiographies from Previous Students </w:t>
            </w:r>
          </w:p>
        </w:tc>
        <w:tc>
          <w:tcPr>
            <w:tcW w:w="2780" w:type="dxa"/>
          </w:tcPr>
          <w:p w14:paraId="301A599D" w14:textId="55704065" w:rsidR="00F31A26" w:rsidRPr="000609DE" w:rsidRDefault="00F31A26" w:rsidP="00F177C9">
            <w:pPr>
              <w:cnfStyle w:val="000000100000" w:firstRow="0" w:lastRow="0" w:firstColumn="0" w:lastColumn="0" w:oddVBand="0" w:evenVBand="0" w:oddHBand="1" w:evenHBand="0" w:firstRowFirstColumn="0" w:firstRowLastColumn="0" w:lastRowFirstColumn="0" w:lastRowLastColumn="0"/>
              <w:rPr>
                <w:b/>
              </w:rPr>
            </w:pPr>
          </w:p>
        </w:tc>
        <w:tc>
          <w:tcPr>
            <w:tcW w:w="3383" w:type="dxa"/>
          </w:tcPr>
          <w:p w14:paraId="7DECA889" w14:textId="57BF4234" w:rsidR="00F31A26" w:rsidRPr="00604477" w:rsidRDefault="00F31A26" w:rsidP="00F177C9">
            <w:pPr>
              <w:cnfStyle w:val="000000100000" w:firstRow="0" w:lastRow="0" w:firstColumn="0" w:lastColumn="0" w:oddVBand="0" w:evenVBand="0" w:oddHBand="1" w:evenHBand="0" w:firstRowFirstColumn="0" w:firstRowLastColumn="0" w:lastRowFirstColumn="0" w:lastRowLastColumn="0"/>
              <w:rPr>
                <w:b/>
              </w:rPr>
            </w:pPr>
          </w:p>
        </w:tc>
        <w:tc>
          <w:tcPr>
            <w:tcW w:w="3078" w:type="dxa"/>
          </w:tcPr>
          <w:p w14:paraId="7B0A7B10" w14:textId="3FDFDEE3" w:rsidR="00F31A26" w:rsidRPr="00604477" w:rsidRDefault="00F31A26" w:rsidP="00F177C9">
            <w:pPr>
              <w:cnfStyle w:val="000000100000" w:firstRow="0" w:lastRow="0" w:firstColumn="0" w:lastColumn="0" w:oddVBand="0" w:evenVBand="0" w:oddHBand="1" w:evenHBand="0" w:firstRowFirstColumn="0" w:firstRowLastColumn="0" w:lastRowFirstColumn="0" w:lastRowLastColumn="0"/>
              <w:rPr>
                <w:b/>
              </w:rPr>
            </w:pPr>
          </w:p>
        </w:tc>
      </w:tr>
      <w:tr w:rsidR="00F31A26" w14:paraId="6168BEDE"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1E508C5C" w14:textId="678F1962" w:rsidR="00F31A26" w:rsidRDefault="00F31A26" w:rsidP="00F177C9">
            <w:r>
              <w:t>4/18-4/22</w:t>
            </w:r>
          </w:p>
        </w:tc>
        <w:tc>
          <w:tcPr>
            <w:tcW w:w="2850" w:type="dxa"/>
          </w:tcPr>
          <w:p w14:paraId="13256BA2" w14:textId="25A9514E" w:rsidR="00F31A26" w:rsidRDefault="000D2C14" w:rsidP="00F177C9">
            <w:pPr>
              <w:cnfStyle w:val="000000000000" w:firstRow="0" w:lastRow="0" w:firstColumn="0" w:lastColumn="0" w:oddVBand="0" w:evenVBand="0" w:oddHBand="0" w:evenHBand="0" w:firstRowFirstColumn="0" w:firstRowLastColumn="0" w:lastRowFirstColumn="0" w:lastRowLastColumn="0"/>
            </w:pPr>
            <w:r>
              <w:t>Easter Break:</w:t>
            </w:r>
          </w:p>
        </w:tc>
        <w:tc>
          <w:tcPr>
            <w:tcW w:w="2780" w:type="dxa"/>
          </w:tcPr>
          <w:p w14:paraId="1D9EE0E6" w14:textId="4E6344EC" w:rsidR="00F31A26" w:rsidRDefault="000D2C14" w:rsidP="00F177C9">
            <w:pPr>
              <w:cnfStyle w:val="000000000000" w:firstRow="0" w:lastRow="0" w:firstColumn="0" w:lastColumn="0" w:oddVBand="0" w:evenVBand="0" w:oddHBand="0" w:evenHBand="0" w:firstRowFirstColumn="0" w:firstRowLastColumn="0" w:lastRowFirstColumn="0" w:lastRowLastColumn="0"/>
            </w:pPr>
            <w:r>
              <w:t>No Class</w:t>
            </w:r>
          </w:p>
        </w:tc>
        <w:tc>
          <w:tcPr>
            <w:tcW w:w="3383" w:type="dxa"/>
          </w:tcPr>
          <w:p w14:paraId="7326901F" w14:textId="2AF400EC"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078" w:type="dxa"/>
          </w:tcPr>
          <w:p w14:paraId="2973FAC9" w14:textId="3FFCB579" w:rsidR="00F31A26" w:rsidRDefault="00F31A26" w:rsidP="00F177C9">
            <w:pPr>
              <w:cnfStyle w:val="000000000000" w:firstRow="0" w:lastRow="0" w:firstColumn="0" w:lastColumn="0" w:oddVBand="0" w:evenVBand="0" w:oddHBand="0" w:evenHBand="0" w:firstRowFirstColumn="0" w:firstRowLastColumn="0" w:lastRowFirstColumn="0" w:lastRowLastColumn="0"/>
            </w:pPr>
          </w:p>
        </w:tc>
      </w:tr>
      <w:tr w:rsidR="00F31A26" w14:paraId="29D774AA"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00368355" w14:textId="1529F7B6" w:rsidR="00F31A26" w:rsidRDefault="000D2C14" w:rsidP="00F177C9">
            <w:r>
              <w:t>W. 4/24</w:t>
            </w:r>
          </w:p>
        </w:tc>
        <w:tc>
          <w:tcPr>
            <w:tcW w:w="2850" w:type="dxa"/>
          </w:tcPr>
          <w:p w14:paraId="46590B8D" w14:textId="68000FBF" w:rsidR="00F31A26" w:rsidRDefault="006D4A99" w:rsidP="00F177C9">
            <w:pPr>
              <w:cnfStyle w:val="000000100000" w:firstRow="0" w:lastRow="0" w:firstColumn="0" w:lastColumn="0" w:oddVBand="0" w:evenVBand="0" w:oddHBand="1" w:evenHBand="0" w:firstRowFirstColumn="0" w:firstRowLastColumn="0" w:lastRowFirstColumn="0" w:lastRowLastColumn="0"/>
            </w:pPr>
            <w:r>
              <w:t>No Class, meet with JT to discuss your autobiography draft.</w:t>
            </w:r>
          </w:p>
        </w:tc>
        <w:tc>
          <w:tcPr>
            <w:tcW w:w="2780" w:type="dxa"/>
          </w:tcPr>
          <w:p w14:paraId="611CF87D" w14:textId="26EC872C" w:rsidR="00F31A26" w:rsidRDefault="00F31A26" w:rsidP="00F177C9">
            <w:pPr>
              <w:cnfStyle w:val="000000100000" w:firstRow="0" w:lastRow="0" w:firstColumn="0" w:lastColumn="0" w:oddVBand="0" w:evenVBand="0" w:oddHBand="1" w:evenHBand="0" w:firstRowFirstColumn="0" w:firstRowLastColumn="0" w:lastRowFirstColumn="0" w:lastRowLastColumn="0"/>
            </w:pPr>
          </w:p>
        </w:tc>
        <w:tc>
          <w:tcPr>
            <w:tcW w:w="3383" w:type="dxa"/>
          </w:tcPr>
          <w:p w14:paraId="2F75BA96" w14:textId="47FE8335" w:rsidR="00F31A26" w:rsidRDefault="00F31A26" w:rsidP="00F177C9">
            <w:pPr>
              <w:cnfStyle w:val="000000100000" w:firstRow="0" w:lastRow="0" w:firstColumn="0" w:lastColumn="0" w:oddVBand="0" w:evenVBand="0" w:oddHBand="1" w:evenHBand="0" w:firstRowFirstColumn="0" w:firstRowLastColumn="0" w:lastRowFirstColumn="0" w:lastRowLastColumn="0"/>
              <w:rPr>
                <w:b/>
              </w:rPr>
            </w:pPr>
          </w:p>
        </w:tc>
        <w:tc>
          <w:tcPr>
            <w:tcW w:w="3078" w:type="dxa"/>
          </w:tcPr>
          <w:p w14:paraId="4352C94C" w14:textId="77777777" w:rsidR="002C3E14" w:rsidRDefault="002C3E14" w:rsidP="002C3E14">
            <w:pPr>
              <w:cnfStyle w:val="000000100000" w:firstRow="0" w:lastRow="0" w:firstColumn="0" w:lastColumn="0" w:oddVBand="0" w:evenVBand="0" w:oddHBand="1" w:evenHBand="0" w:firstRowFirstColumn="0" w:firstRowLastColumn="0" w:lastRowFirstColumn="0" w:lastRowLastColumn="0"/>
              <w:rPr>
                <w:b/>
              </w:rPr>
            </w:pPr>
            <w:r w:rsidRPr="00E2175E">
              <w:rPr>
                <w:b/>
              </w:rPr>
              <w:t xml:space="preserve">F: Final Project Rough Draft Due, </w:t>
            </w:r>
            <w:r>
              <w:rPr>
                <w:b/>
              </w:rPr>
              <w:t xml:space="preserve">(revising and expanding one of the 3 papers), </w:t>
            </w:r>
            <w:r w:rsidRPr="00E2175E">
              <w:rPr>
                <w:b/>
              </w:rPr>
              <w:t>must meet with JT</w:t>
            </w:r>
          </w:p>
          <w:p w14:paraId="5283EAE7" w14:textId="36681C5B" w:rsidR="00F31A26" w:rsidRPr="0002547B" w:rsidRDefault="00F31A26" w:rsidP="00F177C9">
            <w:pPr>
              <w:cnfStyle w:val="000000100000" w:firstRow="0" w:lastRow="0" w:firstColumn="0" w:lastColumn="0" w:oddVBand="0" w:evenVBand="0" w:oddHBand="1" w:evenHBand="0" w:firstRowFirstColumn="0" w:firstRowLastColumn="0" w:lastRowFirstColumn="0" w:lastRowLastColumn="0"/>
            </w:pPr>
          </w:p>
        </w:tc>
      </w:tr>
      <w:tr w:rsidR="00F31A26" w14:paraId="6E24E425"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00B86185" w14:textId="36B246C5" w:rsidR="00F31A26" w:rsidRDefault="000D2C14" w:rsidP="00F177C9">
            <w:r>
              <w:lastRenderedPageBreak/>
              <w:t>F. 4/26</w:t>
            </w:r>
          </w:p>
        </w:tc>
        <w:tc>
          <w:tcPr>
            <w:tcW w:w="2850" w:type="dxa"/>
          </w:tcPr>
          <w:p w14:paraId="3C81E8D5" w14:textId="5B49E998" w:rsidR="00F31A26" w:rsidRDefault="00F31A26" w:rsidP="00F177C9">
            <w:pPr>
              <w:cnfStyle w:val="000000000000" w:firstRow="0" w:lastRow="0" w:firstColumn="0" w:lastColumn="0" w:oddVBand="0" w:evenVBand="0" w:oddHBand="0" w:evenHBand="0" w:firstRowFirstColumn="0" w:firstRowLastColumn="0" w:lastRowFirstColumn="0" w:lastRowLastColumn="0"/>
            </w:pPr>
            <w:r>
              <w:t>No Class, meet with JT to discuss your autobiography draft.</w:t>
            </w:r>
          </w:p>
        </w:tc>
        <w:tc>
          <w:tcPr>
            <w:tcW w:w="2780" w:type="dxa"/>
          </w:tcPr>
          <w:p w14:paraId="5ECE1216" w14:textId="55EE6FD6"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383" w:type="dxa"/>
          </w:tcPr>
          <w:p w14:paraId="2298D213" w14:textId="542A47A3"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078" w:type="dxa"/>
          </w:tcPr>
          <w:p w14:paraId="571DDB39" w14:textId="77777777" w:rsidR="000D2C14" w:rsidRDefault="000D2C14" w:rsidP="00F177C9">
            <w:pPr>
              <w:cnfStyle w:val="000000000000" w:firstRow="0" w:lastRow="0" w:firstColumn="0" w:lastColumn="0" w:oddVBand="0" w:evenVBand="0" w:oddHBand="0" w:evenHBand="0" w:firstRowFirstColumn="0" w:firstRowLastColumn="0" w:lastRowFirstColumn="0" w:lastRowLastColumn="0"/>
              <w:rPr>
                <w:b/>
              </w:rPr>
            </w:pPr>
          </w:p>
          <w:p w14:paraId="5BBFF4F3" w14:textId="6E0BF0D2" w:rsidR="000D2C14" w:rsidRDefault="000D2C14" w:rsidP="00F177C9">
            <w:pPr>
              <w:cnfStyle w:val="000000000000" w:firstRow="0" w:lastRow="0" w:firstColumn="0" w:lastColumn="0" w:oddVBand="0" w:evenVBand="0" w:oddHBand="0" w:evenHBand="0" w:firstRowFirstColumn="0" w:firstRowLastColumn="0" w:lastRowFirstColumn="0" w:lastRowLastColumn="0"/>
            </w:pPr>
            <w:r>
              <w:t>Optional/Extra Credit Journal Entry due by 6 p.m.</w:t>
            </w:r>
          </w:p>
        </w:tc>
      </w:tr>
      <w:tr w:rsidR="00F31A26" w14:paraId="4CF52B2F"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5FECE2E9" w14:textId="49160769" w:rsidR="00F31A26" w:rsidRDefault="000D2C14" w:rsidP="00F177C9">
            <w:r>
              <w:t>M. 4/29</w:t>
            </w:r>
          </w:p>
        </w:tc>
        <w:tc>
          <w:tcPr>
            <w:tcW w:w="2850" w:type="dxa"/>
          </w:tcPr>
          <w:p w14:paraId="1DC9DCEA" w14:textId="2E1A8A94" w:rsidR="00F31A26" w:rsidRDefault="006D4A99" w:rsidP="00F177C9">
            <w:pPr>
              <w:cnfStyle w:val="000000100000" w:firstRow="0" w:lastRow="0" w:firstColumn="0" w:lastColumn="0" w:oddVBand="0" w:evenVBand="0" w:oddHBand="1" w:evenHBand="0" w:firstRowFirstColumn="0" w:firstRowLastColumn="0" w:lastRowFirstColumn="0" w:lastRowLastColumn="0"/>
            </w:pPr>
            <w:r>
              <w:t>Selected Readings, Thematic Discussion</w:t>
            </w:r>
          </w:p>
        </w:tc>
        <w:tc>
          <w:tcPr>
            <w:tcW w:w="2780" w:type="dxa"/>
          </w:tcPr>
          <w:p w14:paraId="642CAF6F" w14:textId="3BDC0AD7" w:rsidR="00F31A26" w:rsidRDefault="00F31A26" w:rsidP="00F177C9">
            <w:pPr>
              <w:cnfStyle w:val="000000100000" w:firstRow="0" w:lastRow="0" w:firstColumn="0" w:lastColumn="0" w:oddVBand="0" w:evenVBand="0" w:oddHBand="1" w:evenHBand="0" w:firstRowFirstColumn="0" w:firstRowLastColumn="0" w:lastRowFirstColumn="0" w:lastRowLastColumn="0"/>
            </w:pPr>
          </w:p>
        </w:tc>
        <w:tc>
          <w:tcPr>
            <w:tcW w:w="3383" w:type="dxa"/>
          </w:tcPr>
          <w:p w14:paraId="21531888" w14:textId="1C40B96B" w:rsidR="00F31A26" w:rsidRDefault="00F31A26" w:rsidP="00F177C9">
            <w:pPr>
              <w:cnfStyle w:val="000000100000" w:firstRow="0" w:lastRow="0" w:firstColumn="0" w:lastColumn="0" w:oddVBand="0" w:evenVBand="0" w:oddHBand="1" w:evenHBand="0" w:firstRowFirstColumn="0" w:firstRowLastColumn="0" w:lastRowFirstColumn="0" w:lastRowLastColumn="0"/>
            </w:pPr>
          </w:p>
        </w:tc>
        <w:tc>
          <w:tcPr>
            <w:tcW w:w="3078" w:type="dxa"/>
          </w:tcPr>
          <w:p w14:paraId="0BE0DFC4" w14:textId="63A4A3A2" w:rsidR="00F31A26" w:rsidRDefault="00F31A26" w:rsidP="000D2C14">
            <w:pPr>
              <w:cnfStyle w:val="000000100000" w:firstRow="0" w:lastRow="0" w:firstColumn="0" w:lastColumn="0" w:oddVBand="0" w:evenVBand="0" w:oddHBand="1" w:evenHBand="0" w:firstRowFirstColumn="0" w:firstRowLastColumn="0" w:lastRowFirstColumn="0" w:lastRowLastColumn="0"/>
            </w:pPr>
          </w:p>
        </w:tc>
      </w:tr>
      <w:tr w:rsidR="00F31A26" w14:paraId="615CCA2A"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10E38619" w14:textId="0ED2B064" w:rsidR="00F31A26" w:rsidRDefault="000D2C14" w:rsidP="00F177C9">
            <w:r>
              <w:t>W. 5/1</w:t>
            </w:r>
          </w:p>
        </w:tc>
        <w:tc>
          <w:tcPr>
            <w:tcW w:w="2850" w:type="dxa"/>
          </w:tcPr>
          <w:p w14:paraId="039C2595" w14:textId="5EB2D560" w:rsidR="00F31A26" w:rsidRDefault="000D2C14" w:rsidP="00F177C9">
            <w:pPr>
              <w:cnfStyle w:val="000000000000" w:firstRow="0" w:lastRow="0" w:firstColumn="0" w:lastColumn="0" w:oddVBand="0" w:evenVBand="0" w:oddHBand="0" w:evenHBand="0" w:firstRowFirstColumn="0" w:firstRowLastColumn="0" w:lastRowFirstColumn="0" w:lastRowLastColumn="0"/>
            </w:pPr>
            <w:r>
              <w:t>Selected Readings, Thematic Discussion</w:t>
            </w:r>
          </w:p>
        </w:tc>
        <w:tc>
          <w:tcPr>
            <w:tcW w:w="2780" w:type="dxa"/>
          </w:tcPr>
          <w:p w14:paraId="185A76F5" w14:textId="656A24A9"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383" w:type="dxa"/>
          </w:tcPr>
          <w:p w14:paraId="619266D3" w14:textId="7E66CDAE"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078" w:type="dxa"/>
          </w:tcPr>
          <w:p w14:paraId="487F93FA" w14:textId="55903DFC" w:rsidR="00F31A26" w:rsidRDefault="00F31A26" w:rsidP="000F7898">
            <w:pPr>
              <w:cnfStyle w:val="000000000000" w:firstRow="0" w:lastRow="0" w:firstColumn="0" w:lastColumn="0" w:oddVBand="0" w:evenVBand="0" w:oddHBand="0" w:evenHBand="0" w:firstRowFirstColumn="0" w:firstRowLastColumn="0" w:lastRowFirstColumn="0" w:lastRowLastColumn="0"/>
            </w:pPr>
          </w:p>
        </w:tc>
      </w:tr>
      <w:tr w:rsidR="00F31A26" w14:paraId="6FB897D4" w14:textId="77777777" w:rsidTr="00125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7C6C2E1E" w14:textId="681995D4" w:rsidR="00F31A26" w:rsidRDefault="00F31A26" w:rsidP="00F177C9"/>
        </w:tc>
        <w:tc>
          <w:tcPr>
            <w:tcW w:w="2850" w:type="dxa"/>
          </w:tcPr>
          <w:p w14:paraId="5D3221FE" w14:textId="5292BBE8" w:rsidR="00F31A26" w:rsidRPr="000608AE" w:rsidRDefault="00F31A26" w:rsidP="00F177C9">
            <w:pPr>
              <w:cnfStyle w:val="000000100000" w:firstRow="0" w:lastRow="0" w:firstColumn="0" w:lastColumn="0" w:oddVBand="0" w:evenVBand="0" w:oddHBand="1" w:evenHBand="0" w:firstRowFirstColumn="0" w:firstRowLastColumn="0" w:lastRowFirstColumn="0" w:lastRowLastColumn="0"/>
            </w:pPr>
          </w:p>
        </w:tc>
        <w:tc>
          <w:tcPr>
            <w:tcW w:w="2780" w:type="dxa"/>
          </w:tcPr>
          <w:p w14:paraId="674EF918" w14:textId="7300F44A" w:rsidR="00F31A26" w:rsidRDefault="00F31A26" w:rsidP="00F177C9">
            <w:pPr>
              <w:cnfStyle w:val="000000100000" w:firstRow="0" w:lastRow="0" w:firstColumn="0" w:lastColumn="0" w:oddVBand="0" w:evenVBand="0" w:oddHBand="1" w:evenHBand="0" w:firstRowFirstColumn="0" w:firstRowLastColumn="0" w:lastRowFirstColumn="0" w:lastRowLastColumn="0"/>
            </w:pPr>
          </w:p>
        </w:tc>
        <w:tc>
          <w:tcPr>
            <w:tcW w:w="3383" w:type="dxa"/>
          </w:tcPr>
          <w:p w14:paraId="5BB6F62B" w14:textId="4E9322AE" w:rsidR="00F31A26" w:rsidRDefault="00F31A26" w:rsidP="00F177C9">
            <w:pPr>
              <w:cnfStyle w:val="000000100000" w:firstRow="0" w:lastRow="0" w:firstColumn="0" w:lastColumn="0" w:oddVBand="0" w:evenVBand="0" w:oddHBand="1" w:evenHBand="0" w:firstRowFirstColumn="0" w:firstRowLastColumn="0" w:lastRowFirstColumn="0" w:lastRowLastColumn="0"/>
            </w:pPr>
          </w:p>
        </w:tc>
        <w:tc>
          <w:tcPr>
            <w:tcW w:w="3078" w:type="dxa"/>
          </w:tcPr>
          <w:p w14:paraId="150EB168" w14:textId="340D486D" w:rsidR="00F31A26" w:rsidRDefault="00F31A26" w:rsidP="00F177C9">
            <w:pPr>
              <w:cnfStyle w:val="000000100000" w:firstRow="0" w:lastRow="0" w:firstColumn="0" w:lastColumn="0" w:oddVBand="0" w:evenVBand="0" w:oddHBand="1" w:evenHBand="0" w:firstRowFirstColumn="0" w:firstRowLastColumn="0" w:lastRowFirstColumn="0" w:lastRowLastColumn="0"/>
            </w:pPr>
          </w:p>
        </w:tc>
      </w:tr>
      <w:tr w:rsidR="00F31A26" w14:paraId="22791DAD" w14:textId="77777777" w:rsidTr="001255E8">
        <w:tc>
          <w:tcPr>
            <w:cnfStyle w:val="001000000000" w:firstRow="0" w:lastRow="0" w:firstColumn="1" w:lastColumn="0" w:oddVBand="0" w:evenVBand="0" w:oddHBand="0" w:evenHBand="0" w:firstRowFirstColumn="0" w:firstRowLastColumn="0" w:lastRowFirstColumn="0" w:lastRowLastColumn="0"/>
            <w:tcW w:w="1085" w:type="dxa"/>
          </w:tcPr>
          <w:p w14:paraId="49EE63E3" w14:textId="1B74426D" w:rsidR="00F31A26" w:rsidRDefault="00F31A26" w:rsidP="00F177C9">
            <w:r>
              <w:t>Exam week</w:t>
            </w:r>
          </w:p>
        </w:tc>
        <w:tc>
          <w:tcPr>
            <w:tcW w:w="2850" w:type="dxa"/>
          </w:tcPr>
          <w:p w14:paraId="597AC51E" w14:textId="73E0EA5C" w:rsidR="00F31A26" w:rsidRPr="000608AE" w:rsidRDefault="000D2C14" w:rsidP="000D2C14">
            <w:pPr>
              <w:cnfStyle w:val="000000000000" w:firstRow="0" w:lastRow="0" w:firstColumn="0" w:lastColumn="0" w:oddVBand="0" w:evenVBand="0" w:oddHBand="0" w:evenHBand="0" w:firstRowFirstColumn="0" w:firstRowLastColumn="0" w:lastRowFirstColumn="0" w:lastRowLastColumn="0"/>
            </w:pPr>
            <w:r w:rsidRPr="00E2175E">
              <w:rPr>
                <w:b/>
              </w:rPr>
              <w:t>Final</w:t>
            </w:r>
            <w:r>
              <w:rPr>
                <w:b/>
              </w:rPr>
              <w:t xml:space="preserve"> Project due by Monday of exam week.</w:t>
            </w:r>
            <w:r>
              <w:t xml:space="preserve">  There will be an opportunity to sign up for 1-2 day extensions.</w:t>
            </w:r>
          </w:p>
        </w:tc>
        <w:tc>
          <w:tcPr>
            <w:tcW w:w="2780" w:type="dxa"/>
          </w:tcPr>
          <w:p w14:paraId="55E8FEF1"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383" w:type="dxa"/>
          </w:tcPr>
          <w:p w14:paraId="668944BB"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p>
        </w:tc>
        <w:tc>
          <w:tcPr>
            <w:tcW w:w="3078" w:type="dxa"/>
          </w:tcPr>
          <w:p w14:paraId="3B1EAA54" w14:textId="77777777" w:rsidR="00F31A26" w:rsidRDefault="00F31A26" w:rsidP="00F177C9">
            <w:pPr>
              <w:cnfStyle w:val="000000000000" w:firstRow="0" w:lastRow="0" w:firstColumn="0" w:lastColumn="0" w:oddVBand="0" w:evenVBand="0" w:oddHBand="0" w:evenHBand="0" w:firstRowFirstColumn="0" w:firstRowLastColumn="0" w:lastRowFirstColumn="0" w:lastRowLastColumn="0"/>
            </w:pPr>
          </w:p>
        </w:tc>
      </w:tr>
    </w:tbl>
    <w:p w14:paraId="6F5A61D7" w14:textId="62A86AA8" w:rsidR="00574D1B" w:rsidRDefault="00574D1B" w:rsidP="00574D1B"/>
    <w:sectPr w:rsidR="00574D1B" w:rsidSect="0074533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88C71" w14:textId="77777777" w:rsidR="00111CCD" w:rsidRDefault="00111CCD" w:rsidP="00B901D8">
      <w:r>
        <w:separator/>
      </w:r>
    </w:p>
  </w:endnote>
  <w:endnote w:type="continuationSeparator" w:id="0">
    <w:p w14:paraId="09A7BF10" w14:textId="77777777" w:rsidR="00111CCD" w:rsidRDefault="00111CCD" w:rsidP="00B9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0485"/>
      <w:docPartObj>
        <w:docPartGallery w:val="Page Numbers (Bottom of Page)"/>
        <w:docPartUnique/>
      </w:docPartObj>
    </w:sdtPr>
    <w:sdtEndPr/>
    <w:sdtContent>
      <w:p w14:paraId="0C79BB32" w14:textId="3460506B" w:rsidR="00B23E18" w:rsidRDefault="00B23E18">
        <w:pPr>
          <w:pStyle w:val="Footer"/>
          <w:jc w:val="center"/>
        </w:pPr>
        <w:r>
          <w:fldChar w:fldCharType="begin"/>
        </w:r>
        <w:r>
          <w:instrText xml:space="preserve"> PAGE   \* MERGEFORMAT </w:instrText>
        </w:r>
        <w:r>
          <w:fldChar w:fldCharType="separate"/>
        </w:r>
        <w:r w:rsidR="006D4A99">
          <w:rPr>
            <w:noProof/>
          </w:rPr>
          <w:t>15</w:t>
        </w:r>
        <w:r>
          <w:rPr>
            <w:noProof/>
          </w:rPr>
          <w:fldChar w:fldCharType="end"/>
        </w:r>
      </w:p>
    </w:sdtContent>
  </w:sdt>
  <w:p w14:paraId="350F21FD" w14:textId="77777777" w:rsidR="00B23E18" w:rsidRDefault="00B23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6BFA8" w14:textId="77777777" w:rsidR="00111CCD" w:rsidRDefault="00111CCD" w:rsidP="00B901D8">
      <w:r>
        <w:separator/>
      </w:r>
    </w:p>
  </w:footnote>
  <w:footnote w:type="continuationSeparator" w:id="0">
    <w:p w14:paraId="661F2FDA" w14:textId="77777777" w:rsidR="00111CCD" w:rsidRDefault="00111CCD" w:rsidP="00B90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0B76"/>
    <w:multiLevelType w:val="hybridMultilevel"/>
    <w:tmpl w:val="AE8252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F952B9"/>
    <w:multiLevelType w:val="hybridMultilevel"/>
    <w:tmpl w:val="7286F0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D657D3"/>
    <w:multiLevelType w:val="hybridMultilevel"/>
    <w:tmpl w:val="E97CDB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BE46CF"/>
    <w:multiLevelType w:val="hybridMultilevel"/>
    <w:tmpl w:val="6B203B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B626BE"/>
    <w:multiLevelType w:val="hybridMultilevel"/>
    <w:tmpl w:val="FCB43BD2"/>
    <w:lvl w:ilvl="0" w:tplc="D328594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4BF7"/>
    <w:multiLevelType w:val="hybridMultilevel"/>
    <w:tmpl w:val="80060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5726A"/>
    <w:multiLevelType w:val="multilevel"/>
    <w:tmpl w:val="1ABC26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A7FF0"/>
    <w:multiLevelType w:val="hybridMultilevel"/>
    <w:tmpl w:val="2A0448E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5C11FA"/>
    <w:multiLevelType w:val="hybridMultilevel"/>
    <w:tmpl w:val="92E60B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C1209"/>
    <w:multiLevelType w:val="hybridMultilevel"/>
    <w:tmpl w:val="305CC7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AF487B"/>
    <w:multiLevelType w:val="hybridMultilevel"/>
    <w:tmpl w:val="AB4642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49547D"/>
    <w:multiLevelType w:val="hybridMultilevel"/>
    <w:tmpl w:val="1A080B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096D23"/>
    <w:multiLevelType w:val="multilevel"/>
    <w:tmpl w:val="4F12C8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15408"/>
    <w:multiLevelType w:val="hybridMultilevel"/>
    <w:tmpl w:val="FC0E62C0"/>
    <w:lvl w:ilvl="0" w:tplc="D328594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328DF"/>
    <w:multiLevelType w:val="hybridMultilevel"/>
    <w:tmpl w:val="5B6A4C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DD5C11"/>
    <w:multiLevelType w:val="hybridMultilevel"/>
    <w:tmpl w:val="9482CCC2"/>
    <w:lvl w:ilvl="0" w:tplc="D328594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1387E"/>
    <w:multiLevelType w:val="hybridMultilevel"/>
    <w:tmpl w:val="089CA6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4F1273"/>
    <w:multiLevelType w:val="hybridMultilevel"/>
    <w:tmpl w:val="EDBAA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9F7E9F"/>
    <w:multiLevelType w:val="hybridMultilevel"/>
    <w:tmpl w:val="FAA425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1"/>
  </w:num>
  <w:num w:numId="5">
    <w:abstractNumId w:val="3"/>
  </w:num>
  <w:num w:numId="6">
    <w:abstractNumId w:val="9"/>
  </w:num>
  <w:num w:numId="7">
    <w:abstractNumId w:val="8"/>
  </w:num>
  <w:num w:numId="8">
    <w:abstractNumId w:val="14"/>
  </w:num>
  <w:num w:numId="9">
    <w:abstractNumId w:val="18"/>
  </w:num>
  <w:num w:numId="10">
    <w:abstractNumId w:val="7"/>
  </w:num>
  <w:num w:numId="11">
    <w:abstractNumId w:val="2"/>
  </w:num>
  <w:num w:numId="12">
    <w:abstractNumId w:val="12"/>
  </w:num>
  <w:num w:numId="13">
    <w:abstractNumId w:val="6"/>
  </w:num>
  <w:num w:numId="14">
    <w:abstractNumId w:val="13"/>
  </w:num>
  <w:num w:numId="15">
    <w:abstractNumId w:val="4"/>
  </w:num>
  <w:num w:numId="16">
    <w:abstractNumId w:val="15"/>
  </w:num>
  <w:num w:numId="17">
    <w:abstractNumId w:val="17"/>
  </w:num>
  <w:num w:numId="18">
    <w:abstractNumId w:val="10"/>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AA"/>
    <w:rsid w:val="00002219"/>
    <w:rsid w:val="0000426C"/>
    <w:rsid w:val="00004E38"/>
    <w:rsid w:val="0002547B"/>
    <w:rsid w:val="000450C8"/>
    <w:rsid w:val="000472DE"/>
    <w:rsid w:val="000608AE"/>
    <w:rsid w:val="000609DE"/>
    <w:rsid w:val="00065B5F"/>
    <w:rsid w:val="0007052A"/>
    <w:rsid w:val="00072E7F"/>
    <w:rsid w:val="00076CFD"/>
    <w:rsid w:val="00090E53"/>
    <w:rsid w:val="00095910"/>
    <w:rsid w:val="00095C24"/>
    <w:rsid w:val="000A0242"/>
    <w:rsid w:val="000A1D71"/>
    <w:rsid w:val="000A2C00"/>
    <w:rsid w:val="000A6834"/>
    <w:rsid w:val="000B1D43"/>
    <w:rsid w:val="000C08DF"/>
    <w:rsid w:val="000C6B7E"/>
    <w:rsid w:val="000D0E0A"/>
    <w:rsid w:val="000D2C14"/>
    <w:rsid w:val="000D404A"/>
    <w:rsid w:val="000D46F4"/>
    <w:rsid w:val="000E09A6"/>
    <w:rsid w:val="000E6B30"/>
    <w:rsid w:val="000F7898"/>
    <w:rsid w:val="0010441C"/>
    <w:rsid w:val="00111CCD"/>
    <w:rsid w:val="001155E0"/>
    <w:rsid w:val="00117EA3"/>
    <w:rsid w:val="00120D0A"/>
    <w:rsid w:val="0012212A"/>
    <w:rsid w:val="001255E8"/>
    <w:rsid w:val="00137C1B"/>
    <w:rsid w:val="00143C17"/>
    <w:rsid w:val="00146645"/>
    <w:rsid w:val="001478B1"/>
    <w:rsid w:val="00154178"/>
    <w:rsid w:val="00154FE9"/>
    <w:rsid w:val="00157A04"/>
    <w:rsid w:val="001628FC"/>
    <w:rsid w:val="00166852"/>
    <w:rsid w:val="00181F04"/>
    <w:rsid w:val="00182463"/>
    <w:rsid w:val="00193227"/>
    <w:rsid w:val="00194270"/>
    <w:rsid w:val="00195CCA"/>
    <w:rsid w:val="001A69F1"/>
    <w:rsid w:val="001B1A78"/>
    <w:rsid w:val="001D2751"/>
    <w:rsid w:val="001F2B9E"/>
    <w:rsid w:val="001F5DD5"/>
    <w:rsid w:val="0020056E"/>
    <w:rsid w:val="00213053"/>
    <w:rsid w:val="00213FC2"/>
    <w:rsid w:val="00220819"/>
    <w:rsid w:val="002210E7"/>
    <w:rsid w:val="002242AD"/>
    <w:rsid w:val="0022437F"/>
    <w:rsid w:val="002367DA"/>
    <w:rsid w:val="00236B24"/>
    <w:rsid w:val="002457EF"/>
    <w:rsid w:val="00255D53"/>
    <w:rsid w:val="00284731"/>
    <w:rsid w:val="00292348"/>
    <w:rsid w:val="00292836"/>
    <w:rsid w:val="00294464"/>
    <w:rsid w:val="00296A8E"/>
    <w:rsid w:val="002A09C6"/>
    <w:rsid w:val="002A1FC3"/>
    <w:rsid w:val="002A406B"/>
    <w:rsid w:val="002B4548"/>
    <w:rsid w:val="002B7E7B"/>
    <w:rsid w:val="002C223B"/>
    <w:rsid w:val="002C3E14"/>
    <w:rsid w:val="002D10A1"/>
    <w:rsid w:val="002D2E38"/>
    <w:rsid w:val="002D5C0B"/>
    <w:rsid w:val="002D5D9C"/>
    <w:rsid w:val="002E169E"/>
    <w:rsid w:val="002E4DA3"/>
    <w:rsid w:val="002F4A48"/>
    <w:rsid w:val="00311CF0"/>
    <w:rsid w:val="0031309C"/>
    <w:rsid w:val="0031738C"/>
    <w:rsid w:val="003567C6"/>
    <w:rsid w:val="00366B00"/>
    <w:rsid w:val="00366CB7"/>
    <w:rsid w:val="00372A98"/>
    <w:rsid w:val="00372E25"/>
    <w:rsid w:val="003734B0"/>
    <w:rsid w:val="00390B71"/>
    <w:rsid w:val="003A2DAC"/>
    <w:rsid w:val="003A3231"/>
    <w:rsid w:val="003A3B16"/>
    <w:rsid w:val="003A5E38"/>
    <w:rsid w:val="003B1648"/>
    <w:rsid w:val="003B3E64"/>
    <w:rsid w:val="003B40BC"/>
    <w:rsid w:val="003B4154"/>
    <w:rsid w:val="003B7809"/>
    <w:rsid w:val="003F2D48"/>
    <w:rsid w:val="003F4514"/>
    <w:rsid w:val="003F64A8"/>
    <w:rsid w:val="003F76A5"/>
    <w:rsid w:val="00407F3D"/>
    <w:rsid w:val="00410C65"/>
    <w:rsid w:val="0041190E"/>
    <w:rsid w:val="00414DD9"/>
    <w:rsid w:val="00426355"/>
    <w:rsid w:val="00431394"/>
    <w:rsid w:val="00433D51"/>
    <w:rsid w:val="0044343A"/>
    <w:rsid w:val="00451B4B"/>
    <w:rsid w:val="00455044"/>
    <w:rsid w:val="00461098"/>
    <w:rsid w:val="00464BAF"/>
    <w:rsid w:val="0046680C"/>
    <w:rsid w:val="00471418"/>
    <w:rsid w:val="004720A0"/>
    <w:rsid w:val="00473DB2"/>
    <w:rsid w:val="004817F8"/>
    <w:rsid w:val="00483923"/>
    <w:rsid w:val="0048569F"/>
    <w:rsid w:val="00491FB9"/>
    <w:rsid w:val="004940EE"/>
    <w:rsid w:val="004A0374"/>
    <w:rsid w:val="004A2A66"/>
    <w:rsid w:val="004A471F"/>
    <w:rsid w:val="004B22A8"/>
    <w:rsid w:val="004B7E99"/>
    <w:rsid w:val="004C1037"/>
    <w:rsid w:val="004C6EBD"/>
    <w:rsid w:val="004C6F5B"/>
    <w:rsid w:val="004D3102"/>
    <w:rsid w:val="004D4F4B"/>
    <w:rsid w:val="00503412"/>
    <w:rsid w:val="005106CF"/>
    <w:rsid w:val="005162C7"/>
    <w:rsid w:val="005162C9"/>
    <w:rsid w:val="00517BA0"/>
    <w:rsid w:val="00521960"/>
    <w:rsid w:val="0052438F"/>
    <w:rsid w:val="005340F6"/>
    <w:rsid w:val="00535C2D"/>
    <w:rsid w:val="0053612A"/>
    <w:rsid w:val="005403B9"/>
    <w:rsid w:val="005428B9"/>
    <w:rsid w:val="0054494C"/>
    <w:rsid w:val="00544E84"/>
    <w:rsid w:val="00545A1E"/>
    <w:rsid w:val="005508E9"/>
    <w:rsid w:val="00570AC8"/>
    <w:rsid w:val="0057149C"/>
    <w:rsid w:val="0057226C"/>
    <w:rsid w:val="00574D1B"/>
    <w:rsid w:val="00581BAE"/>
    <w:rsid w:val="005873FC"/>
    <w:rsid w:val="005956E1"/>
    <w:rsid w:val="005A3CE0"/>
    <w:rsid w:val="005B2DD4"/>
    <w:rsid w:val="005C62A3"/>
    <w:rsid w:val="005C7213"/>
    <w:rsid w:val="005D1A3D"/>
    <w:rsid w:val="005E4469"/>
    <w:rsid w:val="005E5C54"/>
    <w:rsid w:val="005F094F"/>
    <w:rsid w:val="005F638A"/>
    <w:rsid w:val="00601E10"/>
    <w:rsid w:val="00604477"/>
    <w:rsid w:val="00605953"/>
    <w:rsid w:val="00616892"/>
    <w:rsid w:val="00621BDC"/>
    <w:rsid w:val="006233B4"/>
    <w:rsid w:val="006251AA"/>
    <w:rsid w:val="006308C6"/>
    <w:rsid w:val="0064121A"/>
    <w:rsid w:val="006457A8"/>
    <w:rsid w:val="00646A72"/>
    <w:rsid w:val="00654C08"/>
    <w:rsid w:val="00662D43"/>
    <w:rsid w:val="00664BFA"/>
    <w:rsid w:val="00687252"/>
    <w:rsid w:val="006872CE"/>
    <w:rsid w:val="00687EE5"/>
    <w:rsid w:val="00691A90"/>
    <w:rsid w:val="00693AB5"/>
    <w:rsid w:val="0069447C"/>
    <w:rsid w:val="00694FD3"/>
    <w:rsid w:val="006A5BF5"/>
    <w:rsid w:val="006A7C55"/>
    <w:rsid w:val="006B451A"/>
    <w:rsid w:val="006C7405"/>
    <w:rsid w:val="006D4A99"/>
    <w:rsid w:val="006E47E9"/>
    <w:rsid w:val="006F0BCF"/>
    <w:rsid w:val="006F53BB"/>
    <w:rsid w:val="0070037A"/>
    <w:rsid w:val="007109A6"/>
    <w:rsid w:val="00711FAB"/>
    <w:rsid w:val="0071387D"/>
    <w:rsid w:val="007155B9"/>
    <w:rsid w:val="00717F7B"/>
    <w:rsid w:val="007238D2"/>
    <w:rsid w:val="00726347"/>
    <w:rsid w:val="00731BDC"/>
    <w:rsid w:val="007355FA"/>
    <w:rsid w:val="00737C78"/>
    <w:rsid w:val="00742172"/>
    <w:rsid w:val="0074233F"/>
    <w:rsid w:val="00742F0A"/>
    <w:rsid w:val="00745335"/>
    <w:rsid w:val="007676C8"/>
    <w:rsid w:val="00770458"/>
    <w:rsid w:val="0077128F"/>
    <w:rsid w:val="007A581B"/>
    <w:rsid w:val="007B1BA1"/>
    <w:rsid w:val="007C772B"/>
    <w:rsid w:val="007E0C24"/>
    <w:rsid w:val="007E247C"/>
    <w:rsid w:val="007E48A6"/>
    <w:rsid w:val="007F2360"/>
    <w:rsid w:val="007F46B8"/>
    <w:rsid w:val="007F54F8"/>
    <w:rsid w:val="00814D00"/>
    <w:rsid w:val="00855199"/>
    <w:rsid w:val="00870349"/>
    <w:rsid w:val="00874B5D"/>
    <w:rsid w:val="008771AD"/>
    <w:rsid w:val="00880F52"/>
    <w:rsid w:val="00882545"/>
    <w:rsid w:val="008976B9"/>
    <w:rsid w:val="008A2BFE"/>
    <w:rsid w:val="008B7BDE"/>
    <w:rsid w:val="008E026E"/>
    <w:rsid w:val="008E18AD"/>
    <w:rsid w:val="008E28C2"/>
    <w:rsid w:val="008E5ED8"/>
    <w:rsid w:val="008F7BC5"/>
    <w:rsid w:val="00901D1E"/>
    <w:rsid w:val="00901D51"/>
    <w:rsid w:val="00901F1C"/>
    <w:rsid w:val="00903D74"/>
    <w:rsid w:val="0090499F"/>
    <w:rsid w:val="00913811"/>
    <w:rsid w:val="00913A55"/>
    <w:rsid w:val="00917456"/>
    <w:rsid w:val="0092070A"/>
    <w:rsid w:val="0092260A"/>
    <w:rsid w:val="00922DAC"/>
    <w:rsid w:val="00940F85"/>
    <w:rsid w:val="00941BBF"/>
    <w:rsid w:val="00941DAE"/>
    <w:rsid w:val="00941FC5"/>
    <w:rsid w:val="009473F5"/>
    <w:rsid w:val="00954A03"/>
    <w:rsid w:val="00965334"/>
    <w:rsid w:val="00966631"/>
    <w:rsid w:val="00974D6E"/>
    <w:rsid w:val="00975EFF"/>
    <w:rsid w:val="00986A52"/>
    <w:rsid w:val="00996E8A"/>
    <w:rsid w:val="009B29C1"/>
    <w:rsid w:val="009B2C63"/>
    <w:rsid w:val="009B45AA"/>
    <w:rsid w:val="009C1702"/>
    <w:rsid w:val="009C436D"/>
    <w:rsid w:val="009C4B8A"/>
    <w:rsid w:val="009C6FCE"/>
    <w:rsid w:val="009D4FD1"/>
    <w:rsid w:val="009E4352"/>
    <w:rsid w:val="009E441E"/>
    <w:rsid w:val="009F3C83"/>
    <w:rsid w:val="009F72B8"/>
    <w:rsid w:val="00A0202B"/>
    <w:rsid w:val="00A035BC"/>
    <w:rsid w:val="00A03BE1"/>
    <w:rsid w:val="00A15028"/>
    <w:rsid w:val="00A26369"/>
    <w:rsid w:val="00A41DDE"/>
    <w:rsid w:val="00A44FC8"/>
    <w:rsid w:val="00A53155"/>
    <w:rsid w:val="00A60B89"/>
    <w:rsid w:val="00A841D2"/>
    <w:rsid w:val="00A96217"/>
    <w:rsid w:val="00AA0743"/>
    <w:rsid w:val="00AB6E3C"/>
    <w:rsid w:val="00AC0A84"/>
    <w:rsid w:val="00AC5718"/>
    <w:rsid w:val="00AC6F64"/>
    <w:rsid w:val="00AD2968"/>
    <w:rsid w:val="00B0266C"/>
    <w:rsid w:val="00B0461F"/>
    <w:rsid w:val="00B21BE5"/>
    <w:rsid w:val="00B23E18"/>
    <w:rsid w:val="00B431A0"/>
    <w:rsid w:val="00B54F67"/>
    <w:rsid w:val="00B677DF"/>
    <w:rsid w:val="00B84B1D"/>
    <w:rsid w:val="00B87248"/>
    <w:rsid w:val="00B901D8"/>
    <w:rsid w:val="00B91C72"/>
    <w:rsid w:val="00B92F0B"/>
    <w:rsid w:val="00BA0E2E"/>
    <w:rsid w:val="00BB66E5"/>
    <w:rsid w:val="00BC0997"/>
    <w:rsid w:val="00BC34DF"/>
    <w:rsid w:val="00BD4BA3"/>
    <w:rsid w:val="00BD71F9"/>
    <w:rsid w:val="00BE1B8C"/>
    <w:rsid w:val="00C024E1"/>
    <w:rsid w:val="00C03681"/>
    <w:rsid w:val="00C1436E"/>
    <w:rsid w:val="00C15226"/>
    <w:rsid w:val="00C15E85"/>
    <w:rsid w:val="00C26EA0"/>
    <w:rsid w:val="00C3710A"/>
    <w:rsid w:val="00C47E3A"/>
    <w:rsid w:val="00C51C52"/>
    <w:rsid w:val="00C61926"/>
    <w:rsid w:val="00C70209"/>
    <w:rsid w:val="00C80115"/>
    <w:rsid w:val="00CA4826"/>
    <w:rsid w:val="00CA55FA"/>
    <w:rsid w:val="00CA7453"/>
    <w:rsid w:val="00CB1364"/>
    <w:rsid w:val="00CC306A"/>
    <w:rsid w:val="00CC6CD3"/>
    <w:rsid w:val="00CD32EE"/>
    <w:rsid w:val="00CE0778"/>
    <w:rsid w:val="00CE599D"/>
    <w:rsid w:val="00CE5B16"/>
    <w:rsid w:val="00CE676F"/>
    <w:rsid w:val="00CF5340"/>
    <w:rsid w:val="00D0599E"/>
    <w:rsid w:val="00D12D27"/>
    <w:rsid w:val="00D1495F"/>
    <w:rsid w:val="00D14AEA"/>
    <w:rsid w:val="00D16C84"/>
    <w:rsid w:val="00D23556"/>
    <w:rsid w:val="00D31D94"/>
    <w:rsid w:val="00D428DA"/>
    <w:rsid w:val="00D430C1"/>
    <w:rsid w:val="00D4409E"/>
    <w:rsid w:val="00D5453C"/>
    <w:rsid w:val="00D57DB5"/>
    <w:rsid w:val="00D62811"/>
    <w:rsid w:val="00D63245"/>
    <w:rsid w:val="00D64DA2"/>
    <w:rsid w:val="00D658DD"/>
    <w:rsid w:val="00D73357"/>
    <w:rsid w:val="00D744AD"/>
    <w:rsid w:val="00D74991"/>
    <w:rsid w:val="00D75E75"/>
    <w:rsid w:val="00D83ABD"/>
    <w:rsid w:val="00D8757E"/>
    <w:rsid w:val="00D928FD"/>
    <w:rsid w:val="00D95178"/>
    <w:rsid w:val="00DA4FAA"/>
    <w:rsid w:val="00DB062C"/>
    <w:rsid w:val="00DB06A8"/>
    <w:rsid w:val="00DB2D62"/>
    <w:rsid w:val="00DB433C"/>
    <w:rsid w:val="00DD23FE"/>
    <w:rsid w:val="00DE2462"/>
    <w:rsid w:val="00DE3482"/>
    <w:rsid w:val="00DF75B8"/>
    <w:rsid w:val="00E0114A"/>
    <w:rsid w:val="00E13FE9"/>
    <w:rsid w:val="00E15021"/>
    <w:rsid w:val="00E203AB"/>
    <w:rsid w:val="00E2175E"/>
    <w:rsid w:val="00E25DA1"/>
    <w:rsid w:val="00E4247F"/>
    <w:rsid w:val="00E4279D"/>
    <w:rsid w:val="00E45F73"/>
    <w:rsid w:val="00E57A24"/>
    <w:rsid w:val="00E72B1A"/>
    <w:rsid w:val="00E753FF"/>
    <w:rsid w:val="00E84B66"/>
    <w:rsid w:val="00E92A00"/>
    <w:rsid w:val="00EB138F"/>
    <w:rsid w:val="00EB29B3"/>
    <w:rsid w:val="00EB46D2"/>
    <w:rsid w:val="00EC5BF8"/>
    <w:rsid w:val="00ED52BC"/>
    <w:rsid w:val="00F10687"/>
    <w:rsid w:val="00F12D11"/>
    <w:rsid w:val="00F13358"/>
    <w:rsid w:val="00F14DE0"/>
    <w:rsid w:val="00F177C9"/>
    <w:rsid w:val="00F20B7B"/>
    <w:rsid w:val="00F23135"/>
    <w:rsid w:val="00F31A26"/>
    <w:rsid w:val="00F32400"/>
    <w:rsid w:val="00F33484"/>
    <w:rsid w:val="00F5245A"/>
    <w:rsid w:val="00F57592"/>
    <w:rsid w:val="00F57B9B"/>
    <w:rsid w:val="00F6339D"/>
    <w:rsid w:val="00F64DCF"/>
    <w:rsid w:val="00F706E9"/>
    <w:rsid w:val="00F711BA"/>
    <w:rsid w:val="00F72D68"/>
    <w:rsid w:val="00F807DB"/>
    <w:rsid w:val="00F94897"/>
    <w:rsid w:val="00F96716"/>
    <w:rsid w:val="00FA2420"/>
    <w:rsid w:val="00FA79A4"/>
    <w:rsid w:val="00FB2EFD"/>
    <w:rsid w:val="00FB3A06"/>
    <w:rsid w:val="00FB3FE9"/>
    <w:rsid w:val="00FB5CD1"/>
    <w:rsid w:val="00FC044C"/>
    <w:rsid w:val="00FC1BC7"/>
    <w:rsid w:val="00FC41CF"/>
    <w:rsid w:val="00FC6B75"/>
    <w:rsid w:val="00FE01DB"/>
    <w:rsid w:val="00FE1E91"/>
    <w:rsid w:val="00FF1FB4"/>
    <w:rsid w:val="00FF386E"/>
    <w:rsid w:val="00FF5336"/>
    <w:rsid w:val="3A3B4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9A44"/>
  <w15:docId w15:val="{4870A2FD-BAC5-4C31-9C64-387F352A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1D2"/>
  </w:style>
  <w:style w:type="paragraph" w:styleId="Heading1">
    <w:name w:val="heading 1"/>
    <w:basedOn w:val="Normal"/>
    <w:next w:val="Normal"/>
    <w:link w:val="Heading1Char"/>
    <w:uiPriority w:val="9"/>
    <w:qFormat/>
    <w:rsid w:val="00294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44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45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5A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9B45AA"/>
    <w:rPr>
      <w:color w:val="0000FF"/>
      <w:u w:val="single"/>
    </w:rPr>
  </w:style>
  <w:style w:type="paragraph" w:styleId="ListParagraph">
    <w:name w:val="List Paragraph"/>
    <w:basedOn w:val="Normal"/>
    <w:uiPriority w:val="34"/>
    <w:qFormat/>
    <w:rsid w:val="005956E1"/>
    <w:pPr>
      <w:ind w:left="720"/>
      <w:contextualSpacing/>
    </w:pPr>
  </w:style>
  <w:style w:type="table" w:styleId="LightShading-Accent1">
    <w:name w:val="Light Shading Accent 1"/>
    <w:basedOn w:val="TableNormal"/>
    <w:uiPriority w:val="60"/>
    <w:rsid w:val="00F324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basedOn w:val="DefaultParagraphFont"/>
    <w:uiPriority w:val="19"/>
    <w:qFormat/>
    <w:rsid w:val="00F32400"/>
    <w:rPr>
      <w:i/>
      <w:iCs/>
      <w:color w:val="808080" w:themeColor="text1" w:themeTint="7F"/>
    </w:rPr>
  </w:style>
  <w:style w:type="paragraph" w:styleId="Subtitle">
    <w:name w:val="Subtitle"/>
    <w:basedOn w:val="Normal"/>
    <w:next w:val="Normal"/>
    <w:link w:val="SubtitleChar"/>
    <w:uiPriority w:val="11"/>
    <w:qFormat/>
    <w:rsid w:val="00B901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01D8"/>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901D8"/>
    <w:rPr>
      <w:b/>
      <w:bCs/>
      <w:i/>
      <w:iCs/>
      <w:color w:val="4F81BD" w:themeColor="accent1"/>
    </w:rPr>
  </w:style>
  <w:style w:type="paragraph" w:styleId="Header">
    <w:name w:val="header"/>
    <w:basedOn w:val="Normal"/>
    <w:link w:val="HeaderChar"/>
    <w:uiPriority w:val="99"/>
    <w:unhideWhenUsed/>
    <w:rsid w:val="00B901D8"/>
    <w:pPr>
      <w:tabs>
        <w:tab w:val="center" w:pos="4680"/>
        <w:tab w:val="right" w:pos="9360"/>
      </w:tabs>
    </w:pPr>
  </w:style>
  <w:style w:type="character" w:customStyle="1" w:styleId="HeaderChar">
    <w:name w:val="Header Char"/>
    <w:basedOn w:val="DefaultParagraphFont"/>
    <w:link w:val="Header"/>
    <w:uiPriority w:val="99"/>
    <w:rsid w:val="00B901D8"/>
  </w:style>
  <w:style w:type="paragraph" w:styleId="Footer">
    <w:name w:val="footer"/>
    <w:basedOn w:val="Normal"/>
    <w:link w:val="FooterChar"/>
    <w:uiPriority w:val="99"/>
    <w:unhideWhenUsed/>
    <w:rsid w:val="00B901D8"/>
    <w:pPr>
      <w:tabs>
        <w:tab w:val="center" w:pos="4680"/>
        <w:tab w:val="right" w:pos="9360"/>
      </w:tabs>
    </w:pPr>
  </w:style>
  <w:style w:type="character" w:customStyle="1" w:styleId="FooterChar">
    <w:name w:val="Footer Char"/>
    <w:basedOn w:val="DefaultParagraphFont"/>
    <w:link w:val="Footer"/>
    <w:uiPriority w:val="99"/>
    <w:rsid w:val="00B901D8"/>
  </w:style>
  <w:style w:type="paragraph" w:styleId="BalloonText">
    <w:name w:val="Balloon Text"/>
    <w:basedOn w:val="Normal"/>
    <w:link w:val="BalloonTextChar"/>
    <w:uiPriority w:val="99"/>
    <w:semiHidden/>
    <w:unhideWhenUsed/>
    <w:rsid w:val="00940F85"/>
    <w:rPr>
      <w:rFonts w:ascii="Tahoma" w:hAnsi="Tahoma" w:cs="Tahoma"/>
      <w:sz w:val="16"/>
      <w:szCs w:val="16"/>
    </w:rPr>
  </w:style>
  <w:style w:type="character" w:customStyle="1" w:styleId="BalloonTextChar">
    <w:name w:val="Balloon Text Char"/>
    <w:basedOn w:val="DefaultParagraphFont"/>
    <w:link w:val="BalloonText"/>
    <w:uiPriority w:val="99"/>
    <w:semiHidden/>
    <w:rsid w:val="00940F85"/>
    <w:rPr>
      <w:rFonts w:ascii="Tahoma" w:hAnsi="Tahoma" w:cs="Tahoma"/>
      <w:sz w:val="16"/>
      <w:szCs w:val="16"/>
    </w:rPr>
  </w:style>
  <w:style w:type="table" w:styleId="TableGrid">
    <w:name w:val="Table Grid"/>
    <w:basedOn w:val="TableNormal"/>
    <w:uiPriority w:val="59"/>
    <w:rsid w:val="00C4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D8757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D875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2210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2210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CB13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CB13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2944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2944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2944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2944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4464"/>
    <w:rPr>
      <w:rFonts w:asciiTheme="majorHAnsi" w:eastAsiaTheme="majorEastAsia" w:hAnsiTheme="majorHAnsi" w:cstheme="majorBidi"/>
      <w:b/>
      <w:bCs/>
      <w:color w:val="4F81BD" w:themeColor="accent1"/>
      <w:sz w:val="26"/>
      <w:szCs w:val="26"/>
    </w:rPr>
  </w:style>
  <w:style w:type="table" w:styleId="MediumGrid1-Accent1">
    <w:name w:val="Medium Grid 1 Accent 1"/>
    <w:basedOn w:val="TableNormal"/>
    <w:uiPriority w:val="67"/>
    <w:rsid w:val="00CA55F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5">
    <w:name w:val="Medium Grid 3 Accent 5"/>
    <w:basedOn w:val="TableNormal"/>
    <w:uiPriority w:val="69"/>
    <w:rsid w:val="004817F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unhideWhenUsed/>
    <w:rsid w:val="00581BA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2726">
      <w:bodyDiv w:val="1"/>
      <w:marLeft w:val="0"/>
      <w:marRight w:val="0"/>
      <w:marTop w:val="0"/>
      <w:marBottom w:val="0"/>
      <w:divBdr>
        <w:top w:val="none" w:sz="0" w:space="0" w:color="auto"/>
        <w:left w:val="none" w:sz="0" w:space="0" w:color="auto"/>
        <w:bottom w:val="none" w:sz="0" w:space="0" w:color="auto"/>
        <w:right w:val="none" w:sz="0" w:space="0" w:color="auto"/>
      </w:divBdr>
    </w:div>
    <w:div w:id="171845278">
      <w:bodyDiv w:val="1"/>
      <w:marLeft w:val="0"/>
      <w:marRight w:val="0"/>
      <w:marTop w:val="0"/>
      <w:marBottom w:val="0"/>
      <w:divBdr>
        <w:top w:val="none" w:sz="0" w:space="0" w:color="auto"/>
        <w:left w:val="none" w:sz="0" w:space="0" w:color="auto"/>
        <w:bottom w:val="none" w:sz="0" w:space="0" w:color="auto"/>
        <w:right w:val="none" w:sz="0" w:space="0" w:color="auto"/>
      </w:divBdr>
    </w:div>
    <w:div w:id="236284100">
      <w:bodyDiv w:val="1"/>
      <w:marLeft w:val="0"/>
      <w:marRight w:val="0"/>
      <w:marTop w:val="0"/>
      <w:marBottom w:val="0"/>
      <w:divBdr>
        <w:top w:val="none" w:sz="0" w:space="0" w:color="auto"/>
        <w:left w:val="none" w:sz="0" w:space="0" w:color="auto"/>
        <w:bottom w:val="none" w:sz="0" w:space="0" w:color="auto"/>
        <w:right w:val="none" w:sz="0" w:space="0" w:color="auto"/>
      </w:divBdr>
    </w:div>
    <w:div w:id="328944050">
      <w:bodyDiv w:val="1"/>
      <w:marLeft w:val="0"/>
      <w:marRight w:val="0"/>
      <w:marTop w:val="0"/>
      <w:marBottom w:val="0"/>
      <w:divBdr>
        <w:top w:val="none" w:sz="0" w:space="0" w:color="auto"/>
        <w:left w:val="none" w:sz="0" w:space="0" w:color="auto"/>
        <w:bottom w:val="none" w:sz="0" w:space="0" w:color="auto"/>
        <w:right w:val="none" w:sz="0" w:space="0" w:color="auto"/>
      </w:divBdr>
    </w:div>
    <w:div w:id="499545104">
      <w:bodyDiv w:val="1"/>
      <w:marLeft w:val="0"/>
      <w:marRight w:val="0"/>
      <w:marTop w:val="0"/>
      <w:marBottom w:val="0"/>
      <w:divBdr>
        <w:top w:val="none" w:sz="0" w:space="0" w:color="auto"/>
        <w:left w:val="none" w:sz="0" w:space="0" w:color="auto"/>
        <w:bottom w:val="none" w:sz="0" w:space="0" w:color="auto"/>
        <w:right w:val="none" w:sz="0" w:space="0" w:color="auto"/>
      </w:divBdr>
    </w:div>
    <w:div w:id="658968345">
      <w:bodyDiv w:val="1"/>
      <w:marLeft w:val="0"/>
      <w:marRight w:val="0"/>
      <w:marTop w:val="0"/>
      <w:marBottom w:val="0"/>
      <w:divBdr>
        <w:top w:val="none" w:sz="0" w:space="0" w:color="auto"/>
        <w:left w:val="none" w:sz="0" w:space="0" w:color="auto"/>
        <w:bottom w:val="none" w:sz="0" w:space="0" w:color="auto"/>
        <w:right w:val="none" w:sz="0" w:space="0" w:color="auto"/>
      </w:divBdr>
    </w:div>
    <w:div w:id="896012249">
      <w:bodyDiv w:val="1"/>
      <w:marLeft w:val="0"/>
      <w:marRight w:val="0"/>
      <w:marTop w:val="0"/>
      <w:marBottom w:val="0"/>
      <w:divBdr>
        <w:top w:val="none" w:sz="0" w:space="0" w:color="auto"/>
        <w:left w:val="none" w:sz="0" w:space="0" w:color="auto"/>
        <w:bottom w:val="none" w:sz="0" w:space="0" w:color="auto"/>
        <w:right w:val="none" w:sz="0" w:space="0" w:color="auto"/>
      </w:divBdr>
    </w:div>
    <w:div w:id="992413894">
      <w:bodyDiv w:val="1"/>
      <w:marLeft w:val="0"/>
      <w:marRight w:val="0"/>
      <w:marTop w:val="0"/>
      <w:marBottom w:val="0"/>
      <w:divBdr>
        <w:top w:val="none" w:sz="0" w:space="0" w:color="auto"/>
        <w:left w:val="none" w:sz="0" w:space="0" w:color="auto"/>
        <w:bottom w:val="none" w:sz="0" w:space="0" w:color="auto"/>
        <w:right w:val="none" w:sz="0" w:space="0" w:color="auto"/>
      </w:divBdr>
    </w:div>
    <w:div w:id="1291671614">
      <w:bodyDiv w:val="1"/>
      <w:marLeft w:val="0"/>
      <w:marRight w:val="0"/>
      <w:marTop w:val="0"/>
      <w:marBottom w:val="0"/>
      <w:divBdr>
        <w:top w:val="none" w:sz="0" w:space="0" w:color="auto"/>
        <w:left w:val="none" w:sz="0" w:space="0" w:color="auto"/>
        <w:bottom w:val="none" w:sz="0" w:space="0" w:color="auto"/>
        <w:right w:val="none" w:sz="0" w:space="0" w:color="auto"/>
      </w:divBdr>
      <w:divsChild>
        <w:div w:id="1756171887">
          <w:marLeft w:val="0"/>
          <w:marRight w:val="0"/>
          <w:marTop w:val="0"/>
          <w:marBottom w:val="0"/>
          <w:divBdr>
            <w:top w:val="none" w:sz="0" w:space="0" w:color="auto"/>
            <w:left w:val="none" w:sz="0" w:space="0" w:color="auto"/>
            <w:bottom w:val="none" w:sz="0" w:space="0" w:color="auto"/>
            <w:right w:val="none" w:sz="0" w:space="0" w:color="auto"/>
          </w:divBdr>
        </w:div>
      </w:divsChild>
    </w:div>
    <w:div w:id="1457915683">
      <w:bodyDiv w:val="1"/>
      <w:marLeft w:val="0"/>
      <w:marRight w:val="0"/>
      <w:marTop w:val="0"/>
      <w:marBottom w:val="0"/>
      <w:divBdr>
        <w:top w:val="none" w:sz="0" w:space="0" w:color="auto"/>
        <w:left w:val="none" w:sz="0" w:space="0" w:color="auto"/>
        <w:bottom w:val="none" w:sz="0" w:space="0" w:color="auto"/>
        <w:right w:val="none" w:sz="0" w:space="0" w:color="auto"/>
      </w:divBdr>
    </w:div>
    <w:div w:id="1502159905">
      <w:bodyDiv w:val="1"/>
      <w:marLeft w:val="0"/>
      <w:marRight w:val="0"/>
      <w:marTop w:val="0"/>
      <w:marBottom w:val="0"/>
      <w:divBdr>
        <w:top w:val="none" w:sz="0" w:space="0" w:color="auto"/>
        <w:left w:val="none" w:sz="0" w:space="0" w:color="auto"/>
        <w:bottom w:val="none" w:sz="0" w:space="0" w:color="auto"/>
        <w:right w:val="none" w:sz="0" w:space="0" w:color="auto"/>
      </w:divBdr>
      <w:divsChild>
        <w:div w:id="975448939">
          <w:marLeft w:val="0"/>
          <w:marRight w:val="0"/>
          <w:marTop w:val="0"/>
          <w:marBottom w:val="0"/>
          <w:divBdr>
            <w:top w:val="none" w:sz="0" w:space="0" w:color="auto"/>
            <w:left w:val="none" w:sz="0" w:space="0" w:color="auto"/>
            <w:bottom w:val="none" w:sz="0" w:space="0" w:color="auto"/>
            <w:right w:val="none" w:sz="0" w:space="0" w:color="auto"/>
          </w:divBdr>
        </w:div>
        <w:div w:id="825631684">
          <w:marLeft w:val="0"/>
          <w:marRight w:val="0"/>
          <w:marTop w:val="0"/>
          <w:marBottom w:val="0"/>
          <w:divBdr>
            <w:top w:val="none" w:sz="0" w:space="0" w:color="auto"/>
            <w:left w:val="none" w:sz="0" w:space="0" w:color="auto"/>
            <w:bottom w:val="none" w:sz="0" w:space="0" w:color="auto"/>
            <w:right w:val="none" w:sz="0" w:space="0" w:color="auto"/>
          </w:divBdr>
        </w:div>
        <w:div w:id="441195207">
          <w:marLeft w:val="0"/>
          <w:marRight w:val="0"/>
          <w:marTop w:val="0"/>
          <w:marBottom w:val="0"/>
          <w:divBdr>
            <w:top w:val="none" w:sz="0" w:space="0" w:color="auto"/>
            <w:left w:val="none" w:sz="0" w:space="0" w:color="auto"/>
            <w:bottom w:val="none" w:sz="0" w:space="0" w:color="auto"/>
            <w:right w:val="none" w:sz="0" w:space="0" w:color="auto"/>
          </w:divBdr>
        </w:div>
        <w:div w:id="1530337197">
          <w:marLeft w:val="0"/>
          <w:marRight w:val="0"/>
          <w:marTop w:val="0"/>
          <w:marBottom w:val="0"/>
          <w:divBdr>
            <w:top w:val="none" w:sz="0" w:space="0" w:color="auto"/>
            <w:left w:val="none" w:sz="0" w:space="0" w:color="auto"/>
            <w:bottom w:val="none" w:sz="0" w:space="0" w:color="auto"/>
            <w:right w:val="none" w:sz="0" w:space="0" w:color="auto"/>
          </w:divBdr>
        </w:div>
        <w:div w:id="1721204212">
          <w:marLeft w:val="0"/>
          <w:marRight w:val="0"/>
          <w:marTop w:val="0"/>
          <w:marBottom w:val="0"/>
          <w:divBdr>
            <w:top w:val="none" w:sz="0" w:space="0" w:color="auto"/>
            <w:left w:val="none" w:sz="0" w:space="0" w:color="auto"/>
            <w:bottom w:val="none" w:sz="0" w:space="0" w:color="auto"/>
            <w:right w:val="none" w:sz="0" w:space="0" w:color="auto"/>
          </w:divBdr>
        </w:div>
        <w:div w:id="479465598">
          <w:marLeft w:val="0"/>
          <w:marRight w:val="0"/>
          <w:marTop w:val="0"/>
          <w:marBottom w:val="0"/>
          <w:divBdr>
            <w:top w:val="none" w:sz="0" w:space="0" w:color="auto"/>
            <w:left w:val="none" w:sz="0" w:space="0" w:color="auto"/>
            <w:bottom w:val="none" w:sz="0" w:space="0" w:color="auto"/>
            <w:right w:val="none" w:sz="0" w:space="0" w:color="auto"/>
          </w:divBdr>
        </w:div>
        <w:div w:id="859902702">
          <w:marLeft w:val="0"/>
          <w:marRight w:val="0"/>
          <w:marTop w:val="0"/>
          <w:marBottom w:val="0"/>
          <w:divBdr>
            <w:top w:val="none" w:sz="0" w:space="0" w:color="auto"/>
            <w:left w:val="none" w:sz="0" w:space="0" w:color="auto"/>
            <w:bottom w:val="none" w:sz="0" w:space="0" w:color="auto"/>
            <w:right w:val="none" w:sz="0" w:space="0" w:color="auto"/>
          </w:divBdr>
        </w:div>
        <w:div w:id="1042251076">
          <w:marLeft w:val="0"/>
          <w:marRight w:val="0"/>
          <w:marTop w:val="0"/>
          <w:marBottom w:val="0"/>
          <w:divBdr>
            <w:top w:val="none" w:sz="0" w:space="0" w:color="auto"/>
            <w:left w:val="none" w:sz="0" w:space="0" w:color="auto"/>
            <w:bottom w:val="none" w:sz="0" w:space="0" w:color="auto"/>
            <w:right w:val="none" w:sz="0" w:space="0" w:color="auto"/>
          </w:divBdr>
        </w:div>
        <w:div w:id="1461998896">
          <w:marLeft w:val="0"/>
          <w:marRight w:val="0"/>
          <w:marTop w:val="0"/>
          <w:marBottom w:val="0"/>
          <w:divBdr>
            <w:top w:val="none" w:sz="0" w:space="0" w:color="auto"/>
            <w:left w:val="none" w:sz="0" w:space="0" w:color="auto"/>
            <w:bottom w:val="none" w:sz="0" w:space="0" w:color="auto"/>
            <w:right w:val="none" w:sz="0" w:space="0" w:color="auto"/>
          </w:divBdr>
        </w:div>
        <w:div w:id="1045639994">
          <w:marLeft w:val="0"/>
          <w:marRight w:val="0"/>
          <w:marTop w:val="0"/>
          <w:marBottom w:val="0"/>
          <w:divBdr>
            <w:top w:val="none" w:sz="0" w:space="0" w:color="auto"/>
            <w:left w:val="none" w:sz="0" w:space="0" w:color="auto"/>
            <w:bottom w:val="none" w:sz="0" w:space="0" w:color="auto"/>
            <w:right w:val="none" w:sz="0" w:space="0" w:color="auto"/>
          </w:divBdr>
        </w:div>
      </w:divsChild>
    </w:div>
    <w:div w:id="1527209911">
      <w:bodyDiv w:val="1"/>
      <w:marLeft w:val="0"/>
      <w:marRight w:val="0"/>
      <w:marTop w:val="0"/>
      <w:marBottom w:val="0"/>
      <w:divBdr>
        <w:top w:val="none" w:sz="0" w:space="0" w:color="auto"/>
        <w:left w:val="none" w:sz="0" w:space="0" w:color="auto"/>
        <w:bottom w:val="none" w:sz="0" w:space="0" w:color="auto"/>
        <w:right w:val="none" w:sz="0" w:space="0" w:color="auto"/>
      </w:divBdr>
    </w:div>
    <w:div w:id="1985769480">
      <w:bodyDiv w:val="1"/>
      <w:marLeft w:val="0"/>
      <w:marRight w:val="0"/>
      <w:marTop w:val="0"/>
      <w:marBottom w:val="0"/>
      <w:divBdr>
        <w:top w:val="none" w:sz="0" w:space="0" w:color="auto"/>
        <w:left w:val="none" w:sz="0" w:space="0" w:color="auto"/>
        <w:bottom w:val="none" w:sz="0" w:space="0" w:color="auto"/>
        <w:right w:val="none" w:sz="0" w:space="0" w:color="auto"/>
      </w:divBdr>
    </w:div>
    <w:div w:id="20750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01.safelinks.protection.outlook.com/?url=http%3A%2F%2Femail.facultyenlight.com%2Fwf%2Fclick%3Fupn%3DBvKiuX3CsZRQivXTPHmMdLK0A9m4QQwWsY7XDxQy4o7WMJT6inscEVMLO8IoWEPJsbIeyasjPEi99h9NEzabLA-3D-3D_lqTqeQWMUYQb7B1NAtQ58xcojn3W1R5DhAOWjzxfpVkDn8fc0IgCbr4ktcyU-2FqEI3Trf-2FzgIKFEccTET20RYQaFKICoSSOycHSACQVtFvZU3IWPDSbQY6mI9LYESUjEbFc3fP-2BS39d-2FXsKiXD5GbTfbfa6pz7kecfMA2CwDAug-2FPqh9uPg4RP0-2BPQg95PY9pHLGcCHpsVCaz-2B0nOM90T2zCFB5cOsyjQZ-2FwUusHPUHU-3D&amp;data=02%7C01%7Cjanicethompson%40kings.edu%7Ce7d7a0ea56f248e193f308d5fa51996c%7C93faac0947da4186be23130043bb3418%7C0%7C0%7C636690150739655718&amp;sdata=9W5k4gbKNe7ayWo8QfsSrYWmvHWK0wx48nQQlVWOoEI%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mail.facultyenlight.com/wf/click?upn=BvKiuX3CsZRQivXTPHmMdLK0A9m4QQwWsY7XDxQy4o7kgqVSKZIYgruMA9Y9haxahBI67W3-2BNIcx-2BEgDLegISg-3D-3D_lqTqeQWMUYQb7B1NAtQ58xcojn3W1R5DhAOWjzxfpVnmGMNiUfkTi75FmL6RuWoYPbQ5HtKjopIJpLmI7gU2HFLq1vCX-2BYy4gjIBJq790cRbP8l7zjK-2B63bddCGWRHw6z6F-2F1W4haRTUQjN0fdxLcrsCd3A9eo6hHTafOoRL8IUFAsk-2FKfd6K5VOa-2BNTdgCFNWKbXM46pY6sYWK99GozSXIn9AsAObA-2FS28phIdJWko-3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052444-FC96-4E77-915E-23A3D9F6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ahmed a</cp:lastModifiedBy>
  <cp:revision>7</cp:revision>
  <cp:lastPrinted>2018-08-24T23:11:00Z</cp:lastPrinted>
  <dcterms:created xsi:type="dcterms:W3CDTF">2019-01-09T20:06:00Z</dcterms:created>
  <dcterms:modified xsi:type="dcterms:W3CDTF">2019-02-09T19:39:00Z</dcterms:modified>
</cp:coreProperties>
</file>