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9C" w:rsidRPr="0053389C" w:rsidRDefault="00462F6E">
      <w:pPr>
        <w:rPr>
          <w:b/>
        </w:rPr>
      </w:pPr>
      <w:bookmarkStart w:id="0" w:name="_GoBack"/>
      <w:bookmarkEnd w:id="0"/>
      <w:r>
        <w:rPr>
          <w:b/>
        </w:rPr>
        <w:t>Customer Service</w:t>
      </w:r>
      <w:r w:rsidR="0053389C" w:rsidRPr="0053389C">
        <w:rPr>
          <w:b/>
        </w:rPr>
        <w:t xml:space="preserve"> – Grading Criteria Rubric</w:t>
      </w:r>
    </w:p>
    <w:tbl>
      <w:tblPr>
        <w:tblW w:w="9244" w:type="dxa"/>
        <w:tblCellSpacing w:w="15" w:type="dxa"/>
        <w:tblLook w:val="04A0"/>
      </w:tblPr>
      <w:tblGrid>
        <w:gridCol w:w="2951"/>
        <w:gridCol w:w="6293"/>
      </w:tblGrid>
      <w:tr w:rsidR="00990D0B" w:rsidTr="0053389C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89C" w:rsidRDefault="005338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  <w:sz w:val="22"/>
              </w:rPr>
              <w:t>Criteria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89C" w:rsidRDefault="005338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  <w:sz w:val="22"/>
              </w:rPr>
              <w:t>Ratings</w:t>
            </w:r>
          </w:p>
        </w:tc>
      </w:tr>
      <w:tr w:rsidR="00990D0B" w:rsidTr="00990D0B">
        <w:trPr>
          <w:trHeight w:val="111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9C" w:rsidRDefault="0053389C">
            <w:pPr>
              <w:spacing w:after="0" w:line="240" w:lineRule="auto"/>
              <w:rPr>
                <w:rFonts w:eastAsia="Times New Roman" w:cs="Arial"/>
              </w:rPr>
            </w:pPr>
          </w:p>
          <w:p w:rsidR="0053389C" w:rsidRDefault="0053389C" w:rsidP="00EE534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sz w:val="22"/>
              </w:rPr>
              <w:t xml:space="preserve">Presentation </w:t>
            </w:r>
            <w:r>
              <w:rPr>
                <w:rFonts w:eastAsia="Times New Roman" w:cs="Arial"/>
                <w:b/>
                <w:sz w:val="22"/>
              </w:rPr>
              <w:br/>
            </w:r>
            <w:r>
              <w:rPr>
                <w:rFonts w:eastAsia="Times New Roman" w:cs="Arial"/>
                <w:sz w:val="22"/>
              </w:rPr>
              <w:t xml:space="preserve">Cover page including name, class, date, and title.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2270"/>
              <w:gridCol w:w="2504"/>
              <w:gridCol w:w="1474"/>
            </w:tblGrid>
            <w:tr w:rsidR="00174432" w:rsidTr="0017443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Complete cover page and information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5 pts </w:t>
                  </w:r>
                </w:p>
              </w:tc>
              <w:tc>
                <w:tcPr>
                  <w:tcW w:w="24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Incomplete cover page/ incomplete information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3 pts </w:t>
                  </w:r>
                </w:p>
              </w:tc>
              <w:tc>
                <w:tcPr>
                  <w:tcW w:w="1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Missing cover page.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0 pts </w:t>
                  </w:r>
                </w:p>
              </w:tc>
            </w:tr>
          </w:tbl>
          <w:p w:rsidR="0053389C" w:rsidRDefault="0053389C">
            <w:pPr>
              <w:spacing w:after="0"/>
            </w:pPr>
          </w:p>
        </w:tc>
      </w:tr>
      <w:tr w:rsidR="00990D0B" w:rsidTr="005338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9C" w:rsidRDefault="0053389C">
            <w:pPr>
              <w:spacing w:after="0" w:line="240" w:lineRule="auto"/>
            </w:pPr>
            <w:r>
              <w:rPr>
                <w:rFonts w:eastAsia="Times New Roman" w:cs="Arial"/>
                <w:b/>
                <w:sz w:val="22"/>
              </w:rPr>
              <w:t>Content</w:t>
            </w:r>
            <w:r w:rsidR="001D0458">
              <w:rPr>
                <w:rFonts w:eastAsia="Times New Roman" w:cs="Arial"/>
                <w:sz w:val="22"/>
              </w:rPr>
              <w:t xml:space="preserve">- </w:t>
            </w:r>
            <w:r w:rsidR="001D0458" w:rsidRPr="00CB3BCE">
              <w:rPr>
                <w:rFonts w:eastAsia="Times New Roman" w:cs="Arial"/>
                <w:b/>
                <w:sz w:val="22"/>
              </w:rPr>
              <w:t>Problem</w:t>
            </w:r>
            <w:r w:rsidR="00CB3BCE">
              <w:rPr>
                <w:rFonts w:eastAsia="Times New Roman" w:cs="Arial"/>
                <w:b/>
                <w:sz w:val="22"/>
              </w:rPr>
              <w:t>s</w:t>
            </w:r>
            <w:r>
              <w:rPr>
                <w:rFonts w:eastAsia="Times New Roman" w:cs="Arial"/>
                <w:sz w:val="22"/>
              </w:rPr>
              <w:br/>
            </w:r>
            <w:r w:rsidR="001D0458">
              <w:rPr>
                <w:sz w:val="22"/>
              </w:rPr>
              <w:t xml:space="preserve">Identifies </w:t>
            </w:r>
            <w:r w:rsidR="00CB3BCE">
              <w:rPr>
                <w:sz w:val="22"/>
              </w:rPr>
              <w:t>k</w:t>
            </w:r>
            <w:r w:rsidR="001D0458">
              <w:rPr>
                <w:sz w:val="22"/>
              </w:rPr>
              <w:t xml:space="preserve">ey issues </w:t>
            </w:r>
            <w:r w:rsidR="00990D0B">
              <w:rPr>
                <w:sz w:val="22"/>
              </w:rPr>
              <w:t>using the 5 variables of service quality in the airline industry case.</w:t>
            </w:r>
            <w:r>
              <w:rPr>
                <w:sz w:val="22"/>
              </w:rPr>
              <w:t xml:space="preserve"> Discusses </w:t>
            </w:r>
            <w:r w:rsidR="00990D0B">
              <w:rPr>
                <w:sz w:val="22"/>
              </w:rPr>
              <w:t>customer and organizational im</w:t>
            </w:r>
            <w:r>
              <w:rPr>
                <w:sz w:val="22"/>
              </w:rPr>
              <w:t>plications. Identifies challenges currently posed to the organization.</w:t>
            </w:r>
          </w:p>
          <w:p w:rsidR="0053389C" w:rsidRDefault="0053389C">
            <w:pPr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1405"/>
              <w:gridCol w:w="1478"/>
              <w:gridCol w:w="1360"/>
              <w:gridCol w:w="1318"/>
              <w:gridCol w:w="687"/>
            </w:tblGrid>
            <w:tr w:rsidR="00990D0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Thesis is clearly stated and well developed. Details are tightly connected to thesis.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15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Thesis is adequately defined; uses appropriate supporting details; topics are connected to thesis.</w:t>
                  </w:r>
                </w:p>
                <w:p w:rsidR="0053389C" w:rsidRDefault="0053389C" w:rsidP="00F96153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12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Thesis is defined but missing supporting details; topics are loosely connected to thesis.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9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Thesis is not clear; limited supporting detail; topics not connected to thesis.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4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No Marks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0 pts </w:t>
                  </w:r>
                </w:p>
              </w:tc>
            </w:tr>
          </w:tbl>
          <w:p w:rsidR="0053389C" w:rsidRDefault="0053389C">
            <w:pPr>
              <w:spacing w:after="0"/>
            </w:pPr>
          </w:p>
        </w:tc>
      </w:tr>
      <w:tr w:rsidR="00990D0B" w:rsidTr="005338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9C" w:rsidRDefault="0053389C">
            <w:pPr>
              <w:spacing w:after="0" w:line="240" w:lineRule="auto"/>
              <w:rPr>
                <w:rFonts w:eastAsia="Times New Roman" w:cs="Arial"/>
              </w:rPr>
            </w:pPr>
          </w:p>
          <w:p w:rsidR="0053389C" w:rsidRDefault="001D0458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sz w:val="22"/>
              </w:rPr>
              <w:t xml:space="preserve">Content </w:t>
            </w:r>
            <w:r w:rsidR="00CB3BCE">
              <w:rPr>
                <w:rFonts w:eastAsia="Times New Roman" w:cs="Arial"/>
                <w:b/>
                <w:sz w:val="22"/>
              </w:rPr>
              <w:t>–Alternatives</w:t>
            </w:r>
            <w:r w:rsidR="00841DD7">
              <w:rPr>
                <w:rFonts w:eastAsia="Times New Roman" w:cs="Arial"/>
                <w:b/>
                <w:sz w:val="22"/>
              </w:rPr>
              <w:t xml:space="preserve"> and Recommendations</w:t>
            </w:r>
          </w:p>
          <w:p w:rsidR="0053389C" w:rsidRDefault="0053389C" w:rsidP="00841DD7">
            <w:pPr>
              <w:spacing w:after="0" w:line="240" w:lineRule="auto"/>
            </w:pPr>
            <w:r w:rsidRPr="00F96153">
              <w:rPr>
                <w:rFonts w:cs="Arial"/>
                <w:color w:val="000000"/>
                <w:sz w:val="22"/>
                <w:szCs w:val="20"/>
              </w:rPr>
              <w:t>Identif</w:t>
            </w:r>
            <w:r w:rsidR="00841DD7">
              <w:rPr>
                <w:rFonts w:cs="Arial"/>
                <w:color w:val="000000"/>
                <w:sz w:val="22"/>
                <w:szCs w:val="20"/>
              </w:rPr>
              <w:t>ies</w:t>
            </w:r>
            <w:r w:rsidRPr="00F96153">
              <w:rPr>
                <w:rFonts w:cs="Arial"/>
                <w:color w:val="000000"/>
                <w:sz w:val="22"/>
                <w:szCs w:val="20"/>
              </w:rPr>
              <w:t xml:space="preserve"> the issues to be </w:t>
            </w:r>
            <w:r w:rsidRPr="00F96153">
              <w:rPr>
                <w:rFonts w:cs="Arial"/>
                <w:color w:val="000000"/>
                <w:sz w:val="22"/>
                <w:szCs w:val="20"/>
              </w:rPr>
              <w:br/>
              <w:t xml:space="preserve">addressed/establishes credibility; identifies and discusses alternative solutions; </w:t>
            </w:r>
            <w:r w:rsidRPr="00F96153">
              <w:rPr>
                <w:rFonts w:cs="Arial"/>
                <w:bCs/>
                <w:color w:val="000000"/>
                <w:sz w:val="22"/>
                <w:szCs w:val="20"/>
              </w:rPr>
              <w:t>d</w:t>
            </w:r>
            <w:r w:rsidRPr="00F96153">
              <w:rPr>
                <w:rFonts w:cs="Arial"/>
                <w:color w:val="000000"/>
                <w:sz w:val="22"/>
                <w:szCs w:val="20"/>
              </w:rPr>
              <w:t>escribes the advantages of recommended solution</w:t>
            </w:r>
            <w:r>
              <w:rPr>
                <w:rFonts w:cs="Arial"/>
                <w:color w:val="000000"/>
                <w:sz w:val="22"/>
                <w:szCs w:val="20"/>
              </w:rPr>
              <w:t>s</w:t>
            </w:r>
            <w:r w:rsidRPr="00F96153">
              <w:rPr>
                <w:rFonts w:cs="Arial"/>
                <w:color w:val="000000"/>
                <w:sz w:val="22"/>
                <w:szCs w:val="20"/>
              </w:rPr>
              <w:t>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1484"/>
              <w:gridCol w:w="1112"/>
              <w:gridCol w:w="1649"/>
              <w:gridCol w:w="1304"/>
              <w:gridCol w:w="699"/>
            </w:tblGrid>
            <w:tr w:rsidR="00990D0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Each area is analyzed thoughtfully and thoroughly.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30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Several areas are analyzed well.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24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At least one problem is analyzed adequately; needs more critical analysis.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18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Weak analysis is offered; facts are repeated without scrutiny.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10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No Marks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0 pts </w:t>
                  </w:r>
                </w:p>
              </w:tc>
            </w:tr>
          </w:tbl>
          <w:p w:rsidR="0053389C" w:rsidRDefault="0053389C">
            <w:pPr>
              <w:spacing w:after="0"/>
            </w:pPr>
          </w:p>
        </w:tc>
      </w:tr>
      <w:tr w:rsidR="00990D0B" w:rsidTr="005338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9C" w:rsidRDefault="0053389C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:rsidR="0053389C" w:rsidRDefault="0053389C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sz w:val="22"/>
              </w:rPr>
              <w:t>Conclusion</w:t>
            </w:r>
            <w:r w:rsidR="00CB3BCE">
              <w:rPr>
                <w:rFonts w:eastAsia="Times New Roman" w:cs="Arial"/>
                <w:b/>
                <w:sz w:val="22"/>
              </w:rPr>
              <w:t xml:space="preserve"> – Summary and Implementation</w:t>
            </w:r>
          </w:p>
          <w:p w:rsidR="0053389C" w:rsidRDefault="0053389C" w:rsidP="00F96153">
            <w:pPr>
              <w:spacing w:after="0" w:line="240" w:lineRule="auto"/>
            </w:pPr>
            <w:r>
              <w:rPr>
                <w:rFonts w:eastAsia="Times New Roman" w:cs="Arial"/>
                <w:sz w:val="22"/>
              </w:rPr>
              <w:t xml:space="preserve">Summarizes solution and presents the main points and overview of implementation recommendations.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2246"/>
              <w:gridCol w:w="1833"/>
              <w:gridCol w:w="1451"/>
              <w:gridCol w:w="718"/>
            </w:tblGrid>
            <w:tr w:rsidR="00990D0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Conclusion is clear and recommendations are clear.</w:t>
                  </w:r>
                </w:p>
                <w:p w:rsidR="0053389C" w:rsidRDefault="00CB3BCE" w:rsidP="001D0458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20</w:t>
                  </w:r>
                  <w:r w:rsidR="0053389C">
                    <w:rPr>
                      <w:rFonts w:eastAsia="Times New Roman" w:cs="Arial"/>
                      <w:sz w:val="22"/>
                    </w:rPr>
                    <w:t xml:space="preserve">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More than one good alternative is proposed for each problem identified.</w:t>
                  </w:r>
                </w:p>
                <w:p w:rsidR="0053389C" w:rsidRDefault="001D0458" w:rsidP="00CB3BCE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1</w:t>
                  </w:r>
                  <w:r w:rsidR="00CB3BCE">
                    <w:rPr>
                      <w:rFonts w:eastAsia="Times New Roman" w:cs="Arial"/>
                      <w:sz w:val="22"/>
                    </w:rPr>
                    <w:t>5</w:t>
                  </w:r>
                  <w:r w:rsidR="0053389C">
                    <w:rPr>
                      <w:rFonts w:eastAsia="Times New Roman" w:cs="Arial"/>
                      <w:sz w:val="22"/>
                    </w:rPr>
                    <w:t xml:space="preserve">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Only one adequate alternative is offered.</w:t>
                  </w:r>
                </w:p>
                <w:p w:rsidR="0053389C" w:rsidRDefault="00CB3BCE" w:rsidP="00CB3BCE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10</w:t>
                  </w:r>
                  <w:r w:rsidR="0053389C">
                    <w:rPr>
                      <w:rFonts w:eastAsia="Times New Roman" w:cs="Arial"/>
                      <w:sz w:val="22"/>
                    </w:rPr>
                    <w:t xml:space="preserve">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No Marks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0 pts </w:t>
                  </w:r>
                </w:p>
              </w:tc>
            </w:tr>
          </w:tbl>
          <w:p w:rsidR="0053389C" w:rsidRDefault="0053389C">
            <w:pPr>
              <w:spacing w:after="0"/>
            </w:pPr>
          </w:p>
        </w:tc>
      </w:tr>
      <w:tr w:rsidR="00990D0B" w:rsidTr="005338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9C" w:rsidRDefault="0053389C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:rsidR="0053389C" w:rsidRDefault="0053389C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sz w:val="22"/>
              </w:rPr>
              <w:t xml:space="preserve">Organization and Writing Mechanics </w:t>
            </w:r>
          </w:p>
          <w:p w:rsidR="0053389C" w:rsidRDefault="0053389C" w:rsidP="00EE5342">
            <w:pPr>
              <w:spacing w:after="0" w:line="240" w:lineRule="auto"/>
              <w:rPr>
                <w:rFonts w:eastAsia="Times New Roman" w:cs="Arial"/>
              </w:rPr>
            </w:pPr>
            <w:r w:rsidRPr="00C94C95">
              <w:rPr>
                <w:sz w:val="22"/>
              </w:rPr>
              <w:t>Effective use of headings, correct paragraph form, grammar, spelling, punctuation, and punctuation. Evidence of proof reading.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3117"/>
              <w:gridCol w:w="2293"/>
              <w:gridCol w:w="838"/>
            </w:tblGrid>
            <w:tr w:rsidR="00990D0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Neatly formatted and typed; no errors present in paper.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5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Several formatting and writing errors.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3 pts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>No Marks</w:t>
                  </w:r>
                </w:p>
                <w:p w:rsidR="0053389C" w:rsidRDefault="0053389C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  <w:sz w:val="22"/>
                    </w:rPr>
                    <w:t xml:space="preserve">0 pts </w:t>
                  </w:r>
                </w:p>
              </w:tc>
            </w:tr>
          </w:tbl>
          <w:p w:rsidR="0053389C" w:rsidRDefault="0053389C">
            <w:pPr>
              <w:spacing w:after="0"/>
            </w:pPr>
          </w:p>
        </w:tc>
      </w:tr>
      <w:tr w:rsidR="00990D0B" w:rsidTr="005338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9C" w:rsidRDefault="0053389C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89C" w:rsidRDefault="0053389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</w:tbl>
    <w:p w:rsidR="00E72254" w:rsidRDefault="00F50653">
      <w:r w:rsidRPr="00F50653">
        <w:rPr>
          <w:b/>
        </w:rPr>
        <w:t>Total Possib</w:t>
      </w:r>
      <w:r>
        <w:rPr>
          <w:b/>
        </w:rPr>
        <w:t>le Points:</w:t>
      </w:r>
      <w:r>
        <w:rPr>
          <w:b/>
        </w:rPr>
        <w:tab/>
      </w:r>
      <w:r>
        <w:t>75</w:t>
      </w:r>
    </w:p>
    <w:sectPr w:rsidR="00E72254" w:rsidSect="00093BA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BA4"/>
    <w:rsid w:val="00077FB6"/>
    <w:rsid w:val="00093BA4"/>
    <w:rsid w:val="000B33AA"/>
    <w:rsid w:val="00174432"/>
    <w:rsid w:val="001D0458"/>
    <w:rsid w:val="00462F6E"/>
    <w:rsid w:val="0046744B"/>
    <w:rsid w:val="0053389C"/>
    <w:rsid w:val="005A2BFC"/>
    <w:rsid w:val="006C3A5A"/>
    <w:rsid w:val="007F64C4"/>
    <w:rsid w:val="00841DD7"/>
    <w:rsid w:val="00853230"/>
    <w:rsid w:val="00990D0B"/>
    <w:rsid w:val="009E7CED"/>
    <w:rsid w:val="00B11B7A"/>
    <w:rsid w:val="00C93183"/>
    <w:rsid w:val="00C94C95"/>
    <w:rsid w:val="00CB3BCE"/>
    <w:rsid w:val="00D43CCF"/>
    <w:rsid w:val="00DF3678"/>
    <w:rsid w:val="00E72254"/>
    <w:rsid w:val="00EE0CE0"/>
    <w:rsid w:val="00EE5342"/>
    <w:rsid w:val="00F50653"/>
    <w:rsid w:val="00F9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A4"/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A4"/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</cp:lastModifiedBy>
  <cp:revision>2</cp:revision>
  <dcterms:created xsi:type="dcterms:W3CDTF">2017-08-29T15:48:00Z</dcterms:created>
  <dcterms:modified xsi:type="dcterms:W3CDTF">2017-08-29T15:48:00Z</dcterms:modified>
</cp:coreProperties>
</file>