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11" w:rsidRDefault="00350411" w:rsidP="00350411">
      <w:pPr>
        <w:pStyle w:val="NormalWeb"/>
        <w:shd w:val="clear" w:color="auto" w:fill="FFFFFF"/>
        <w:spacing w:before="180" w:beforeAutospacing="0" w:after="180" w:afterAutospacing="0"/>
        <w:rPr>
          <w:rFonts w:ascii="Helvetica" w:hAnsi="Helvetica" w:cs="Helvetica"/>
          <w:color w:val="2D3B45"/>
        </w:rPr>
      </w:pPr>
      <w:bookmarkStart w:id="0" w:name="_GoBack"/>
      <w:bookmarkEnd w:id="0"/>
      <w:r>
        <w:rPr>
          <w:rFonts w:ascii="Helvetica" w:hAnsi="Helvetica" w:cs="Helvetica"/>
          <w:color w:val="2D3B45"/>
        </w:rPr>
        <w:t>When referring to the punishment of people who commit crimes, every country has its own ways. Things become different when the involved accused is represented by organizations or big firms. In this case, punishing them becomes a very difficult process. This difficulty is represented by the involvement of a corporate lawyer whose tasks is to defend the organization and make it hard to find pieces of evidence that could indicate even at a basic level that a crime was committed. As a result of this it takes tremendous time only to be able to connect the organization with the crime.</w:t>
      </w:r>
    </w:p>
    <w:p w:rsidR="00350411" w:rsidRDefault="00350411" w:rsidP="0035041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350411" w:rsidRDefault="00350411" w:rsidP="0035041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Based on Matt &amp; Benn sayings, we can state that the entire judicial system would be considered fair only when all those who commit crimes are judged equally without taking into consideration their workplaces or financial situation. An interesting situation is when a person commits a crime for the benefit of the company which whom he is involved with and the company offers only one person to undergo the judging process. Because of that, the Department of Justice is focusing on reaching the person who committed the specific crime because it is easier to deal with it rather than with the entire organization.  It is proven that the only way that all these corporate misconducts could be avoided and even dealt with is if it would be insisted more on the duties of each person part of a corporation.</w:t>
      </w:r>
    </w:p>
    <w:p w:rsidR="00350411" w:rsidRDefault="00350411" w:rsidP="00350411">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FD3812" w:rsidRPr="00350411" w:rsidRDefault="00350411" w:rsidP="00350411">
      <w:pPr>
        <w:pStyle w:val="NormalWeb"/>
        <w:shd w:val="clear" w:color="auto" w:fill="FFFFFF"/>
        <w:spacing w:before="180" w:beforeAutospacing="0" w:after="0" w:afterAutospacing="0"/>
        <w:rPr>
          <w:rFonts w:ascii="Helvetica" w:hAnsi="Helvetica" w:cs="Helvetica"/>
          <w:color w:val="2D3B45"/>
        </w:rPr>
      </w:pPr>
      <w:r>
        <w:rPr>
          <w:rFonts w:ascii="Helvetica" w:hAnsi="Helvetica" w:cs="Helvetica"/>
          <w:color w:val="2D3B45"/>
        </w:rPr>
        <w:t>Based on what was discussed, we can conclude that the only way this entire judging process could be considered fair is if we would focus more on personal accountability, that will result in all the accused being judges in the same way, independent of their position or financial situation</w:t>
      </w:r>
    </w:p>
    <w:sectPr w:rsidR="00FD3812" w:rsidRPr="00350411" w:rsidSect="00FD38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411"/>
    <w:rsid w:val="002749E7"/>
    <w:rsid w:val="002D07DC"/>
    <w:rsid w:val="00350411"/>
    <w:rsid w:val="007D0B17"/>
    <w:rsid w:val="00B06712"/>
    <w:rsid w:val="00CC568E"/>
    <w:rsid w:val="00FD3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4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3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Bader</dc:creator>
  <cp:lastModifiedBy>Marlyne</cp:lastModifiedBy>
  <cp:revision>2</cp:revision>
  <dcterms:created xsi:type="dcterms:W3CDTF">2018-02-27T17:01:00Z</dcterms:created>
  <dcterms:modified xsi:type="dcterms:W3CDTF">2018-02-27T17:01:00Z</dcterms:modified>
</cp:coreProperties>
</file>