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26993" w14:textId="77777777" w:rsidR="005E404F" w:rsidRDefault="005E404F" w:rsidP="005E404F">
      <w:pPr>
        <w:jc w:val="center"/>
        <w:rPr>
          <w:rFonts w:ascii="Times New Roman" w:hAnsi="Times New Roman"/>
        </w:rPr>
      </w:pPr>
      <w:bookmarkStart w:id="0" w:name="_GoBack"/>
      <w:bookmarkEnd w:id="0"/>
      <w:r>
        <w:rPr>
          <w:rFonts w:ascii="Times New Roman" w:hAnsi="Times New Roman"/>
        </w:rPr>
        <w:t xml:space="preserve">Annotated </w:t>
      </w:r>
      <w:proofErr w:type="spellStart"/>
      <w:r>
        <w:rPr>
          <w:rFonts w:ascii="Times New Roman" w:hAnsi="Times New Roman"/>
        </w:rPr>
        <w:t>Biblography</w:t>
      </w:r>
      <w:proofErr w:type="spellEnd"/>
    </w:p>
    <w:p w14:paraId="07E9002D" w14:textId="77777777" w:rsidR="005E404F" w:rsidRDefault="005E404F" w:rsidP="0039336D">
      <w:pPr>
        <w:rPr>
          <w:rFonts w:ascii="Times New Roman" w:hAnsi="Times New Roman"/>
        </w:rPr>
      </w:pPr>
    </w:p>
    <w:p w14:paraId="10B874AD" w14:textId="77777777" w:rsidR="00BA3244" w:rsidRDefault="00BA3244" w:rsidP="0039336D">
      <w:pPr>
        <w:rPr>
          <w:rFonts w:ascii="Times New Roman" w:hAnsi="Times New Roman"/>
        </w:rPr>
      </w:pPr>
      <w:proofErr w:type="spellStart"/>
      <w:r>
        <w:rPr>
          <w:rFonts w:ascii="Times New Roman" w:hAnsi="Times New Roman"/>
        </w:rPr>
        <w:t>Askren</w:t>
      </w:r>
      <w:proofErr w:type="spellEnd"/>
      <w:r>
        <w:rPr>
          <w:rFonts w:ascii="Times New Roman" w:hAnsi="Times New Roman"/>
        </w:rPr>
        <w:t xml:space="preserve">, W. (2005). Predicting and Evaluating Misuses of Products. </w:t>
      </w:r>
      <w:r>
        <w:rPr>
          <w:rFonts w:ascii="Times New Roman" w:hAnsi="Times New Roman"/>
          <w:i/>
        </w:rPr>
        <w:t xml:space="preserve">Ergonomics in Design, </w:t>
      </w:r>
      <w:r>
        <w:rPr>
          <w:rFonts w:ascii="Times New Roman" w:hAnsi="Times New Roman"/>
          <w:i/>
        </w:rPr>
        <w:tab/>
        <w:t>13</w:t>
      </w:r>
      <w:r>
        <w:rPr>
          <w:rFonts w:ascii="Times New Roman" w:hAnsi="Times New Roman"/>
        </w:rPr>
        <w:t xml:space="preserve">(1). Retrieved from </w:t>
      </w:r>
      <w:r>
        <w:rPr>
          <w:rFonts w:ascii="Times New Roman" w:hAnsi="Times New Roman"/>
        </w:rPr>
        <w:tab/>
      </w:r>
      <w:hyperlink r:id="rId4" w:history="1">
        <w:r w:rsidRPr="00264F2E">
          <w:rPr>
            <w:rStyle w:val="Hyperlink"/>
            <w:rFonts w:ascii="Times New Roman" w:hAnsi="Times New Roman"/>
          </w:rPr>
          <w:t>http://journals.sagepub.com.ezproxy.liberty.edu/doi/abs/10.1177/106480460501300105#</w:t>
        </w:r>
      </w:hyperlink>
      <w:r>
        <w:rPr>
          <w:rFonts w:ascii="Times New Roman" w:hAnsi="Times New Roman"/>
        </w:rPr>
        <w:tab/>
      </w:r>
      <w:proofErr w:type="spellStart"/>
      <w:r w:rsidRPr="00BA3244">
        <w:rPr>
          <w:rFonts w:ascii="Times New Roman" w:hAnsi="Times New Roman"/>
        </w:rPr>
        <w:t>articleCitationDownloadContainer</w:t>
      </w:r>
      <w:proofErr w:type="spellEnd"/>
    </w:p>
    <w:p w14:paraId="0F60B86A" w14:textId="77777777" w:rsidR="00556664" w:rsidRDefault="00556664" w:rsidP="0039336D">
      <w:pPr>
        <w:rPr>
          <w:rFonts w:ascii="Times New Roman" w:hAnsi="Times New Roman"/>
        </w:rPr>
      </w:pPr>
    </w:p>
    <w:p w14:paraId="0C8F6A64" w14:textId="77777777" w:rsidR="00556664" w:rsidRDefault="00556664" w:rsidP="0039336D">
      <w:pPr>
        <w:rPr>
          <w:rFonts w:ascii="Times New Roman" w:hAnsi="Times New Roman"/>
        </w:rPr>
      </w:pPr>
      <w:r>
        <w:rPr>
          <w:rFonts w:ascii="Times New Roman" w:hAnsi="Times New Roman"/>
        </w:rPr>
        <w:tab/>
      </w:r>
      <w:r w:rsidR="001D27D5">
        <w:rPr>
          <w:rFonts w:ascii="Times New Roman" w:hAnsi="Times New Roman"/>
        </w:rPr>
        <w:t xml:space="preserve">William </w:t>
      </w:r>
      <w:proofErr w:type="spellStart"/>
      <w:r w:rsidR="001D27D5">
        <w:rPr>
          <w:rFonts w:ascii="Times New Roman" w:hAnsi="Times New Roman"/>
        </w:rPr>
        <w:t>Askren</w:t>
      </w:r>
      <w:proofErr w:type="spellEnd"/>
      <w:r w:rsidR="001D27D5">
        <w:rPr>
          <w:rFonts w:ascii="Times New Roman" w:hAnsi="Times New Roman"/>
        </w:rPr>
        <w:t xml:space="preserve"> explores predicting and evaluating misuses of products, and if companies are ethically responsible for the misuse of their products. In the article, </w:t>
      </w:r>
      <w:proofErr w:type="spellStart"/>
      <w:r w:rsidR="001D27D5">
        <w:rPr>
          <w:rFonts w:ascii="Times New Roman" w:hAnsi="Times New Roman"/>
        </w:rPr>
        <w:t>Askren</w:t>
      </w:r>
      <w:proofErr w:type="spellEnd"/>
      <w:r w:rsidR="001D27D5">
        <w:rPr>
          <w:rFonts w:ascii="Times New Roman" w:hAnsi="Times New Roman"/>
        </w:rPr>
        <w:t xml:space="preserve"> explains the long-time argument about product misuses and who is to be held liable. </w:t>
      </w:r>
      <w:r w:rsidR="00F35CDB">
        <w:rPr>
          <w:rFonts w:ascii="Times New Roman" w:hAnsi="Times New Roman"/>
        </w:rPr>
        <w:t xml:space="preserve">In a ten year span from 1994 to 2004, over 600 product misuse cases were seen at the state and federal court level. In more recent years, the National Safety Council includes foreseeable product misuses as a critical element in product design. </w:t>
      </w:r>
    </w:p>
    <w:p w14:paraId="74F1346C" w14:textId="77777777" w:rsidR="00F35CDB" w:rsidRDefault="00F35CDB" w:rsidP="0039336D">
      <w:pPr>
        <w:rPr>
          <w:rFonts w:ascii="Times New Roman" w:hAnsi="Times New Roman"/>
        </w:rPr>
      </w:pPr>
      <w:r>
        <w:rPr>
          <w:rFonts w:ascii="Times New Roman" w:hAnsi="Times New Roman"/>
        </w:rPr>
        <w:tab/>
      </w:r>
      <w:proofErr w:type="spellStart"/>
      <w:r>
        <w:rPr>
          <w:rFonts w:ascii="Times New Roman" w:hAnsi="Times New Roman"/>
        </w:rPr>
        <w:t>Askren</w:t>
      </w:r>
      <w:proofErr w:type="spellEnd"/>
      <w:r>
        <w:rPr>
          <w:rFonts w:ascii="Times New Roman" w:hAnsi="Times New Roman"/>
        </w:rPr>
        <w:t xml:space="preserve"> continues the article by exploring the nine steps to ensuring a safe product that will not be misused by consumers. While the steps are very informative, it shows further that companies should not be ethically responsible for misuse of products, especially with all the testing. </w:t>
      </w:r>
    </w:p>
    <w:p w14:paraId="647518FB" w14:textId="77777777" w:rsidR="00115F2E" w:rsidRDefault="00115F2E" w:rsidP="0039336D">
      <w:pPr>
        <w:rPr>
          <w:rFonts w:ascii="Times New Roman" w:hAnsi="Times New Roman"/>
        </w:rPr>
      </w:pPr>
    </w:p>
    <w:p w14:paraId="7B4C37DC" w14:textId="77777777" w:rsidR="00115F2E" w:rsidRPr="00115F2E" w:rsidRDefault="00115F2E" w:rsidP="0039336D">
      <w:pPr>
        <w:rPr>
          <w:rFonts w:ascii="Times New Roman" w:hAnsi="Times New Roman"/>
        </w:rPr>
      </w:pPr>
      <w:r>
        <w:rPr>
          <w:rFonts w:ascii="Times New Roman" w:hAnsi="Times New Roman"/>
        </w:rPr>
        <w:t xml:space="preserve">Bratton, J. &amp; Baxter, B. (2009). Authorities warn against misuse of compressed air. </w:t>
      </w:r>
      <w:r>
        <w:rPr>
          <w:rFonts w:ascii="Times New Roman" w:hAnsi="Times New Roman"/>
          <w:i/>
        </w:rPr>
        <w:t xml:space="preserve">Mountain </w:t>
      </w:r>
      <w:r>
        <w:rPr>
          <w:rFonts w:ascii="Times New Roman" w:hAnsi="Times New Roman"/>
          <w:i/>
        </w:rPr>
        <w:tab/>
        <w:t xml:space="preserve">Home, 11. </w:t>
      </w:r>
      <w:r>
        <w:rPr>
          <w:rFonts w:ascii="Times New Roman" w:hAnsi="Times New Roman"/>
        </w:rPr>
        <w:t xml:space="preserve">Retrieved from </w:t>
      </w:r>
      <w:hyperlink r:id="rId5" w:history="1">
        <w:r w:rsidRPr="00264F2E">
          <w:rPr>
            <w:rStyle w:val="Hyperlink"/>
            <w:rFonts w:ascii="Times New Roman" w:hAnsi="Times New Roman"/>
          </w:rPr>
          <w:t>https://search-proquest-</w:t>
        </w:r>
      </w:hyperlink>
      <w:r>
        <w:rPr>
          <w:rFonts w:ascii="Times New Roman" w:hAnsi="Times New Roman"/>
        </w:rPr>
        <w:tab/>
      </w:r>
      <w:r w:rsidRPr="00115F2E">
        <w:rPr>
          <w:rFonts w:ascii="Times New Roman" w:hAnsi="Times New Roman"/>
        </w:rPr>
        <w:t>com.ezproxy.liberty.edu/docview/442762466?pq-origsite=summon&amp;accountid=12085</w:t>
      </w:r>
    </w:p>
    <w:p w14:paraId="3607FB98" w14:textId="77777777" w:rsidR="00A72022" w:rsidRDefault="00A72022" w:rsidP="0039336D">
      <w:pPr>
        <w:rPr>
          <w:rFonts w:ascii="Times New Roman" w:hAnsi="Times New Roman"/>
        </w:rPr>
      </w:pPr>
    </w:p>
    <w:p w14:paraId="6B4BB5AE" w14:textId="77777777" w:rsidR="005E404F" w:rsidRDefault="005E404F" w:rsidP="005E404F">
      <w:pPr>
        <w:rPr>
          <w:rFonts w:ascii="Times New Roman" w:hAnsi="Times New Roman"/>
        </w:rPr>
      </w:pPr>
      <w:r>
        <w:rPr>
          <w:rFonts w:ascii="Times New Roman" w:hAnsi="Times New Roman"/>
        </w:rPr>
        <w:tab/>
      </w:r>
      <w:r w:rsidRPr="005E404F">
        <w:rPr>
          <w:rFonts w:ascii="Times New Roman" w:hAnsi="Times New Roman"/>
        </w:rPr>
        <w:t>Dr. Allen Jackson, a physician at Baxter Regional Medical Center's Cline Emergency Center, said the inhalations of the fluorocarbons can cause a chemical bronchitis, which can cause symptoms of hallucinations, mental status changes, shortness of breath and a cough caused by a chemical irritation of the membranes of the upper and lower respiratory system.</w:t>
      </w:r>
    </w:p>
    <w:p w14:paraId="5285CEA5" w14:textId="77777777" w:rsidR="005E404F" w:rsidRPr="005E404F" w:rsidRDefault="005E404F" w:rsidP="005E404F">
      <w:pPr>
        <w:rPr>
          <w:rFonts w:ascii="Times New Roman" w:hAnsi="Times New Roman"/>
        </w:rPr>
      </w:pPr>
      <w:r>
        <w:rPr>
          <w:rFonts w:ascii="Times New Roman" w:hAnsi="Times New Roman"/>
        </w:rPr>
        <w:tab/>
        <w:t>This article explores the side effects of misusing dust cleaners and other compressed air cleaners. Many individuals started using the compressed air cleaners as a way to get high. But is it the company’s fault? Many stores started to have a minimum age requirement in order to purchase the compressed air cans in an effort to stop misuse.</w:t>
      </w:r>
    </w:p>
    <w:p w14:paraId="72556249" w14:textId="77777777" w:rsidR="00274A30" w:rsidRDefault="00115F2E" w:rsidP="0039336D">
      <w:pPr>
        <w:rPr>
          <w:rFonts w:ascii="Times New Roman" w:hAnsi="Times New Roman"/>
        </w:rPr>
      </w:pPr>
      <w:r>
        <w:rPr>
          <w:rFonts w:ascii="Times New Roman" w:hAnsi="Times New Roman"/>
        </w:rPr>
        <w:tab/>
      </w:r>
    </w:p>
    <w:p w14:paraId="50A87C43" w14:textId="77777777" w:rsidR="00A72022" w:rsidRDefault="00A72022" w:rsidP="0039336D">
      <w:pPr>
        <w:rPr>
          <w:rFonts w:ascii="Times New Roman" w:hAnsi="Times New Roman"/>
        </w:rPr>
      </w:pPr>
      <w:proofErr w:type="spellStart"/>
      <w:r>
        <w:rPr>
          <w:rFonts w:ascii="Times New Roman" w:hAnsi="Times New Roman"/>
        </w:rPr>
        <w:t>Domonoke</w:t>
      </w:r>
      <w:proofErr w:type="spellEnd"/>
      <w:r>
        <w:rPr>
          <w:rFonts w:ascii="Times New Roman" w:hAnsi="Times New Roman"/>
        </w:rPr>
        <w:t>, C. (2017). After Ikea dresser recall, ano</w:t>
      </w:r>
      <w:r w:rsidR="005E404F">
        <w:rPr>
          <w:rFonts w:ascii="Times New Roman" w:hAnsi="Times New Roman"/>
        </w:rPr>
        <w:t>ther toddler</w:t>
      </w:r>
      <w:r>
        <w:rPr>
          <w:rFonts w:ascii="Times New Roman" w:hAnsi="Times New Roman"/>
        </w:rPr>
        <w:t xml:space="preserve"> reportedly died in tip-over. </w:t>
      </w:r>
      <w:r w:rsidR="00EC0ABB">
        <w:rPr>
          <w:rFonts w:ascii="Times New Roman" w:hAnsi="Times New Roman"/>
          <w:i/>
        </w:rPr>
        <w:t xml:space="preserve">The </w:t>
      </w:r>
      <w:r w:rsidR="00EC0ABB">
        <w:rPr>
          <w:rFonts w:ascii="Times New Roman" w:hAnsi="Times New Roman"/>
          <w:i/>
        </w:rPr>
        <w:tab/>
        <w:t>Two-Way, NPR</w:t>
      </w:r>
      <w:r w:rsidR="00EC0ABB">
        <w:rPr>
          <w:rFonts w:ascii="Times New Roman" w:hAnsi="Times New Roman"/>
        </w:rPr>
        <w:t xml:space="preserve">. Retrieved from </w:t>
      </w:r>
      <w:hyperlink r:id="rId6" w:history="1">
        <w:r w:rsidR="00EC0ABB" w:rsidRPr="00264F2E">
          <w:rPr>
            <w:rStyle w:val="Hyperlink"/>
            <w:rFonts w:ascii="Times New Roman" w:hAnsi="Times New Roman"/>
          </w:rPr>
          <w:t>https://search-proquest-</w:t>
        </w:r>
      </w:hyperlink>
      <w:r w:rsidR="00EC0ABB">
        <w:rPr>
          <w:rFonts w:ascii="Times New Roman" w:hAnsi="Times New Roman"/>
        </w:rPr>
        <w:tab/>
      </w:r>
      <w:r w:rsidR="00EC0ABB" w:rsidRPr="00EC0ABB">
        <w:rPr>
          <w:rFonts w:ascii="Times New Roman" w:hAnsi="Times New Roman"/>
        </w:rPr>
        <w:t>com.ezproxy.liberty.edu/docview/1954095561?pq-origsite=summon&amp;accountid=12085</w:t>
      </w:r>
    </w:p>
    <w:p w14:paraId="6AB3E5FD" w14:textId="77777777" w:rsidR="00EC0ABB" w:rsidRDefault="00EC0ABB" w:rsidP="0039336D">
      <w:pPr>
        <w:rPr>
          <w:rFonts w:ascii="Times New Roman" w:hAnsi="Times New Roman"/>
        </w:rPr>
      </w:pPr>
    </w:p>
    <w:p w14:paraId="128AF7F9" w14:textId="77777777" w:rsidR="00EC0ABB" w:rsidRDefault="00EC0ABB" w:rsidP="0039336D">
      <w:pPr>
        <w:rPr>
          <w:rFonts w:ascii="Times New Roman" w:hAnsi="Times New Roman"/>
        </w:rPr>
      </w:pPr>
      <w:r>
        <w:rPr>
          <w:rFonts w:ascii="Times New Roman" w:hAnsi="Times New Roman"/>
        </w:rPr>
        <w:tab/>
      </w:r>
      <w:r w:rsidR="00F12CC9">
        <w:rPr>
          <w:rFonts w:ascii="Times New Roman" w:hAnsi="Times New Roman"/>
        </w:rPr>
        <w:t xml:space="preserve">In 2016, a child pulling on an Ikea </w:t>
      </w:r>
      <w:proofErr w:type="spellStart"/>
      <w:r w:rsidR="00F12CC9">
        <w:rPr>
          <w:rFonts w:ascii="Times New Roman" w:hAnsi="Times New Roman"/>
        </w:rPr>
        <w:t>Malm</w:t>
      </w:r>
      <w:proofErr w:type="spellEnd"/>
      <w:r w:rsidR="00F12CC9">
        <w:rPr>
          <w:rFonts w:ascii="Times New Roman" w:hAnsi="Times New Roman"/>
        </w:rPr>
        <w:t xml:space="preserve"> dresser tipped the dresser over and crushed himself, resulting in a nation-wide call to Ikea to make their dressers safer. Author Camila </w:t>
      </w:r>
      <w:proofErr w:type="spellStart"/>
      <w:r w:rsidR="00F12CC9">
        <w:rPr>
          <w:rFonts w:ascii="Times New Roman" w:hAnsi="Times New Roman"/>
        </w:rPr>
        <w:t>Domonoske</w:t>
      </w:r>
      <w:proofErr w:type="spellEnd"/>
      <w:r w:rsidR="00F12CC9">
        <w:rPr>
          <w:rFonts w:ascii="Times New Roman" w:hAnsi="Times New Roman"/>
        </w:rPr>
        <w:t xml:space="preserve"> explains the multiple deaths from misuse of Ikea’s </w:t>
      </w:r>
      <w:proofErr w:type="spellStart"/>
      <w:r w:rsidR="00F12CC9">
        <w:rPr>
          <w:rFonts w:ascii="Times New Roman" w:hAnsi="Times New Roman"/>
        </w:rPr>
        <w:t>Malm</w:t>
      </w:r>
      <w:proofErr w:type="spellEnd"/>
      <w:r w:rsidR="00F12CC9">
        <w:rPr>
          <w:rFonts w:ascii="Times New Roman" w:hAnsi="Times New Roman"/>
        </w:rPr>
        <w:t xml:space="preserve"> dresser and all of the </w:t>
      </w:r>
      <w:proofErr w:type="gramStart"/>
      <w:r w:rsidR="00F12CC9">
        <w:rPr>
          <w:rFonts w:ascii="Times New Roman" w:hAnsi="Times New Roman"/>
        </w:rPr>
        <w:t>precautions</w:t>
      </w:r>
      <w:proofErr w:type="gramEnd"/>
      <w:r w:rsidR="00F12CC9">
        <w:rPr>
          <w:rFonts w:ascii="Times New Roman" w:hAnsi="Times New Roman"/>
        </w:rPr>
        <w:t xml:space="preserve"> Ikea put out after the deaths. Ikea not only launched a world-wide advertising campaign recalling the </w:t>
      </w:r>
      <w:proofErr w:type="spellStart"/>
      <w:r w:rsidR="00F12CC9">
        <w:rPr>
          <w:rFonts w:ascii="Times New Roman" w:hAnsi="Times New Roman"/>
        </w:rPr>
        <w:t>Malm</w:t>
      </w:r>
      <w:proofErr w:type="spellEnd"/>
      <w:r w:rsidR="00F12CC9">
        <w:rPr>
          <w:rFonts w:ascii="Times New Roman" w:hAnsi="Times New Roman"/>
        </w:rPr>
        <w:t xml:space="preserve"> dressers, but also sent millions of emails to consumers about the recall. </w:t>
      </w:r>
    </w:p>
    <w:p w14:paraId="7857D5DC" w14:textId="77777777" w:rsidR="00F12CC9" w:rsidRPr="00EC0ABB" w:rsidRDefault="00F12CC9" w:rsidP="0039336D">
      <w:r>
        <w:rPr>
          <w:rFonts w:ascii="Times New Roman" w:hAnsi="Times New Roman"/>
        </w:rPr>
        <w:tab/>
        <w:t xml:space="preserve">Ikea even went further after the second death and gave away free wall brackets to anyone who owned or was purchasing one of their dressers. Even after the campaign, consumers still did not properly install the dressers, and more deaths occurred. </w:t>
      </w:r>
    </w:p>
    <w:p w14:paraId="5CB440EC" w14:textId="77777777" w:rsidR="00BA3244" w:rsidRDefault="00BA3244" w:rsidP="0039336D">
      <w:pPr>
        <w:rPr>
          <w:rFonts w:ascii="Times New Roman" w:hAnsi="Times New Roman"/>
        </w:rPr>
      </w:pPr>
    </w:p>
    <w:p w14:paraId="0A2B7C13" w14:textId="77777777" w:rsidR="00227B61" w:rsidRPr="00D8449F" w:rsidRDefault="00227B61" w:rsidP="0039336D">
      <w:pPr>
        <w:rPr>
          <w:rFonts w:ascii="Times New Roman" w:hAnsi="Times New Roman"/>
        </w:rPr>
      </w:pPr>
      <w:proofErr w:type="spellStart"/>
      <w:r>
        <w:rPr>
          <w:rFonts w:ascii="Times New Roman" w:hAnsi="Times New Roman"/>
        </w:rPr>
        <w:lastRenderedPageBreak/>
        <w:t>Federwisch</w:t>
      </w:r>
      <w:proofErr w:type="spellEnd"/>
      <w:r>
        <w:rPr>
          <w:rFonts w:ascii="Times New Roman" w:hAnsi="Times New Roman"/>
        </w:rPr>
        <w:t xml:space="preserve">, A. (2015). The ethics of product usage. </w:t>
      </w:r>
      <w:proofErr w:type="spellStart"/>
      <w:r>
        <w:rPr>
          <w:rFonts w:ascii="Times New Roman" w:hAnsi="Times New Roman"/>
          <w:i/>
        </w:rPr>
        <w:t>Markkula</w:t>
      </w:r>
      <w:proofErr w:type="spellEnd"/>
      <w:r>
        <w:rPr>
          <w:rFonts w:ascii="Times New Roman" w:hAnsi="Times New Roman"/>
          <w:i/>
        </w:rPr>
        <w:t xml:space="preserve"> Center for Applied Ethics</w:t>
      </w:r>
      <w:r w:rsidR="00D8449F">
        <w:rPr>
          <w:rFonts w:ascii="Times New Roman" w:hAnsi="Times New Roman"/>
          <w:i/>
        </w:rPr>
        <w:t xml:space="preserve">. </w:t>
      </w:r>
      <w:r w:rsidR="00D8449F">
        <w:rPr>
          <w:rFonts w:ascii="Times New Roman" w:hAnsi="Times New Roman"/>
          <w:i/>
        </w:rPr>
        <w:tab/>
      </w:r>
      <w:r w:rsidR="00D8449F">
        <w:rPr>
          <w:rFonts w:ascii="Times New Roman" w:hAnsi="Times New Roman"/>
        </w:rPr>
        <w:t xml:space="preserve">Retrieved from </w:t>
      </w:r>
      <w:hyperlink r:id="rId7" w:history="1">
        <w:r w:rsidR="00D8449F" w:rsidRPr="00264F2E">
          <w:rPr>
            <w:rStyle w:val="Hyperlink"/>
            <w:rFonts w:ascii="Times New Roman" w:hAnsi="Times New Roman"/>
          </w:rPr>
          <w:t>https://www.scu.edu/ethics/focus-areas/business-ethics/resources/the-</w:t>
        </w:r>
      </w:hyperlink>
      <w:r w:rsidR="00D8449F">
        <w:rPr>
          <w:rFonts w:ascii="Times New Roman" w:hAnsi="Times New Roman"/>
        </w:rPr>
        <w:tab/>
      </w:r>
      <w:r w:rsidR="00D8449F" w:rsidRPr="00D8449F">
        <w:rPr>
          <w:rFonts w:ascii="Times New Roman" w:hAnsi="Times New Roman"/>
        </w:rPr>
        <w:t>ethics-of-product-usage/</w:t>
      </w:r>
    </w:p>
    <w:p w14:paraId="41438C51" w14:textId="77777777" w:rsidR="00227B61" w:rsidRDefault="00227B61" w:rsidP="0039336D">
      <w:pPr>
        <w:rPr>
          <w:rFonts w:ascii="Times New Roman" w:hAnsi="Times New Roman"/>
        </w:rPr>
      </w:pPr>
    </w:p>
    <w:p w14:paraId="576AC7BB" w14:textId="77777777" w:rsidR="00BC2505" w:rsidRDefault="00973801" w:rsidP="0039336D">
      <w:pPr>
        <w:rPr>
          <w:rFonts w:ascii="Times New Roman" w:hAnsi="Times New Roman"/>
        </w:rPr>
      </w:pPr>
      <w:r>
        <w:rPr>
          <w:rFonts w:ascii="Times New Roman" w:hAnsi="Times New Roman"/>
        </w:rPr>
        <w:tab/>
        <w:t xml:space="preserve">In this article, Anne </w:t>
      </w:r>
      <w:proofErr w:type="spellStart"/>
      <w:r>
        <w:rPr>
          <w:rFonts w:ascii="Times New Roman" w:hAnsi="Times New Roman"/>
        </w:rPr>
        <w:t>Federwisch</w:t>
      </w:r>
      <w:proofErr w:type="spellEnd"/>
      <w:r>
        <w:rPr>
          <w:rFonts w:ascii="Times New Roman" w:hAnsi="Times New Roman"/>
        </w:rPr>
        <w:t xml:space="preserve"> explores the notion that corporations have a moral responsibility over product usage. </w:t>
      </w:r>
      <w:proofErr w:type="spellStart"/>
      <w:r>
        <w:rPr>
          <w:rFonts w:ascii="Times New Roman" w:hAnsi="Times New Roman"/>
        </w:rPr>
        <w:t>Federwisch</w:t>
      </w:r>
      <w:proofErr w:type="spellEnd"/>
      <w:r>
        <w:rPr>
          <w:rFonts w:ascii="Times New Roman" w:hAnsi="Times New Roman"/>
        </w:rPr>
        <w:t xml:space="preserve"> explains that moral responsibly can be interpreted two ways, “in terms of obligation or duty; or in terms of culpability”. </w:t>
      </w:r>
      <w:r w:rsidR="00BC2505">
        <w:rPr>
          <w:rFonts w:ascii="Times New Roman" w:hAnsi="Times New Roman"/>
        </w:rPr>
        <w:t>The article continues by exploring the idea of liability in the 20</w:t>
      </w:r>
      <w:r w:rsidR="00BC2505" w:rsidRPr="00BC2505">
        <w:rPr>
          <w:rFonts w:ascii="Times New Roman" w:hAnsi="Times New Roman"/>
          <w:vertAlign w:val="superscript"/>
        </w:rPr>
        <w:t>th</w:t>
      </w:r>
      <w:r w:rsidR="00BC2505">
        <w:rPr>
          <w:rFonts w:ascii="Times New Roman" w:hAnsi="Times New Roman"/>
        </w:rPr>
        <w:t xml:space="preserve"> century, that a company was held morally responsible if their product inflicted harm on someone, provided they should have known about it. </w:t>
      </w:r>
    </w:p>
    <w:p w14:paraId="367D35A3" w14:textId="77777777" w:rsidR="00227B61" w:rsidRDefault="00BC2505" w:rsidP="0039336D">
      <w:pPr>
        <w:rPr>
          <w:rFonts w:ascii="Times New Roman" w:hAnsi="Times New Roman"/>
        </w:rPr>
      </w:pPr>
      <w:r>
        <w:rPr>
          <w:rFonts w:ascii="Times New Roman" w:hAnsi="Times New Roman"/>
        </w:rPr>
        <w:tab/>
        <w:t xml:space="preserve">In the last few years, company’s scope of ethical responsibility has extended even further. Companies are now held responsible for injuries users inflict upon themselves, even when the company could not have prevented it. </w:t>
      </w:r>
      <w:r w:rsidR="00973801">
        <w:rPr>
          <w:rFonts w:ascii="Times New Roman" w:hAnsi="Times New Roman"/>
        </w:rPr>
        <w:t xml:space="preserve"> </w:t>
      </w:r>
    </w:p>
    <w:p w14:paraId="7C7F8CD9" w14:textId="77777777" w:rsidR="00B05A9A" w:rsidRDefault="00B05A9A" w:rsidP="0039336D">
      <w:pPr>
        <w:rPr>
          <w:rFonts w:ascii="Times New Roman" w:hAnsi="Times New Roman"/>
        </w:rPr>
      </w:pPr>
    </w:p>
    <w:p w14:paraId="444B4A7B" w14:textId="77777777" w:rsidR="00B05A9A" w:rsidRDefault="00B05A9A" w:rsidP="0039336D">
      <w:pPr>
        <w:rPr>
          <w:rFonts w:ascii="Times New Roman" w:hAnsi="Times New Roman"/>
        </w:rPr>
      </w:pPr>
      <w:r>
        <w:rPr>
          <w:rFonts w:ascii="Times New Roman" w:hAnsi="Times New Roman"/>
        </w:rPr>
        <w:t xml:space="preserve">Gray, J. W. (2011). Moral issues related to consumers. </w:t>
      </w:r>
      <w:r>
        <w:rPr>
          <w:rFonts w:ascii="Times New Roman" w:hAnsi="Times New Roman"/>
          <w:i/>
        </w:rPr>
        <w:t xml:space="preserve">Ethical Realism. </w:t>
      </w:r>
      <w:r>
        <w:rPr>
          <w:rFonts w:ascii="Times New Roman" w:hAnsi="Times New Roman"/>
        </w:rPr>
        <w:t xml:space="preserve">Retrieved from </w:t>
      </w:r>
      <w:r>
        <w:rPr>
          <w:rFonts w:ascii="Times New Roman" w:hAnsi="Times New Roman"/>
        </w:rPr>
        <w:tab/>
      </w:r>
      <w:r w:rsidRPr="00B05A9A">
        <w:rPr>
          <w:rFonts w:ascii="Times New Roman" w:hAnsi="Times New Roman"/>
        </w:rPr>
        <w:t>https://ethicalrealism.wordpress.com/2011/05/16/moral-issues-related-to-consumers/</w:t>
      </w:r>
      <w:r w:rsidR="00105681">
        <w:rPr>
          <w:rFonts w:ascii="Times New Roman" w:hAnsi="Times New Roman"/>
        </w:rPr>
        <w:br/>
      </w:r>
    </w:p>
    <w:p w14:paraId="17752F05" w14:textId="77777777" w:rsidR="00105681" w:rsidRDefault="00105681" w:rsidP="0039336D">
      <w:pPr>
        <w:rPr>
          <w:rFonts w:ascii="Times New Roman" w:hAnsi="Times New Roman"/>
        </w:rPr>
      </w:pPr>
      <w:r>
        <w:rPr>
          <w:rFonts w:ascii="Times New Roman" w:hAnsi="Times New Roman"/>
        </w:rPr>
        <w:tab/>
      </w:r>
      <w:r w:rsidR="00AA4284">
        <w:rPr>
          <w:rFonts w:ascii="Times New Roman" w:hAnsi="Times New Roman"/>
        </w:rPr>
        <w:t xml:space="preserve">In this article, Gray explains different moral issues related to consumers and product misuse. </w:t>
      </w:r>
      <w:r w:rsidR="0047405F">
        <w:rPr>
          <w:rFonts w:ascii="Times New Roman" w:hAnsi="Times New Roman"/>
        </w:rPr>
        <w:t>Gray discusses the responsibility of business to consumers, product safety, and advertising. Ethically, Gray states that companies are responsible for giving consumers what they paid for and that the product must not harm consumers.</w:t>
      </w:r>
    </w:p>
    <w:p w14:paraId="0599A099" w14:textId="77777777" w:rsidR="0047405F" w:rsidRPr="00B05A9A" w:rsidRDefault="0047405F" w:rsidP="0039336D">
      <w:pPr>
        <w:rPr>
          <w:rFonts w:ascii="Times New Roman" w:hAnsi="Times New Roman"/>
        </w:rPr>
      </w:pPr>
      <w:r>
        <w:rPr>
          <w:rFonts w:ascii="Times New Roman" w:hAnsi="Times New Roman"/>
        </w:rPr>
        <w:tab/>
        <w:t>But what if the product is not used for what it is intended for and causes injuries? Are companies held ethically responsible? Gray explains that in the early 20</w:t>
      </w:r>
      <w:r w:rsidRPr="0047405F">
        <w:rPr>
          <w:rFonts w:ascii="Times New Roman" w:hAnsi="Times New Roman"/>
          <w:vertAlign w:val="superscript"/>
        </w:rPr>
        <w:t>th</w:t>
      </w:r>
      <w:r>
        <w:rPr>
          <w:rFonts w:ascii="Times New Roman" w:hAnsi="Times New Roman"/>
        </w:rPr>
        <w:t xml:space="preserve"> century, companies were not held liable for the misuse of their products. However, in recent years companies are being held to “strict liability”, meaning they are responsible for misuse even if they take precautions. </w:t>
      </w:r>
    </w:p>
    <w:p w14:paraId="71B2AF86" w14:textId="77777777" w:rsidR="00227B61" w:rsidRDefault="00227B61" w:rsidP="0039336D">
      <w:pPr>
        <w:rPr>
          <w:rFonts w:ascii="Times New Roman" w:hAnsi="Times New Roman"/>
        </w:rPr>
      </w:pPr>
    </w:p>
    <w:p w14:paraId="6F048C61" w14:textId="77777777" w:rsidR="0039336D" w:rsidRPr="0039336D" w:rsidRDefault="002C3DD4" w:rsidP="0039336D">
      <w:pPr>
        <w:rPr>
          <w:rFonts w:ascii="Times New Roman" w:hAnsi="Times New Roman"/>
        </w:rPr>
      </w:pPr>
      <w:r>
        <w:rPr>
          <w:rFonts w:ascii="Times New Roman" w:hAnsi="Times New Roman"/>
        </w:rPr>
        <w:t xml:space="preserve">Raymond, A. (2018). </w:t>
      </w:r>
      <w:r w:rsidR="0039336D" w:rsidRPr="0039336D">
        <w:rPr>
          <w:rFonts w:ascii="Times New Roman" w:hAnsi="Times New Roman"/>
        </w:rPr>
        <w:t>New York Lawmakers Want Tide Pods to Look Less Delicious</w:t>
      </w:r>
      <w:r>
        <w:rPr>
          <w:rFonts w:ascii="Times New Roman" w:hAnsi="Times New Roman"/>
        </w:rPr>
        <w:t xml:space="preserve">. </w:t>
      </w:r>
      <w:r w:rsidR="0039336D" w:rsidRPr="0039336D">
        <w:rPr>
          <w:rFonts w:ascii="Times New Roman" w:hAnsi="Times New Roman"/>
          <w:i/>
          <w:iCs/>
        </w:rPr>
        <w:t xml:space="preserve">Daily </w:t>
      </w:r>
      <w:r>
        <w:rPr>
          <w:rFonts w:ascii="Times New Roman" w:hAnsi="Times New Roman"/>
          <w:i/>
          <w:iCs/>
        </w:rPr>
        <w:tab/>
      </w:r>
      <w:r w:rsidR="0039336D" w:rsidRPr="0039336D">
        <w:rPr>
          <w:rFonts w:ascii="Times New Roman" w:hAnsi="Times New Roman"/>
          <w:i/>
          <w:iCs/>
        </w:rPr>
        <w:t>Intelligencer</w:t>
      </w:r>
      <w:r w:rsidR="0039336D" w:rsidRPr="0039336D">
        <w:rPr>
          <w:rFonts w:ascii="Times New Roman" w:hAnsi="Times New Roman"/>
        </w:rPr>
        <w:t xml:space="preserve">. Retrieved from </w:t>
      </w:r>
      <w:r>
        <w:rPr>
          <w:rFonts w:ascii="Times New Roman" w:hAnsi="Times New Roman"/>
        </w:rPr>
        <w:tab/>
      </w:r>
      <w:hyperlink r:id="rId8" w:history="1">
        <w:r w:rsidRPr="00264F2E">
          <w:rPr>
            <w:rStyle w:val="Hyperlink"/>
            <w:rFonts w:ascii="Times New Roman" w:hAnsi="Times New Roman"/>
          </w:rPr>
          <w:t>http://link.galegroup.com.ezproxy.liberty.edu/apps/doc/A526653979/ITOF?u=vic_liberty</w:t>
        </w:r>
      </w:hyperlink>
      <w:r>
        <w:rPr>
          <w:rFonts w:ascii="Times New Roman" w:hAnsi="Times New Roman"/>
        </w:rPr>
        <w:tab/>
      </w:r>
      <w:r w:rsidR="0039336D" w:rsidRPr="0039336D">
        <w:rPr>
          <w:rFonts w:ascii="Times New Roman" w:hAnsi="Times New Roman"/>
        </w:rPr>
        <w:t>&amp;</w:t>
      </w:r>
      <w:proofErr w:type="spellStart"/>
      <w:r w:rsidR="0039336D" w:rsidRPr="0039336D">
        <w:rPr>
          <w:rFonts w:ascii="Times New Roman" w:hAnsi="Times New Roman"/>
        </w:rPr>
        <w:t>sid</w:t>
      </w:r>
      <w:proofErr w:type="spellEnd"/>
      <w:r w:rsidR="0039336D" w:rsidRPr="0039336D">
        <w:rPr>
          <w:rFonts w:ascii="Times New Roman" w:hAnsi="Times New Roman"/>
        </w:rPr>
        <w:t>=</w:t>
      </w:r>
      <w:proofErr w:type="spellStart"/>
      <w:r w:rsidR="0039336D" w:rsidRPr="0039336D">
        <w:rPr>
          <w:rFonts w:ascii="Times New Roman" w:hAnsi="Times New Roman"/>
        </w:rPr>
        <w:t>ITOF&amp;xid</w:t>
      </w:r>
      <w:proofErr w:type="spellEnd"/>
      <w:r w:rsidR="0039336D" w:rsidRPr="0039336D">
        <w:rPr>
          <w:rFonts w:ascii="Times New Roman" w:hAnsi="Times New Roman"/>
        </w:rPr>
        <w:t>=b4009543</w:t>
      </w:r>
    </w:p>
    <w:p w14:paraId="1C8A6A3D" w14:textId="77777777" w:rsidR="002C3DD4" w:rsidRDefault="002C3DD4">
      <w:pPr>
        <w:rPr>
          <w:rFonts w:ascii="Times New Roman" w:hAnsi="Times New Roman"/>
        </w:rPr>
      </w:pPr>
      <w:r>
        <w:rPr>
          <w:rFonts w:ascii="Times New Roman" w:hAnsi="Times New Roman"/>
        </w:rPr>
        <w:tab/>
      </w:r>
    </w:p>
    <w:p w14:paraId="051A6986" w14:textId="77777777" w:rsidR="00BA6A7B" w:rsidRDefault="002C3DD4">
      <w:pPr>
        <w:rPr>
          <w:rFonts w:ascii="Times New Roman" w:hAnsi="Times New Roman"/>
        </w:rPr>
      </w:pPr>
      <w:r>
        <w:rPr>
          <w:rFonts w:ascii="Times New Roman" w:hAnsi="Times New Roman"/>
        </w:rPr>
        <w:tab/>
        <w:t xml:space="preserve">In this article, Adam Raymond explores the notion of New York law-makers suing to make Tide Pods less delicious-looking. </w:t>
      </w:r>
      <w:r w:rsidR="00BA6A7B">
        <w:rPr>
          <w:rFonts w:ascii="Times New Roman" w:hAnsi="Times New Roman"/>
        </w:rPr>
        <w:t xml:space="preserve">The author summarizes multiple pieces of legislation that are tempting to introduce regulations on Tide-Pods production. State Senator Brad </w:t>
      </w:r>
      <w:proofErr w:type="spellStart"/>
      <w:r w:rsidR="00BA6A7B">
        <w:rPr>
          <w:rFonts w:ascii="Times New Roman" w:hAnsi="Times New Roman"/>
        </w:rPr>
        <w:t>Holyman</w:t>
      </w:r>
      <w:proofErr w:type="spellEnd"/>
      <w:r w:rsidR="00BA6A7B">
        <w:rPr>
          <w:rFonts w:ascii="Times New Roman" w:hAnsi="Times New Roman"/>
        </w:rPr>
        <w:t xml:space="preserve"> and Assemblywoman </w:t>
      </w:r>
      <w:proofErr w:type="spellStart"/>
      <w:r w:rsidR="00BA6A7B">
        <w:rPr>
          <w:rFonts w:ascii="Times New Roman" w:hAnsi="Times New Roman"/>
        </w:rPr>
        <w:t>Aravella</w:t>
      </w:r>
      <w:proofErr w:type="spellEnd"/>
      <w:r w:rsidR="00BA6A7B">
        <w:rPr>
          <w:rFonts w:ascii="Times New Roman" w:hAnsi="Times New Roman"/>
        </w:rPr>
        <w:t xml:space="preserve"> </w:t>
      </w:r>
      <w:proofErr w:type="spellStart"/>
      <w:r w:rsidR="00BA6A7B">
        <w:rPr>
          <w:rFonts w:ascii="Times New Roman" w:hAnsi="Times New Roman"/>
        </w:rPr>
        <w:t>Simotas</w:t>
      </w:r>
      <w:proofErr w:type="spellEnd"/>
      <w:r w:rsidR="00BA6A7B">
        <w:rPr>
          <w:rFonts w:ascii="Times New Roman" w:hAnsi="Times New Roman"/>
        </w:rPr>
        <w:t>, and Democrats from Manhattan and Queens have all called on Procter and Gamble to make Tide Pods less appetizing.</w:t>
      </w:r>
    </w:p>
    <w:p w14:paraId="614EF878" w14:textId="77777777" w:rsidR="00BA6A7B" w:rsidRDefault="00BA6A7B">
      <w:pPr>
        <w:rPr>
          <w:rFonts w:ascii="Times New Roman" w:hAnsi="Times New Roman"/>
        </w:rPr>
      </w:pPr>
      <w:r>
        <w:rPr>
          <w:rFonts w:ascii="Times New Roman" w:hAnsi="Times New Roman"/>
        </w:rPr>
        <w:tab/>
        <w:t xml:space="preserve">Lawmakers suggest that Tide Pods are “squishy, smell sweet and look like gummy bears” which leads children to eat them. The author explains that lawmakers feel as though a neutral color and individual wrappers would benefit children and people with dementia who accidentally eat the pods. </w:t>
      </w:r>
    </w:p>
    <w:p w14:paraId="2D9EF5AD" w14:textId="77777777" w:rsidR="00BA6A7B" w:rsidRDefault="00BA6A7B">
      <w:pPr>
        <w:rPr>
          <w:rFonts w:ascii="Times New Roman" w:hAnsi="Times New Roman"/>
        </w:rPr>
      </w:pPr>
    </w:p>
    <w:p w14:paraId="4643BEC5" w14:textId="77777777" w:rsidR="00BF258C" w:rsidRDefault="00BF258C">
      <w:pPr>
        <w:rPr>
          <w:rFonts w:ascii="Times New Roman" w:hAnsi="Times New Roman"/>
        </w:rPr>
      </w:pPr>
      <w:proofErr w:type="spellStart"/>
      <w:r>
        <w:rPr>
          <w:rFonts w:ascii="Times New Roman" w:hAnsi="Times New Roman"/>
        </w:rPr>
        <w:t>Selyukh</w:t>
      </w:r>
      <w:proofErr w:type="spellEnd"/>
      <w:r>
        <w:rPr>
          <w:rFonts w:ascii="Times New Roman" w:hAnsi="Times New Roman"/>
        </w:rPr>
        <w:t xml:space="preserve">, A. (2018). Teenagers are still eating tide pods, but don’t expect a product redesign. </w:t>
      </w:r>
      <w:r>
        <w:rPr>
          <w:rFonts w:ascii="Times New Roman" w:hAnsi="Times New Roman"/>
        </w:rPr>
        <w:tab/>
      </w:r>
      <w:r>
        <w:rPr>
          <w:rFonts w:ascii="Times New Roman" w:hAnsi="Times New Roman"/>
          <w:i/>
        </w:rPr>
        <w:t>NPR.</w:t>
      </w:r>
      <w:r>
        <w:rPr>
          <w:rFonts w:ascii="Times New Roman" w:hAnsi="Times New Roman"/>
        </w:rPr>
        <w:t xml:space="preserve"> Retrieved from </w:t>
      </w:r>
      <w:hyperlink r:id="rId9" w:history="1">
        <w:r w:rsidRPr="00264F2E">
          <w:rPr>
            <w:rStyle w:val="Hyperlink"/>
            <w:rFonts w:ascii="Times New Roman" w:hAnsi="Times New Roman"/>
          </w:rPr>
          <w:t>https://www.npr.org/2018/01/30/581925549/teenagers-are-still-</w:t>
        </w:r>
      </w:hyperlink>
      <w:r>
        <w:rPr>
          <w:rFonts w:ascii="Times New Roman" w:hAnsi="Times New Roman"/>
        </w:rPr>
        <w:tab/>
      </w:r>
      <w:r w:rsidRPr="00BF258C">
        <w:rPr>
          <w:rFonts w:ascii="Times New Roman" w:hAnsi="Times New Roman"/>
        </w:rPr>
        <w:t>eating-tide-pods-but-</w:t>
      </w:r>
      <w:proofErr w:type="spellStart"/>
      <w:r w:rsidRPr="00BF258C">
        <w:rPr>
          <w:rFonts w:ascii="Times New Roman" w:hAnsi="Times New Roman"/>
        </w:rPr>
        <w:t>dont</w:t>
      </w:r>
      <w:proofErr w:type="spellEnd"/>
      <w:r w:rsidRPr="00BF258C">
        <w:rPr>
          <w:rFonts w:ascii="Times New Roman" w:hAnsi="Times New Roman"/>
        </w:rPr>
        <w:t>-expect-a-product-redesign</w:t>
      </w:r>
    </w:p>
    <w:p w14:paraId="2FFA6C00" w14:textId="77777777" w:rsidR="00071291" w:rsidRDefault="00071291">
      <w:pPr>
        <w:rPr>
          <w:rFonts w:ascii="Times New Roman" w:hAnsi="Times New Roman"/>
        </w:rPr>
      </w:pPr>
    </w:p>
    <w:p w14:paraId="350E0D13" w14:textId="77777777" w:rsidR="00071291" w:rsidRDefault="00071291">
      <w:pPr>
        <w:rPr>
          <w:rFonts w:ascii="Times New Roman" w:hAnsi="Times New Roman"/>
        </w:rPr>
      </w:pPr>
      <w:r>
        <w:rPr>
          <w:rFonts w:ascii="Times New Roman" w:hAnsi="Times New Roman"/>
        </w:rPr>
        <w:lastRenderedPageBreak/>
        <w:tab/>
      </w:r>
      <w:r w:rsidR="00A73770">
        <w:rPr>
          <w:rFonts w:ascii="Times New Roman" w:hAnsi="Times New Roman"/>
        </w:rPr>
        <w:t xml:space="preserve">Alina </w:t>
      </w:r>
      <w:proofErr w:type="spellStart"/>
      <w:r w:rsidR="00A73770">
        <w:rPr>
          <w:rFonts w:ascii="Times New Roman" w:hAnsi="Times New Roman"/>
        </w:rPr>
        <w:t>Selyukh</w:t>
      </w:r>
      <w:proofErr w:type="spellEnd"/>
      <w:r w:rsidR="00A73770">
        <w:rPr>
          <w:rFonts w:ascii="Times New Roman" w:hAnsi="Times New Roman"/>
        </w:rPr>
        <w:t xml:space="preserve"> explores the “Tide Pod Challenge”</w:t>
      </w:r>
      <w:r w:rsidR="00B65D05">
        <w:rPr>
          <w:rFonts w:ascii="Times New Roman" w:hAnsi="Times New Roman"/>
        </w:rPr>
        <w:t>, whether or not Procte</w:t>
      </w:r>
      <w:r w:rsidR="00A73770">
        <w:rPr>
          <w:rFonts w:ascii="Times New Roman" w:hAnsi="Times New Roman"/>
        </w:rPr>
        <w:t xml:space="preserve">r &amp; Gamble (the producers) are ethically to blame for the poisonings, and what to expect next. The Tide Pod challenge originated on social media and calls for people to eat them because their design and smell mimics candy. </w:t>
      </w:r>
      <w:r w:rsidR="00B65D05">
        <w:rPr>
          <w:rFonts w:ascii="Times New Roman" w:hAnsi="Times New Roman"/>
        </w:rPr>
        <w:t>Since January 2018, poison control centers across the United States have seen over 134 cases of intentional exposures to Tide Pods.</w:t>
      </w:r>
    </w:p>
    <w:p w14:paraId="771859E8" w14:textId="77777777" w:rsidR="00B65D05" w:rsidRDefault="00B65D05">
      <w:pPr>
        <w:rPr>
          <w:rFonts w:ascii="Times New Roman" w:hAnsi="Times New Roman"/>
        </w:rPr>
      </w:pPr>
      <w:r>
        <w:rPr>
          <w:rFonts w:ascii="Times New Roman" w:hAnsi="Times New Roman"/>
        </w:rPr>
        <w:tab/>
      </w:r>
      <w:proofErr w:type="spellStart"/>
      <w:r>
        <w:rPr>
          <w:rFonts w:ascii="Times New Roman" w:hAnsi="Times New Roman"/>
        </w:rPr>
        <w:t>Selyukh</w:t>
      </w:r>
      <w:proofErr w:type="spellEnd"/>
      <w:r>
        <w:rPr>
          <w:rFonts w:ascii="Times New Roman" w:hAnsi="Times New Roman"/>
        </w:rPr>
        <w:t xml:space="preserve"> continues to explain if Procter and Gamble have an ethical responsibility to the multiple poisonings from consumers digesting Tide Pods. Spokesman for Procter and Gamble, Damon Jones, says that it is quite a stretch to blame the design or smell for the dangerous trend.</w:t>
      </w:r>
    </w:p>
    <w:p w14:paraId="7C3E0879" w14:textId="77777777" w:rsidR="00B65D05" w:rsidRDefault="00B65D05">
      <w:pPr>
        <w:rPr>
          <w:rFonts w:ascii="Times New Roman" w:hAnsi="Times New Roman"/>
        </w:rPr>
      </w:pPr>
    </w:p>
    <w:p w14:paraId="72D7F913" w14:textId="77777777" w:rsidR="00714B4C" w:rsidRPr="00714B4C" w:rsidRDefault="00632091" w:rsidP="00714B4C">
      <w:pPr>
        <w:rPr>
          <w:rFonts w:ascii="Times New Roman" w:hAnsi="Times New Roman"/>
        </w:rPr>
      </w:pPr>
      <w:proofErr w:type="spellStart"/>
      <w:r>
        <w:rPr>
          <w:rFonts w:ascii="Times New Roman" w:hAnsi="Times New Roman"/>
        </w:rPr>
        <w:t>Tebo</w:t>
      </w:r>
      <w:proofErr w:type="spellEnd"/>
      <w:r>
        <w:rPr>
          <w:rFonts w:ascii="Times New Roman" w:hAnsi="Times New Roman"/>
        </w:rPr>
        <w:t xml:space="preserve">, M. G. (1999). </w:t>
      </w:r>
      <w:r w:rsidR="00714B4C">
        <w:rPr>
          <w:rFonts w:ascii="Times New Roman" w:hAnsi="Times New Roman"/>
        </w:rPr>
        <w:t xml:space="preserve">Who’s to blame for product misuse? Different views on liability make some </w:t>
      </w:r>
      <w:r w:rsidR="00714B4C">
        <w:rPr>
          <w:rFonts w:ascii="Times New Roman" w:hAnsi="Times New Roman"/>
        </w:rPr>
        <w:tab/>
        <w:t xml:space="preserve">manufacturers pay, let some walk away. </w:t>
      </w:r>
      <w:r w:rsidR="00714B4C">
        <w:rPr>
          <w:rFonts w:ascii="Times New Roman" w:hAnsi="Times New Roman"/>
          <w:i/>
        </w:rPr>
        <w:t>ABA Journal, 85</w:t>
      </w:r>
      <w:r w:rsidR="00714B4C">
        <w:rPr>
          <w:rFonts w:ascii="Times New Roman" w:hAnsi="Times New Roman"/>
        </w:rPr>
        <w:t xml:space="preserve">(12). Retrieved from </w:t>
      </w:r>
      <w:r w:rsidR="00714B4C">
        <w:rPr>
          <w:rFonts w:ascii="Times New Roman" w:hAnsi="Times New Roman"/>
        </w:rPr>
        <w:tab/>
      </w:r>
      <w:r w:rsidR="00714B4C" w:rsidRPr="00714B4C">
        <w:rPr>
          <w:rFonts w:ascii="Times New Roman" w:hAnsi="Times New Roman"/>
        </w:rPr>
        <w:t>http://www.jstor.org/stable/27841308</w:t>
      </w:r>
    </w:p>
    <w:p w14:paraId="627B3620" w14:textId="77777777" w:rsidR="00227B61" w:rsidRDefault="00227B61">
      <w:pPr>
        <w:rPr>
          <w:rFonts w:ascii="Times New Roman" w:hAnsi="Times New Roman"/>
        </w:rPr>
      </w:pPr>
    </w:p>
    <w:p w14:paraId="2BD85CF1" w14:textId="77777777" w:rsidR="007F7409" w:rsidRDefault="00714B4C">
      <w:pPr>
        <w:rPr>
          <w:rFonts w:ascii="Times New Roman" w:hAnsi="Times New Roman"/>
        </w:rPr>
      </w:pPr>
      <w:r>
        <w:rPr>
          <w:rFonts w:ascii="Times New Roman" w:hAnsi="Times New Roman"/>
        </w:rPr>
        <w:tab/>
      </w:r>
      <w:r w:rsidR="007F7409">
        <w:rPr>
          <w:rFonts w:ascii="Times New Roman" w:hAnsi="Times New Roman"/>
        </w:rPr>
        <w:t xml:space="preserve">Margaret </w:t>
      </w:r>
      <w:proofErr w:type="spellStart"/>
      <w:r w:rsidR="007F7409">
        <w:rPr>
          <w:rFonts w:ascii="Times New Roman" w:hAnsi="Times New Roman"/>
        </w:rPr>
        <w:t>Tebo</w:t>
      </w:r>
      <w:proofErr w:type="spellEnd"/>
      <w:r w:rsidR="007F7409">
        <w:rPr>
          <w:rFonts w:ascii="Times New Roman" w:hAnsi="Times New Roman"/>
        </w:rPr>
        <w:t xml:space="preserve"> investigates multiple product misuse claims and whether the product buyer or company is to blame ethically for the misuse of the product. </w:t>
      </w:r>
      <w:proofErr w:type="spellStart"/>
      <w:r w:rsidR="007F7409">
        <w:rPr>
          <w:rFonts w:ascii="Times New Roman" w:hAnsi="Times New Roman"/>
        </w:rPr>
        <w:t>Tebo</w:t>
      </w:r>
      <w:proofErr w:type="spellEnd"/>
      <w:r w:rsidR="007F7409">
        <w:rPr>
          <w:rFonts w:ascii="Times New Roman" w:hAnsi="Times New Roman"/>
        </w:rPr>
        <w:t xml:space="preserve"> explains the case of fertilizer manufacturers, whose product was used to create two separate bombs, one at the World Trade Center and one at the </w:t>
      </w:r>
      <w:proofErr w:type="spellStart"/>
      <w:r w:rsidR="007F7409">
        <w:rPr>
          <w:rFonts w:ascii="Times New Roman" w:hAnsi="Times New Roman"/>
        </w:rPr>
        <w:t>Murrah</w:t>
      </w:r>
      <w:proofErr w:type="spellEnd"/>
      <w:r w:rsidR="007F7409">
        <w:rPr>
          <w:rFonts w:ascii="Times New Roman" w:hAnsi="Times New Roman"/>
        </w:rPr>
        <w:t xml:space="preserve"> Federal Building. In both cases, fertilizer was purchased for the ammonium nitrate which was then turned into explosives that caused damage to property and people. </w:t>
      </w:r>
      <w:r w:rsidR="00762696">
        <w:rPr>
          <w:rFonts w:ascii="Times New Roman" w:hAnsi="Times New Roman"/>
        </w:rPr>
        <w:t>Is the company to be held ethically liable for the damages?</w:t>
      </w:r>
    </w:p>
    <w:p w14:paraId="267251EF" w14:textId="77777777" w:rsidR="00762696" w:rsidRPr="00714B4C" w:rsidRDefault="00762696">
      <w:pPr>
        <w:rPr>
          <w:rFonts w:ascii="Times New Roman" w:hAnsi="Times New Roman"/>
        </w:rPr>
      </w:pPr>
      <w:r>
        <w:rPr>
          <w:rFonts w:ascii="Times New Roman" w:hAnsi="Times New Roman"/>
        </w:rPr>
        <w:tab/>
      </w:r>
      <w:proofErr w:type="spellStart"/>
      <w:r>
        <w:rPr>
          <w:rFonts w:ascii="Times New Roman" w:hAnsi="Times New Roman"/>
        </w:rPr>
        <w:t>Tebo</w:t>
      </w:r>
      <w:proofErr w:type="spellEnd"/>
      <w:r>
        <w:rPr>
          <w:rFonts w:ascii="Times New Roman" w:hAnsi="Times New Roman"/>
        </w:rPr>
        <w:t xml:space="preserve"> also explores a case in California against gun manufacturer </w:t>
      </w:r>
      <w:proofErr w:type="spellStart"/>
      <w:r w:rsidR="00CF6908">
        <w:rPr>
          <w:rFonts w:ascii="Times New Roman" w:hAnsi="Times New Roman"/>
        </w:rPr>
        <w:t>Navegar</w:t>
      </w:r>
      <w:proofErr w:type="spellEnd"/>
      <w:r w:rsidR="00CF6908">
        <w:rPr>
          <w:rFonts w:ascii="Times New Roman" w:hAnsi="Times New Roman"/>
        </w:rPr>
        <w:t xml:space="preserve"> Inc. In 1999, a man by the name of </w:t>
      </w:r>
      <w:proofErr w:type="spellStart"/>
      <w:r w:rsidR="00CF6908">
        <w:rPr>
          <w:rFonts w:ascii="Times New Roman" w:hAnsi="Times New Roman"/>
        </w:rPr>
        <w:t>Gian</w:t>
      </w:r>
      <w:proofErr w:type="spellEnd"/>
      <w:r w:rsidR="00CF6908">
        <w:rPr>
          <w:rFonts w:ascii="Times New Roman" w:hAnsi="Times New Roman"/>
        </w:rPr>
        <w:t xml:space="preserve"> </w:t>
      </w:r>
      <w:proofErr w:type="spellStart"/>
      <w:r w:rsidR="00CF6908">
        <w:rPr>
          <w:rFonts w:ascii="Times New Roman" w:hAnsi="Times New Roman"/>
        </w:rPr>
        <w:t>Ferri</w:t>
      </w:r>
      <w:proofErr w:type="spellEnd"/>
      <w:r w:rsidR="00CF6908">
        <w:rPr>
          <w:rFonts w:ascii="Times New Roman" w:hAnsi="Times New Roman"/>
        </w:rPr>
        <w:t xml:space="preserve"> used two of the guns manufactured by </w:t>
      </w:r>
      <w:proofErr w:type="spellStart"/>
      <w:r w:rsidR="00CF6908">
        <w:rPr>
          <w:rFonts w:ascii="Times New Roman" w:hAnsi="Times New Roman"/>
        </w:rPr>
        <w:t>Navegar</w:t>
      </w:r>
      <w:proofErr w:type="spellEnd"/>
      <w:r w:rsidR="00CF6908">
        <w:rPr>
          <w:rFonts w:ascii="Times New Roman" w:hAnsi="Times New Roman"/>
        </w:rPr>
        <w:t xml:space="preserve"> </w:t>
      </w:r>
      <w:proofErr w:type="spellStart"/>
      <w:r w:rsidR="00CF6908">
        <w:rPr>
          <w:rFonts w:ascii="Times New Roman" w:hAnsi="Times New Roman"/>
        </w:rPr>
        <w:t>Inc</w:t>
      </w:r>
      <w:proofErr w:type="spellEnd"/>
      <w:r w:rsidR="00CF6908">
        <w:rPr>
          <w:rFonts w:ascii="Times New Roman" w:hAnsi="Times New Roman"/>
        </w:rPr>
        <w:t xml:space="preserve"> to murder 14 people in a San Francisco law office. </w:t>
      </w:r>
    </w:p>
    <w:sectPr w:rsidR="00762696" w:rsidRPr="00714B4C" w:rsidSect="00805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6D"/>
    <w:rsid w:val="00071291"/>
    <w:rsid w:val="00105681"/>
    <w:rsid w:val="00115F2E"/>
    <w:rsid w:val="001D27D5"/>
    <w:rsid w:val="00227B61"/>
    <w:rsid w:val="00274A30"/>
    <w:rsid w:val="002C3DD4"/>
    <w:rsid w:val="0039336D"/>
    <w:rsid w:val="0047405F"/>
    <w:rsid w:val="00556664"/>
    <w:rsid w:val="005E404F"/>
    <w:rsid w:val="00632091"/>
    <w:rsid w:val="00714B4C"/>
    <w:rsid w:val="00762696"/>
    <w:rsid w:val="007F7409"/>
    <w:rsid w:val="00805BEF"/>
    <w:rsid w:val="008A7FA3"/>
    <w:rsid w:val="00973801"/>
    <w:rsid w:val="00A72022"/>
    <w:rsid w:val="00A73770"/>
    <w:rsid w:val="00AA4284"/>
    <w:rsid w:val="00B05A9A"/>
    <w:rsid w:val="00B65D05"/>
    <w:rsid w:val="00BA3244"/>
    <w:rsid w:val="00BA6A7B"/>
    <w:rsid w:val="00BC2505"/>
    <w:rsid w:val="00BF258C"/>
    <w:rsid w:val="00CF6908"/>
    <w:rsid w:val="00D8449F"/>
    <w:rsid w:val="00EC0ABB"/>
    <w:rsid w:val="00F067B8"/>
    <w:rsid w:val="00F12CC9"/>
    <w:rsid w:val="00F35CDB"/>
    <w:rsid w:val="00FC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09DE"/>
  <w15:chartTrackingRefBased/>
  <w15:docId w15:val="{FF27C3E2-0D0A-824B-BDCA-57609816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DD4"/>
    <w:rPr>
      <w:color w:val="0563C1" w:themeColor="hyperlink"/>
      <w:u w:val="single"/>
    </w:rPr>
  </w:style>
  <w:style w:type="character" w:customStyle="1" w:styleId="UnresolvedMention">
    <w:name w:val="Unresolved Mention"/>
    <w:basedOn w:val="DefaultParagraphFont"/>
    <w:uiPriority w:val="99"/>
    <w:semiHidden/>
    <w:unhideWhenUsed/>
    <w:rsid w:val="002C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49068">
      <w:bodyDiv w:val="1"/>
      <w:marLeft w:val="0"/>
      <w:marRight w:val="0"/>
      <w:marTop w:val="0"/>
      <w:marBottom w:val="0"/>
      <w:divBdr>
        <w:top w:val="none" w:sz="0" w:space="0" w:color="auto"/>
        <w:left w:val="none" w:sz="0" w:space="0" w:color="auto"/>
        <w:bottom w:val="none" w:sz="0" w:space="0" w:color="auto"/>
        <w:right w:val="none" w:sz="0" w:space="0" w:color="auto"/>
      </w:divBdr>
    </w:div>
    <w:div w:id="1002440630">
      <w:bodyDiv w:val="1"/>
      <w:marLeft w:val="0"/>
      <w:marRight w:val="0"/>
      <w:marTop w:val="0"/>
      <w:marBottom w:val="0"/>
      <w:divBdr>
        <w:top w:val="none" w:sz="0" w:space="0" w:color="auto"/>
        <w:left w:val="none" w:sz="0" w:space="0" w:color="auto"/>
        <w:bottom w:val="none" w:sz="0" w:space="0" w:color="auto"/>
        <w:right w:val="none" w:sz="0" w:space="0" w:color="auto"/>
      </w:divBdr>
    </w:div>
    <w:div w:id="1444497095">
      <w:bodyDiv w:val="1"/>
      <w:marLeft w:val="0"/>
      <w:marRight w:val="0"/>
      <w:marTop w:val="0"/>
      <w:marBottom w:val="0"/>
      <w:divBdr>
        <w:top w:val="none" w:sz="0" w:space="0" w:color="auto"/>
        <w:left w:val="none" w:sz="0" w:space="0" w:color="auto"/>
        <w:bottom w:val="none" w:sz="0" w:space="0" w:color="auto"/>
        <w:right w:val="none" w:sz="0" w:space="0" w:color="auto"/>
      </w:divBdr>
    </w:div>
    <w:div w:id="1540817631">
      <w:bodyDiv w:val="1"/>
      <w:marLeft w:val="0"/>
      <w:marRight w:val="0"/>
      <w:marTop w:val="0"/>
      <w:marBottom w:val="0"/>
      <w:divBdr>
        <w:top w:val="none" w:sz="0" w:space="0" w:color="auto"/>
        <w:left w:val="none" w:sz="0" w:space="0" w:color="auto"/>
        <w:bottom w:val="none" w:sz="0" w:space="0" w:color="auto"/>
        <w:right w:val="none" w:sz="0" w:space="0" w:color="auto"/>
      </w:divBdr>
    </w:div>
    <w:div w:id="1549218034">
      <w:bodyDiv w:val="1"/>
      <w:marLeft w:val="0"/>
      <w:marRight w:val="0"/>
      <w:marTop w:val="0"/>
      <w:marBottom w:val="0"/>
      <w:divBdr>
        <w:top w:val="none" w:sz="0" w:space="0" w:color="auto"/>
        <w:left w:val="none" w:sz="0" w:space="0" w:color="auto"/>
        <w:bottom w:val="none" w:sz="0" w:space="0" w:color="auto"/>
        <w:right w:val="none" w:sz="0" w:space="0" w:color="auto"/>
      </w:divBdr>
    </w:div>
    <w:div w:id="17603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galegroup.com.ezproxy.liberty.edu/apps/doc/A526653979/ITOF?u=vic_liberty" TargetMode="External"/><Relationship Id="rId3" Type="http://schemas.openxmlformats.org/officeDocument/2006/relationships/webSettings" Target="webSettings.xml"/><Relationship Id="rId7" Type="http://schemas.openxmlformats.org/officeDocument/2006/relationships/hyperlink" Target="https://www.scu.edu/ethics/focus-areas/business-ethics/resources/th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arch-proquest-" TargetMode="External"/><Relationship Id="rId11" Type="http://schemas.openxmlformats.org/officeDocument/2006/relationships/theme" Target="theme/theme1.xml"/><Relationship Id="rId5" Type="http://schemas.openxmlformats.org/officeDocument/2006/relationships/hyperlink" Target="https://search-proquest-" TargetMode="External"/><Relationship Id="rId10" Type="http://schemas.openxmlformats.org/officeDocument/2006/relationships/fontTable" Target="fontTable.xml"/><Relationship Id="rId4" Type="http://schemas.openxmlformats.org/officeDocument/2006/relationships/hyperlink" Target="http://journals.sagepub.com.ezproxy.liberty.edu/doi/abs/10.1177/106480460501300105" TargetMode="External"/><Relationship Id="rId9" Type="http://schemas.openxmlformats.org/officeDocument/2006/relationships/hyperlink" Target="https://www.npr.org/2018/01/30/581925549/teenagers-are-st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augky</cp:lastModifiedBy>
  <cp:revision>2</cp:revision>
  <dcterms:created xsi:type="dcterms:W3CDTF">2018-08-15T11:30:00Z</dcterms:created>
  <dcterms:modified xsi:type="dcterms:W3CDTF">2018-08-15T11:30:00Z</dcterms:modified>
</cp:coreProperties>
</file>