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E4" w:rsidRPr="004427DE" w:rsidRDefault="003920BD" w:rsidP="00255242">
      <w:pPr>
        <w:pStyle w:val="Heading1"/>
        <w:rPr>
          <w:i w:val="0"/>
          <w:sz w:val="14"/>
        </w:rPr>
      </w:pPr>
      <w:r>
        <w:t>Effective Consumer Relations</w:t>
      </w:r>
      <w:r w:rsidR="003A6680" w:rsidRPr="004427DE">
        <w:rPr>
          <w:i w:val="0"/>
          <w:sz w:val="14"/>
        </w:rPr>
        <w:tab/>
      </w:r>
    </w:p>
    <w:p w:rsidR="003A6680" w:rsidRDefault="003A6680" w:rsidP="001B46D6"/>
    <w:p w:rsidR="00F84710" w:rsidRDefault="004F2FD7" w:rsidP="00F84710">
      <w:r>
        <w:t xml:space="preserve">You are working as a manager in a local hospital. You received some patient </w:t>
      </w:r>
      <w:r w:rsidR="00636A4C">
        <w:t>satisfaction</w:t>
      </w:r>
      <w:r>
        <w:t xml:space="preserve"> survey data</w:t>
      </w:r>
      <w:r w:rsidR="007D1BD4">
        <w:t>,</w:t>
      </w:r>
      <w:r w:rsidR="003920BD">
        <w:t xml:space="preserve"> and you were asked to review the data and consider the impact </w:t>
      </w:r>
      <w:r w:rsidR="007D1BD4">
        <w:t xml:space="preserve">on </w:t>
      </w:r>
      <w:r w:rsidR="003920BD">
        <w:t>consumer relations</w:t>
      </w:r>
      <w:r w:rsidR="00622E88">
        <w:t xml:space="preserve">.  </w:t>
      </w:r>
    </w:p>
    <w:p w:rsidR="00F84710" w:rsidRDefault="00F84710" w:rsidP="00F84710"/>
    <w:p w:rsidR="00F84710" w:rsidRDefault="00E95DF8" w:rsidP="00F84710">
      <w:r>
        <w:rPr>
          <w:b/>
        </w:rPr>
        <w:t>Review</w:t>
      </w:r>
      <w:r>
        <w:t xml:space="preserve"> the </w:t>
      </w:r>
      <w:r w:rsidR="00A429AD">
        <w:t xml:space="preserve">Patient </w:t>
      </w:r>
      <w:r w:rsidR="00636A4C">
        <w:t>Satisfaction</w:t>
      </w:r>
      <w:r w:rsidR="00DD02F2">
        <w:t>S</w:t>
      </w:r>
      <w:r w:rsidR="00A429AD">
        <w:t>urvey</w:t>
      </w:r>
      <w:r w:rsidR="004F2FD7">
        <w:t xml:space="preserve"> below</w:t>
      </w:r>
      <w:r>
        <w:t>:</w:t>
      </w:r>
    </w:p>
    <w:p w:rsidR="00E95DF8" w:rsidRDefault="00E95DF8" w:rsidP="00F84710"/>
    <w:p w:rsidR="00E95DF8" w:rsidRPr="00E95DF8" w:rsidRDefault="00636A4C" w:rsidP="006B22EC">
      <w:pPr>
        <w:jc w:val="center"/>
        <w:rPr>
          <w:b/>
        </w:rPr>
      </w:pPr>
      <w:r>
        <w:rPr>
          <w:b/>
        </w:rPr>
        <w:t>Hospital</w:t>
      </w:r>
      <w:r w:rsidR="00A429AD">
        <w:rPr>
          <w:b/>
        </w:rPr>
        <w:t xml:space="preserve"> Patient </w:t>
      </w:r>
      <w:r>
        <w:rPr>
          <w:b/>
        </w:rPr>
        <w:t>Satisfaction</w:t>
      </w:r>
      <w:r w:rsidR="00A429AD">
        <w:rPr>
          <w:b/>
        </w:rPr>
        <w:t xml:space="preserve"> Survey</w:t>
      </w:r>
    </w:p>
    <w:tbl>
      <w:tblPr>
        <w:tblStyle w:val="TableGrid"/>
        <w:tblW w:w="0" w:type="auto"/>
        <w:tblLook w:val="04A0"/>
      </w:tblPr>
      <w:tblGrid>
        <w:gridCol w:w="3618"/>
        <w:gridCol w:w="2704"/>
        <w:gridCol w:w="3028"/>
      </w:tblGrid>
      <w:tr w:rsidR="00F84710" w:rsidTr="00A82E9E">
        <w:tc>
          <w:tcPr>
            <w:tcW w:w="3618" w:type="dxa"/>
          </w:tcPr>
          <w:p w:rsidR="00F84710" w:rsidRPr="006B22EC" w:rsidRDefault="00094289" w:rsidP="0000541D">
            <w:pPr>
              <w:rPr>
                <w:b/>
                <w:sz w:val="20"/>
              </w:rPr>
            </w:pPr>
            <w:r w:rsidRPr="006B22EC">
              <w:rPr>
                <w:b/>
                <w:sz w:val="20"/>
              </w:rPr>
              <w:t xml:space="preserve">Patient </w:t>
            </w:r>
            <w:r w:rsidR="00636A4C" w:rsidRPr="006B22EC">
              <w:rPr>
                <w:b/>
                <w:sz w:val="20"/>
              </w:rPr>
              <w:t>Satisfaction</w:t>
            </w:r>
            <w:r w:rsidR="00F84710" w:rsidRPr="006B22EC">
              <w:rPr>
                <w:b/>
                <w:sz w:val="20"/>
              </w:rPr>
              <w:t xml:space="preserve"> Indicator</w:t>
            </w:r>
          </w:p>
        </w:tc>
        <w:tc>
          <w:tcPr>
            <w:tcW w:w="2704" w:type="dxa"/>
          </w:tcPr>
          <w:p w:rsidR="00F84710" w:rsidRPr="006B22EC" w:rsidRDefault="00F84710" w:rsidP="0000541D">
            <w:pPr>
              <w:rPr>
                <w:b/>
                <w:sz w:val="20"/>
              </w:rPr>
            </w:pPr>
            <w:r w:rsidRPr="006B22EC">
              <w:rPr>
                <w:b/>
                <w:sz w:val="20"/>
              </w:rPr>
              <w:t>Current Performance</w:t>
            </w:r>
          </w:p>
        </w:tc>
        <w:tc>
          <w:tcPr>
            <w:tcW w:w="3028" w:type="dxa"/>
          </w:tcPr>
          <w:p w:rsidR="00F84710" w:rsidRPr="006B22EC" w:rsidRDefault="00F84710" w:rsidP="0000541D">
            <w:pPr>
              <w:rPr>
                <w:b/>
                <w:sz w:val="20"/>
              </w:rPr>
            </w:pPr>
            <w:r w:rsidRPr="006B22EC">
              <w:rPr>
                <w:b/>
                <w:sz w:val="20"/>
              </w:rPr>
              <w:t>Goal</w:t>
            </w:r>
          </w:p>
        </w:tc>
      </w:tr>
      <w:tr w:rsidR="00F84710" w:rsidTr="00A82E9E">
        <w:tc>
          <w:tcPr>
            <w:tcW w:w="3618" w:type="dxa"/>
          </w:tcPr>
          <w:p w:rsidR="00F84710" w:rsidRPr="00A82E9E" w:rsidRDefault="00690A32" w:rsidP="0000541D">
            <w:pPr>
              <w:rPr>
                <w:sz w:val="20"/>
              </w:rPr>
            </w:pPr>
            <w:r>
              <w:rPr>
                <w:sz w:val="20"/>
              </w:rPr>
              <w:t xml:space="preserve">Hospital </w:t>
            </w:r>
            <w:r w:rsidR="00636A4C">
              <w:rPr>
                <w:sz w:val="20"/>
              </w:rPr>
              <w:t>cleanliness</w:t>
            </w:r>
          </w:p>
        </w:tc>
        <w:tc>
          <w:tcPr>
            <w:tcW w:w="2704" w:type="dxa"/>
          </w:tcPr>
          <w:p w:rsidR="00F84710" w:rsidRPr="00A82E9E" w:rsidRDefault="00690A32" w:rsidP="0000541D">
            <w:pPr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3028" w:type="dxa"/>
          </w:tcPr>
          <w:p w:rsidR="00F84710" w:rsidRPr="00A82E9E" w:rsidRDefault="00F84710" w:rsidP="0000541D">
            <w:pPr>
              <w:rPr>
                <w:sz w:val="20"/>
              </w:rPr>
            </w:pPr>
            <w:r w:rsidRPr="00A82E9E">
              <w:rPr>
                <w:sz w:val="20"/>
              </w:rPr>
              <w:t>&gt; = 9.2</w:t>
            </w:r>
          </w:p>
        </w:tc>
      </w:tr>
      <w:tr w:rsidR="00A429AD" w:rsidTr="00A82E9E">
        <w:tc>
          <w:tcPr>
            <w:tcW w:w="3618" w:type="dxa"/>
          </w:tcPr>
          <w:p w:rsidR="00A429AD" w:rsidRPr="00A82E9E" w:rsidRDefault="00A429AD" w:rsidP="00A429AD">
            <w:pPr>
              <w:rPr>
                <w:sz w:val="20"/>
              </w:rPr>
            </w:pPr>
            <w:r>
              <w:rPr>
                <w:sz w:val="20"/>
              </w:rPr>
              <w:t xml:space="preserve">Overall </w:t>
            </w:r>
            <w:r w:rsidR="007D1BD4">
              <w:rPr>
                <w:sz w:val="20"/>
              </w:rPr>
              <w:t>p</w:t>
            </w:r>
            <w:r>
              <w:rPr>
                <w:sz w:val="20"/>
              </w:rPr>
              <w:t xml:space="preserve">atient </w:t>
            </w:r>
            <w:r w:rsidR="007D1BD4">
              <w:rPr>
                <w:sz w:val="20"/>
              </w:rPr>
              <w:t>s</w:t>
            </w:r>
            <w:r w:rsidR="00636A4C">
              <w:rPr>
                <w:sz w:val="20"/>
              </w:rPr>
              <w:t>atisfaction</w:t>
            </w:r>
            <w:r>
              <w:rPr>
                <w:sz w:val="20"/>
              </w:rPr>
              <w:t xml:space="preserve"> with </w:t>
            </w:r>
            <w:r w:rsidR="007D1BD4">
              <w:rPr>
                <w:sz w:val="20"/>
              </w:rPr>
              <w:t>d</w:t>
            </w:r>
            <w:r>
              <w:rPr>
                <w:sz w:val="20"/>
              </w:rPr>
              <w:t>octors</w:t>
            </w:r>
          </w:p>
        </w:tc>
        <w:tc>
          <w:tcPr>
            <w:tcW w:w="2704" w:type="dxa"/>
          </w:tcPr>
          <w:p w:rsidR="00A429AD" w:rsidRPr="00A82E9E" w:rsidRDefault="00A429AD" w:rsidP="00A429AD">
            <w:pPr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3028" w:type="dxa"/>
          </w:tcPr>
          <w:p w:rsidR="00A429AD" w:rsidRPr="00A82E9E" w:rsidRDefault="00A429AD" w:rsidP="00A429AD">
            <w:pPr>
              <w:rPr>
                <w:sz w:val="20"/>
              </w:rPr>
            </w:pPr>
            <w:r w:rsidRPr="00A82E9E">
              <w:rPr>
                <w:sz w:val="20"/>
              </w:rPr>
              <w:t>&gt; = 9.2</w:t>
            </w:r>
          </w:p>
        </w:tc>
      </w:tr>
      <w:tr w:rsidR="00A429AD" w:rsidTr="00A82E9E">
        <w:tc>
          <w:tcPr>
            <w:tcW w:w="3618" w:type="dxa"/>
          </w:tcPr>
          <w:p w:rsidR="00A429AD" w:rsidRPr="00A82E9E" w:rsidRDefault="00A429AD">
            <w:pPr>
              <w:rPr>
                <w:sz w:val="20"/>
              </w:rPr>
            </w:pPr>
            <w:r>
              <w:rPr>
                <w:sz w:val="20"/>
              </w:rPr>
              <w:t xml:space="preserve">Average </w:t>
            </w:r>
            <w:r w:rsidR="007D1BD4">
              <w:rPr>
                <w:sz w:val="20"/>
              </w:rPr>
              <w:t>p</w:t>
            </w:r>
            <w:r>
              <w:rPr>
                <w:sz w:val="20"/>
              </w:rPr>
              <w:t>atient wait time</w:t>
            </w:r>
          </w:p>
        </w:tc>
        <w:tc>
          <w:tcPr>
            <w:tcW w:w="2704" w:type="dxa"/>
          </w:tcPr>
          <w:p w:rsidR="00A429AD" w:rsidRPr="00A82E9E" w:rsidRDefault="00A429AD" w:rsidP="00A429AD">
            <w:pPr>
              <w:rPr>
                <w:sz w:val="20"/>
              </w:rPr>
            </w:pPr>
            <w:r w:rsidRPr="00A82E9E">
              <w:rPr>
                <w:sz w:val="20"/>
              </w:rPr>
              <w:t>13 minutes</w:t>
            </w:r>
          </w:p>
        </w:tc>
        <w:tc>
          <w:tcPr>
            <w:tcW w:w="3028" w:type="dxa"/>
          </w:tcPr>
          <w:p w:rsidR="00A429AD" w:rsidRPr="00A82E9E" w:rsidRDefault="00A429AD" w:rsidP="00A429AD">
            <w:pPr>
              <w:rPr>
                <w:sz w:val="20"/>
              </w:rPr>
            </w:pPr>
            <w:r w:rsidRPr="00A82E9E">
              <w:rPr>
                <w:sz w:val="20"/>
              </w:rPr>
              <w:t>&lt; = 15 minutes</w:t>
            </w:r>
          </w:p>
        </w:tc>
      </w:tr>
      <w:tr w:rsidR="00690A32" w:rsidTr="00A82E9E">
        <w:tc>
          <w:tcPr>
            <w:tcW w:w="3618" w:type="dxa"/>
          </w:tcPr>
          <w:p w:rsidR="00690A32" w:rsidRPr="00A82E9E" w:rsidRDefault="00690A32" w:rsidP="00690A32">
            <w:pPr>
              <w:rPr>
                <w:sz w:val="20"/>
              </w:rPr>
            </w:pPr>
            <w:r>
              <w:rPr>
                <w:sz w:val="20"/>
              </w:rPr>
              <w:t xml:space="preserve">Overall </w:t>
            </w:r>
            <w:r w:rsidR="007D1BD4">
              <w:rPr>
                <w:sz w:val="20"/>
              </w:rPr>
              <w:t>p</w:t>
            </w:r>
            <w:r>
              <w:rPr>
                <w:sz w:val="20"/>
              </w:rPr>
              <w:t xml:space="preserve">atient </w:t>
            </w:r>
            <w:r w:rsidR="007D1BD4">
              <w:rPr>
                <w:sz w:val="20"/>
              </w:rPr>
              <w:t>s</w:t>
            </w:r>
            <w:r w:rsidR="00636A4C">
              <w:rPr>
                <w:sz w:val="20"/>
              </w:rPr>
              <w:t>atisfaction</w:t>
            </w:r>
            <w:r>
              <w:rPr>
                <w:sz w:val="20"/>
              </w:rPr>
              <w:t xml:space="preserve"> with </w:t>
            </w:r>
            <w:r w:rsidR="007D1BD4">
              <w:rPr>
                <w:sz w:val="20"/>
              </w:rPr>
              <w:t>h</w:t>
            </w:r>
            <w:r>
              <w:rPr>
                <w:sz w:val="20"/>
              </w:rPr>
              <w:t>ospital</w:t>
            </w:r>
          </w:p>
        </w:tc>
        <w:tc>
          <w:tcPr>
            <w:tcW w:w="2704" w:type="dxa"/>
          </w:tcPr>
          <w:p w:rsidR="00690A32" w:rsidRPr="00A82E9E" w:rsidRDefault="00690A32" w:rsidP="00690A32">
            <w:pPr>
              <w:rPr>
                <w:sz w:val="20"/>
              </w:rPr>
            </w:pPr>
            <w:r>
              <w:rPr>
                <w:sz w:val="20"/>
              </w:rPr>
              <w:t>9.7</w:t>
            </w:r>
          </w:p>
        </w:tc>
        <w:tc>
          <w:tcPr>
            <w:tcW w:w="3028" w:type="dxa"/>
          </w:tcPr>
          <w:p w:rsidR="00690A32" w:rsidRPr="00A82E9E" w:rsidRDefault="00690A32" w:rsidP="00690A32">
            <w:pPr>
              <w:rPr>
                <w:sz w:val="20"/>
              </w:rPr>
            </w:pPr>
            <w:r w:rsidRPr="00A82E9E">
              <w:rPr>
                <w:sz w:val="20"/>
              </w:rPr>
              <w:t>&gt; = 9.2</w:t>
            </w:r>
          </w:p>
        </w:tc>
      </w:tr>
    </w:tbl>
    <w:p w:rsidR="00F84710" w:rsidRDefault="00F84710" w:rsidP="00F84710"/>
    <w:p w:rsidR="004F2FD7" w:rsidRDefault="004F2FD7" w:rsidP="00F84710">
      <w:r w:rsidRPr="004F2FD7">
        <w:rPr>
          <w:b/>
        </w:rPr>
        <w:t>Complete</w:t>
      </w:r>
      <w:r>
        <w:t xml:space="preserve"> the following prompts based on the chart provided above.</w:t>
      </w:r>
    </w:p>
    <w:p w:rsidR="004F2FD7" w:rsidRDefault="004F2FD7" w:rsidP="00F84710"/>
    <w:p w:rsidR="00D413FA" w:rsidRDefault="00FA3275" w:rsidP="00F84710">
      <w:r>
        <w:t xml:space="preserve">Patient </w:t>
      </w:r>
      <w:r w:rsidR="00636A4C">
        <w:t>Satisfaction</w:t>
      </w:r>
      <w:r>
        <w:t xml:space="preserve"> Strength</w:t>
      </w:r>
    </w:p>
    <w:p w:rsidR="00361894" w:rsidRDefault="00FA3275" w:rsidP="003920BD">
      <w:pPr>
        <w:pStyle w:val="ListParagraph"/>
        <w:numPr>
          <w:ilvl w:val="0"/>
          <w:numId w:val="32"/>
        </w:numPr>
      </w:pPr>
      <w:r w:rsidRPr="00FA3275">
        <w:rPr>
          <w:b/>
        </w:rPr>
        <w:t>Identify</w:t>
      </w:r>
      <w:r w:rsidR="00BB2C8C">
        <w:t xml:space="preserve"> a </w:t>
      </w:r>
      <w:r w:rsidR="007D1BD4">
        <w:t>p</w:t>
      </w:r>
      <w:r w:rsidR="00523487">
        <w:t xml:space="preserve">atient </w:t>
      </w:r>
      <w:r w:rsidR="007D1BD4">
        <w:t>s</w:t>
      </w:r>
      <w:r w:rsidR="00523487">
        <w:t>atisfaction</w:t>
      </w:r>
      <w:r w:rsidR="007D1BD4">
        <w:t>i</w:t>
      </w:r>
      <w:r w:rsidR="00BB2C8C">
        <w:t xml:space="preserve">ndicator that </w:t>
      </w:r>
      <w:r w:rsidR="00523487">
        <w:t>could be considered a strength for the hospital based on its current performance and the hospital’s goal.</w:t>
      </w:r>
    </w:p>
    <w:p w:rsidR="00BB2C8C" w:rsidRDefault="00361894" w:rsidP="00FA3275">
      <w:pPr>
        <w:pStyle w:val="ListParagraph"/>
        <w:numPr>
          <w:ilvl w:val="0"/>
          <w:numId w:val="32"/>
        </w:numPr>
      </w:pPr>
      <w:r>
        <w:rPr>
          <w:b/>
        </w:rPr>
        <w:t xml:space="preserve">Identify </w:t>
      </w:r>
      <w:r w:rsidRPr="003920BD">
        <w:t>a</w:t>
      </w:r>
      <w:r>
        <w:t xml:space="preserve"> strategy the hospital could use so that this indicator remains a strength in patient </w:t>
      </w:r>
      <w:r w:rsidR="00636A4C">
        <w:t>satisfaction</w:t>
      </w:r>
      <w:r>
        <w:t>.</w:t>
      </w:r>
    </w:p>
    <w:p w:rsidR="00FA3275" w:rsidRDefault="00FA3275" w:rsidP="00F84710"/>
    <w:tbl>
      <w:tblPr>
        <w:tblStyle w:val="UPXMaterialTable"/>
        <w:tblW w:w="0" w:type="auto"/>
        <w:tblLook w:val="04A0"/>
      </w:tblPr>
      <w:tblGrid>
        <w:gridCol w:w="9350"/>
      </w:tblGrid>
      <w:tr w:rsidR="00BB2C8C" w:rsidTr="00BB2C8C">
        <w:trPr>
          <w:cnfStyle w:val="100000000000"/>
        </w:trPr>
        <w:tc>
          <w:tcPr>
            <w:tcW w:w="9350" w:type="dxa"/>
            <w:shd w:val="clear" w:color="auto" w:fill="auto"/>
          </w:tcPr>
          <w:p w:rsidR="00BB2C8C" w:rsidRDefault="00BB2C8C" w:rsidP="00BB2C8C">
            <w:pPr>
              <w:jc w:val="left"/>
              <w:rPr>
                <w:i/>
              </w:rPr>
            </w:pPr>
            <w:r w:rsidRPr="00BB2C8C">
              <w:rPr>
                <w:i/>
              </w:rPr>
              <w:t xml:space="preserve">[Insert </w:t>
            </w:r>
            <w:r w:rsidR="00FA3275">
              <w:rPr>
                <w:i/>
              </w:rPr>
              <w:t>Response</w:t>
            </w:r>
            <w:r w:rsidRPr="00BB2C8C">
              <w:rPr>
                <w:i/>
              </w:rPr>
              <w:t>]</w:t>
            </w:r>
          </w:p>
          <w:p w:rsidR="00D413FA" w:rsidRPr="00BB2C8C" w:rsidRDefault="00D413FA" w:rsidP="00BB2C8C">
            <w:pPr>
              <w:jc w:val="left"/>
              <w:rPr>
                <w:i/>
              </w:rPr>
            </w:pPr>
          </w:p>
          <w:p w:rsidR="00BB2C8C" w:rsidRPr="00BB2C8C" w:rsidRDefault="00BB2C8C" w:rsidP="00BB2C8C">
            <w:pPr>
              <w:jc w:val="left"/>
              <w:rPr>
                <w:i/>
              </w:rPr>
            </w:pPr>
          </w:p>
        </w:tc>
      </w:tr>
    </w:tbl>
    <w:p w:rsidR="00D413FA" w:rsidRDefault="00D413FA" w:rsidP="00F84710"/>
    <w:p w:rsidR="00361894" w:rsidRDefault="00361894" w:rsidP="00361894">
      <w:r>
        <w:t xml:space="preserve">Patient </w:t>
      </w:r>
      <w:r w:rsidR="00636A4C">
        <w:t>Satisfaction</w:t>
      </w:r>
      <w:r>
        <w:t xml:space="preserve"> Weakness</w:t>
      </w:r>
    </w:p>
    <w:p w:rsidR="00361894" w:rsidRDefault="00361894" w:rsidP="003920BD">
      <w:pPr>
        <w:pStyle w:val="ListParagraph"/>
        <w:numPr>
          <w:ilvl w:val="0"/>
          <w:numId w:val="32"/>
        </w:numPr>
      </w:pPr>
      <w:r w:rsidRPr="00FA3275">
        <w:rPr>
          <w:b/>
        </w:rPr>
        <w:t>Identify</w:t>
      </w:r>
      <w:r>
        <w:t xml:space="preserve"> a </w:t>
      </w:r>
      <w:r w:rsidR="007D1BD4">
        <w:t>p</w:t>
      </w:r>
      <w:r>
        <w:t xml:space="preserve">atient </w:t>
      </w:r>
      <w:r w:rsidR="007D1BD4">
        <w:t>s</w:t>
      </w:r>
      <w:r>
        <w:t xml:space="preserve">atisfaction </w:t>
      </w:r>
      <w:r w:rsidR="007D1BD4">
        <w:t>i</w:t>
      </w:r>
      <w:r>
        <w:t>ndicator that could be considered a weakness for the hospital based on its current performance and the hospital’s goal.</w:t>
      </w:r>
    </w:p>
    <w:p w:rsidR="00361894" w:rsidRDefault="00361894" w:rsidP="00361894">
      <w:pPr>
        <w:pStyle w:val="ListParagraph"/>
        <w:numPr>
          <w:ilvl w:val="0"/>
          <w:numId w:val="32"/>
        </w:numPr>
      </w:pPr>
      <w:r>
        <w:rPr>
          <w:b/>
        </w:rPr>
        <w:t xml:space="preserve">Identify </w:t>
      </w:r>
      <w:r>
        <w:t xml:space="preserve">a strategy the hospital could use so that this indicator does not remain a weakness in patient </w:t>
      </w:r>
      <w:r w:rsidR="00636A4C">
        <w:t>satisfaction</w:t>
      </w:r>
      <w:r>
        <w:t xml:space="preserve">. </w:t>
      </w:r>
    </w:p>
    <w:p w:rsidR="00361894" w:rsidRDefault="00361894" w:rsidP="00361894"/>
    <w:tbl>
      <w:tblPr>
        <w:tblStyle w:val="UPXMaterialTable"/>
        <w:tblW w:w="0" w:type="auto"/>
        <w:tblLook w:val="04A0"/>
      </w:tblPr>
      <w:tblGrid>
        <w:gridCol w:w="9350"/>
      </w:tblGrid>
      <w:tr w:rsidR="00361894" w:rsidTr="000F3383">
        <w:trPr>
          <w:cnfStyle w:val="100000000000"/>
        </w:trPr>
        <w:tc>
          <w:tcPr>
            <w:tcW w:w="9350" w:type="dxa"/>
            <w:shd w:val="clear" w:color="auto" w:fill="auto"/>
          </w:tcPr>
          <w:p w:rsidR="00361894" w:rsidRDefault="00361894" w:rsidP="000F3383">
            <w:pPr>
              <w:jc w:val="left"/>
              <w:rPr>
                <w:i/>
              </w:rPr>
            </w:pPr>
            <w:r w:rsidRPr="00BB2C8C">
              <w:rPr>
                <w:i/>
              </w:rPr>
              <w:t xml:space="preserve">[Insert </w:t>
            </w:r>
            <w:r>
              <w:rPr>
                <w:i/>
              </w:rPr>
              <w:t>Response</w:t>
            </w:r>
            <w:r w:rsidRPr="00BB2C8C">
              <w:rPr>
                <w:i/>
              </w:rPr>
              <w:t>]</w:t>
            </w:r>
          </w:p>
          <w:p w:rsidR="00361894" w:rsidRPr="00BB2C8C" w:rsidRDefault="00361894" w:rsidP="000F3383">
            <w:pPr>
              <w:jc w:val="left"/>
              <w:rPr>
                <w:i/>
              </w:rPr>
            </w:pPr>
          </w:p>
          <w:p w:rsidR="00361894" w:rsidRPr="00BB2C8C" w:rsidRDefault="00361894" w:rsidP="000F3383">
            <w:pPr>
              <w:jc w:val="left"/>
              <w:rPr>
                <w:i/>
              </w:rPr>
            </w:pPr>
          </w:p>
        </w:tc>
      </w:tr>
    </w:tbl>
    <w:p w:rsidR="00FA3275" w:rsidRDefault="00FA3275" w:rsidP="00F84710"/>
    <w:p w:rsidR="00F310B1" w:rsidRDefault="00F310B1" w:rsidP="00F310B1">
      <w:r>
        <w:t xml:space="preserve">Patient </w:t>
      </w:r>
      <w:r w:rsidR="00636A4C">
        <w:t>Satisfaction</w:t>
      </w:r>
      <w:r>
        <w:t xml:space="preserve"> Opportunity</w:t>
      </w:r>
    </w:p>
    <w:p w:rsidR="00F310B1" w:rsidRDefault="00F310B1" w:rsidP="003920BD">
      <w:pPr>
        <w:pStyle w:val="ListParagraph"/>
        <w:numPr>
          <w:ilvl w:val="0"/>
          <w:numId w:val="32"/>
        </w:numPr>
      </w:pPr>
      <w:r w:rsidRPr="00FA3275">
        <w:rPr>
          <w:b/>
        </w:rPr>
        <w:t>Identify</w:t>
      </w:r>
      <w:r>
        <w:t xml:space="preserve"> a </w:t>
      </w:r>
      <w:r w:rsidR="007D1BD4">
        <w:t>p</w:t>
      </w:r>
      <w:r>
        <w:t xml:space="preserve">atient </w:t>
      </w:r>
      <w:r w:rsidR="007D1BD4">
        <w:t>s</w:t>
      </w:r>
      <w:r>
        <w:t xml:space="preserve">atisfaction </w:t>
      </w:r>
      <w:r w:rsidR="007D1BD4">
        <w:t>i</w:t>
      </w:r>
      <w:r>
        <w:t>ndicator that could be considered an opportunity for the hospital based on its current performance and the hospital’s goal.</w:t>
      </w:r>
    </w:p>
    <w:p w:rsidR="00FA3275" w:rsidRDefault="00F310B1" w:rsidP="00F310B1">
      <w:pPr>
        <w:pStyle w:val="ListParagraph"/>
        <w:numPr>
          <w:ilvl w:val="0"/>
          <w:numId w:val="32"/>
        </w:numPr>
      </w:pPr>
      <w:r w:rsidRPr="00F310B1">
        <w:rPr>
          <w:b/>
        </w:rPr>
        <w:t xml:space="preserve">Identify </w:t>
      </w:r>
      <w:r>
        <w:t xml:space="preserve">a strategy the hospital could use so that this indicator could transform into a strength in patient </w:t>
      </w:r>
      <w:r w:rsidR="00636A4C">
        <w:t>satisfaction</w:t>
      </w:r>
      <w:r>
        <w:t>.</w:t>
      </w:r>
    </w:p>
    <w:p w:rsidR="003920BD" w:rsidRDefault="003920BD" w:rsidP="003920BD">
      <w:pPr>
        <w:pStyle w:val="ListParagraph"/>
      </w:pPr>
    </w:p>
    <w:tbl>
      <w:tblPr>
        <w:tblStyle w:val="UPXMaterialTable"/>
        <w:tblW w:w="0" w:type="auto"/>
        <w:tblLook w:val="04A0"/>
      </w:tblPr>
      <w:tblGrid>
        <w:gridCol w:w="9350"/>
      </w:tblGrid>
      <w:tr w:rsidR="00FA3275" w:rsidTr="000F3383">
        <w:trPr>
          <w:cnfStyle w:val="100000000000"/>
        </w:trPr>
        <w:tc>
          <w:tcPr>
            <w:tcW w:w="9350" w:type="dxa"/>
            <w:shd w:val="clear" w:color="auto" w:fill="auto"/>
          </w:tcPr>
          <w:p w:rsidR="00FA3275" w:rsidRDefault="00FA3275" w:rsidP="000F3383">
            <w:pPr>
              <w:jc w:val="left"/>
              <w:rPr>
                <w:i/>
              </w:rPr>
            </w:pPr>
            <w:r w:rsidRPr="00BB2C8C">
              <w:rPr>
                <w:i/>
              </w:rPr>
              <w:t xml:space="preserve">[Insert </w:t>
            </w:r>
            <w:r>
              <w:rPr>
                <w:i/>
              </w:rPr>
              <w:t>Response</w:t>
            </w:r>
            <w:r w:rsidRPr="00BB2C8C">
              <w:rPr>
                <w:i/>
              </w:rPr>
              <w:t>]</w:t>
            </w:r>
          </w:p>
          <w:p w:rsidR="00FA3275" w:rsidRPr="00BB2C8C" w:rsidRDefault="00FA3275" w:rsidP="000F3383">
            <w:pPr>
              <w:jc w:val="left"/>
              <w:rPr>
                <w:i/>
              </w:rPr>
            </w:pPr>
            <w:bookmarkStart w:id="0" w:name="_GoBack"/>
            <w:bookmarkEnd w:id="0"/>
          </w:p>
          <w:p w:rsidR="00FA3275" w:rsidRPr="00BB2C8C" w:rsidRDefault="00FA3275" w:rsidP="000F3383">
            <w:pPr>
              <w:jc w:val="left"/>
              <w:rPr>
                <w:i/>
              </w:rPr>
            </w:pPr>
          </w:p>
        </w:tc>
      </w:tr>
    </w:tbl>
    <w:p w:rsidR="00FA3275" w:rsidRDefault="00FA3275" w:rsidP="00F84710"/>
    <w:p w:rsidR="00BB2C8C" w:rsidRDefault="00BB2C8C" w:rsidP="00F84710"/>
    <w:p w:rsidR="003920BD" w:rsidRDefault="003920BD" w:rsidP="00F84710"/>
    <w:p w:rsidR="00D413FA" w:rsidRDefault="003920BD" w:rsidP="00F84710">
      <w:r>
        <w:t xml:space="preserve">Explain the importance of effective consumer relations in </w:t>
      </w:r>
      <w:r w:rsidR="00DD02F2">
        <w:t xml:space="preserve">the </w:t>
      </w:r>
      <w:r>
        <w:t xml:space="preserve">health care </w:t>
      </w:r>
      <w:r w:rsidR="00DD02F2">
        <w:t>industry</w:t>
      </w:r>
      <w:r>
        <w:t>.</w:t>
      </w:r>
    </w:p>
    <w:p w:rsidR="003920BD" w:rsidRDefault="003920BD" w:rsidP="003920BD">
      <w:pPr>
        <w:pStyle w:val="APACitation"/>
        <w:numPr>
          <w:ilvl w:val="0"/>
          <w:numId w:val="34"/>
        </w:numPr>
      </w:pPr>
      <w:r>
        <w:t>Consider the role data (</w:t>
      </w:r>
      <w:r w:rsidR="007D1BD4">
        <w:t>e.g.,</w:t>
      </w:r>
      <w:r>
        <w:t xml:space="preserve"> surveys) plays in effective consumer relations.</w:t>
      </w:r>
    </w:p>
    <w:p w:rsidR="003920BD" w:rsidRDefault="003920BD" w:rsidP="003920BD">
      <w:pPr>
        <w:pStyle w:val="ListParagraph"/>
        <w:numPr>
          <w:ilvl w:val="0"/>
          <w:numId w:val="34"/>
        </w:numPr>
      </w:pPr>
      <w:r>
        <w:lastRenderedPageBreak/>
        <w:t>Consider the role communication plays in effective consumer relations.</w:t>
      </w:r>
    </w:p>
    <w:p w:rsidR="003920BD" w:rsidRPr="003920BD" w:rsidRDefault="003920BD" w:rsidP="003920BD">
      <w:pPr>
        <w:pStyle w:val="ListParagraph"/>
      </w:pPr>
    </w:p>
    <w:tbl>
      <w:tblPr>
        <w:tblStyle w:val="UPXMaterialTable"/>
        <w:tblW w:w="0" w:type="auto"/>
        <w:tblLook w:val="04A0"/>
      </w:tblPr>
      <w:tblGrid>
        <w:gridCol w:w="9350"/>
      </w:tblGrid>
      <w:tr w:rsidR="003920BD" w:rsidTr="004A4AC7">
        <w:trPr>
          <w:cnfStyle w:val="100000000000"/>
        </w:trPr>
        <w:tc>
          <w:tcPr>
            <w:tcW w:w="9350" w:type="dxa"/>
            <w:shd w:val="clear" w:color="auto" w:fill="auto"/>
          </w:tcPr>
          <w:p w:rsidR="003920BD" w:rsidRDefault="003920BD" w:rsidP="004A4AC7">
            <w:pPr>
              <w:jc w:val="left"/>
              <w:rPr>
                <w:i/>
              </w:rPr>
            </w:pPr>
            <w:r w:rsidRPr="00BB2C8C">
              <w:rPr>
                <w:i/>
              </w:rPr>
              <w:t xml:space="preserve">[Insert </w:t>
            </w:r>
            <w:r>
              <w:rPr>
                <w:i/>
              </w:rPr>
              <w:t>Response</w:t>
            </w:r>
            <w:r w:rsidRPr="00BB2C8C">
              <w:rPr>
                <w:i/>
              </w:rPr>
              <w:t>]</w:t>
            </w:r>
          </w:p>
          <w:p w:rsidR="003920BD" w:rsidRPr="00BB2C8C" w:rsidRDefault="003920BD" w:rsidP="004A4AC7">
            <w:pPr>
              <w:jc w:val="left"/>
              <w:rPr>
                <w:i/>
              </w:rPr>
            </w:pPr>
          </w:p>
          <w:p w:rsidR="003920BD" w:rsidRPr="00BB2C8C" w:rsidRDefault="003920BD" w:rsidP="004A4AC7">
            <w:pPr>
              <w:jc w:val="left"/>
              <w:rPr>
                <w:i/>
              </w:rPr>
            </w:pPr>
          </w:p>
        </w:tc>
      </w:tr>
    </w:tbl>
    <w:p w:rsidR="003920BD" w:rsidRDefault="003920BD" w:rsidP="00F84710"/>
    <w:p w:rsidR="003920BD" w:rsidRDefault="003920BD" w:rsidP="00F84710"/>
    <w:p w:rsidR="00F84710" w:rsidRDefault="000D3A08" w:rsidP="00F84710">
      <w:r>
        <w:rPr>
          <w:b/>
        </w:rPr>
        <w:t>Cite</w:t>
      </w:r>
      <w:r w:rsidR="00D413FA">
        <w:t xml:space="preserve"> any </w:t>
      </w:r>
      <w:r w:rsidR="00D413FA" w:rsidRPr="009A7715">
        <w:rPr>
          <w:bCs/>
          <w:iCs/>
        </w:rPr>
        <w:t>peer-reviewed, scholarly, or similar references</w:t>
      </w:r>
      <w:r w:rsidR="00D413FA">
        <w:rPr>
          <w:bCs/>
          <w:iCs/>
        </w:rPr>
        <w:t xml:space="preserve"> used</w:t>
      </w:r>
      <w:r w:rsidR="00D413FA" w:rsidRPr="009A7715">
        <w:rPr>
          <w:bCs/>
          <w:iCs/>
        </w:rPr>
        <w:t xml:space="preserve"> to support your </w:t>
      </w:r>
      <w:r w:rsidR="00D413FA">
        <w:rPr>
          <w:bCs/>
          <w:iCs/>
        </w:rPr>
        <w:t>assignment</w:t>
      </w:r>
    </w:p>
    <w:tbl>
      <w:tblPr>
        <w:tblStyle w:val="UPXMaterialTable"/>
        <w:tblW w:w="0" w:type="auto"/>
        <w:tblLook w:val="04A0"/>
      </w:tblPr>
      <w:tblGrid>
        <w:gridCol w:w="9350"/>
      </w:tblGrid>
      <w:tr w:rsidR="00D413FA" w:rsidTr="0000541D">
        <w:trPr>
          <w:cnfStyle w:val="100000000000"/>
        </w:trPr>
        <w:tc>
          <w:tcPr>
            <w:tcW w:w="9350" w:type="dxa"/>
            <w:shd w:val="clear" w:color="auto" w:fill="auto"/>
          </w:tcPr>
          <w:p w:rsidR="00D413FA" w:rsidRPr="00BB2C8C" w:rsidRDefault="00D413FA" w:rsidP="0000541D">
            <w:pPr>
              <w:jc w:val="left"/>
              <w:rPr>
                <w:i/>
              </w:rPr>
            </w:pPr>
            <w:r w:rsidRPr="00BB2C8C">
              <w:rPr>
                <w:i/>
              </w:rPr>
              <w:t>[</w:t>
            </w:r>
            <w:r>
              <w:rPr>
                <w:i/>
              </w:rPr>
              <w:t>Insert references used</w:t>
            </w:r>
            <w:r w:rsidRPr="00BB2C8C">
              <w:rPr>
                <w:i/>
              </w:rPr>
              <w:t>]</w:t>
            </w:r>
          </w:p>
          <w:p w:rsidR="00D413FA" w:rsidRDefault="00D413FA" w:rsidP="0000541D">
            <w:pPr>
              <w:jc w:val="left"/>
              <w:rPr>
                <w:i/>
              </w:rPr>
            </w:pPr>
          </w:p>
          <w:p w:rsidR="00D413FA" w:rsidRPr="00BB2C8C" w:rsidRDefault="00D413FA" w:rsidP="0000541D">
            <w:pPr>
              <w:jc w:val="left"/>
              <w:rPr>
                <w:i/>
              </w:rPr>
            </w:pPr>
          </w:p>
        </w:tc>
      </w:tr>
    </w:tbl>
    <w:p w:rsidR="004E796D" w:rsidRDefault="004E796D" w:rsidP="0086090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/>
        </w:rPr>
      </w:pPr>
    </w:p>
    <w:sectPr w:rsidR="004E796D" w:rsidSect="00AF06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C4E" w:rsidRDefault="00B76C4E" w:rsidP="001B46D6">
      <w:r>
        <w:separator/>
      </w:r>
    </w:p>
    <w:p w:rsidR="00B76C4E" w:rsidRDefault="00B76C4E" w:rsidP="001B46D6"/>
    <w:p w:rsidR="00B76C4E" w:rsidRDefault="00B76C4E" w:rsidP="001B46D6"/>
  </w:endnote>
  <w:endnote w:type="continuationSeparator" w:id="1">
    <w:p w:rsidR="00B76C4E" w:rsidRDefault="00B76C4E" w:rsidP="001B46D6">
      <w:r>
        <w:continuationSeparator/>
      </w:r>
    </w:p>
    <w:p w:rsidR="00B76C4E" w:rsidRDefault="00B76C4E" w:rsidP="001B46D6"/>
    <w:p w:rsidR="00B76C4E" w:rsidRDefault="00B76C4E" w:rsidP="001B46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42" w:rsidRPr="00255242" w:rsidRDefault="00255242" w:rsidP="00AF0611">
    <w:pPr>
      <w:pStyle w:val="Footer"/>
      <w:jc w:val="center"/>
      <w:rPr>
        <w:sz w:val="16"/>
        <w:szCs w:val="16"/>
      </w:rPr>
    </w:pPr>
    <w:r w:rsidRPr="00255242">
      <w:rPr>
        <w:sz w:val="16"/>
        <w:szCs w:val="16"/>
      </w:rPr>
      <w:t>University of Phoenix Material</w:t>
    </w:r>
  </w:p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 w:rsidR="00255242">
      <w:rPr>
        <w:sz w:val="16"/>
        <w:lang w:val="en-US"/>
      </w:rPr>
      <w:t>201</w:t>
    </w:r>
    <w:r w:rsidR="00830A89">
      <w:rPr>
        <w:sz w:val="16"/>
        <w:lang w:val="en-US"/>
      </w:rPr>
      <w:t>7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C4E" w:rsidRDefault="00B76C4E" w:rsidP="001B46D6">
      <w:r>
        <w:separator/>
      </w:r>
    </w:p>
    <w:p w:rsidR="00B76C4E" w:rsidRDefault="00B76C4E" w:rsidP="001B46D6"/>
    <w:p w:rsidR="00B76C4E" w:rsidRDefault="00B76C4E" w:rsidP="001B46D6"/>
  </w:footnote>
  <w:footnote w:type="continuationSeparator" w:id="1">
    <w:p w:rsidR="00B76C4E" w:rsidRDefault="00B76C4E" w:rsidP="001B46D6">
      <w:r>
        <w:continuationSeparator/>
      </w:r>
    </w:p>
    <w:p w:rsidR="00B76C4E" w:rsidRDefault="00B76C4E" w:rsidP="001B46D6"/>
    <w:p w:rsidR="00B76C4E" w:rsidRDefault="00B76C4E" w:rsidP="001B46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44" w:type="pct"/>
      <w:tblLook w:val="01E0"/>
    </w:tblPr>
    <w:tblGrid>
      <w:gridCol w:w="4700"/>
      <w:gridCol w:w="4318"/>
      <w:gridCol w:w="451"/>
    </w:tblGrid>
    <w:tr w:rsidR="00552981" w:rsidTr="00255242">
      <w:tc>
        <w:tcPr>
          <w:tcW w:w="2482" w:type="pct"/>
        </w:tcPr>
        <w:p w:rsidR="00552981" w:rsidRDefault="00552981" w:rsidP="003A6680"/>
      </w:tc>
      <w:tc>
        <w:tcPr>
          <w:tcW w:w="2280" w:type="pct"/>
          <w:tcBorders>
            <w:right w:val="single" w:sz="6" w:space="0" w:color="000000"/>
          </w:tcBorders>
        </w:tcPr>
        <w:p w:rsidR="00552981" w:rsidRPr="00F05B53" w:rsidRDefault="003920BD" w:rsidP="001B46D6">
          <w:pPr>
            <w:jc w:val="right"/>
          </w:pPr>
          <w:r>
            <w:t>Effective Consumer Relations</w:t>
          </w:r>
        </w:p>
        <w:p w:rsidR="00552981" w:rsidRPr="007D1BD4" w:rsidRDefault="00A429AD" w:rsidP="00554492">
          <w:pPr>
            <w:jc w:val="right"/>
            <w:rPr>
              <w:b/>
            </w:rPr>
          </w:pPr>
          <w:r w:rsidRPr="00CA5941">
            <w:rPr>
              <w:b/>
            </w:rPr>
            <w:t>HCS/131</w:t>
          </w:r>
          <w:r w:rsidR="005A017B" w:rsidRPr="00CA5941">
            <w:rPr>
              <w:b/>
            </w:rPr>
            <w:t xml:space="preserve"> Version </w:t>
          </w:r>
          <w:r w:rsidR="00554492">
            <w:rPr>
              <w:b/>
            </w:rPr>
            <w:t>5</w:t>
          </w:r>
        </w:p>
      </w:tc>
      <w:tc>
        <w:tcPr>
          <w:tcW w:w="238" w:type="pct"/>
          <w:tcBorders>
            <w:left w:val="single" w:sz="6" w:space="0" w:color="000000"/>
          </w:tcBorders>
        </w:tcPr>
        <w:p w:rsidR="00552981" w:rsidRPr="00DF25F2" w:rsidRDefault="00241F2E" w:rsidP="001B46D6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6B651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241F2E" w:rsidP="00D0344B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55298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28"/>
    <w:multiLevelType w:val="hybridMultilevel"/>
    <w:tmpl w:val="80FE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06"/>
    <w:multiLevelType w:val="hybridMultilevel"/>
    <w:tmpl w:val="101A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4144C"/>
    <w:multiLevelType w:val="hybridMultilevel"/>
    <w:tmpl w:val="A798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97ED3"/>
    <w:multiLevelType w:val="multilevel"/>
    <w:tmpl w:val="75ACC2FC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D2D38"/>
    <w:multiLevelType w:val="hybridMultilevel"/>
    <w:tmpl w:val="E54A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30E4"/>
    <w:multiLevelType w:val="hybridMultilevel"/>
    <w:tmpl w:val="9A7AB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B4B5E"/>
    <w:multiLevelType w:val="hybridMultilevel"/>
    <w:tmpl w:val="2C3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4DA"/>
    <w:multiLevelType w:val="hybridMultilevel"/>
    <w:tmpl w:val="3676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147EB"/>
    <w:multiLevelType w:val="hybridMultilevel"/>
    <w:tmpl w:val="897E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532F6"/>
    <w:multiLevelType w:val="hybridMultilevel"/>
    <w:tmpl w:val="8A8E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6">
    <w:nsid w:val="46D93084"/>
    <w:multiLevelType w:val="hybridMultilevel"/>
    <w:tmpl w:val="C3425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B778D6"/>
    <w:multiLevelType w:val="hybridMultilevel"/>
    <w:tmpl w:val="2C3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44FE0"/>
    <w:multiLevelType w:val="hybridMultilevel"/>
    <w:tmpl w:val="24E2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64DD1"/>
    <w:multiLevelType w:val="hybridMultilevel"/>
    <w:tmpl w:val="2C3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D7C4A"/>
    <w:multiLevelType w:val="hybridMultilevel"/>
    <w:tmpl w:val="808E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A635A"/>
    <w:multiLevelType w:val="hybridMultilevel"/>
    <w:tmpl w:val="7A80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85515"/>
    <w:multiLevelType w:val="hybridMultilevel"/>
    <w:tmpl w:val="F928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8695C2C"/>
    <w:multiLevelType w:val="hybridMultilevel"/>
    <w:tmpl w:val="9BC2E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69A5425"/>
    <w:multiLevelType w:val="hybridMultilevel"/>
    <w:tmpl w:val="8AE0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7113A5"/>
    <w:multiLevelType w:val="hybridMultilevel"/>
    <w:tmpl w:val="AFA25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6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3"/>
  </w:num>
  <w:num w:numId="9">
    <w:abstractNumId w:val="30"/>
  </w:num>
  <w:num w:numId="10">
    <w:abstractNumId w:val="5"/>
  </w:num>
  <w:num w:numId="11">
    <w:abstractNumId w:val="6"/>
  </w:num>
  <w:num w:numId="12">
    <w:abstractNumId w:val="25"/>
  </w:num>
  <w:num w:numId="13">
    <w:abstractNumId w:val="25"/>
  </w:num>
  <w:num w:numId="14">
    <w:abstractNumId w:val="12"/>
  </w:num>
  <w:num w:numId="15">
    <w:abstractNumId w:val="22"/>
  </w:num>
  <w:num w:numId="16">
    <w:abstractNumId w:val="19"/>
  </w:num>
  <w:num w:numId="17">
    <w:abstractNumId w:val="7"/>
  </w:num>
  <w:num w:numId="18">
    <w:abstractNumId w:val="29"/>
  </w:num>
  <w:num w:numId="19">
    <w:abstractNumId w:val="24"/>
  </w:num>
  <w:num w:numId="20">
    <w:abstractNumId w:val="16"/>
  </w:num>
  <w:num w:numId="21">
    <w:abstractNumId w:val="17"/>
  </w:num>
  <w:num w:numId="22">
    <w:abstractNumId w:val="8"/>
  </w:num>
  <w:num w:numId="23">
    <w:abstractNumId w:val="9"/>
  </w:num>
  <w:num w:numId="24">
    <w:abstractNumId w:val="26"/>
    <w:lvlOverride w:ilvl="0">
      <w:startOverride w:val="1"/>
    </w:lvlOverride>
    <w:lvlOverride w:ilvl="1">
      <w:startOverride w:val="1"/>
    </w:lvlOverride>
  </w:num>
  <w:num w:numId="25">
    <w:abstractNumId w:val="3"/>
  </w:num>
  <w:num w:numId="26">
    <w:abstractNumId w:val="10"/>
  </w:num>
  <w:num w:numId="27">
    <w:abstractNumId w:val="18"/>
  </w:num>
  <w:num w:numId="28">
    <w:abstractNumId w:val="20"/>
  </w:num>
  <w:num w:numId="29">
    <w:abstractNumId w:val="11"/>
  </w:num>
  <w:num w:numId="30">
    <w:abstractNumId w:val="21"/>
  </w:num>
  <w:num w:numId="31">
    <w:abstractNumId w:val="27"/>
  </w:num>
  <w:num w:numId="32">
    <w:abstractNumId w:val="1"/>
  </w:num>
  <w:num w:numId="33">
    <w:abstractNumId w:val="2"/>
  </w:num>
  <w:num w:numId="34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335961"/>
    <w:rsid w:val="000040B6"/>
    <w:rsid w:val="0000486B"/>
    <w:rsid w:val="00005A2E"/>
    <w:rsid w:val="00010893"/>
    <w:rsid w:val="00011261"/>
    <w:rsid w:val="00011C4C"/>
    <w:rsid w:val="000163CE"/>
    <w:rsid w:val="0001644E"/>
    <w:rsid w:val="00021523"/>
    <w:rsid w:val="0002170C"/>
    <w:rsid w:val="00026A82"/>
    <w:rsid w:val="000276A5"/>
    <w:rsid w:val="00030727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6808"/>
    <w:rsid w:val="0006700A"/>
    <w:rsid w:val="000671BB"/>
    <w:rsid w:val="000707BE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4289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2880"/>
    <w:rsid w:val="000C6C78"/>
    <w:rsid w:val="000C78CF"/>
    <w:rsid w:val="000D0639"/>
    <w:rsid w:val="000D0717"/>
    <w:rsid w:val="000D0C14"/>
    <w:rsid w:val="000D0D22"/>
    <w:rsid w:val="000D11FD"/>
    <w:rsid w:val="000D1E00"/>
    <w:rsid w:val="000D3A08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7D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173FA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C4E"/>
    <w:rsid w:val="00176EFB"/>
    <w:rsid w:val="00181561"/>
    <w:rsid w:val="00181BE5"/>
    <w:rsid w:val="00182D8A"/>
    <w:rsid w:val="00184324"/>
    <w:rsid w:val="00184AFF"/>
    <w:rsid w:val="00185318"/>
    <w:rsid w:val="0018763F"/>
    <w:rsid w:val="00187F87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5785"/>
    <w:rsid w:val="001C7FFC"/>
    <w:rsid w:val="001D2F4C"/>
    <w:rsid w:val="001D61A6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34AC"/>
    <w:rsid w:val="001F5025"/>
    <w:rsid w:val="001F6326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2E"/>
    <w:rsid w:val="00241FC8"/>
    <w:rsid w:val="00242C4A"/>
    <w:rsid w:val="002444E7"/>
    <w:rsid w:val="00245F45"/>
    <w:rsid w:val="002468DF"/>
    <w:rsid w:val="00250E1B"/>
    <w:rsid w:val="00251C1F"/>
    <w:rsid w:val="00255242"/>
    <w:rsid w:val="00260385"/>
    <w:rsid w:val="00260DA0"/>
    <w:rsid w:val="00260EDE"/>
    <w:rsid w:val="0026345D"/>
    <w:rsid w:val="002661BB"/>
    <w:rsid w:val="00266656"/>
    <w:rsid w:val="00274B8A"/>
    <w:rsid w:val="00274BFA"/>
    <w:rsid w:val="002812FE"/>
    <w:rsid w:val="00281386"/>
    <w:rsid w:val="00283727"/>
    <w:rsid w:val="002865E3"/>
    <w:rsid w:val="0029006A"/>
    <w:rsid w:val="00292767"/>
    <w:rsid w:val="00292B08"/>
    <w:rsid w:val="00294932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E7122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2C65"/>
    <w:rsid w:val="0031345D"/>
    <w:rsid w:val="0031393B"/>
    <w:rsid w:val="00320CF0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06D0"/>
    <w:rsid w:val="00351A4F"/>
    <w:rsid w:val="00351F22"/>
    <w:rsid w:val="00353E92"/>
    <w:rsid w:val="00357F06"/>
    <w:rsid w:val="003608C9"/>
    <w:rsid w:val="00361894"/>
    <w:rsid w:val="00362ABF"/>
    <w:rsid w:val="00362ACD"/>
    <w:rsid w:val="003744DE"/>
    <w:rsid w:val="00374740"/>
    <w:rsid w:val="00376D27"/>
    <w:rsid w:val="003773D7"/>
    <w:rsid w:val="0038232D"/>
    <w:rsid w:val="0038323B"/>
    <w:rsid w:val="003858EA"/>
    <w:rsid w:val="00387801"/>
    <w:rsid w:val="003907E9"/>
    <w:rsid w:val="003920BD"/>
    <w:rsid w:val="003A347D"/>
    <w:rsid w:val="003A369D"/>
    <w:rsid w:val="003A3E88"/>
    <w:rsid w:val="003A6680"/>
    <w:rsid w:val="003B3045"/>
    <w:rsid w:val="003B3238"/>
    <w:rsid w:val="003B5825"/>
    <w:rsid w:val="003C059B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653"/>
    <w:rsid w:val="00403FD5"/>
    <w:rsid w:val="00405788"/>
    <w:rsid w:val="004107F9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27DE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87622"/>
    <w:rsid w:val="004909EE"/>
    <w:rsid w:val="0049765C"/>
    <w:rsid w:val="00497B9F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C3DF1"/>
    <w:rsid w:val="004D09EA"/>
    <w:rsid w:val="004D13AE"/>
    <w:rsid w:val="004D1CA2"/>
    <w:rsid w:val="004D3880"/>
    <w:rsid w:val="004D4553"/>
    <w:rsid w:val="004D772E"/>
    <w:rsid w:val="004E635B"/>
    <w:rsid w:val="004E796D"/>
    <w:rsid w:val="004F2FD7"/>
    <w:rsid w:val="004F3079"/>
    <w:rsid w:val="004F41B8"/>
    <w:rsid w:val="004F458E"/>
    <w:rsid w:val="004F487F"/>
    <w:rsid w:val="004F5E66"/>
    <w:rsid w:val="004F631B"/>
    <w:rsid w:val="00507984"/>
    <w:rsid w:val="00510E21"/>
    <w:rsid w:val="005112E9"/>
    <w:rsid w:val="00521FD4"/>
    <w:rsid w:val="00523045"/>
    <w:rsid w:val="0052311A"/>
    <w:rsid w:val="0052340A"/>
    <w:rsid w:val="00523487"/>
    <w:rsid w:val="00524459"/>
    <w:rsid w:val="00524CD5"/>
    <w:rsid w:val="005250B2"/>
    <w:rsid w:val="0052609B"/>
    <w:rsid w:val="00526E56"/>
    <w:rsid w:val="00530D83"/>
    <w:rsid w:val="0053197E"/>
    <w:rsid w:val="005319CA"/>
    <w:rsid w:val="00533416"/>
    <w:rsid w:val="0053438B"/>
    <w:rsid w:val="00535A82"/>
    <w:rsid w:val="00535D64"/>
    <w:rsid w:val="005373FA"/>
    <w:rsid w:val="00537446"/>
    <w:rsid w:val="00540010"/>
    <w:rsid w:val="00540F6A"/>
    <w:rsid w:val="005449BB"/>
    <w:rsid w:val="00547FF9"/>
    <w:rsid w:val="00551000"/>
    <w:rsid w:val="00552981"/>
    <w:rsid w:val="0055365D"/>
    <w:rsid w:val="00554492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356"/>
    <w:rsid w:val="005D393B"/>
    <w:rsid w:val="005D5772"/>
    <w:rsid w:val="005D6E0B"/>
    <w:rsid w:val="005D7014"/>
    <w:rsid w:val="005E4364"/>
    <w:rsid w:val="005F034D"/>
    <w:rsid w:val="005F11D9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2E88"/>
    <w:rsid w:val="00625318"/>
    <w:rsid w:val="0062607A"/>
    <w:rsid w:val="0063301B"/>
    <w:rsid w:val="00633A1A"/>
    <w:rsid w:val="00633DC0"/>
    <w:rsid w:val="00633E6D"/>
    <w:rsid w:val="00636A4C"/>
    <w:rsid w:val="006400FA"/>
    <w:rsid w:val="00642791"/>
    <w:rsid w:val="006502B1"/>
    <w:rsid w:val="00651990"/>
    <w:rsid w:val="00654CB8"/>
    <w:rsid w:val="0066251D"/>
    <w:rsid w:val="00666397"/>
    <w:rsid w:val="00666F5F"/>
    <w:rsid w:val="00674F96"/>
    <w:rsid w:val="006751D7"/>
    <w:rsid w:val="00675F7F"/>
    <w:rsid w:val="006821B7"/>
    <w:rsid w:val="006843CA"/>
    <w:rsid w:val="006903EA"/>
    <w:rsid w:val="00690A32"/>
    <w:rsid w:val="006919FF"/>
    <w:rsid w:val="00697736"/>
    <w:rsid w:val="006A0483"/>
    <w:rsid w:val="006A05A0"/>
    <w:rsid w:val="006A21F1"/>
    <w:rsid w:val="006A7A6A"/>
    <w:rsid w:val="006B074B"/>
    <w:rsid w:val="006B22EC"/>
    <w:rsid w:val="006B2C75"/>
    <w:rsid w:val="006B3629"/>
    <w:rsid w:val="006B651A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0CEB"/>
    <w:rsid w:val="00701114"/>
    <w:rsid w:val="00701F51"/>
    <w:rsid w:val="00705C34"/>
    <w:rsid w:val="00711560"/>
    <w:rsid w:val="00712813"/>
    <w:rsid w:val="00714AC0"/>
    <w:rsid w:val="00717BE7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162"/>
    <w:rsid w:val="00737248"/>
    <w:rsid w:val="00742AB6"/>
    <w:rsid w:val="00742B1E"/>
    <w:rsid w:val="007461B4"/>
    <w:rsid w:val="00755991"/>
    <w:rsid w:val="00756356"/>
    <w:rsid w:val="00757D42"/>
    <w:rsid w:val="00767616"/>
    <w:rsid w:val="00767A4B"/>
    <w:rsid w:val="007748C7"/>
    <w:rsid w:val="007754EE"/>
    <w:rsid w:val="00777DC1"/>
    <w:rsid w:val="00787545"/>
    <w:rsid w:val="007876C3"/>
    <w:rsid w:val="0079112D"/>
    <w:rsid w:val="007916AE"/>
    <w:rsid w:val="00796DD9"/>
    <w:rsid w:val="00797266"/>
    <w:rsid w:val="007A492E"/>
    <w:rsid w:val="007B2DF1"/>
    <w:rsid w:val="007B2E33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1BD4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552A"/>
    <w:rsid w:val="007F6373"/>
    <w:rsid w:val="007F777E"/>
    <w:rsid w:val="00802ED7"/>
    <w:rsid w:val="00812F57"/>
    <w:rsid w:val="00820F58"/>
    <w:rsid w:val="0082264A"/>
    <w:rsid w:val="00830A89"/>
    <w:rsid w:val="008338CF"/>
    <w:rsid w:val="00833C78"/>
    <w:rsid w:val="00840B43"/>
    <w:rsid w:val="00841AB6"/>
    <w:rsid w:val="008426FD"/>
    <w:rsid w:val="00850C2F"/>
    <w:rsid w:val="00850DBC"/>
    <w:rsid w:val="008568EC"/>
    <w:rsid w:val="00860904"/>
    <w:rsid w:val="008627AC"/>
    <w:rsid w:val="00863353"/>
    <w:rsid w:val="00863AFA"/>
    <w:rsid w:val="00870F68"/>
    <w:rsid w:val="00872142"/>
    <w:rsid w:val="00874867"/>
    <w:rsid w:val="00874CDD"/>
    <w:rsid w:val="00875E1C"/>
    <w:rsid w:val="00876B5F"/>
    <w:rsid w:val="00880CA5"/>
    <w:rsid w:val="00881922"/>
    <w:rsid w:val="0088628F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0499"/>
    <w:rsid w:val="008D1753"/>
    <w:rsid w:val="008D3F8B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0211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75A95"/>
    <w:rsid w:val="00977881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5809"/>
    <w:rsid w:val="009F63C1"/>
    <w:rsid w:val="009F734E"/>
    <w:rsid w:val="00A00E50"/>
    <w:rsid w:val="00A02910"/>
    <w:rsid w:val="00A03DF9"/>
    <w:rsid w:val="00A03F14"/>
    <w:rsid w:val="00A0489E"/>
    <w:rsid w:val="00A05EB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1EEE"/>
    <w:rsid w:val="00A420E7"/>
    <w:rsid w:val="00A429AD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2E9E"/>
    <w:rsid w:val="00A84508"/>
    <w:rsid w:val="00A8566B"/>
    <w:rsid w:val="00A8569D"/>
    <w:rsid w:val="00A86514"/>
    <w:rsid w:val="00A86ABA"/>
    <w:rsid w:val="00A90985"/>
    <w:rsid w:val="00A9462E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029B"/>
    <w:rsid w:val="00B31EAD"/>
    <w:rsid w:val="00B32292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25D3"/>
    <w:rsid w:val="00B749D8"/>
    <w:rsid w:val="00B75122"/>
    <w:rsid w:val="00B75EB5"/>
    <w:rsid w:val="00B7695F"/>
    <w:rsid w:val="00B76C4E"/>
    <w:rsid w:val="00B80EE9"/>
    <w:rsid w:val="00B81E0E"/>
    <w:rsid w:val="00B83DCB"/>
    <w:rsid w:val="00B853C5"/>
    <w:rsid w:val="00B86BAD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2C8C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423E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3D5E"/>
    <w:rsid w:val="00C76E8A"/>
    <w:rsid w:val="00C832F7"/>
    <w:rsid w:val="00C86C04"/>
    <w:rsid w:val="00C92433"/>
    <w:rsid w:val="00C92EF5"/>
    <w:rsid w:val="00CA49E1"/>
    <w:rsid w:val="00CA5941"/>
    <w:rsid w:val="00CB2328"/>
    <w:rsid w:val="00CB40C1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14B6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27EB8"/>
    <w:rsid w:val="00D31740"/>
    <w:rsid w:val="00D33273"/>
    <w:rsid w:val="00D35856"/>
    <w:rsid w:val="00D35A0B"/>
    <w:rsid w:val="00D3638A"/>
    <w:rsid w:val="00D37F3C"/>
    <w:rsid w:val="00D413FA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06B"/>
    <w:rsid w:val="00DA49C4"/>
    <w:rsid w:val="00DA7102"/>
    <w:rsid w:val="00DB1757"/>
    <w:rsid w:val="00DB3E9A"/>
    <w:rsid w:val="00DB63CA"/>
    <w:rsid w:val="00DC1E48"/>
    <w:rsid w:val="00DC3AEC"/>
    <w:rsid w:val="00DC3BAA"/>
    <w:rsid w:val="00DC5FEB"/>
    <w:rsid w:val="00DD008A"/>
    <w:rsid w:val="00DD02F2"/>
    <w:rsid w:val="00DD1173"/>
    <w:rsid w:val="00DD2D66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4C78"/>
    <w:rsid w:val="00E35AF7"/>
    <w:rsid w:val="00E37B63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5DF8"/>
    <w:rsid w:val="00E97A70"/>
    <w:rsid w:val="00E97F3E"/>
    <w:rsid w:val="00EA14FE"/>
    <w:rsid w:val="00EA23B9"/>
    <w:rsid w:val="00EA6FD5"/>
    <w:rsid w:val="00EB05F2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27D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05B5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10B1"/>
    <w:rsid w:val="00F35198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84710"/>
    <w:rsid w:val="00F91696"/>
    <w:rsid w:val="00F96FF0"/>
    <w:rsid w:val="00FA0491"/>
    <w:rsid w:val="00FA1212"/>
    <w:rsid w:val="00FA3275"/>
    <w:rsid w:val="00FA499A"/>
    <w:rsid w:val="00FA4D10"/>
    <w:rsid w:val="00FA4F68"/>
    <w:rsid w:val="00FB4B3D"/>
    <w:rsid w:val="00FB7D74"/>
    <w:rsid w:val="00FC32CF"/>
    <w:rsid w:val="00FC3822"/>
    <w:rsid w:val="00FC3E38"/>
    <w:rsid w:val="00FC7877"/>
    <w:rsid w:val="00FD0C0B"/>
    <w:rsid w:val="00FD0F0C"/>
    <w:rsid w:val="00FD1B4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255242"/>
    <w:pPr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242"/>
    <w:rPr>
      <w:rFonts w:ascii="Arial" w:hAnsi="Arial"/>
      <w:b/>
      <w:i/>
      <w:sz w:val="36"/>
      <w:lang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21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39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86090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EAD"/>
    <w:pPr>
      <w:ind w:left="720"/>
    </w:pPr>
  </w:style>
  <w:style w:type="paragraph" w:customStyle="1" w:styleId="UPhxNumberingHeading">
    <w:name w:val="UPhx Numbering Heading"/>
    <w:rsid w:val="00030727"/>
    <w:pPr>
      <w:tabs>
        <w:tab w:val="left" w:pos="360"/>
      </w:tabs>
      <w:spacing w:before="180"/>
      <w:ind w:left="360" w:hanging="36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030727"/>
    <w:pPr>
      <w:tabs>
        <w:tab w:val="clear" w:pos="360"/>
      </w:tabs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030727"/>
    <w:pPr>
      <w:tabs>
        <w:tab w:val="num" w:pos="720"/>
      </w:tabs>
      <w:ind w:left="720"/>
    </w:pPr>
  </w:style>
  <w:style w:type="paragraph" w:customStyle="1" w:styleId="UPhxNumberedList3">
    <w:name w:val="UPhx Numbered List 3"/>
    <w:basedOn w:val="UPhxNumberedList1"/>
    <w:rsid w:val="00030727"/>
    <w:pPr>
      <w:tabs>
        <w:tab w:val="num" w:pos="1260"/>
      </w:tabs>
      <w:ind w:left="1260"/>
    </w:pPr>
  </w:style>
  <w:style w:type="paragraph" w:customStyle="1" w:styleId="UPhxNumberedList4">
    <w:name w:val="UPhx Numbered List 4"/>
    <w:basedOn w:val="UPhxNumberedList1"/>
    <w:rsid w:val="00030727"/>
    <w:pPr>
      <w:tabs>
        <w:tab w:val="num" w:pos="1440"/>
      </w:tabs>
      <w:ind w:left="1440"/>
    </w:pPr>
  </w:style>
  <w:style w:type="paragraph" w:customStyle="1" w:styleId="UPhxNumberedList5">
    <w:name w:val="UPhx Numbered List 5"/>
    <w:basedOn w:val="UPhxNumberedList1"/>
    <w:rsid w:val="00030727"/>
    <w:pPr>
      <w:tabs>
        <w:tab w:val="left" w:pos="1800"/>
        <w:tab w:val="num" w:pos="2160"/>
      </w:tabs>
      <w:ind w:left="1800"/>
    </w:pPr>
  </w:style>
  <w:style w:type="paragraph" w:customStyle="1" w:styleId="UPhxNumberedList6">
    <w:name w:val="UPhx Numbered List 6"/>
    <w:basedOn w:val="UPhxNumberedList1"/>
    <w:rsid w:val="00030727"/>
    <w:pPr>
      <w:tabs>
        <w:tab w:val="left" w:pos="2160"/>
        <w:tab w:val="num" w:pos="2520"/>
      </w:tabs>
      <w:ind w:left="2160"/>
    </w:pPr>
  </w:style>
  <w:style w:type="character" w:styleId="Strong">
    <w:name w:val="Strong"/>
    <w:qFormat/>
    <w:rsid w:val="00030727"/>
    <w:rPr>
      <w:b/>
      <w:bCs/>
    </w:rPr>
  </w:style>
  <w:style w:type="character" w:customStyle="1" w:styleId="CommentTextChar">
    <w:name w:val="Comment Text Char"/>
    <w:link w:val="CommentText"/>
    <w:uiPriority w:val="99"/>
    <w:rsid w:val="00F05B5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0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D8A4C3FA12F4AA0FB99F7C5138DBD" ma:contentTypeVersion="0" ma:contentTypeDescription="Create a new document." ma:contentTypeScope="" ma:versionID="ef6fe1801a99d0f48d59ad80d897e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1D51B8F-FE75-43D4-80FA-A3994622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23797-6AB4-42EA-979F-74578E192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FAC24-21A6-41A4-A235-06341F727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20D61-7FCF-485A-9DF7-BA6C87A8923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10_COE_First_messages_template</vt:lpstr>
    </vt:vector>
  </TitlesOfParts>
  <Company>Apollo Group, Inc.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10_COE_First_messages_template</dc:title>
  <dc:creator>Priscila Hinkle</dc:creator>
  <cp:lastModifiedBy>Kyeni</cp:lastModifiedBy>
  <cp:revision>2</cp:revision>
  <cp:lastPrinted>2011-08-05T16:15:00Z</cp:lastPrinted>
  <dcterms:created xsi:type="dcterms:W3CDTF">2018-01-09T04:54:00Z</dcterms:created>
  <dcterms:modified xsi:type="dcterms:W3CDTF">2018-01-09T04:54:00Z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21504</vt:lpwstr>
  </property>
  <property fmtid="{D5CDD505-2E9C-101B-9397-08002B2CF9AE}" pid="18" name="Document Order">
    <vt:lpwstr/>
  </property>
</Properties>
</file>