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1FEEA72D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933A59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479F74D2" w:rsidR="00D60748" w:rsidRPr="000475FE" w:rsidRDefault="00933A59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Strategic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Management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401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410A9EE6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D5264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715DB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715DB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03</w:t>
      </w:r>
      <w:r w:rsidR="00D5264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 w:rsidR="00715DB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AD0EAB" w:rsidRPr="00403AB0" w14:paraId="4DA87D08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2291DDBE" w14:textId="317E8C5D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A1D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Strategic Management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3D18AE0" w14:textId="38B4BEF0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3A1D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401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FBF1983" w14:textId="28E2BDC2"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715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</w:t>
            </w:r>
            <w:r w:rsidR="004836A5" w:rsidRPr="00AF04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33CE82E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AF049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715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0EAB" w:rsidRPr="00403AB0" w14:paraId="03394365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0096376" w14:textId="1C921F01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15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715DBB" w:rsidRPr="00715D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="00715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A95" w:rsidRPr="00403AB0" w14:paraId="0EB3CC86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394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5B7F83EC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AF04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7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0EAB" w:rsidRPr="00403AB0" w14:paraId="7B2F6D6D" w14:textId="77777777" w:rsidTr="003A1D5F">
        <w:trPr>
          <w:trHeight w:val="434"/>
        </w:trPr>
        <w:tc>
          <w:tcPr>
            <w:tcW w:w="5490" w:type="dxa"/>
            <w:shd w:val="clear" w:color="auto" w:fill="auto"/>
          </w:tcPr>
          <w:p w14:paraId="182A9389" w14:textId="161BF220" w:rsidR="00AD0EAB" w:rsidRPr="00403AB0" w:rsidRDefault="00AD0EAB" w:rsidP="003A1D5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  <w:r w:rsidR="003A1D5F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 of</w:t>
            </w:r>
            <w:r w:rsidR="00C35D41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FF3471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F3471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lastRenderedPageBreak/>
        <w:t>Learning Outcomes</w:t>
      </w:r>
      <w:r w:rsidRPr="00FF347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p w14:paraId="20804307" w14:textId="4641A84A" w:rsidR="00FF3471" w:rsidRPr="00D5264F" w:rsidRDefault="00FF3471" w:rsidP="00FF347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Palatino Linotype" w:eastAsia="Times New Roman" w:hAnsi="Palatino Linotype"/>
          <w:i/>
          <w:iCs/>
          <w:color w:val="004791"/>
          <w:lang w:val="en-US" w:eastAsia="fr-FR"/>
        </w:rPr>
      </w:pPr>
      <w:r w:rsidRPr="00D5264F">
        <w:rPr>
          <w:rFonts w:ascii="Palatino Linotype" w:eastAsia="Times New Roman" w:hAnsi="Palatino Linotype"/>
          <w:b/>
          <w:bCs/>
          <w:i/>
          <w:iCs/>
          <w:color w:val="004791"/>
          <w:lang w:val="en-US" w:eastAsia="fr-FR"/>
        </w:rPr>
        <w:t>CLO1</w:t>
      </w:r>
      <w:r w:rsidRPr="00D5264F">
        <w:rPr>
          <w:rFonts w:ascii="Palatino Linotype" w:eastAsia="Times New Roman" w:hAnsi="Palatino Linotype"/>
          <w:i/>
          <w:iCs/>
          <w:color w:val="004791"/>
          <w:lang w:val="en-US" w:eastAsia="fr-FR"/>
        </w:rPr>
        <w:t xml:space="preserve">- Recognize the basic concepts and terminology used in Strategic Management.  </w:t>
      </w:r>
    </w:p>
    <w:p w14:paraId="17DEB00B" w14:textId="38FC4B3D" w:rsidR="00FF3471" w:rsidRPr="00D5264F" w:rsidRDefault="00FF3471" w:rsidP="00FF347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Palatino Linotype" w:eastAsia="Times New Roman" w:hAnsi="Palatino Linotype"/>
          <w:i/>
          <w:iCs/>
          <w:color w:val="004791"/>
          <w:lang w:val="en-US" w:eastAsia="fr-FR"/>
        </w:rPr>
      </w:pPr>
      <w:r w:rsidRPr="00D5264F">
        <w:rPr>
          <w:rFonts w:ascii="Palatino Linotype" w:eastAsia="Times New Roman" w:hAnsi="Palatino Linotype"/>
          <w:b/>
          <w:bCs/>
          <w:i/>
          <w:iCs/>
          <w:color w:val="004791"/>
          <w:lang w:val="en-US" w:eastAsia="fr-FR"/>
        </w:rPr>
        <w:t>CLO2</w:t>
      </w:r>
      <w:r w:rsidRPr="00D5264F">
        <w:rPr>
          <w:rFonts w:ascii="Palatino Linotype" w:eastAsia="Times New Roman" w:hAnsi="Palatino Linotype"/>
          <w:i/>
          <w:iCs/>
          <w:color w:val="004791"/>
          <w:lang w:val="en-US" w:eastAsia="fr-FR"/>
        </w:rPr>
        <w:t xml:space="preserve">-Describe the different issues related to environmental scanning, strategy formulation, and strategy implementation in diversified organizations   </w:t>
      </w:r>
    </w:p>
    <w:p w14:paraId="08FF1AD9" w14:textId="1B0E606E" w:rsidR="00FF3471" w:rsidRPr="00FF3471" w:rsidRDefault="00FF3471" w:rsidP="00FF347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Palatino Linotype" w:eastAsia="Times New Roman" w:hAnsi="Palatino Linotype"/>
          <w:i/>
          <w:iCs/>
          <w:color w:val="004791"/>
          <w:sz w:val="20"/>
          <w:szCs w:val="20"/>
          <w:lang w:val="en-US" w:eastAsia="fr-FR"/>
        </w:rPr>
      </w:pPr>
      <w:r w:rsidRPr="00D5264F">
        <w:rPr>
          <w:rFonts w:ascii="Palatino Linotype" w:eastAsia="Times New Roman" w:hAnsi="Palatino Linotype"/>
          <w:b/>
          <w:bCs/>
          <w:i/>
          <w:iCs/>
          <w:color w:val="004791"/>
          <w:lang w:val="en-US" w:eastAsia="fr-FR"/>
        </w:rPr>
        <w:t>CLO</w:t>
      </w:r>
      <w:r w:rsidR="00D5264F">
        <w:rPr>
          <w:rFonts w:ascii="Palatino Linotype" w:eastAsia="Times New Roman" w:hAnsi="Palatino Linotype"/>
          <w:b/>
          <w:bCs/>
          <w:i/>
          <w:iCs/>
          <w:color w:val="004791"/>
          <w:lang w:val="en-US" w:eastAsia="fr-FR"/>
        </w:rPr>
        <w:t>5</w:t>
      </w:r>
      <w:r w:rsidRPr="00D5264F">
        <w:rPr>
          <w:rFonts w:ascii="Palatino Linotype" w:eastAsia="Times New Roman" w:hAnsi="Palatino Linotype"/>
          <w:i/>
          <w:iCs/>
          <w:color w:val="004791"/>
          <w:lang w:val="en-US" w:eastAsia="fr-FR"/>
        </w:rPr>
        <w:t>-Demonstrate how executive leadership is an important part of strategic management</w:t>
      </w:r>
      <w:r w:rsidRPr="00FF3471">
        <w:rPr>
          <w:rFonts w:ascii="Palatino Linotype" w:eastAsia="Times New Roman" w:hAnsi="Palatino Linotype"/>
          <w:i/>
          <w:iCs/>
          <w:color w:val="004791"/>
          <w:sz w:val="20"/>
          <w:szCs w:val="20"/>
          <w:lang w:val="en-US" w:eastAsia="fr-FR"/>
        </w:rPr>
        <w:t xml:space="preserve">. </w:t>
      </w:r>
    </w:p>
    <w:p w14:paraId="6CB56253" w14:textId="695C4599" w:rsidR="00AE721C" w:rsidRPr="00FF3471" w:rsidRDefault="00AE721C" w:rsidP="00FF3471">
      <w:pP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lang w:val="en-US"/>
        </w:rPr>
      </w:pPr>
    </w:p>
    <w:p w14:paraId="0589FAEC" w14:textId="1381D8E2" w:rsidR="00AE721C" w:rsidRPr="008C1B3A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749DE0BC" w14:textId="1D038597" w:rsidR="00F36D89" w:rsidRPr="00231FD4" w:rsidRDefault="00F36D89" w:rsidP="00FF34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 w:themeColor="text1"/>
        </w:rPr>
      </w:pPr>
      <w:r w:rsidRPr="00FF3471">
        <w:rPr>
          <w:rFonts w:asciiTheme="majorBidi" w:hAnsiTheme="majorBidi" w:cstheme="majorBidi"/>
          <w:b/>
          <w:bCs/>
          <w:color w:val="000000" w:themeColor="text1"/>
          <w:u w:val="single"/>
        </w:rPr>
        <w:t>Assignment Question(s)</w:t>
      </w:r>
      <w:r w:rsidR="00C966CB" w:rsidRPr="00FF3471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  <w:r w:rsidR="00C966C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C966CB" w:rsidRPr="00D5264F">
        <w:rPr>
          <w:rFonts w:asciiTheme="majorBidi" w:hAnsiTheme="majorBidi" w:cstheme="majorBidi"/>
          <w:b/>
          <w:bCs/>
          <w:i/>
          <w:iCs/>
          <w:color w:val="FF0000"/>
        </w:rPr>
        <w:t>(</w:t>
      </w:r>
      <w:r w:rsidR="00D5264F" w:rsidRPr="00D5264F">
        <w:rPr>
          <w:rFonts w:asciiTheme="majorBidi" w:hAnsiTheme="majorBidi" w:cstheme="majorBidi"/>
          <w:b/>
          <w:bCs/>
          <w:i/>
          <w:iCs/>
          <w:color w:val="FF0000"/>
        </w:rPr>
        <w:t>2.</w:t>
      </w:r>
      <w:r w:rsidR="00FF3471" w:rsidRPr="00D5264F">
        <w:rPr>
          <w:rFonts w:asciiTheme="majorBidi" w:hAnsiTheme="majorBidi" w:cstheme="majorBidi"/>
          <w:b/>
          <w:bCs/>
          <w:i/>
          <w:iCs/>
          <w:color w:val="FF0000"/>
        </w:rPr>
        <w:t>5</w:t>
      </w:r>
      <w:r w:rsidR="00FF3471" w:rsidRPr="00D5264F">
        <w:rPr>
          <w:rFonts w:asciiTheme="majorBidi" w:hAnsiTheme="majorBidi" w:cstheme="majorBidi"/>
          <w:i/>
          <w:iCs/>
          <w:color w:val="FF0000"/>
        </w:rPr>
        <w:t xml:space="preserve"> marks </w:t>
      </w:r>
      <w:r w:rsidR="00FF3471">
        <w:rPr>
          <w:rFonts w:asciiTheme="majorBidi" w:hAnsiTheme="majorBidi" w:cstheme="majorBidi"/>
          <w:i/>
          <w:iCs/>
          <w:color w:val="ED0000"/>
        </w:rPr>
        <w:t xml:space="preserve">for </w:t>
      </w:r>
      <w:r w:rsidR="00FF3471" w:rsidRPr="00FF3471">
        <w:rPr>
          <w:rFonts w:asciiTheme="majorBidi" w:hAnsiTheme="majorBidi" w:cstheme="majorBidi"/>
          <w:i/>
          <w:iCs/>
          <w:color w:val="ED0000"/>
        </w:rPr>
        <w:t>each question</w:t>
      </w:r>
      <w:r w:rsidR="00FF3471">
        <w:rPr>
          <w:rFonts w:asciiTheme="majorBidi" w:hAnsiTheme="majorBidi" w:cstheme="majorBidi"/>
          <w:i/>
          <w:iCs/>
          <w:color w:val="ED0000"/>
        </w:rPr>
        <w:t>)</w:t>
      </w:r>
    </w:p>
    <w:p w14:paraId="789A0CF4" w14:textId="77777777" w:rsidR="00AE721C" w:rsidRPr="00231FD4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A816593" w14:textId="4D5DFC11" w:rsidR="00FF3471" w:rsidRPr="00E506F6" w:rsidRDefault="00715DBB" w:rsidP="00E506F6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</w:rPr>
      </w:pPr>
      <w:r w:rsidRPr="00E506F6">
        <w:rPr>
          <w:rFonts w:asciiTheme="majorBidi" w:hAnsiTheme="majorBidi" w:cstheme="majorBidi"/>
          <w:sz w:val="24"/>
          <w:szCs w:val="24"/>
        </w:rPr>
        <w:t xml:space="preserve">What is a learning organization?  How </w:t>
      </w:r>
      <w:r w:rsidR="00E506F6">
        <w:rPr>
          <w:rFonts w:asciiTheme="majorBidi" w:hAnsiTheme="majorBidi" w:cstheme="majorBidi"/>
          <w:sz w:val="24"/>
          <w:szCs w:val="24"/>
        </w:rPr>
        <w:t>is</w:t>
      </w:r>
      <w:r w:rsidRPr="00E506F6">
        <w:rPr>
          <w:rFonts w:asciiTheme="majorBidi" w:hAnsiTheme="majorBidi" w:cstheme="majorBidi"/>
          <w:sz w:val="24"/>
          <w:szCs w:val="24"/>
        </w:rPr>
        <w:t xml:space="preserve"> this approach very important for strategic management?  Give </w:t>
      </w:r>
      <w:r w:rsidR="00E506F6">
        <w:rPr>
          <w:rFonts w:asciiTheme="majorBidi" w:hAnsiTheme="majorBidi" w:cstheme="majorBidi"/>
          <w:sz w:val="24"/>
          <w:szCs w:val="24"/>
        </w:rPr>
        <w:t xml:space="preserve">an </w:t>
      </w:r>
      <w:r w:rsidRPr="00E506F6">
        <w:rPr>
          <w:rFonts w:asciiTheme="majorBidi" w:hAnsiTheme="majorBidi" w:cstheme="majorBidi"/>
          <w:sz w:val="24"/>
          <w:szCs w:val="24"/>
        </w:rPr>
        <w:t>example</w:t>
      </w:r>
      <w:r w:rsidR="00E506F6" w:rsidRPr="00E506F6">
        <w:rPr>
          <w:rFonts w:asciiTheme="majorBidi" w:hAnsiTheme="majorBidi" w:cstheme="majorBidi"/>
          <w:sz w:val="24"/>
          <w:szCs w:val="24"/>
        </w:rPr>
        <w:t xml:space="preserve"> of </w:t>
      </w:r>
      <w:r w:rsidR="00E506F6">
        <w:rPr>
          <w:rFonts w:asciiTheme="majorBidi" w:hAnsiTheme="majorBidi" w:cstheme="majorBidi"/>
          <w:sz w:val="24"/>
          <w:szCs w:val="24"/>
        </w:rPr>
        <w:t xml:space="preserve">a </w:t>
      </w:r>
      <w:r w:rsidR="00E506F6" w:rsidRPr="00E506F6">
        <w:rPr>
          <w:rFonts w:asciiTheme="majorBidi" w:hAnsiTheme="majorBidi" w:cstheme="majorBidi"/>
          <w:sz w:val="24"/>
          <w:szCs w:val="24"/>
        </w:rPr>
        <w:t>learning organization</w:t>
      </w:r>
      <w:r w:rsidRPr="00E506F6">
        <w:rPr>
          <w:rFonts w:asciiTheme="majorBidi" w:hAnsiTheme="majorBidi" w:cstheme="majorBidi"/>
          <w:sz w:val="24"/>
          <w:szCs w:val="24"/>
        </w:rPr>
        <w:t xml:space="preserve"> from the Saudi market</w:t>
      </w:r>
      <w:r w:rsidR="00E506F6">
        <w:rPr>
          <w:rFonts w:asciiTheme="majorBidi" w:hAnsiTheme="majorBidi" w:cstheme="majorBidi"/>
          <w:sz w:val="24"/>
          <w:szCs w:val="24"/>
        </w:rPr>
        <w:t xml:space="preserve"> and assess its competitive advantage.</w:t>
      </w:r>
    </w:p>
    <w:p w14:paraId="35418488" w14:textId="61229BFB" w:rsidR="00AE721C" w:rsidRPr="00E506F6" w:rsidRDefault="00AE721C" w:rsidP="00FF34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4705BC" w14:textId="797946DD" w:rsidR="00AE721C" w:rsidRPr="00E506F6" w:rsidRDefault="0022094E" w:rsidP="00FF3471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>Why does a corporation need a board of directors?</w:t>
      </w:r>
      <w:r w:rsidR="00FF3471"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506F6"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>Discuss</w:t>
      </w:r>
      <w:r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relationship between </w:t>
      </w:r>
      <w:r w:rsidR="00E506F6"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>the board of directors, CEO, and shareholders.</w:t>
      </w:r>
      <w:r w:rsidR="00FF3471"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69037A71" w14:textId="77777777" w:rsidR="00E506F6" w:rsidRPr="00E506F6" w:rsidRDefault="00E506F6" w:rsidP="00E506F6">
      <w:pPr>
        <w:pStyle w:val="ListParagrap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5B911C9C" w14:textId="6660DFE8" w:rsidR="00E506F6" w:rsidRPr="00E506F6" w:rsidRDefault="00E506F6" w:rsidP="00E506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 w:rsidRPr="00E506F6">
        <w:rPr>
          <w:rFonts w:ascii="Times-Roman" w:eastAsiaTheme="minorHAnsi" w:hAnsi="Times-Roman" w:cs="Times-Roman"/>
          <w:sz w:val="24"/>
          <w:szCs w:val="24"/>
        </w:rPr>
        <w:t xml:space="preserve">Is it possible for a company to have a sustainable competitive advantage when its industry becomes </w:t>
      </w:r>
      <w:r>
        <w:rPr>
          <w:rFonts w:ascii="Times-Roman" w:eastAsiaTheme="minorHAnsi" w:hAnsi="Times-Roman" w:cs="Times-Roman"/>
          <w:sz w:val="24"/>
          <w:szCs w:val="24"/>
        </w:rPr>
        <w:t>hyper-competitive</w:t>
      </w:r>
      <w:r w:rsidRPr="00E506F6">
        <w:rPr>
          <w:rFonts w:ascii="Times-Roman" w:eastAsiaTheme="minorHAnsi" w:hAnsi="Times-Roman" w:cs="Times-Roman"/>
          <w:sz w:val="24"/>
          <w:szCs w:val="24"/>
        </w:rPr>
        <w:t>?</w:t>
      </w:r>
      <w:r>
        <w:rPr>
          <w:rFonts w:ascii="Times-Roman" w:eastAsiaTheme="minorHAnsi" w:hAnsi="Times-Roman" w:cs="Times-Roman"/>
          <w:sz w:val="24"/>
          <w:szCs w:val="24"/>
        </w:rPr>
        <w:t xml:space="preserve"> Justify your answer and give at least one example from the real market.</w:t>
      </w:r>
    </w:p>
    <w:p w14:paraId="55404FCF" w14:textId="77777777" w:rsidR="00C966CB" w:rsidRPr="00E506F6" w:rsidRDefault="00C966CB" w:rsidP="00C966CB">
      <w:pPr>
        <w:pStyle w:val="ListParagrap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27251917" w14:textId="7675C29F" w:rsidR="00C966CB" w:rsidRPr="00E506F6" w:rsidRDefault="00C966CB" w:rsidP="00E506F6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Choose any corporation from the Saudi market and discuss </w:t>
      </w:r>
      <w:r w:rsidR="00C2257D"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forces driving its industry competition (</w:t>
      </w:r>
      <w:r w:rsidRPr="00E506F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review chapter 4-slide 18</w:t>
      </w:r>
      <w:r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 </w:t>
      </w:r>
      <w:r w:rsidR="009B583D" w:rsidRPr="00E506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3761788" w14:textId="77777777" w:rsidR="00231FD4" w:rsidRPr="00231FD4" w:rsidRDefault="00231FD4" w:rsidP="00231FD4">
      <w:pPr>
        <w:pStyle w:val="ListParagraph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231FD4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135957" w14:textId="5EA53FCC" w:rsidR="00231FD4" w:rsidRPr="00231FD4" w:rsidRDefault="00231FD4" w:rsidP="00231FD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C966CB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DA6FB02" w14:textId="10296C06" w:rsidR="00D5264F" w:rsidRPr="00821B06" w:rsidRDefault="00D5264F" w:rsidP="00821B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3399"/>
          <w:sz w:val="20"/>
          <w:szCs w:val="20"/>
          <w:shd w:val="clear" w:color="auto" w:fill="FFFFFF"/>
        </w:rPr>
      </w:pPr>
      <w:r w:rsidRPr="00821B06">
        <w:rPr>
          <w:rFonts w:asciiTheme="majorBidi" w:hAnsiTheme="majorBidi" w:cstheme="majorBidi"/>
          <w:b/>
          <w:bCs/>
          <w:i/>
          <w:iCs/>
          <w:color w:val="003399"/>
          <w:sz w:val="20"/>
          <w:szCs w:val="20"/>
        </w:rPr>
        <w:t xml:space="preserve">Notes: </w:t>
      </w:r>
      <w:r w:rsidRPr="00821B06">
        <w:rPr>
          <w:rFonts w:asciiTheme="majorBidi" w:hAnsiTheme="majorBidi" w:cstheme="majorBidi"/>
          <w:b/>
          <w:bCs/>
          <w:i/>
          <w:iCs/>
          <w:color w:val="003399"/>
          <w:sz w:val="20"/>
          <w:szCs w:val="20"/>
          <w:shd w:val="clear" w:color="auto" w:fill="FFFFFF"/>
        </w:rPr>
        <w:t> </w:t>
      </w:r>
    </w:p>
    <w:p w14:paraId="19F85B7D" w14:textId="230FE195" w:rsidR="00D5264F" w:rsidRPr="00821B06" w:rsidRDefault="00D5264F" w:rsidP="00D5264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3399"/>
          <w:sz w:val="20"/>
          <w:szCs w:val="20"/>
          <w:shd w:val="clear" w:color="auto" w:fill="FFFFFF"/>
        </w:rPr>
      </w:pPr>
      <w:r w:rsidRPr="00821B06">
        <w:rPr>
          <w:rFonts w:asciiTheme="majorBidi" w:hAnsiTheme="majorBidi" w:cstheme="majorBidi"/>
          <w:i/>
          <w:iCs/>
          <w:color w:val="003399"/>
          <w:sz w:val="20"/>
          <w:szCs w:val="20"/>
          <w:shd w:val="clear" w:color="auto" w:fill="FFFFFF"/>
        </w:rPr>
        <w:t xml:space="preserve">Your answers MUST include at least </w:t>
      </w:r>
      <w:r w:rsidRPr="00821B06">
        <w:rPr>
          <w:rFonts w:asciiTheme="majorBidi" w:hAnsiTheme="majorBidi" w:cstheme="majorBidi"/>
          <w:b/>
          <w:bCs/>
          <w:i/>
          <w:iCs/>
          <w:color w:val="003399"/>
          <w:sz w:val="20"/>
          <w:szCs w:val="20"/>
        </w:rPr>
        <w:t>four scholarly peer-reviewed references</w:t>
      </w:r>
      <w:r w:rsidRPr="00821B06">
        <w:rPr>
          <w:rFonts w:asciiTheme="majorBidi" w:hAnsiTheme="majorBidi" w:cstheme="majorBidi"/>
          <w:i/>
          <w:iCs/>
          <w:color w:val="003399"/>
          <w:sz w:val="20"/>
          <w:szCs w:val="20"/>
        </w:rPr>
        <w:t xml:space="preserve">, </w:t>
      </w:r>
      <w:r w:rsidRPr="00821B06">
        <w:rPr>
          <w:rFonts w:asciiTheme="majorBidi" w:hAnsiTheme="majorBidi" w:cstheme="majorBidi"/>
          <w:i/>
          <w:iCs/>
          <w:color w:val="003399"/>
          <w:sz w:val="20"/>
          <w:szCs w:val="20"/>
          <w:shd w:val="clear" w:color="auto" w:fill="FFFFFF"/>
        </w:rPr>
        <w:t xml:space="preserve">using a proper </w:t>
      </w:r>
      <w:r w:rsidRPr="00821B06">
        <w:rPr>
          <w:rFonts w:asciiTheme="majorBidi" w:hAnsiTheme="majorBidi" w:cstheme="majorBidi"/>
          <w:b/>
          <w:bCs/>
          <w:i/>
          <w:iCs/>
          <w:color w:val="003399"/>
          <w:sz w:val="20"/>
          <w:szCs w:val="20"/>
          <w:shd w:val="clear" w:color="auto" w:fill="FFFFFF"/>
        </w:rPr>
        <w:t>referencing style (APA</w:t>
      </w:r>
      <w:r w:rsidRPr="00821B06">
        <w:rPr>
          <w:rFonts w:asciiTheme="majorBidi" w:hAnsiTheme="majorBidi" w:cstheme="majorBidi"/>
          <w:i/>
          <w:iCs/>
          <w:color w:val="003399"/>
          <w:sz w:val="20"/>
          <w:szCs w:val="20"/>
          <w:shd w:val="clear" w:color="auto" w:fill="FFFFFF"/>
        </w:rPr>
        <w:t xml:space="preserve">). </w:t>
      </w:r>
      <w:r w:rsidRPr="00821B06">
        <w:rPr>
          <w:rFonts w:asciiTheme="majorBidi" w:hAnsiTheme="majorBidi" w:cstheme="majorBidi"/>
          <w:i/>
          <w:iCs/>
          <w:color w:val="003399"/>
          <w:sz w:val="20"/>
          <w:szCs w:val="20"/>
        </w:rPr>
        <w:t xml:space="preserve">Remember that these scholarly references can be found in the </w:t>
      </w:r>
      <w:r w:rsidRPr="00821B06">
        <w:rPr>
          <w:rFonts w:asciiTheme="majorBidi" w:hAnsiTheme="majorBidi" w:cstheme="majorBidi"/>
          <w:b/>
          <w:bCs/>
          <w:i/>
          <w:iCs/>
          <w:color w:val="003399"/>
          <w:sz w:val="20"/>
          <w:szCs w:val="20"/>
        </w:rPr>
        <w:t>Saudi Digital Library (SDL).</w:t>
      </w:r>
    </w:p>
    <w:p w14:paraId="67DA8321" w14:textId="77777777" w:rsidR="00D5264F" w:rsidRPr="00821B06" w:rsidRDefault="00D5264F" w:rsidP="00D5264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3399"/>
          <w:sz w:val="20"/>
          <w:szCs w:val="20"/>
          <w:shd w:val="clear" w:color="auto" w:fill="FFFFFF"/>
        </w:rPr>
      </w:pPr>
      <w:r w:rsidRPr="00821B06">
        <w:rPr>
          <w:rFonts w:asciiTheme="majorBidi" w:hAnsiTheme="majorBidi" w:cstheme="majorBidi"/>
          <w:i/>
          <w:iCs/>
          <w:color w:val="003399"/>
          <w:sz w:val="20"/>
          <w:szCs w:val="20"/>
        </w:rPr>
        <w:t xml:space="preserve">Make sure to support your statements with logic and argument, citing all sources referenced.  </w:t>
      </w:r>
    </w:p>
    <w:p w14:paraId="44E57615" w14:textId="77777777" w:rsidR="00D5264F" w:rsidRDefault="00D5264F" w:rsidP="00D5264F"/>
    <w:p w14:paraId="5CC1F73A" w14:textId="77777777" w:rsidR="00D5264F" w:rsidRDefault="00D5264F" w:rsidP="00D5264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18364DDB" w14:textId="77777777" w:rsidR="00D5264F" w:rsidRDefault="00D5264F" w:rsidP="00D5264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4822736D" w14:textId="77777777" w:rsidR="00AA4C2C" w:rsidRDefault="00AA4C2C" w:rsidP="00D5264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296E3AC6" w14:textId="77777777" w:rsidR="00AA4C2C" w:rsidRPr="00D7501E" w:rsidRDefault="00AA4C2C" w:rsidP="00D5264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76557F9B" w14:textId="77777777" w:rsidR="00D5264F" w:rsidRPr="00FA3BCB" w:rsidRDefault="00D5264F" w:rsidP="00D5264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90D4E3A" w14:textId="7379A31F" w:rsidR="00D5264F" w:rsidRPr="00B141E6" w:rsidRDefault="00AA4C2C" w:rsidP="00D5264F">
      <w:pPr>
        <w:autoSpaceDE w:val="0"/>
        <w:autoSpaceDN w:val="0"/>
        <w:adjustRightInd w:val="0"/>
        <w:spacing w:after="0" w:line="240" w:lineRule="auto"/>
        <w:jc w:val="center"/>
        <w:rPr>
          <w:rFonts w:ascii="Vladimir Script" w:hAnsi="Vladimir Script" w:cstheme="majorBidi"/>
          <w:b/>
          <w:bCs/>
          <w:sz w:val="40"/>
          <w:szCs w:val="40"/>
        </w:rPr>
      </w:pPr>
      <w:r>
        <w:rPr>
          <w:rFonts w:ascii="Vladimir Script" w:hAnsi="Vladimir Script" w:cstheme="majorBidi"/>
          <w:b/>
          <w:bCs/>
          <w:sz w:val="40"/>
          <w:szCs w:val="40"/>
        </w:rPr>
        <w:t xml:space="preserve"> </w:t>
      </w: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6EBFB8E" w14:textId="77777777" w:rsidR="008C1B3A" w:rsidRPr="00403AB0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4F1E858" w14:textId="20C9DC8C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03A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Answers </w:t>
      </w:r>
    </w:p>
    <w:p w14:paraId="3F6B5388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486DE09C" w14:textId="77777777" w:rsidR="00537888" w:rsidRPr="008C1B3A" w:rsidRDefault="00537888" w:rsidP="0053788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D999820" w14:textId="45D2D6FE" w:rsidR="00537888" w:rsidRPr="008C1B3A" w:rsidRDefault="00537888" w:rsidP="00FF3471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75702B4" w14:textId="77777777" w:rsidR="00B05546" w:rsidRPr="008C1B3A" w:rsidRDefault="00B05546" w:rsidP="00B05546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010E"/>
    <w:multiLevelType w:val="hybridMultilevel"/>
    <w:tmpl w:val="F0F205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="Calibri" w:hAnsiTheme="majorBidi" w:cstheme="majorBid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F6700"/>
    <w:multiLevelType w:val="hybridMultilevel"/>
    <w:tmpl w:val="F0F20586"/>
    <w:lvl w:ilvl="0" w:tplc="5052C756">
      <w:start w:val="1"/>
      <w:numFmt w:val="decimal"/>
      <w:lvlText w:val="%1."/>
      <w:lvlJc w:val="left"/>
      <w:pPr>
        <w:ind w:left="720" w:hanging="360"/>
      </w:pPr>
      <w:rPr>
        <w:rFonts w:asciiTheme="majorBidi" w:eastAsia="Calibri" w:hAnsiTheme="majorBidi" w:cstheme="maj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452"/>
    <w:multiLevelType w:val="hybridMultilevel"/>
    <w:tmpl w:val="CCAA385A"/>
    <w:lvl w:ilvl="0" w:tplc="425EA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26EEB"/>
    <w:multiLevelType w:val="hybridMultilevel"/>
    <w:tmpl w:val="4C9A36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2"/>
    </w:lvlOverride>
  </w:num>
  <w:num w:numId="5">
    <w:abstractNumId w:val="20"/>
    <w:lvlOverride w:ilvl="0">
      <w:startOverride w:val="3"/>
    </w:lvlOverride>
  </w:num>
  <w:num w:numId="6">
    <w:abstractNumId w:val="20"/>
    <w:lvlOverride w:ilvl="0">
      <w:startOverride w:val="4"/>
    </w:lvlOverride>
  </w:num>
  <w:num w:numId="7">
    <w:abstractNumId w:val="12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2"/>
    </w:lvlOverride>
  </w:num>
  <w:num w:numId="10">
    <w:abstractNumId w:val="9"/>
    <w:lvlOverride w:ilvl="0">
      <w:startOverride w:val="3"/>
    </w:lvlOverride>
  </w:num>
  <w:num w:numId="11">
    <w:abstractNumId w:val="25"/>
  </w:num>
  <w:num w:numId="12">
    <w:abstractNumId w:val="2"/>
  </w:num>
  <w:num w:numId="13">
    <w:abstractNumId w:val="5"/>
  </w:num>
  <w:num w:numId="14">
    <w:abstractNumId w:val="10"/>
  </w:num>
  <w:num w:numId="15">
    <w:abstractNumId w:val="17"/>
  </w:num>
  <w:num w:numId="16">
    <w:abstractNumId w:val="24"/>
  </w:num>
  <w:num w:numId="17">
    <w:abstractNumId w:val="15"/>
  </w:num>
  <w:num w:numId="18">
    <w:abstractNumId w:val="0"/>
  </w:num>
  <w:num w:numId="19">
    <w:abstractNumId w:val="19"/>
  </w:num>
  <w:num w:numId="20">
    <w:abstractNumId w:val="23"/>
  </w:num>
  <w:num w:numId="21">
    <w:abstractNumId w:val="21"/>
  </w:num>
  <w:num w:numId="22">
    <w:abstractNumId w:val="1"/>
  </w:num>
  <w:num w:numId="23">
    <w:abstractNumId w:val="11"/>
  </w:num>
  <w:num w:numId="24">
    <w:abstractNumId w:val="3"/>
  </w:num>
  <w:num w:numId="25">
    <w:abstractNumId w:val="6"/>
  </w:num>
  <w:num w:numId="26">
    <w:abstractNumId w:val="16"/>
  </w:num>
  <w:num w:numId="27">
    <w:abstractNumId w:val="4"/>
  </w:num>
  <w:num w:numId="28">
    <w:abstractNumId w:val="13"/>
  </w:num>
  <w:num w:numId="29">
    <w:abstractNumId w:val="14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056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8CE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094E"/>
    <w:rsid w:val="00221203"/>
    <w:rsid w:val="00225FCF"/>
    <w:rsid w:val="0022706E"/>
    <w:rsid w:val="00227966"/>
    <w:rsid w:val="00230FEA"/>
    <w:rsid w:val="00231735"/>
    <w:rsid w:val="00231FD4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0E5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37E62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1D5F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DBB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D7555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B06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3A59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583D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4C2C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D5D7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497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6B7D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257D"/>
    <w:rsid w:val="00C23E98"/>
    <w:rsid w:val="00C2578F"/>
    <w:rsid w:val="00C34767"/>
    <w:rsid w:val="00C34EFB"/>
    <w:rsid w:val="00C35054"/>
    <w:rsid w:val="00C351ED"/>
    <w:rsid w:val="00C35D41"/>
    <w:rsid w:val="00C37DC8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66CB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264F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378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64A1"/>
    <w:rsid w:val="00E47C04"/>
    <w:rsid w:val="00E50111"/>
    <w:rsid w:val="00E506F6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471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User</cp:lastModifiedBy>
  <cp:revision>2</cp:revision>
  <dcterms:created xsi:type="dcterms:W3CDTF">2025-05-20T09:33:00Z</dcterms:created>
  <dcterms:modified xsi:type="dcterms:W3CDTF">2025-05-20T09:33:00Z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990428670f6211d17bc98b087a3b9cf3ec1c2e79eb52dc74d95ab609504e512b</vt:lpwstr>
  </property>
</Properties>
</file>