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66793" w14:textId="77777777" w:rsidR="00F44C4C" w:rsidRDefault="00F44C4C" w:rsidP="00CA0C95">
      <w:pPr>
        <w:spacing w:after="0" w:line="480" w:lineRule="auto"/>
        <w:ind w:firstLine="720"/>
        <w:rPr>
          <w:rFonts w:ascii="Times New Roman" w:hAnsi="Times New Roman" w:cs="Times New Roman"/>
          <w:b/>
          <w:bCs/>
          <w:sz w:val="24"/>
          <w:szCs w:val="24"/>
        </w:rPr>
      </w:pPr>
      <w:bookmarkStart w:id="0" w:name="_GoBack"/>
      <w:bookmarkEnd w:id="0"/>
    </w:p>
    <w:p w14:paraId="224044E7" w14:textId="77777777" w:rsidR="00F44C4C" w:rsidRDefault="00F44C4C">
      <w:pPr>
        <w:spacing w:after="0" w:line="480" w:lineRule="auto"/>
        <w:ind w:firstLine="720"/>
        <w:jc w:val="center"/>
        <w:rPr>
          <w:rFonts w:ascii="Times New Roman" w:hAnsi="Times New Roman" w:cs="Times New Roman"/>
          <w:b/>
          <w:bCs/>
          <w:sz w:val="24"/>
          <w:szCs w:val="24"/>
        </w:rPr>
      </w:pPr>
    </w:p>
    <w:p w14:paraId="16A004DF" w14:textId="77777777" w:rsidR="00F44C4C" w:rsidRDefault="00F44C4C">
      <w:pPr>
        <w:spacing w:after="0" w:line="480" w:lineRule="auto"/>
        <w:ind w:firstLine="720"/>
        <w:jc w:val="center"/>
        <w:rPr>
          <w:rFonts w:ascii="Times New Roman" w:hAnsi="Times New Roman" w:cs="Times New Roman"/>
          <w:b/>
          <w:bCs/>
          <w:sz w:val="24"/>
          <w:szCs w:val="24"/>
        </w:rPr>
      </w:pPr>
    </w:p>
    <w:p w14:paraId="13E7A646" w14:textId="77777777" w:rsidR="00F44C4C" w:rsidRDefault="00F44C4C">
      <w:pPr>
        <w:spacing w:after="0" w:line="480" w:lineRule="auto"/>
        <w:ind w:firstLine="720"/>
        <w:jc w:val="center"/>
        <w:rPr>
          <w:rFonts w:ascii="Times New Roman" w:hAnsi="Times New Roman" w:cs="Times New Roman"/>
          <w:b/>
          <w:bCs/>
          <w:sz w:val="24"/>
          <w:szCs w:val="24"/>
        </w:rPr>
      </w:pPr>
    </w:p>
    <w:p w14:paraId="38E274F1" w14:textId="77777777" w:rsidR="00F44C4C" w:rsidRDefault="00F44C4C">
      <w:pPr>
        <w:spacing w:after="0" w:line="480" w:lineRule="auto"/>
        <w:ind w:firstLine="720"/>
        <w:jc w:val="center"/>
        <w:rPr>
          <w:rFonts w:ascii="Times New Roman" w:hAnsi="Times New Roman" w:cs="Times New Roman"/>
          <w:b/>
          <w:bCs/>
          <w:sz w:val="24"/>
          <w:szCs w:val="24"/>
        </w:rPr>
      </w:pPr>
    </w:p>
    <w:p w14:paraId="62AD0D27" w14:textId="77777777" w:rsidR="00F44C4C" w:rsidRDefault="00F44C4C">
      <w:pPr>
        <w:spacing w:after="0" w:line="480" w:lineRule="auto"/>
        <w:ind w:firstLine="720"/>
        <w:jc w:val="center"/>
        <w:rPr>
          <w:rFonts w:ascii="Times New Roman" w:hAnsi="Times New Roman" w:cs="Times New Roman"/>
          <w:b/>
          <w:bCs/>
          <w:sz w:val="24"/>
          <w:szCs w:val="24"/>
        </w:rPr>
      </w:pPr>
    </w:p>
    <w:p w14:paraId="23DE7593" w14:textId="77777777" w:rsidR="00F44C4C" w:rsidRDefault="00F44C4C">
      <w:pPr>
        <w:spacing w:after="0" w:line="480" w:lineRule="auto"/>
        <w:ind w:firstLine="720"/>
        <w:jc w:val="center"/>
        <w:rPr>
          <w:rFonts w:ascii="Times New Roman" w:hAnsi="Times New Roman" w:cs="Times New Roman"/>
          <w:b/>
          <w:bCs/>
          <w:sz w:val="24"/>
          <w:szCs w:val="24"/>
        </w:rPr>
      </w:pPr>
    </w:p>
    <w:p w14:paraId="28514B2A" w14:textId="77777777" w:rsidR="00F44C4C" w:rsidRDefault="00F44C4C">
      <w:pPr>
        <w:spacing w:after="0" w:line="480" w:lineRule="auto"/>
        <w:ind w:firstLine="720"/>
        <w:jc w:val="center"/>
        <w:rPr>
          <w:rFonts w:ascii="Times New Roman" w:hAnsi="Times New Roman" w:cs="Times New Roman"/>
          <w:b/>
          <w:bCs/>
          <w:sz w:val="24"/>
          <w:szCs w:val="24"/>
        </w:rPr>
      </w:pPr>
    </w:p>
    <w:p w14:paraId="48D9B592" w14:textId="58201FE5" w:rsidR="006662B6" w:rsidRPr="0019364F" w:rsidRDefault="00D53AB0" w:rsidP="006662B6">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Cultural Competence</w:t>
      </w:r>
    </w:p>
    <w:p w14:paraId="68CD0F3A" w14:textId="77777777" w:rsidR="00F44C4C" w:rsidRDefault="00F44C4C">
      <w:pPr>
        <w:spacing w:after="0" w:line="480" w:lineRule="auto"/>
        <w:ind w:firstLine="720"/>
        <w:jc w:val="center"/>
        <w:rPr>
          <w:rFonts w:ascii="Times New Roman" w:hAnsi="Times New Roman" w:cs="Times New Roman"/>
          <w:b/>
          <w:bCs/>
          <w:sz w:val="24"/>
          <w:szCs w:val="24"/>
        </w:rPr>
      </w:pPr>
    </w:p>
    <w:p w14:paraId="1DCE185D" w14:textId="77777777" w:rsidR="00F44C4C" w:rsidRDefault="00F44C4C">
      <w:pPr>
        <w:spacing w:after="0" w:line="480" w:lineRule="auto"/>
        <w:ind w:firstLine="720"/>
        <w:jc w:val="center"/>
        <w:rPr>
          <w:rFonts w:ascii="Times New Roman" w:hAnsi="Times New Roman" w:cs="Times New Roman"/>
          <w:b/>
          <w:bCs/>
          <w:sz w:val="24"/>
          <w:szCs w:val="24"/>
        </w:rPr>
      </w:pPr>
    </w:p>
    <w:p w14:paraId="068957AB" w14:textId="77777777" w:rsidR="00F44C4C" w:rsidRDefault="00D53AB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14:paraId="5DF4F138" w14:textId="77777777" w:rsidR="00F44C4C" w:rsidRDefault="00D53AB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Course</w:t>
      </w:r>
    </w:p>
    <w:p w14:paraId="18D6D0BB" w14:textId="77777777" w:rsidR="00F44C4C" w:rsidRDefault="00D53AB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14:paraId="0412522E" w14:textId="77777777" w:rsidR="00F44C4C" w:rsidRDefault="00D53AB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Institution Affiliation</w:t>
      </w:r>
    </w:p>
    <w:p w14:paraId="4DE763AF" w14:textId="77777777" w:rsidR="00F44C4C" w:rsidRDefault="00D53AB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Due Date</w:t>
      </w:r>
    </w:p>
    <w:p w14:paraId="40E81A86" w14:textId="77777777" w:rsidR="00F44C4C" w:rsidRDefault="00F44C4C">
      <w:pPr>
        <w:spacing w:after="0" w:line="480" w:lineRule="auto"/>
        <w:ind w:firstLine="720"/>
        <w:jc w:val="center"/>
        <w:rPr>
          <w:rFonts w:ascii="Times New Roman" w:hAnsi="Times New Roman" w:cs="Times New Roman"/>
          <w:b/>
          <w:bCs/>
          <w:sz w:val="24"/>
          <w:szCs w:val="24"/>
        </w:rPr>
      </w:pPr>
    </w:p>
    <w:p w14:paraId="234E5A60" w14:textId="77777777" w:rsidR="00F44C4C" w:rsidRDefault="00F44C4C">
      <w:pPr>
        <w:spacing w:after="0" w:line="480" w:lineRule="auto"/>
        <w:ind w:firstLine="720"/>
        <w:jc w:val="center"/>
        <w:rPr>
          <w:rFonts w:ascii="Times New Roman" w:hAnsi="Times New Roman" w:cs="Times New Roman"/>
          <w:b/>
          <w:bCs/>
          <w:sz w:val="24"/>
          <w:szCs w:val="24"/>
        </w:rPr>
      </w:pPr>
    </w:p>
    <w:p w14:paraId="0FEDEA99" w14:textId="77777777" w:rsidR="00F44C4C" w:rsidRDefault="00F44C4C">
      <w:pPr>
        <w:spacing w:after="0" w:line="480" w:lineRule="auto"/>
        <w:ind w:firstLine="720"/>
        <w:jc w:val="center"/>
        <w:rPr>
          <w:rFonts w:ascii="Times New Roman" w:hAnsi="Times New Roman" w:cs="Times New Roman"/>
          <w:b/>
          <w:bCs/>
          <w:sz w:val="24"/>
          <w:szCs w:val="24"/>
        </w:rPr>
      </w:pPr>
    </w:p>
    <w:p w14:paraId="354D9B44" w14:textId="77777777" w:rsidR="00F44C4C" w:rsidRDefault="00F44C4C">
      <w:pPr>
        <w:spacing w:after="0" w:line="480" w:lineRule="auto"/>
        <w:ind w:firstLine="720"/>
        <w:jc w:val="center"/>
        <w:rPr>
          <w:rFonts w:ascii="Times New Roman" w:hAnsi="Times New Roman" w:cs="Times New Roman"/>
          <w:b/>
          <w:bCs/>
          <w:sz w:val="24"/>
          <w:szCs w:val="24"/>
        </w:rPr>
      </w:pPr>
    </w:p>
    <w:p w14:paraId="7D4A5591" w14:textId="77777777" w:rsidR="00F44C4C" w:rsidRDefault="00F44C4C">
      <w:pPr>
        <w:spacing w:after="0" w:line="480" w:lineRule="auto"/>
        <w:ind w:firstLine="720"/>
        <w:jc w:val="center"/>
        <w:rPr>
          <w:rFonts w:ascii="Times New Roman" w:hAnsi="Times New Roman" w:cs="Times New Roman"/>
          <w:b/>
          <w:bCs/>
          <w:sz w:val="24"/>
          <w:szCs w:val="24"/>
        </w:rPr>
      </w:pPr>
    </w:p>
    <w:p w14:paraId="27C1A206" w14:textId="77777777" w:rsidR="00F44C4C" w:rsidRDefault="00F44C4C">
      <w:pPr>
        <w:spacing w:after="0" w:line="480" w:lineRule="auto"/>
        <w:ind w:firstLine="720"/>
        <w:jc w:val="center"/>
        <w:rPr>
          <w:rFonts w:ascii="Times New Roman" w:hAnsi="Times New Roman" w:cs="Times New Roman"/>
          <w:b/>
          <w:bCs/>
          <w:sz w:val="24"/>
          <w:szCs w:val="24"/>
        </w:rPr>
      </w:pPr>
    </w:p>
    <w:p w14:paraId="4A718DE1" w14:textId="77777777" w:rsidR="00F44C4C" w:rsidRDefault="00F44C4C">
      <w:pPr>
        <w:spacing w:after="0" w:line="480" w:lineRule="auto"/>
        <w:ind w:firstLine="720"/>
        <w:jc w:val="center"/>
        <w:rPr>
          <w:rFonts w:ascii="Times New Roman" w:hAnsi="Times New Roman" w:cs="Times New Roman"/>
          <w:b/>
          <w:bCs/>
          <w:sz w:val="24"/>
          <w:szCs w:val="24"/>
        </w:rPr>
      </w:pPr>
    </w:p>
    <w:p w14:paraId="34B5FC02" w14:textId="77777777" w:rsidR="006D29B0" w:rsidRPr="0019364F" w:rsidRDefault="00D53AB0" w:rsidP="006D29B0">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Cultural Competence</w:t>
      </w:r>
    </w:p>
    <w:p w14:paraId="2CB0FEF2" w14:textId="77777777" w:rsidR="006D29B0" w:rsidRPr="003212E9" w:rsidRDefault="00D53AB0" w:rsidP="006D29B0">
      <w:pPr>
        <w:spacing w:line="480" w:lineRule="auto"/>
        <w:rPr>
          <w:rFonts w:ascii="Times New Roman" w:hAnsi="Times New Roman" w:cs="Times New Roman"/>
          <w:b/>
          <w:sz w:val="24"/>
          <w:szCs w:val="24"/>
        </w:rPr>
      </w:pPr>
      <w:r w:rsidRPr="003212E9">
        <w:rPr>
          <w:rFonts w:ascii="Times New Roman" w:hAnsi="Times New Roman" w:cs="Times New Roman"/>
          <w:b/>
          <w:sz w:val="24"/>
          <w:szCs w:val="24"/>
        </w:rPr>
        <w:t>Part 1: Understanding Cultural Influence on Perception</w:t>
      </w:r>
    </w:p>
    <w:p w14:paraId="601A3594" w14:textId="335FEB48" w:rsidR="006A2394" w:rsidRPr="006A2394" w:rsidRDefault="00D53AB0" w:rsidP="006A2394">
      <w:pPr>
        <w:spacing w:line="480" w:lineRule="auto"/>
        <w:ind w:firstLine="720"/>
        <w:rPr>
          <w:rFonts w:ascii="Times New Roman" w:hAnsi="Times New Roman" w:cs="Times New Roman"/>
          <w:sz w:val="24"/>
          <w:szCs w:val="24"/>
        </w:rPr>
      </w:pPr>
      <w:r w:rsidRPr="006A2394">
        <w:rPr>
          <w:rFonts w:ascii="Times New Roman" w:hAnsi="Times New Roman" w:cs="Times New Roman"/>
          <w:sz w:val="24"/>
          <w:szCs w:val="24"/>
        </w:rPr>
        <w:t>Values, norms, and social roles profoundly color one's worldview. In this sense, an example can be drawn from the cultural worldview of African Americans in the United States, which is marked by a history of resilience, community solidarity, and civil righ</w:t>
      </w:r>
      <w:r w:rsidRPr="006A2394">
        <w:rPr>
          <w:rFonts w:ascii="Times New Roman" w:hAnsi="Times New Roman" w:cs="Times New Roman"/>
          <w:sz w:val="24"/>
          <w:szCs w:val="24"/>
        </w:rPr>
        <w:t>ts struggle. It conditions perceptions about identity, merit, and justice. This is evidenced in research, which reveals they put great value on communal support networks such as churches and family as sources of emotional and social resilience. This percep</w:t>
      </w:r>
      <w:r w:rsidRPr="006A2394">
        <w:rPr>
          <w:rFonts w:ascii="Times New Roman" w:hAnsi="Times New Roman" w:cs="Times New Roman"/>
          <w:sz w:val="24"/>
          <w:szCs w:val="24"/>
        </w:rPr>
        <w:t>tion is different from the culture of the bigger American society, which looks more individualistic and self-reliant (Grossmann &amp; Santos, 2016). This conception is also supported by African American racial identity, which asserts the importance of cultural</w:t>
      </w:r>
      <w:r w:rsidRPr="006A2394">
        <w:rPr>
          <w:rFonts w:ascii="Times New Roman" w:hAnsi="Times New Roman" w:cs="Times New Roman"/>
          <w:sz w:val="24"/>
          <w:szCs w:val="24"/>
        </w:rPr>
        <w:t xml:space="preserve"> pride and community affiliation in the image of self and the image of the social world. Social and political systems are infused with racial inequality, and there are certain collective experiences that African Americans see through, experiencing social a</w:t>
      </w:r>
      <w:r w:rsidRPr="006A2394">
        <w:rPr>
          <w:rFonts w:ascii="Times New Roman" w:hAnsi="Times New Roman" w:cs="Times New Roman"/>
          <w:sz w:val="24"/>
          <w:szCs w:val="24"/>
        </w:rPr>
        <w:t xml:space="preserve">nd political systems through the lens of racial inequality, wherein they become aware of systemic biases and </w:t>
      </w:r>
      <w:r>
        <w:rPr>
          <w:rFonts w:ascii="Times New Roman" w:hAnsi="Times New Roman" w:cs="Times New Roman"/>
          <w:sz w:val="24"/>
          <w:szCs w:val="24"/>
        </w:rPr>
        <w:t xml:space="preserve">the importance of </w:t>
      </w:r>
      <w:r w:rsidRPr="006A2394">
        <w:rPr>
          <w:rFonts w:ascii="Times New Roman" w:hAnsi="Times New Roman" w:cs="Times New Roman"/>
          <w:sz w:val="24"/>
          <w:szCs w:val="24"/>
        </w:rPr>
        <w:t>communal solidarity.</w:t>
      </w:r>
    </w:p>
    <w:p w14:paraId="02B332F3" w14:textId="77777777" w:rsidR="006A2394" w:rsidRPr="006A2394" w:rsidRDefault="00D53AB0" w:rsidP="006A2394">
      <w:pPr>
        <w:spacing w:line="480" w:lineRule="auto"/>
        <w:ind w:firstLine="720"/>
        <w:rPr>
          <w:rFonts w:ascii="Times New Roman" w:hAnsi="Times New Roman" w:cs="Times New Roman"/>
          <w:sz w:val="24"/>
          <w:szCs w:val="24"/>
        </w:rPr>
      </w:pPr>
      <w:r w:rsidRPr="006A2394">
        <w:rPr>
          <w:rFonts w:ascii="Times New Roman" w:hAnsi="Times New Roman" w:cs="Times New Roman"/>
          <w:sz w:val="24"/>
          <w:szCs w:val="24"/>
        </w:rPr>
        <w:t>Whether it is an emphasis on individualism, as in the United States, that manifests itself by putting person</w:t>
      </w:r>
      <w:r w:rsidRPr="006A2394">
        <w:rPr>
          <w:rFonts w:ascii="Times New Roman" w:hAnsi="Times New Roman" w:cs="Times New Roman"/>
          <w:sz w:val="24"/>
          <w:szCs w:val="24"/>
        </w:rPr>
        <w:t xml:space="preserve">al achievement and autonomy as the priority, as opposed to collectivist cultures, like most African and Asian communities, collectivist cultures tend to reinforce the idea that values maintain the group harmony and collective responsibility. For instance, </w:t>
      </w:r>
      <w:r w:rsidRPr="006A2394">
        <w:rPr>
          <w:rFonts w:ascii="Times New Roman" w:hAnsi="Times New Roman" w:cs="Times New Roman"/>
          <w:sz w:val="24"/>
          <w:szCs w:val="24"/>
        </w:rPr>
        <w:t xml:space="preserve">when we are reading a situation where a dispute exists among family members, a person belonging to a collectivist society may give more importance to the continuity of the family relationship </w:t>
      </w:r>
      <w:r w:rsidRPr="006A2394">
        <w:rPr>
          <w:rFonts w:ascii="Times New Roman" w:hAnsi="Times New Roman" w:cs="Times New Roman"/>
          <w:sz w:val="24"/>
          <w:szCs w:val="24"/>
        </w:rPr>
        <w:lastRenderedPageBreak/>
        <w:t>whereas one coming from an individualist culture will place more</w:t>
      </w:r>
      <w:r w:rsidRPr="006A2394">
        <w:rPr>
          <w:rFonts w:ascii="Times New Roman" w:hAnsi="Times New Roman" w:cs="Times New Roman"/>
          <w:sz w:val="24"/>
          <w:szCs w:val="24"/>
        </w:rPr>
        <w:t xml:space="preserve"> relevance to the personal rights and boundaries.</w:t>
      </w:r>
    </w:p>
    <w:p w14:paraId="56602BBB" w14:textId="7FA94040" w:rsidR="0050582C" w:rsidRDefault="00D53AB0" w:rsidP="006A2394">
      <w:pPr>
        <w:spacing w:line="480" w:lineRule="auto"/>
        <w:ind w:firstLine="720"/>
        <w:rPr>
          <w:rFonts w:ascii="Times New Roman" w:hAnsi="Times New Roman" w:cs="Times New Roman"/>
          <w:sz w:val="24"/>
          <w:szCs w:val="24"/>
        </w:rPr>
      </w:pPr>
      <w:r w:rsidRPr="006A2394">
        <w:rPr>
          <w:rFonts w:ascii="Times New Roman" w:hAnsi="Times New Roman" w:cs="Times New Roman"/>
          <w:sz w:val="24"/>
          <w:szCs w:val="24"/>
        </w:rPr>
        <w:t>Cultural norms also form the way people process facial expressions and body language. Research has found that East Asian people, whose country cultivated Confucian values of humility and social harmony, mig</w:t>
      </w:r>
      <w:r w:rsidRPr="006A2394">
        <w:rPr>
          <w:rFonts w:ascii="Times New Roman" w:hAnsi="Times New Roman" w:cs="Times New Roman"/>
          <w:sz w:val="24"/>
          <w:szCs w:val="24"/>
        </w:rPr>
        <w:t xml:space="preserve">ht perceive subdued emotional expressions as indications of respect (Xiaohong &amp; Qingyuan, 2013). On the contrary, cultures from Western Europe and North America usually tend to regard direct emotional expressions as signs of authenticity and honesty. </w:t>
      </w:r>
      <w:r w:rsidR="006D29B0" w:rsidRPr="006D29B0">
        <w:rPr>
          <w:rFonts w:ascii="Times New Roman" w:hAnsi="Times New Roman" w:cs="Times New Roman"/>
          <w:sz w:val="24"/>
          <w:szCs w:val="24"/>
        </w:rPr>
        <w:t>Understanding these cultural differences is essential for fostering respectful and accurate cross-cultural communication.</w:t>
      </w:r>
    </w:p>
    <w:p w14:paraId="4393449C" w14:textId="77777777" w:rsidR="003212E9" w:rsidRPr="003212E9" w:rsidRDefault="00D53AB0" w:rsidP="003212E9">
      <w:pPr>
        <w:spacing w:line="480" w:lineRule="auto"/>
        <w:rPr>
          <w:rFonts w:ascii="Times New Roman" w:hAnsi="Times New Roman" w:cs="Times New Roman"/>
          <w:b/>
          <w:sz w:val="24"/>
          <w:szCs w:val="24"/>
        </w:rPr>
      </w:pPr>
      <w:r w:rsidRPr="003212E9">
        <w:rPr>
          <w:rFonts w:ascii="Times New Roman" w:hAnsi="Times New Roman" w:cs="Times New Roman"/>
          <w:b/>
          <w:sz w:val="24"/>
          <w:szCs w:val="24"/>
        </w:rPr>
        <w:t>Part 2: Exploring Language in Intercultural Communication</w:t>
      </w:r>
    </w:p>
    <w:p w14:paraId="36564DC4" w14:textId="77777777" w:rsidR="006A2394" w:rsidRPr="006A2394" w:rsidRDefault="00D53AB0" w:rsidP="006A2394">
      <w:pPr>
        <w:spacing w:line="480" w:lineRule="auto"/>
        <w:ind w:firstLine="720"/>
        <w:rPr>
          <w:rFonts w:ascii="Times New Roman" w:hAnsi="Times New Roman" w:cs="Times New Roman"/>
          <w:sz w:val="24"/>
          <w:szCs w:val="24"/>
        </w:rPr>
      </w:pPr>
      <w:r w:rsidRPr="006A2394">
        <w:rPr>
          <w:rFonts w:ascii="Times New Roman" w:hAnsi="Times New Roman" w:cs="Times New Roman"/>
          <w:sz w:val="24"/>
          <w:szCs w:val="24"/>
        </w:rPr>
        <w:t xml:space="preserve">Language is the strongest tool that shapes perceptions, stereotypes and </w:t>
      </w:r>
      <w:r w:rsidRPr="006A2394">
        <w:rPr>
          <w:rFonts w:ascii="Times New Roman" w:hAnsi="Times New Roman" w:cs="Times New Roman"/>
          <w:sz w:val="24"/>
          <w:szCs w:val="24"/>
        </w:rPr>
        <w:t>biases of intercultural communication. Besides being a means of communicating information, it reflects the prevailing cultural values and social hierarchies. For instance, the Japanese has different speech levels (keigo) to expresses different degrees of p</w:t>
      </w:r>
      <w:r w:rsidRPr="006A2394">
        <w:rPr>
          <w:rFonts w:ascii="Times New Roman" w:hAnsi="Times New Roman" w:cs="Times New Roman"/>
          <w:sz w:val="24"/>
          <w:szCs w:val="24"/>
        </w:rPr>
        <w:t>oliteness depending on the social status and relational context (Bareosova, 2015). The particular expression of hierarchical perceptions as a linguistic structure enhances the reflected feelings of respect for authority.</w:t>
      </w:r>
    </w:p>
    <w:p w14:paraId="0E09E91E" w14:textId="77777777" w:rsidR="006A2394" w:rsidRPr="006A2394" w:rsidRDefault="00D53AB0" w:rsidP="006A2394">
      <w:pPr>
        <w:spacing w:line="480" w:lineRule="auto"/>
        <w:ind w:firstLine="720"/>
        <w:rPr>
          <w:rFonts w:ascii="Times New Roman" w:hAnsi="Times New Roman" w:cs="Times New Roman"/>
          <w:sz w:val="24"/>
          <w:szCs w:val="24"/>
        </w:rPr>
      </w:pPr>
      <w:r w:rsidRPr="006A2394">
        <w:rPr>
          <w:rFonts w:ascii="Times New Roman" w:hAnsi="Times New Roman" w:cs="Times New Roman"/>
          <w:sz w:val="24"/>
          <w:szCs w:val="24"/>
        </w:rPr>
        <w:t>Language can be used either for eff</w:t>
      </w:r>
      <w:r w:rsidRPr="006A2394">
        <w:rPr>
          <w:rFonts w:ascii="Times New Roman" w:hAnsi="Times New Roman" w:cs="Times New Roman"/>
          <w:sz w:val="24"/>
          <w:szCs w:val="24"/>
        </w:rPr>
        <w:t>ectiveness or to create obstacles in communicating across cultures. For example, there may be misunderstandings when idiomatic expressions are different or when a direct communication style is not used. Indirect speech is often used in East African Swahili</w:t>
      </w:r>
      <w:r w:rsidRPr="006A2394">
        <w:rPr>
          <w:rFonts w:ascii="Times New Roman" w:hAnsi="Times New Roman" w:cs="Times New Roman"/>
          <w:sz w:val="24"/>
          <w:szCs w:val="24"/>
        </w:rPr>
        <w:t>-speaking communities to deliver criticism in a polite way. However, in contrast, English-speaking cultures might be more direct in their approach, which may be regarded as blunt or even rude, especially in cultures where indirect communication is the norm</w:t>
      </w:r>
      <w:r w:rsidRPr="006A2394">
        <w:rPr>
          <w:rFonts w:ascii="Times New Roman" w:hAnsi="Times New Roman" w:cs="Times New Roman"/>
          <w:sz w:val="24"/>
          <w:szCs w:val="24"/>
        </w:rPr>
        <w:t>.</w:t>
      </w:r>
    </w:p>
    <w:p w14:paraId="2A263FF9" w14:textId="77777777" w:rsidR="006A2394" w:rsidRPr="006A2394" w:rsidRDefault="00D53AB0" w:rsidP="006A2394">
      <w:pPr>
        <w:spacing w:line="480" w:lineRule="auto"/>
        <w:ind w:firstLine="720"/>
        <w:rPr>
          <w:rFonts w:ascii="Times New Roman" w:hAnsi="Times New Roman" w:cs="Times New Roman"/>
          <w:sz w:val="24"/>
          <w:szCs w:val="24"/>
        </w:rPr>
      </w:pPr>
      <w:r w:rsidRPr="006A2394">
        <w:rPr>
          <w:rFonts w:ascii="Times New Roman" w:hAnsi="Times New Roman" w:cs="Times New Roman"/>
          <w:sz w:val="24"/>
          <w:szCs w:val="24"/>
        </w:rPr>
        <w:lastRenderedPageBreak/>
        <w:t xml:space="preserve">One example from my life took place when I spoke to a colleague from China who constantly said, maybe, and I will try. I first read these statements as uncertainty or not being 100 percent committed. Yet, I found out later that such phrases are one part </w:t>
      </w:r>
      <w:r w:rsidRPr="006A2394">
        <w:rPr>
          <w:rFonts w:ascii="Times New Roman" w:hAnsi="Times New Roman" w:cs="Times New Roman"/>
          <w:sz w:val="24"/>
          <w:szCs w:val="24"/>
        </w:rPr>
        <w:t>of the culture's habit of not confronting and keeping harmony. This was a learning experience that language molds how we perceive things and that we must interpret messages within the context of its culture.</w:t>
      </w:r>
    </w:p>
    <w:p w14:paraId="3912A7C3" w14:textId="77777777" w:rsidR="006A2394" w:rsidRDefault="00D53AB0" w:rsidP="006A2394">
      <w:pPr>
        <w:spacing w:line="480" w:lineRule="auto"/>
        <w:ind w:firstLine="720"/>
        <w:rPr>
          <w:rFonts w:ascii="Times New Roman" w:hAnsi="Times New Roman" w:cs="Times New Roman"/>
          <w:sz w:val="24"/>
          <w:szCs w:val="24"/>
        </w:rPr>
      </w:pPr>
      <w:r w:rsidRPr="006A2394">
        <w:rPr>
          <w:rFonts w:ascii="Times New Roman" w:hAnsi="Times New Roman" w:cs="Times New Roman"/>
          <w:sz w:val="24"/>
          <w:szCs w:val="24"/>
        </w:rPr>
        <w:t xml:space="preserve">Stereotypes also gain reinforcement through the </w:t>
      </w:r>
      <w:r w:rsidRPr="006A2394">
        <w:rPr>
          <w:rFonts w:ascii="Times New Roman" w:hAnsi="Times New Roman" w:cs="Times New Roman"/>
          <w:sz w:val="24"/>
          <w:szCs w:val="24"/>
        </w:rPr>
        <w:t xml:space="preserve">use of language. Linguistic labels may often be used in media representations and public discourse to group people in ways that can construct oversimplified views of cultural groups. For example, the adjective 'Third World' has heretofore had connotations </w:t>
      </w:r>
      <w:r w:rsidRPr="006A2394">
        <w:rPr>
          <w:rFonts w:ascii="Times New Roman" w:hAnsi="Times New Roman" w:cs="Times New Roman"/>
          <w:sz w:val="24"/>
          <w:szCs w:val="24"/>
        </w:rPr>
        <w:t>of underdevelopment and poverty, so that the term affects the perception of entire regions. The mere awareness of such language can help facilitate more varied and better intercultural communication.</w:t>
      </w:r>
    </w:p>
    <w:p w14:paraId="2897BF38" w14:textId="7B20EC35" w:rsidR="003212E9" w:rsidRPr="003212E9" w:rsidRDefault="00D53AB0" w:rsidP="006A2394">
      <w:pPr>
        <w:spacing w:line="480" w:lineRule="auto"/>
        <w:rPr>
          <w:rFonts w:ascii="Times New Roman" w:hAnsi="Times New Roman" w:cs="Times New Roman"/>
          <w:b/>
          <w:sz w:val="24"/>
          <w:szCs w:val="24"/>
        </w:rPr>
      </w:pPr>
      <w:r w:rsidRPr="003212E9">
        <w:rPr>
          <w:rFonts w:ascii="Times New Roman" w:hAnsi="Times New Roman" w:cs="Times New Roman"/>
          <w:b/>
          <w:sz w:val="24"/>
          <w:szCs w:val="24"/>
        </w:rPr>
        <w:t>Part 3: Enhancing Cultural Competence</w:t>
      </w:r>
    </w:p>
    <w:p w14:paraId="22D2F7EA" w14:textId="77777777" w:rsidR="006A2394" w:rsidRPr="006A2394" w:rsidRDefault="00D53AB0" w:rsidP="006A2394">
      <w:pPr>
        <w:spacing w:line="480" w:lineRule="auto"/>
        <w:ind w:firstLine="720"/>
        <w:rPr>
          <w:rFonts w:ascii="Times New Roman" w:hAnsi="Times New Roman" w:cs="Times New Roman"/>
          <w:sz w:val="24"/>
          <w:szCs w:val="24"/>
        </w:rPr>
      </w:pPr>
      <w:r w:rsidRPr="003212E9">
        <w:rPr>
          <w:rFonts w:ascii="Times New Roman" w:hAnsi="Times New Roman" w:cs="Times New Roman"/>
          <w:sz w:val="24"/>
          <w:szCs w:val="24"/>
        </w:rPr>
        <w:t>Developing cultura</w:t>
      </w:r>
      <w:r w:rsidRPr="003212E9">
        <w:rPr>
          <w:rFonts w:ascii="Times New Roman" w:hAnsi="Times New Roman" w:cs="Times New Roman"/>
          <w:sz w:val="24"/>
          <w:szCs w:val="24"/>
        </w:rPr>
        <w:t xml:space="preserve">l competence requires intentional strategies to foster awareness, respect, and effective communication. </w:t>
      </w:r>
      <w:r w:rsidRPr="006A2394">
        <w:rPr>
          <w:rFonts w:ascii="Times New Roman" w:hAnsi="Times New Roman" w:cs="Times New Roman"/>
          <w:sz w:val="24"/>
          <w:szCs w:val="24"/>
        </w:rPr>
        <w:t>Active listening to the speaker in a way that gives full attention to the speaker and tries to understand his or her perspective without judgment is one</w:t>
      </w:r>
      <w:r w:rsidRPr="006A2394">
        <w:rPr>
          <w:rFonts w:ascii="Times New Roman" w:hAnsi="Times New Roman" w:cs="Times New Roman"/>
          <w:sz w:val="24"/>
          <w:szCs w:val="24"/>
        </w:rPr>
        <w:t xml:space="preserve"> effective approach. Being an active listener in itself boosts comprehension and also interprets that one is attending to different points of view with respect. Active listening is fully focusing on the speaker and not interrupting or judging the message (</w:t>
      </w:r>
      <w:r w:rsidRPr="006A2394">
        <w:rPr>
          <w:rFonts w:ascii="Times New Roman" w:hAnsi="Times New Roman" w:cs="Times New Roman"/>
          <w:sz w:val="24"/>
          <w:szCs w:val="24"/>
        </w:rPr>
        <w:t>Flavia &amp; Enachi-Vasluianu, 2016). Not only does this improve comprehension, but it also shows respect for the speaker's culture, which is, in fact, genuine and respectful. If we listen carefully and interpret what has been said, especially if there are dif</w:t>
      </w:r>
      <w:r w:rsidRPr="006A2394">
        <w:rPr>
          <w:rFonts w:ascii="Times New Roman" w:hAnsi="Times New Roman" w:cs="Times New Roman"/>
          <w:sz w:val="24"/>
          <w:szCs w:val="24"/>
        </w:rPr>
        <w:t xml:space="preserve">ferences in the culture, then we reduce misunderstandings caused by these differences. For example, knowing that some cultures are indirect communicators can keep </w:t>
      </w:r>
      <w:r w:rsidRPr="006A2394">
        <w:rPr>
          <w:rFonts w:ascii="Times New Roman" w:hAnsi="Times New Roman" w:cs="Times New Roman"/>
          <w:sz w:val="24"/>
          <w:szCs w:val="24"/>
        </w:rPr>
        <w:lastRenderedPageBreak/>
        <w:t>misinterpretations from really happening and help to clear up communication. Active listening</w:t>
      </w:r>
      <w:r w:rsidRPr="006A2394">
        <w:rPr>
          <w:rFonts w:ascii="Times New Roman" w:hAnsi="Times New Roman" w:cs="Times New Roman"/>
          <w:sz w:val="24"/>
          <w:szCs w:val="24"/>
        </w:rPr>
        <w:t xml:space="preserve"> also adds to the creation of a safe and open space where different views and opinions are acknowledged.</w:t>
      </w:r>
    </w:p>
    <w:p w14:paraId="73ABEF7E" w14:textId="77777777" w:rsidR="006A2394" w:rsidRPr="006A2394" w:rsidRDefault="00D53AB0" w:rsidP="006A2394">
      <w:pPr>
        <w:spacing w:line="480" w:lineRule="auto"/>
        <w:ind w:firstLine="720"/>
        <w:rPr>
          <w:rFonts w:ascii="Times New Roman" w:hAnsi="Times New Roman" w:cs="Times New Roman"/>
          <w:sz w:val="24"/>
          <w:szCs w:val="24"/>
        </w:rPr>
      </w:pPr>
      <w:r w:rsidRPr="006A2394">
        <w:rPr>
          <w:rFonts w:ascii="Times New Roman" w:hAnsi="Times New Roman" w:cs="Times New Roman"/>
          <w:sz w:val="24"/>
          <w:szCs w:val="24"/>
        </w:rPr>
        <w:t>The second important component of cultural competence is empathy. When individuals put themselves in another person’s cultural setting, they will bette</w:t>
      </w:r>
      <w:r w:rsidRPr="006A2394">
        <w:rPr>
          <w:rFonts w:ascii="Times New Roman" w:hAnsi="Times New Roman" w:cs="Times New Roman"/>
          <w:sz w:val="24"/>
          <w:szCs w:val="24"/>
        </w:rPr>
        <w:t>r understand the trials and qualities that contribute to how they view the world. For example, by familiarizing oneself with the historical journeys of non dominating groups, sensitivity to their angles and decreasing unconscious prejudices is fostered.</w:t>
      </w:r>
    </w:p>
    <w:p w14:paraId="3F338F6B" w14:textId="77777777" w:rsidR="006A2394" w:rsidRPr="006A2394" w:rsidRDefault="00D53AB0" w:rsidP="006A2394">
      <w:pPr>
        <w:spacing w:line="480" w:lineRule="auto"/>
        <w:ind w:firstLine="720"/>
        <w:rPr>
          <w:rFonts w:ascii="Times New Roman" w:hAnsi="Times New Roman" w:cs="Times New Roman"/>
          <w:sz w:val="24"/>
          <w:szCs w:val="24"/>
        </w:rPr>
      </w:pPr>
      <w:r w:rsidRPr="006A2394">
        <w:rPr>
          <w:rFonts w:ascii="Times New Roman" w:hAnsi="Times New Roman" w:cs="Times New Roman"/>
          <w:sz w:val="24"/>
          <w:szCs w:val="24"/>
        </w:rPr>
        <w:t>Th</w:t>
      </w:r>
      <w:r w:rsidRPr="006A2394">
        <w:rPr>
          <w:rFonts w:ascii="Times New Roman" w:hAnsi="Times New Roman" w:cs="Times New Roman"/>
          <w:sz w:val="24"/>
          <w:szCs w:val="24"/>
        </w:rPr>
        <w:t>at's why an open mind is needed in order to go through cultural differences. This is about a readiness to question the assumption you are based on and to accept other ways of thinking. Let's say, for example, in a multicultural work environment, it's benef</w:t>
      </w:r>
      <w:r w:rsidRPr="006A2394">
        <w:rPr>
          <w:rFonts w:ascii="Times New Roman" w:hAnsi="Times New Roman" w:cs="Times New Roman"/>
          <w:sz w:val="24"/>
          <w:szCs w:val="24"/>
        </w:rPr>
        <w:t>icial to understand that different cultures deal with time management in different ways, for instance, strict punctuality versus flexible scheduling, so as to avoid misunderstandings and support problem-solving in collaboration.</w:t>
      </w:r>
    </w:p>
    <w:p w14:paraId="776F3FE6" w14:textId="579EB876" w:rsidR="003212E9" w:rsidRDefault="00D53AB0" w:rsidP="006A2394">
      <w:pPr>
        <w:spacing w:line="480" w:lineRule="auto"/>
        <w:ind w:firstLine="720"/>
        <w:rPr>
          <w:rFonts w:ascii="Times New Roman" w:hAnsi="Times New Roman" w:cs="Times New Roman"/>
          <w:sz w:val="24"/>
          <w:szCs w:val="24"/>
        </w:rPr>
      </w:pPr>
      <w:r w:rsidRPr="006A2394">
        <w:rPr>
          <w:rFonts w:ascii="Times New Roman" w:hAnsi="Times New Roman" w:cs="Times New Roman"/>
          <w:sz w:val="24"/>
          <w:szCs w:val="24"/>
        </w:rPr>
        <w:t>Participating in cultural i</w:t>
      </w:r>
      <w:r w:rsidRPr="006A2394">
        <w:rPr>
          <w:rFonts w:ascii="Times New Roman" w:hAnsi="Times New Roman" w:cs="Times New Roman"/>
          <w:sz w:val="24"/>
          <w:szCs w:val="24"/>
        </w:rPr>
        <w:t xml:space="preserve">mmersion experiences, attending diversity training programs, </w:t>
      </w:r>
      <w:r>
        <w:rPr>
          <w:rFonts w:ascii="Times New Roman" w:hAnsi="Times New Roman" w:cs="Times New Roman"/>
          <w:sz w:val="24"/>
          <w:szCs w:val="24"/>
        </w:rPr>
        <w:t xml:space="preserve">and </w:t>
      </w:r>
      <w:r w:rsidRPr="006A2394">
        <w:rPr>
          <w:rFonts w:ascii="Times New Roman" w:hAnsi="Times New Roman" w:cs="Times New Roman"/>
          <w:sz w:val="24"/>
          <w:szCs w:val="24"/>
        </w:rPr>
        <w:t>engaging in reflective practices</w:t>
      </w:r>
      <w:r>
        <w:rPr>
          <w:rFonts w:ascii="Times New Roman" w:hAnsi="Times New Roman" w:cs="Times New Roman"/>
          <w:sz w:val="24"/>
          <w:szCs w:val="24"/>
        </w:rPr>
        <w:t xml:space="preserve"> </w:t>
      </w:r>
      <w:r w:rsidRPr="006A2394">
        <w:rPr>
          <w:rFonts w:ascii="Times New Roman" w:hAnsi="Times New Roman" w:cs="Times New Roman"/>
          <w:sz w:val="24"/>
          <w:szCs w:val="24"/>
        </w:rPr>
        <w:t>are some practical ways to build cultural competence. Spending time in communities of people nontraditional to who people are aids in cultural immersion, wher</w:t>
      </w:r>
      <w:r w:rsidRPr="006A2394">
        <w:rPr>
          <w:rFonts w:ascii="Times New Roman" w:hAnsi="Times New Roman" w:cs="Times New Roman"/>
          <w:sz w:val="24"/>
          <w:szCs w:val="24"/>
        </w:rPr>
        <w:t>e people can witness and incorporate cultural norms. Journaling about intercultural experiences as part of reflective practice enables individuals to think and learn from their contact</w:t>
      </w:r>
      <w:r w:rsidRPr="003212E9">
        <w:rPr>
          <w:rFonts w:ascii="Times New Roman" w:hAnsi="Times New Roman" w:cs="Times New Roman"/>
          <w:sz w:val="24"/>
          <w:szCs w:val="24"/>
        </w:rPr>
        <w:t>.</w:t>
      </w:r>
    </w:p>
    <w:p w14:paraId="7DDC011D" w14:textId="77777777" w:rsidR="005471BB" w:rsidRPr="005471BB" w:rsidRDefault="00D53AB0" w:rsidP="006A2394">
      <w:pPr>
        <w:spacing w:line="480" w:lineRule="auto"/>
        <w:rPr>
          <w:rFonts w:ascii="Times New Roman" w:hAnsi="Times New Roman" w:cs="Times New Roman"/>
          <w:b/>
          <w:sz w:val="24"/>
          <w:szCs w:val="24"/>
        </w:rPr>
      </w:pPr>
      <w:r w:rsidRPr="005471BB">
        <w:rPr>
          <w:rFonts w:ascii="Times New Roman" w:hAnsi="Times New Roman" w:cs="Times New Roman"/>
          <w:b/>
          <w:sz w:val="24"/>
          <w:szCs w:val="24"/>
        </w:rPr>
        <w:t>Part 4: Personal Reflection and Application</w:t>
      </w:r>
    </w:p>
    <w:p w14:paraId="032F5948" w14:textId="4C11066C" w:rsidR="006A2394" w:rsidRPr="006A2394" w:rsidRDefault="00D53AB0" w:rsidP="006A2394">
      <w:pPr>
        <w:spacing w:line="480" w:lineRule="auto"/>
        <w:ind w:firstLine="720"/>
        <w:rPr>
          <w:rFonts w:ascii="Times New Roman" w:hAnsi="Times New Roman" w:cs="Times New Roman"/>
          <w:sz w:val="24"/>
          <w:szCs w:val="24"/>
        </w:rPr>
      </w:pPr>
      <w:r w:rsidRPr="006A2394">
        <w:rPr>
          <w:rFonts w:ascii="Times New Roman" w:hAnsi="Times New Roman" w:cs="Times New Roman"/>
          <w:sz w:val="24"/>
          <w:szCs w:val="24"/>
        </w:rPr>
        <w:lastRenderedPageBreak/>
        <w:t>From a personal point of v</w:t>
      </w:r>
      <w:r w:rsidRPr="006A2394">
        <w:rPr>
          <w:rFonts w:ascii="Times New Roman" w:hAnsi="Times New Roman" w:cs="Times New Roman"/>
          <w:sz w:val="24"/>
          <w:szCs w:val="24"/>
        </w:rPr>
        <w:t>iew, I have interacted with so many people of diverse cultural backgrounds and how important it is to have cultural competence. A challenge I had was misunderstanding nonverbal cues when I met a friend from India. For a while, I thought their frequent nodd</w:t>
      </w:r>
      <w:r w:rsidRPr="006A2394">
        <w:rPr>
          <w:rFonts w:ascii="Times New Roman" w:hAnsi="Times New Roman" w:cs="Times New Roman"/>
          <w:sz w:val="24"/>
          <w:szCs w:val="24"/>
        </w:rPr>
        <w:t>ing was agreement until I realized that it was a cultural nod, meaning attentive rather than agreement. Clarity, therefore, was crucial in the matter of meaning, as well as in the shaping of culture through communication.</w:t>
      </w:r>
    </w:p>
    <w:p w14:paraId="493D581F" w14:textId="77777777" w:rsidR="006A2394" w:rsidRPr="006A2394" w:rsidRDefault="00D53AB0" w:rsidP="006A2394">
      <w:pPr>
        <w:spacing w:line="480" w:lineRule="auto"/>
        <w:ind w:firstLine="720"/>
        <w:rPr>
          <w:rFonts w:ascii="Times New Roman" w:hAnsi="Times New Roman" w:cs="Times New Roman"/>
          <w:sz w:val="24"/>
          <w:szCs w:val="24"/>
        </w:rPr>
      </w:pPr>
      <w:r w:rsidRPr="006A2394">
        <w:rPr>
          <w:rFonts w:ascii="Times New Roman" w:hAnsi="Times New Roman" w:cs="Times New Roman"/>
          <w:sz w:val="24"/>
          <w:szCs w:val="24"/>
        </w:rPr>
        <w:t>When I was engaged with cooperatin</w:t>
      </w:r>
      <w:r w:rsidRPr="006A2394">
        <w:rPr>
          <w:rFonts w:ascii="Times New Roman" w:hAnsi="Times New Roman" w:cs="Times New Roman"/>
          <w:sz w:val="24"/>
          <w:szCs w:val="24"/>
        </w:rPr>
        <w:t>g with international partners, there was a great success when I used active listening and openness, which helped me understand how my partners work. I helped build a safe space with my encouragement of each person to share their points of view and to be va</w:t>
      </w:r>
      <w:r w:rsidRPr="006A2394">
        <w:rPr>
          <w:rFonts w:ascii="Times New Roman" w:hAnsi="Times New Roman" w:cs="Times New Roman"/>
          <w:sz w:val="24"/>
          <w:szCs w:val="24"/>
        </w:rPr>
        <w:t>lidated for their contributions. Not only did this approach increase our group dynamics, it taught me to appreciate difference in culture.</w:t>
      </w:r>
    </w:p>
    <w:p w14:paraId="49511614" w14:textId="0903F0C5" w:rsidR="005471BB" w:rsidRPr="005471BB" w:rsidRDefault="00D53AB0" w:rsidP="006A2394">
      <w:pPr>
        <w:spacing w:line="480" w:lineRule="auto"/>
        <w:ind w:firstLine="720"/>
        <w:rPr>
          <w:rFonts w:ascii="Times New Roman" w:hAnsi="Times New Roman" w:cs="Times New Roman"/>
          <w:sz w:val="24"/>
          <w:szCs w:val="24"/>
        </w:rPr>
      </w:pPr>
      <w:r w:rsidRPr="006A2394">
        <w:rPr>
          <w:rFonts w:ascii="Times New Roman" w:hAnsi="Times New Roman" w:cs="Times New Roman"/>
          <w:sz w:val="24"/>
          <w:szCs w:val="24"/>
        </w:rPr>
        <w:t xml:space="preserve">Finally, this project expanded my sense of complexity involved in intercultural communication. Now I realize that </w:t>
      </w:r>
      <w:r w:rsidRPr="006A2394">
        <w:rPr>
          <w:rFonts w:ascii="Times New Roman" w:hAnsi="Times New Roman" w:cs="Times New Roman"/>
          <w:sz w:val="24"/>
          <w:szCs w:val="24"/>
        </w:rPr>
        <w:t>cultural competence is something that is never finished and must continue to be learned and to review self. This mindset enables me to better manage the interactions with the cultures.</w:t>
      </w:r>
    </w:p>
    <w:p w14:paraId="2304EC11" w14:textId="77777777" w:rsidR="005471BB" w:rsidRPr="005471BB" w:rsidRDefault="00D53AB0" w:rsidP="006A2394">
      <w:pPr>
        <w:spacing w:line="480" w:lineRule="auto"/>
        <w:rPr>
          <w:rFonts w:ascii="Times New Roman" w:hAnsi="Times New Roman" w:cs="Times New Roman"/>
          <w:b/>
          <w:sz w:val="24"/>
          <w:szCs w:val="24"/>
        </w:rPr>
      </w:pPr>
      <w:r w:rsidRPr="005471BB">
        <w:rPr>
          <w:rFonts w:ascii="Times New Roman" w:hAnsi="Times New Roman" w:cs="Times New Roman"/>
          <w:b/>
          <w:sz w:val="24"/>
          <w:szCs w:val="24"/>
        </w:rPr>
        <w:t>Part 5: Conclusion</w:t>
      </w:r>
    </w:p>
    <w:p w14:paraId="0C5DE9DF" w14:textId="79FCCD03" w:rsidR="005471BB" w:rsidRDefault="00D53AB0" w:rsidP="006A2394">
      <w:pPr>
        <w:spacing w:line="480" w:lineRule="auto"/>
        <w:ind w:firstLine="720"/>
        <w:rPr>
          <w:rFonts w:ascii="Times New Roman" w:hAnsi="Times New Roman" w:cs="Times New Roman"/>
          <w:sz w:val="24"/>
          <w:szCs w:val="24"/>
        </w:rPr>
      </w:pPr>
      <w:r w:rsidRPr="005471BB">
        <w:rPr>
          <w:rFonts w:ascii="Times New Roman" w:hAnsi="Times New Roman" w:cs="Times New Roman"/>
          <w:sz w:val="24"/>
          <w:szCs w:val="24"/>
        </w:rPr>
        <w:t>This project assignment has provided a comprehensive</w:t>
      </w:r>
      <w:r w:rsidRPr="005471BB">
        <w:rPr>
          <w:rFonts w:ascii="Times New Roman" w:hAnsi="Times New Roman" w:cs="Times New Roman"/>
          <w:sz w:val="24"/>
          <w:szCs w:val="24"/>
        </w:rPr>
        <w:t xml:space="preserve"> understanding of the interplay between culture, perception, and language. </w:t>
      </w:r>
      <w:r w:rsidR="006A2394" w:rsidRPr="006A2394">
        <w:rPr>
          <w:rFonts w:ascii="Times New Roman" w:hAnsi="Times New Roman" w:cs="Times New Roman"/>
          <w:sz w:val="24"/>
          <w:szCs w:val="24"/>
        </w:rPr>
        <w:t xml:space="preserve">I have learned that cultural competence is important because cultural factors impact perception and can be the determining factor of how language is used in intercultural communication. Intercultural communication does not necessarily equal culture differences and knowledge of them but also the ability to incorporate cultural differences into an approach that is respectful to others and they respect. Becoming culturally competent is </w:t>
      </w:r>
      <w:r w:rsidR="006A2394" w:rsidRPr="006A2394">
        <w:rPr>
          <w:rFonts w:ascii="Times New Roman" w:hAnsi="Times New Roman" w:cs="Times New Roman"/>
          <w:sz w:val="24"/>
          <w:szCs w:val="24"/>
        </w:rPr>
        <w:lastRenderedPageBreak/>
        <w:t>an ongoing process in the development of more enriched and necessary relationships among people in the world we live in. By using techniques like active listening, empathy, and an open mind, the person can ease the cultural gaps and create a warm relationship. As we engage with more and more diverse communities, we are giving ourselves the ability to become part of a more encompassing, inclusive, and understanding global society by becoming culturally competent.</w:t>
      </w:r>
    </w:p>
    <w:p w14:paraId="35F879DE" w14:textId="18680062" w:rsidR="005471BB" w:rsidRDefault="005471BB" w:rsidP="005471BB">
      <w:pPr>
        <w:spacing w:line="480" w:lineRule="auto"/>
        <w:rPr>
          <w:rFonts w:ascii="Times New Roman" w:hAnsi="Times New Roman" w:cs="Times New Roman"/>
          <w:sz w:val="24"/>
          <w:szCs w:val="24"/>
        </w:rPr>
      </w:pPr>
    </w:p>
    <w:p w14:paraId="68E3750F" w14:textId="790EA8E5" w:rsidR="005471BB" w:rsidRDefault="005471BB" w:rsidP="005471BB">
      <w:pPr>
        <w:spacing w:line="480" w:lineRule="auto"/>
        <w:rPr>
          <w:rFonts w:ascii="Times New Roman" w:hAnsi="Times New Roman" w:cs="Times New Roman"/>
          <w:sz w:val="24"/>
          <w:szCs w:val="24"/>
        </w:rPr>
      </w:pPr>
    </w:p>
    <w:p w14:paraId="42726156" w14:textId="390CFBBB" w:rsidR="005471BB" w:rsidRDefault="005471BB" w:rsidP="005471BB">
      <w:pPr>
        <w:spacing w:line="480" w:lineRule="auto"/>
        <w:rPr>
          <w:rFonts w:ascii="Times New Roman" w:hAnsi="Times New Roman" w:cs="Times New Roman"/>
          <w:sz w:val="24"/>
          <w:szCs w:val="24"/>
        </w:rPr>
      </w:pPr>
    </w:p>
    <w:p w14:paraId="42220675" w14:textId="2E5E81F5" w:rsidR="005471BB" w:rsidRDefault="005471BB" w:rsidP="005471BB">
      <w:pPr>
        <w:spacing w:line="480" w:lineRule="auto"/>
        <w:rPr>
          <w:rFonts w:ascii="Times New Roman" w:hAnsi="Times New Roman" w:cs="Times New Roman"/>
          <w:sz w:val="24"/>
          <w:szCs w:val="24"/>
        </w:rPr>
      </w:pPr>
    </w:p>
    <w:p w14:paraId="7AAC6A78" w14:textId="437D6EF6" w:rsidR="005471BB" w:rsidRDefault="005471BB" w:rsidP="005471BB">
      <w:pPr>
        <w:spacing w:line="480" w:lineRule="auto"/>
        <w:rPr>
          <w:rFonts w:ascii="Times New Roman" w:hAnsi="Times New Roman" w:cs="Times New Roman"/>
          <w:sz w:val="24"/>
          <w:szCs w:val="24"/>
        </w:rPr>
      </w:pPr>
    </w:p>
    <w:p w14:paraId="3E16A677" w14:textId="05FCE792" w:rsidR="005471BB" w:rsidRDefault="005471BB" w:rsidP="005471BB">
      <w:pPr>
        <w:spacing w:line="480" w:lineRule="auto"/>
        <w:rPr>
          <w:rFonts w:ascii="Times New Roman" w:hAnsi="Times New Roman" w:cs="Times New Roman"/>
          <w:sz w:val="24"/>
          <w:szCs w:val="24"/>
        </w:rPr>
      </w:pPr>
    </w:p>
    <w:p w14:paraId="524C7254" w14:textId="59CAD363" w:rsidR="005471BB" w:rsidRDefault="005471BB" w:rsidP="005471BB">
      <w:pPr>
        <w:spacing w:line="480" w:lineRule="auto"/>
        <w:rPr>
          <w:rFonts w:ascii="Times New Roman" w:hAnsi="Times New Roman" w:cs="Times New Roman"/>
          <w:sz w:val="24"/>
          <w:szCs w:val="24"/>
        </w:rPr>
      </w:pPr>
    </w:p>
    <w:p w14:paraId="551C52C2" w14:textId="3A9FB57E" w:rsidR="005471BB" w:rsidRDefault="005471BB" w:rsidP="005471BB">
      <w:pPr>
        <w:spacing w:line="480" w:lineRule="auto"/>
        <w:rPr>
          <w:rFonts w:ascii="Times New Roman" w:hAnsi="Times New Roman" w:cs="Times New Roman"/>
          <w:sz w:val="24"/>
          <w:szCs w:val="24"/>
        </w:rPr>
      </w:pPr>
    </w:p>
    <w:p w14:paraId="1C027486" w14:textId="253CF2AD" w:rsidR="005471BB" w:rsidRDefault="005471BB" w:rsidP="005471BB">
      <w:pPr>
        <w:spacing w:line="480" w:lineRule="auto"/>
        <w:rPr>
          <w:rFonts w:ascii="Times New Roman" w:hAnsi="Times New Roman" w:cs="Times New Roman"/>
          <w:sz w:val="24"/>
          <w:szCs w:val="24"/>
        </w:rPr>
      </w:pPr>
    </w:p>
    <w:p w14:paraId="2E36A0F4" w14:textId="00C97CC6" w:rsidR="005471BB" w:rsidRDefault="005471BB" w:rsidP="005471BB">
      <w:pPr>
        <w:spacing w:line="480" w:lineRule="auto"/>
        <w:rPr>
          <w:rFonts w:ascii="Times New Roman" w:hAnsi="Times New Roman" w:cs="Times New Roman"/>
          <w:sz w:val="24"/>
          <w:szCs w:val="24"/>
        </w:rPr>
      </w:pPr>
    </w:p>
    <w:p w14:paraId="4CC45A06" w14:textId="23BE6476" w:rsidR="005471BB" w:rsidRDefault="005471BB" w:rsidP="005471BB">
      <w:pPr>
        <w:spacing w:line="480" w:lineRule="auto"/>
        <w:rPr>
          <w:rFonts w:ascii="Times New Roman" w:hAnsi="Times New Roman" w:cs="Times New Roman"/>
          <w:sz w:val="24"/>
          <w:szCs w:val="24"/>
        </w:rPr>
      </w:pPr>
    </w:p>
    <w:p w14:paraId="5A20BE5C" w14:textId="3533B1CE" w:rsidR="005471BB" w:rsidRDefault="005471BB" w:rsidP="005471BB">
      <w:pPr>
        <w:spacing w:line="480" w:lineRule="auto"/>
        <w:rPr>
          <w:rFonts w:ascii="Times New Roman" w:hAnsi="Times New Roman" w:cs="Times New Roman"/>
          <w:sz w:val="24"/>
          <w:szCs w:val="24"/>
        </w:rPr>
      </w:pPr>
    </w:p>
    <w:p w14:paraId="5A96671B" w14:textId="56FE652D" w:rsidR="005471BB" w:rsidRDefault="005471BB" w:rsidP="005471BB">
      <w:pPr>
        <w:spacing w:line="480" w:lineRule="auto"/>
        <w:rPr>
          <w:rFonts w:ascii="Times New Roman" w:hAnsi="Times New Roman" w:cs="Times New Roman"/>
          <w:sz w:val="24"/>
          <w:szCs w:val="24"/>
        </w:rPr>
      </w:pPr>
    </w:p>
    <w:p w14:paraId="787C5E8A" w14:textId="6922E90C" w:rsidR="005471BB" w:rsidRDefault="00D53AB0" w:rsidP="005471BB">
      <w:pPr>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065962AC" w14:textId="77777777" w:rsidR="005471BB" w:rsidRPr="005471BB" w:rsidRDefault="00D53AB0" w:rsidP="005471BB">
      <w:pPr>
        <w:spacing w:line="480" w:lineRule="auto"/>
        <w:ind w:left="720" w:hanging="720"/>
        <w:rPr>
          <w:rFonts w:ascii="Times New Roman" w:hAnsi="Times New Roman" w:cs="Times New Roman"/>
          <w:sz w:val="24"/>
          <w:szCs w:val="24"/>
        </w:rPr>
      </w:pPr>
      <w:r w:rsidRPr="005471BB">
        <w:rPr>
          <w:rFonts w:ascii="Times New Roman" w:hAnsi="Times New Roman" w:cs="Times New Roman"/>
          <w:sz w:val="24"/>
          <w:szCs w:val="24"/>
        </w:rPr>
        <w:t>Baresova</w:t>
      </w:r>
      <w:r w:rsidRPr="005471BB">
        <w:rPr>
          <w:rFonts w:ascii="Times New Roman" w:hAnsi="Times New Roman" w:cs="Times New Roman"/>
          <w:sz w:val="24"/>
          <w:szCs w:val="24"/>
        </w:rPr>
        <w:t xml:space="preserve">, I. (2015). On the categorization of the Japanese honorific system Keigo. </w:t>
      </w:r>
      <w:r w:rsidRPr="005471BB">
        <w:rPr>
          <w:rFonts w:ascii="Times New Roman" w:hAnsi="Times New Roman" w:cs="Times New Roman"/>
          <w:i/>
          <w:sz w:val="24"/>
          <w:szCs w:val="24"/>
        </w:rPr>
        <w:t>Topics in Linguistics, 15</w:t>
      </w:r>
      <w:r w:rsidRPr="005471BB">
        <w:rPr>
          <w:rFonts w:ascii="Times New Roman" w:hAnsi="Times New Roman" w:cs="Times New Roman"/>
          <w:sz w:val="24"/>
          <w:szCs w:val="24"/>
        </w:rPr>
        <w:t>(1). DOI: 10.2478/topling-2015-0001</w:t>
      </w:r>
    </w:p>
    <w:p w14:paraId="2E2B1BAE" w14:textId="08AD9513" w:rsidR="005471BB" w:rsidRPr="005471BB" w:rsidRDefault="00D53AB0" w:rsidP="005471BB">
      <w:pPr>
        <w:spacing w:line="480" w:lineRule="auto"/>
        <w:ind w:left="720" w:hanging="720"/>
        <w:rPr>
          <w:rFonts w:ascii="Times New Roman" w:hAnsi="Times New Roman" w:cs="Times New Roman"/>
          <w:sz w:val="24"/>
          <w:szCs w:val="24"/>
        </w:rPr>
      </w:pPr>
      <w:r w:rsidRPr="005471BB">
        <w:rPr>
          <w:rFonts w:ascii="Times New Roman" w:hAnsi="Times New Roman" w:cs="Times New Roman"/>
          <w:sz w:val="24"/>
          <w:szCs w:val="24"/>
        </w:rPr>
        <w:t>Flavia, M., Enachi-Vasluianu, L. (2016). The Importance Of Elements Of Active Listening In Didactic Communication: A Stu</w:t>
      </w:r>
      <w:r w:rsidRPr="005471BB">
        <w:rPr>
          <w:rFonts w:ascii="Times New Roman" w:hAnsi="Times New Roman" w:cs="Times New Roman"/>
          <w:sz w:val="24"/>
          <w:szCs w:val="24"/>
        </w:rPr>
        <w:t xml:space="preserve">dent’s Perspective. </w:t>
      </w:r>
      <w:r w:rsidRPr="005471BB">
        <w:rPr>
          <w:rFonts w:ascii="Times New Roman" w:hAnsi="Times New Roman" w:cs="Times New Roman"/>
          <w:i/>
          <w:sz w:val="24"/>
          <w:szCs w:val="24"/>
        </w:rPr>
        <w:t>CBU International Conference Proceedings, 4</w:t>
      </w:r>
      <w:r w:rsidRPr="005471BB">
        <w:rPr>
          <w:rFonts w:ascii="Times New Roman" w:hAnsi="Times New Roman" w:cs="Times New Roman"/>
          <w:sz w:val="24"/>
          <w:szCs w:val="24"/>
        </w:rPr>
        <w:t>:332. DOI: 10.12955/cbup.v4.776</w:t>
      </w:r>
    </w:p>
    <w:p w14:paraId="46D1A8B8" w14:textId="77777777" w:rsidR="005471BB" w:rsidRPr="005471BB" w:rsidRDefault="00D53AB0" w:rsidP="005471BB">
      <w:pPr>
        <w:spacing w:line="480" w:lineRule="auto"/>
        <w:ind w:left="720" w:hanging="720"/>
        <w:rPr>
          <w:rFonts w:ascii="Times New Roman" w:hAnsi="Times New Roman" w:cs="Times New Roman"/>
          <w:sz w:val="24"/>
          <w:szCs w:val="24"/>
        </w:rPr>
      </w:pPr>
      <w:r w:rsidRPr="005471BB">
        <w:rPr>
          <w:rFonts w:ascii="Times New Roman" w:hAnsi="Times New Roman" w:cs="Times New Roman"/>
          <w:sz w:val="24"/>
          <w:szCs w:val="24"/>
        </w:rPr>
        <w:t xml:space="preserve">Grossmann, I., Santos, H. C. (2016). </w:t>
      </w:r>
      <w:r w:rsidRPr="005471BB">
        <w:rPr>
          <w:rFonts w:ascii="Times New Roman" w:hAnsi="Times New Roman" w:cs="Times New Roman"/>
          <w:i/>
          <w:sz w:val="24"/>
          <w:szCs w:val="24"/>
        </w:rPr>
        <w:t>Individualistic Cultures</w:t>
      </w:r>
      <w:r w:rsidRPr="005471BB">
        <w:rPr>
          <w:rFonts w:ascii="Times New Roman" w:hAnsi="Times New Roman" w:cs="Times New Roman"/>
          <w:sz w:val="24"/>
          <w:szCs w:val="24"/>
        </w:rPr>
        <w:t>. DOI: 10.1007/978-3-319-28099-8_2024-1</w:t>
      </w:r>
    </w:p>
    <w:p w14:paraId="7B536DD0" w14:textId="744271C2" w:rsidR="005471BB" w:rsidRDefault="00D53AB0" w:rsidP="005471BB">
      <w:pPr>
        <w:spacing w:line="480" w:lineRule="auto"/>
        <w:ind w:left="720" w:hanging="720"/>
        <w:rPr>
          <w:rFonts w:ascii="Times New Roman" w:hAnsi="Times New Roman" w:cs="Times New Roman"/>
          <w:sz w:val="24"/>
          <w:szCs w:val="24"/>
        </w:rPr>
      </w:pPr>
      <w:r w:rsidRPr="005471BB">
        <w:rPr>
          <w:rFonts w:ascii="Times New Roman" w:hAnsi="Times New Roman" w:cs="Times New Roman"/>
          <w:sz w:val="24"/>
          <w:szCs w:val="24"/>
        </w:rPr>
        <w:t>Xiaohong, W., Qingyuan, L. (2013). The Confucian Value of Ha</w:t>
      </w:r>
      <w:r w:rsidRPr="005471BB">
        <w:rPr>
          <w:rFonts w:ascii="Times New Roman" w:hAnsi="Times New Roman" w:cs="Times New Roman"/>
          <w:sz w:val="24"/>
          <w:szCs w:val="24"/>
        </w:rPr>
        <w:t xml:space="preserve">rmony and its Influence on Chinese Social Interaction. </w:t>
      </w:r>
      <w:r w:rsidRPr="005471BB">
        <w:rPr>
          <w:rFonts w:ascii="Times New Roman" w:hAnsi="Times New Roman" w:cs="Times New Roman"/>
          <w:i/>
          <w:sz w:val="24"/>
          <w:szCs w:val="24"/>
        </w:rPr>
        <w:t>Cross-Cultural Communication, 9</w:t>
      </w:r>
      <w:r w:rsidRPr="005471BB">
        <w:rPr>
          <w:rFonts w:ascii="Times New Roman" w:hAnsi="Times New Roman" w:cs="Times New Roman"/>
          <w:sz w:val="24"/>
          <w:szCs w:val="24"/>
        </w:rPr>
        <w:t>(1): 60-66. DOI:10.3968/j.ccc.1923670020130901.12018</w:t>
      </w:r>
    </w:p>
    <w:p w14:paraId="3BE72411" w14:textId="77777777" w:rsidR="005471BB" w:rsidRPr="0019364F" w:rsidRDefault="005471BB" w:rsidP="005471BB">
      <w:pPr>
        <w:spacing w:line="480" w:lineRule="auto"/>
        <w:rPr>
          <w:rFonts w:ascii="Times New Roman" w:hAnsi="Times New Roman" w:cs="Times New Roman"/>
          <w:sz w:val="24"/>
          <w:szCs w:val="24"/>
        </w:rPr>
      </w:pPr>
    </w:p>
    <w:sectPr w:rsidR="005471BB" w:rsidRPr="0019364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6F80E" w14:textId="77777777" w:rsidR="00D53AB0" w:rsidRDefault="00D53AB0">
      <w:pPr>
        <w:spacing w:after="0" w:line="240" w:lineRule="auto"/>
      </w:pPr>
      <w:r>
        <w:separator/>
      </w:r>
    </w:p>
  </w:endnote>
  <w:endnote w:type="continuationSeparator" w:id="0">
    <w:p w14:paraId="4652EB3E" w14:textId="77777777" w:rsidR="00D53AB0" w:rsidRDefault="00D5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D5424" w14:textId="77777777" w:rsidR="00D53AB0" w:rsidRDefault="00D53AB0">
      <w:pPr>
        <w:spacing w:after="0" w:line="240" w:lineRule="auto"/>
      </w:pPr>
      <w:r>
        <w:separator/>
      </w:r>
    </w:p>
  </w:footnote>
  <w:footnote w:type="continuationSeparator" w:id="0">
    <w:p w14:paraId="2C7FC983" w14:textId="77777777" w:rsidR="00D53AB0" w:rsidRDefault="00D53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39578471"/>
      <w:docPartObj>
        <w:docPartGallery w:val="AutoText"/>
      </w:docPartObj>
    </w:sdtPr>
    <w:sdtEndPr/>
    <w:sdtContent>
      <w:p w14:paraId="38837DB0" w14:textId="77777777" w:rsidR="009E0811" w:rsidRDefault="00D53AB0">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p w14:paraId="2779A207" w14:textId="77777777" w:rsidR="009E0811" w:rsidRDefault="009E0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6" w15:restartNumberingAfterBreak="0">
    <w:nsid w:val="4A7062A7"/>
    <w:multiLevelType w:val="hybridMultilevel"/>
    <w:tmpl w:val="873EC1CC"/>
    <w:lvl w:ilvl="0" w:tplc="76DC587E">
      <w:start w:val="1"/>
      <w:numFmt w:val="lowerRoman"/>
      <w:lvlText w:val="%1."/>
      <w:lvlJc w:val="left"/>
      <w:pPr>
        <w:ind w:left="1080" w:hanging="720"/>
      </w:pPr>
      <w:rPr>
        <w:rFonts w:hint="default"/>
      </w:rPr>
    </w:lvl>
    <w:lvl w:ilvl="1" w:tplc="6D4C903A" w:tentative="1">
      <w:start w:val="1"/>
      <w:numFmt w:val="lowerLetter"/>
      <w:lvlText w:val="%2."/>
      <w:lvlJc w:val="left"/>
      <w:pPr>
        <w:ind w:left="1440" w:hanging="360"/>
      </w:pPr>
    </w:lvl>
    <w:lvl w:ilvl="2" w:tplc="A508CB5A" w:tentative="1">
      <w:start w:val="1"/>
      <w:numFmt w:val="lowerRoman"/>
      <w:lvlText w:val="%3."/>
      <w:lvlJc w:val="right"/>
      <w:pPr>
        <w:ind w:left="2160" w:hanging="180"/>
      </w:pPr>
    </w:lvl>
    <w:lvl w:ilvl="3" w:tplc="D11220CA" w:tentative="1">
      <w:start w:val="1"/>
      <w:numFmt w:val="decimal"/>
      <w:lvlText w:val="%4."/>
      <w:lvlJc w:val="left"/>
      <w:pPr>
        <w:ind w:left="2880" w:hanging="360"/>
      </w:pPr>
    </w:lvl>
    <w:lvl w:ilvl="4" w:tplc="314EEEBC" w:tentative="1">
      <w:start w:val="1"/>
      <w:numFmt w:val="lowerLetter"/>
      <w:lvlText w:val="%5."/>
      <w:lvlJc w:val="left"/>
      <w:pPr>
        <w:ind w:left="3600" w:hanging="360"/>
      </w:pPr>
    </w:lvl>
    <w:lvl w:ilvl="5" w:tplc="3460C8DE" w:tentative="1">
      <w:start w:val="1"/>
      <w:numFmt w:val="lowerRoman"/>
      <w:lvlText w:val="%6."/>
      <w:lvlJc w:val="right"/>
      <w:pPr>
        <w:ind w:left="4320" w:hanging="180"/>
      </w:pPr>
    </w:lvl>
    <w:lvl w:ilvl="6" w:tplc="7A08FABE" w:tentative="1">
      <w:start w:val="1"/>
      <w:numFmt w:val="decimal"/>
      <w:lvlText w:val="%7."/>
      <w:lvlJc w:val="left"/>
      <w:pPr>
        <w:ind w:left="5040" w:hanging="360"/>
      </w:pPr>
    </w:lvl>
    <w:lvl w:ilvl="7" w:tplc="F2FEAD88" w:tentative="1">
      <w:start w:val="1"/>
      <w:numFmt w:val="lowerLetter"/>
      <w:lvlText w:val="%8."/>
      <w:lvlJc w:val="left"/>
      <w:pPr>
        <w:ind w:left="5760" w:hanging="360"/>
      </w:pPr>
    </w:lvl>
    <w:lvl w:ilvl="8" w:tplc="D384ED3C"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61A0"/>
    <w:rsid w:val="0000798D"/>
    <w:rsid w:val="000101B3"/>
    <w:rsid w:val="0001033C"/>
    <w:rsid w:val="00010933"/>
    <w:rsid w:val="00012BE7"/>
    <w:rsid w:val="00015558"/>
    <w:rsid w:val="000225BD"/>
    <w:rsid w:val="00024F53"/>
    <w:rsid w:val="000274A7"/>
    <w:rsid w:val="0002759C"/>
    <w:rsid w:val="00034616"/>
    <w:rsid w:val="0004000B"/>
    <w:rsid w:val="000434D5"/>
    <w:rsid w:val="00044EB6"/>
    <w:rsid w:val="00050711"/>
    <w:rsid w:val="0006063C"/>
    <w:rsid w:val="00060FE2"/>
    <w:rsid w:val="000611BB"/>
    <w:rsid w:val="000611CC"/>
    <w:rsid w:val="0006262B"/>
    <w:rsid w:val="00064656"/>
    <w:rsid w:val="000722FB"/>
    <w:rsid w:val="00072FE7"/>
    <w:rsid w:val="000749E8"/>
    <w:rsid w:val="00084EBB"/>
    <w:rsid w:val="0008765B"/>
    <w:rsid w:val="0009135C"/>
    <w:rsid w:val="000962A6"/>
    <w:rsid w:val="00096BB6"/>
    <w:rsid w:val="00096E5B"/>
    <w:rsid w:val="000972ED"/>
    <w:rsid w:val="000A21F1"/>
    <w:rsid w:val="000A5254"/>
    <w:rsid w:val="000A65F1"/>
    <w:rsid w:val="000B36F8"/>
    <w:rsid w:val="000B41AD"/>
    <w:rsid w:val="000B55E3"/>
    <w:rsid w:val="000C3B7B"/>
    <w:rsid w:val="000C422C"/>
    <w:rsid w:val="000D2711"/>
    <w:rsid w:val="000E3C0C"/>
    <w:rsid w:val="000F00FF"/>
    <w:rsid w:val="000F2B40"/>
    <w:rsid w:val="000F303E"/>
    <w:rsid w:val="000F54BC"/>
    <w:rsid w:val="000F57A4"/>
    <w:rsid w:val="001009CE"/>
    <w:rsid w:val="00102E4C"/>
    <w:rsid w:val="0011387D"/>
    <w:rsid w:val="00113ED6"/>
    <w:rsid w:val="00113FC8"/>
    <w:rsid w:val="001164D5"/>
    <w:rsid w:val="001266A0"/>
    <w:rsid w:val="00127192"/>
    <w:rsid w:val="00131040"/>
    <w:rsid w:val="00131F0A"/>
    <w:rsid w:val="00141EDB"/>
    <w:rsid w:val="00142855"/>
    <w:rsid w:val="001441B0"/>
    <w:rsid w:val="0015074B"/>
    <w:rsid w:val="00156609"/>
    <w:rsid w:val="00160861"/>
    <w:rsid w:val="00162692"/>
    <w:rsid w:val="00162F86"/>
    <w:rsid w:val="00173737"/>
    <w:rsid w:val="001740D3"/>
    <w:rsid w:val="00175BC2"/>
    <w:rsid w:val="00176A05"/>
    <w:rsid w:val="001802ED"/>
    <w:rsid w:val="0018433A"/>
    <w:rsid w:val="00184CDD"/>
    <w:rsid w:val="00190675"/>
    <w:rsid w:val="00190DE8"/>
    <w:rsid w:val="0019364F"/>
    <w:rsid w:val="00195ECB"/>
    <w:rsid w:val="001A1139"/>
    <w:rsid w:val="001A15B2"/>
    <w:rsid w:val="001A21F9"/>
    <w:rsid w:val="001A43CB"/>
    <w:rsid w:val="001A6985"/>
    <w:rsid w:val="001B2A15"/>
    <w:rsid w:val="001B5D98"/>
    <w:rsid w:val="001B6140"/>
    <w:rsid w:val="001B6343"/>
    <w:rsid w:val="001B7158"/>
    <w:rsid w:val="001C41D4"/>
    <w:rsid w:val="001C4493"/>
    <w:rsid w:val="001C545F"/>
    <w:rsid w:val="001D01AE"/>
    <w:rsid w:val="001D13DC"/>
    <w:rsid w:val="001D2248"/>
    <w:rsid w:val="001D26BE"/>
    <w:rsid w:val="001D320B"/>
    <w:rsid w:val="001E2F49"/>
    <w:rsid w:val="001E62B1"/>
    <w:rsid w:val="001E73E1"/>
    <w:rsid w:val="001F34A2"/>
    <w:rsid w:val="001F3843"/>
    <w:rsid w:val="00201BE5"/>
    <w:rsid w:val="00201D7C"/>
    <w:rsid w:val="00202168"/>
    <w:rsid w:val="0020504C"/>
    <w:rsid w:val="002061F7"/>
    <w:rsid w:val="002113C7"/>
    <w:rsid w:val="00211410"/>
    <w:rsid w:val="002118DE"/>
    <w:rsid w:val="00212BBA"/>
    <w:rsid w:val="00216F75"/>
    <w:rsid w:val="002170E9"/>
    <w:rsid w:val="0022043B"/>
    <w:rsid w:val="00225BBC"/>
    <w:rsid w:val="0022692C"/>
    <w:rsid w:val="00231106"/>
    <w:rsid w:val="00236414"/>
    <w:rsid w:val="002417CA"/>
    <w:rsid w:val="002509DD"/>
    <w:rsid w:val="00251C8B"/>
    <w:rsid w:val="002524D9"/>
    <w:rsid w:val="0025287F"/>
    <w:rsid w:val="0025396C"/>
    <w:rsid w:val="002552E1"/>
    <w:rsid w:val="0025633D"/>
    <w:rsid w:val="002574F7"/>
    <w:rsid w:val="00261AD9"/>
    <w:rsid w:val="00262328"/>
    <w:rsid w:val="0026454E"/>
    <w:rsid w:val="00270A33"/>
    <w:rsid w:val="00270DF6"/>
    <w:rsid w:val="00276D2F"/>
    <w:rsid w:val="002846AB"/>
    <w:rsid w:val="002852CE"/>
    <w:rsid w:val="00287A6B"/>
    <w:rsid w:val="0029046A"/>
    <w:rsid w:val="0029639D"/>
    <w:rsid w:val="002A1C2C"/>
    <w:rsid w:val="002A2417"/>
    <w:rsid w:val="002A4DBE"/>
    <w:rsid w:val="002A6980"/>
    <w:rsid w:val="002B65CC"/>
    <w:rsid w:val="002B7281"/>
    <w:rsid w:val="002C03DC"/>
    <w:rsid w:val="002C206C"/>
    <w:rsid w:val="002C4306"/>
    <w:rsid w:val="002C54B3"/>
    <w:rsid w:val="002D1402"/>
    <w:rsid w:val="002D68AF"/>
    <w:rsid w:val="002E1880"/>
    <w:rsid w:val="002E331D"/>
    <w:rsid w:val="002E5CAC"/>
    <w:rsid w:val="002F2A77"/>
    <w:rsid w:val="002F2FA7"/>
    <w:rsid w:val="002F6D9C"/>
    <w:rsid w:val="00312119"/>
    <w:rsid w:val="00315373"/>
    <w:rsid w:val="00320F0C"/>
    <w:rsid w:val="003212E9"/>
    <w:rsid w:val="00324578"/>
    <w:rsid w:val="00326861"/>
    <w:rsid w:val="00326F90"/>
    <w:rsid w:val="00331C00"/>
    <w:rsid w:val="003323D4"/>
    <w:rsid w:val="00334932"/>
    <w:rsid w:val="0033521E"/>
    <w:rsid w:val="00351E7A"/>
    <w:rsid w:val="00365B20"/>
    <w:rsid w:val="00367D03"/>
    <w:rsid w:val="00372E86"/>
    <w:rsid w:val="003739C6"/>
    <w:rsid w:val="0037665A"/>
    <w:rsid w:val="00376ECD"/>
    <w:rsid w:val="00383A60"/>
    <w:rsid w:val="00384939"/>
    <w:rsid w:val="003864F5"/>
    <w:rsid w:val="00386C5F"/>
    <w:rsid w:val="00391DB5"/>
    <w:rsid w:val="003962F0"/>
    <w:rsid w:val="00397629"/>
    <w:rsid w:val="003A1E6D"/>
    <w:rsid w:val="003A46CC"/>
    <w:rsid w:val="003C4923"/>
    <w:rsid w:val="003D43F4"/>
    <w:rsid w:val="003D444D"/>
    <w:rsid w:val="003D50A6"/>
    <w:rsid w:val="003E0EA0"/>
    <w:rsid w:val="003E3310"/>
    <w:rsid w:val="003E4B78"/>
    <w:rsid w:val="003E5A28"/>
    <w:rsid w:val="003E72A2"/>
    <w:rsid w:val="003F0061"/>
    <w:rsid w:val="004031C7"/>
    <w:rsid w:val="00403D8F"/>
    <w:rsid w:val="00410F0B"/>
    <w:rsid w:val="00414211"/>
    <w:rsid w:val="004233FD"/>
    <w:rsid w:val="00423610"/>
    <w:rsid w:val="0042648A"/>
    <w:rsid w:val="00431297"/>
    <w:rsid w:val="0043556B"/>
    <w:rsid w:val="00435A3B"/>
    <w:rsid w:val="004420B5"/>
    <w:rsid w:val="0044269E"/>
    <w:rsid w:val="00446269"/>
    <w:rsid w:val="0045325A"/>
    <w:rsid w:val="00455E6C"/>
    <w:rsid w:val="004569E6"/>
    <w:rsid w:val="00460D8C"/>
    <w:rsid w:val="00461875"/>
    <w:rsid w:val="004620AD"/>
    <w:rsid w:val="00465A69"/>
    <w:rsid w:val="00465F08"/>
    <w:rsid w:val="0047154B"/>
    <w:rsid w:val="004828DD"/>
    <w:rsid w:val="00485A0C"/>
    <w:rsid w:val="00485A2A"/>
    <w:rsid w:val="00494444"/>
    <w:rsid w:val="004A6366"/>
    <w:rsid w:val="004B0D19"/>
    <w:rsid w:val="004B1581"/>
    <w:rsid w:val="004B1E43"/>
    <w:rsid w:val="004C1B48"/>
    <w:rsid w:val="004C6B17"/>
    <w:rsid w:val="004D1DC8"/>
    <w:rsid w:val="004D4BB7"/>
    <w:rsid w:val="004E38D3"/>
    <w:rsid w:val="004E4BE7"/>
    <w:rsid w:val="004F0323"/>
    <w:rsid w:val="004F3CA1"/>
    <w:rsid w:val="004F42B7"/>
    <w:rsid w:val="004F446E"/>
    <w:rsid w:val="004F5641"/>
    <w:rsid w:val="004F57B5"/>
    <w:rsid w:val="004F7805"/>
    <w:rsid w:val="00500D32"/>
    <w:rsid w:val="0050582C"/>
    <w:rsid w:val="0050582E"/>
    <w:rsid w:val="00505E1C"/>
    <w:rsid w:val="00506F0B"/>
    <w:rsid w:val="00507D73"/>
    <w:rsid w:val="0051423F"/>
    <w:rsid w:val="00516D4B"/>
    <w:rsid w:val="0051709D"/>
    <w:rsid w:val="00517B86"/>
    <w:rsid w:val="00517FD6"/>
    <w:rsid w:val="00525CB5"/>
    <w:rsid w:val="00530751"/>
    <w:rsid w:val="00532151"/>
    <w:rsid w:val="005323E4"/>
    <w:rsid w:val="00532A9F"/>
    <w:rsid w:val="0053339C"/>
    <w:rsid w:val="005334B9"/>
    <w:rsid w:val="0053473D"/>
    <w:rsid w:val="00536338"/>
    <w:rsid w:val="0053649F"/>
    <w:rsid w:val="005471BB"/>
    <w:rsid w:val="00551413"/>
    <w:rsid w:val="00551EA6"/>
    <w:rsid w:val="005537A4"/>
    <w:rsid w:val="00557CF3"/>
    <w:rsid w:val="005612D5"/>
    <w:rsid w:val="00563042"/>
    <w:rsid w:val="00571A5E"/>
    <w:rsid w:val="005868DA"/>
    <w:rsid w:val="005902AE"/>
    <w:rsid w:val="00591197"/>
    <w:rsid w:val="00592180"/>
    <w:rsid w:val="005948C6"/>
    <w:rsid w:val="005A0973"/>
    <w:rsid w:val="005A1965"/>
    <w:rsid w:val="005A1E71"/>
    <w:rsid w:val="005A21CE"/>
    <w:rsid w:val="005A2349"/>
    <w:rsid w:val="005A2354"/>
    <w:rsid w:val="005A55CC"/>
    <w:rsid w:val="005B1032"/>
    <w:rsid w:val="005B2C81"/>
    <w:rsid w:val="005B5CA4"/>
    <w:rsid w:val="005C5B60"/>
    <w:rsid w:val="005C728A"/>
    <w:rsid w:val="005D4BE8"/>
    <w:rsid w:val="005E5DAC"/>
    <w:rsid w:val="005F1765"/>
    <w:rsid w:val="005F183D"/>
    <w:rsid w:val="005F35C5"/>
    <w:rsid w:val="005F3E5A"/>
    <w:rsid w:val="005F7AA6"/>
    <w:rsid w:val="00602EBD"/>
    <w:rsid w:val="00603D06"/>
    <w:rsid w:val="006133B8"/>
    <w:rsid w:val="006252F8"/>
    <w:rsid w:val="00631B27"/>
    <w:rsid w:val="00632DC6"/>
    <w:rsid w:val="006335CF"/>
    <w:rsid w:val="0063503E"/>
    <w:rsid w:val="006401C5"/>
    <w:rsid w:val="0065249D"/>
    <w:rsid w:val="00657F78"/>
    <w:rsid w:val="00665411"/>
    <w:rsid w:val="006662B6"/>
    <w:rsid w:val="006739A2"/>
    <w:rsid w:val="00675EA2"/>
    <w:rsid w:val="006878BB"/>
    <w:rsid w:val="0069158C"/>
    <w:rsid w:val="00694E01"/>
    <w:rsid w:val="0069526A"/>
    <w:rsid w:val="00696A28"/>
    <w:rsid w:val="006A2394"/>
    <w:rsid w:val="006A2A72"/>
    <w:rsid w:val="006A644B"/>
    <w:rsid w:val="006B227A"/>
    <w:rsid w:val="006B245D"/>
    <w:rsid w:val="006B5399"/>
    <w:rsid w:val="006C1347"/>
    <w:rsid w:val="006C2B22"/>
    <w:rsid w:val="006C4BD3"/>
    <w:rsid w:val="006D0121"/>
    <w:rsid w:val="006D29B0"/>
    <w:rsid w:val="006D519F"/>
    <w:rsid w:val="006D68D4"/>
    <w:rsid w:val="006E6374"/>
    <w:rsid w:val="006E6A1C"/>
    <w:rsid w:val="006E7258"/>
    <w:rsid w:val="006F2459"/>
    <w:rsid w:val="007005A5"/>
    <w:rsid w:val="00702029"/>
    <w:rsid w:val="007043B2"/>
    <w:rsid w:val="00704FDD"/>
    <w:rsid w:val="00711010"/>
    <w:rsid w:val="0071144C"/>
    <w:rsid w:val="007118D9"/>
    <w:rsid w:val="00716BAC"/>
    <w:rsid w:val="00717A25"/>
    <w:rsid w:val="0072631E"/>
    <w:rsid w:val="00727AF8"/>
    <w:rsid w:val="007358DA"/>
    <w:rsid w:val="007376A1"/>
    <w:rsid w:val="0074087E"/>
    <w:rsid w:val="00741ED8"/>
    <w:rsid w:val="007467EB"/>
    <w:rsid w:val="00747378"/>
    <w:rsid w:val="007504CE"/>
    <w:rsid w:val="00756CED"/>
    <w:rsid w:val="00756D32"/>
    <w:rsid w:val="00763A95"/>
    <w:rsid w:val="0076672F"/>
    <w:rsid w:val="00766AFA"/>
    <w:rsid w:val="00772364"/>
    <w:rsid w:val="00772402"/>
    <w:rsid w:val="0077721A"/>
    <w:rsid w:val="00777CBA"/>
    <w:rsid w:val="00780F9A"/>
    <w:rsid w:val="00781354"/>
    <w:rsid w:val="00786BE8"/>
    <w:rsid w:val="0079428C"/>
    <w:rsid w:val="007A1C06"/>
    <w:rsid w:val="007A29E0"/>
    <w:rsid w:val="007A47B3"/>
    <w:rsid w:val="007A4BA4"/>
    <w:rsid w:val="007A5D3E"/>
    <w:rsid w:val="007A7CCB"/>
    <w:rsid w:val="007B0C5E"/>
    <w:rsid w:val="007B25CB"/>
    <w:rsid w:val="007B4DA2"/>
    <w:rsid w:val="007C261E"/>
    <w:rsid w:val="007C2B09"/>
    <w:rsid w:val="007C3186"/>
    <w:rsid w:val="007C7825"/>
    <w:rsid w:val="007D1F77"/>
    <w:rsid w:val="007D2233"/>
    <w:rsid w:val="007D2D89"/>
    <w:rsid w:val="007D35B9"/>
    <w:rsid w:val="007E52B7"/>
    <w:rsid w:val="007F4E37"/>
    <w:rsid w:val="007F7EFE"/>
    <w:rsid w:val="00804080"/>
    <w:rsid w:val="008114A1"/>
    <w:rsid w:val="00821A4E"/>
    <w:rsid w:val="008427B0"/>
    <w:rsid w:val="00847AFB"/>
    <w:rsid w:val="00856253"/>
    <w:rsid w:val="008620A0"/>
    <w:rsid w:val="00865300"/>
    <w:rsid w:val="0087692B"/>
    <w:rsid w:val="00876C9D"/>
    <w:rsid w:val="008819CD"/>
    <w:rsid w:val="0088242A"/>
    <w:rsid w:val="00883F56"/>
    <w:rsid w:val="00886816"/>
    <w:rsid w:val="00895EC3"/>
    <w:rsid w:val="00897E92"/>
    <w:rsid w:val="008A18D6"/>
    <w:rsid w:val="008A3225"/>
    <w:rsid w:val="008A5B64"/>
    <w:rsid w:val="008B2982"/>
    <w:rsid w:val="008B491C"/>
    <w:rsid w:val="008B5A7C"/>
    <w:rsid w:val="008C1747"/>
    <w:rsid w:val="008C1F75"/>
    <w:rsid w:val="008D15D0"/>
    <w:rsid w:val="008D1CF7"/>
    <w:rsid w:val="008D4B7B"/>
    <w:rsid w:val="008D650C"/>
    <w:rsid w:val="008E435A"/>
    <w:rsid w:val="008F0321"/>
    <w:rsid w:val="008F6E29"/>
    <w:rsid w:val="009037B0"/>
    <w:rsid w:val="0090653C"/>
    <w:rsid w:val="009067C8"/>
    <w:rsid w:val="009122F1"/>
    <w:rsid w:val="00914D80"/>
    <w:rsid w:val="0092255B"/>
    <w:rsid w:val="00922FCC"/>
    <w:rsid w:val="00931AF6"/>
    <w:rsid w:val="009332D1"/>
    <w:rsid w:val="00936C62"/>
    <w:rsid w:val="0094090F"/>
    <w:rsid w:val="00941789"/>
    <w:rsid w:val="00946733"/>
    <w:rsid w:val="009503D2"/>
    <w:rsid w:val="00950492"/>
    <w:rsid w:val="0096625A"/>
    <w:rsid w:val="00977E8F"/>
    <w:rsid w:val="00977F88"/>
    <w:rsid w:val="00985536"/>
    <w:rsid w:val="00987330"/>
    <w:rsid w:val="00997723"/>
    <w:rsid w:val="009978DF"/>
    <w:rsid w:val="009A6AC2"/>
    <w:rsid w:val="009B1205"/>
    <w:rsid w:val="009B36E3"/>
    <w:rsid w:val="009B58EA"/>
    <w:rsid w:val="009B5AC9"/>
    <w:rsid w:val="009B5F0B"/>
    <w:rsid w:val="009C0B5C"/>
    <w:rsid w:val="009D05CD"/>
    <w:rsid w:val="009D0EDA"/>
    <w:rsid w:val="009D241C"/>
    <w:rsid w:val="009D2654"/>
    <w:rsid w:val="009D3A91"/>
    <w:rsid w:val="009E0811"/>
    <w:rsid w:val="009F292C"/>
    <w:rsid w:val="009F465B"/>
    <w:rsid w:val="009F6149"/>
    <w:rsid w:val="009F6432"/>
    <w:rsid w:val="00A03045"/>
    <w:rsid w:val="00A06617"/>
    <w:rsid w:val="00A06E8B"/>
    <w:rsid w:val="00A15F6C"/>
    <w:rsid w:val="00A16A85"/>
    <w:rsid w:val="00A225FE"/>
    <w:rsid w:val="00A25E13"/>
    <w:rsid w:val="00A30217"/>
    <w:rsid w:val="00A31465"/>
    <w:rsid w:val="00A32234"/>
    <w:rsid w:val="00A350D6"/>
    <w:rsid w:val="00A37794"/>
    <w:rsid w:val="00A45344"/>
    <w:rsid w:val="00A53B5C"/>
    <w:rsid w:val="00A6197E"/>
    <w:rsid w:val="00A63411"/>
    <w:rsid w:val="00A6539A"/>
    <w:rsid w:val="00A663E0"/>
    <w:rsid w:val="00A67D91"/>
    <w:rsid w:val="00A7043F"/>
    <w:rsid w:val="00A750AD"/>
    <w:rsid w:val="00A753BE"/>
    <w:rsid w:val="00A802B3"/>
    <w:rsid w:val="00A80976"/>
    <w:rsid w:val="00A82EF0"/>
    <w:rsid w:val="00A9395B"/>
    <w:rsid w:val="00AA02CF"/>
    <w:rsid w:val="00AA1D8D"/>
    <w:rsid w:val="00AA6BF0"/>
    <w:rsid w:val="00AA7435"/>
    <w:rsid w:val="00AB5D57"/>
    <w:rsid w:val="00AC1409"/>
    <w:rsid w:val="00AD0C50"/>
    <w:rsid w:val="00AD223B"/>
    <w:rsid w:val="00AD5175"/>
    <w:rsid w:val="00AE0922"/>
    <w:rsid w:val="00AE2319"/>
    <w:rsid w:val="00AE2548"/>
    <w:rsid w:val="00AE5E80"/>
    <w:rsid w:val="00AE65A0"/>
    <w:rsid w:val="00AF3597"/>
    <w:rsid w:val="00AF55C6"/>
    <w:rsid w:val="00B03FFD"/>
    <w:rsid w:val="00B06876"/>
    <w:rsid w:val="00B10E12"/>
    <w:rsid w:val="00B13919"/>
    <w:rsid w:val="00B14153"/>
    <w:rsid w:val="00B22404"/>
    <w:rsid w:val="00B25E53"/>
    <w:rsid w:val="00B30544"/>
    <w:rsid w:val="00B31783"/>
    <w:rsid w:val="00B34BFB"/>
    <w:rsid w:val="00B460A9"/>
    <w:rsid w:val="00B47156"/>
    <w:rsid w:val="00B47730"/>
    <w:rsid w:val="00B526F0"/>
    <w:rsid w:val="00B55650"/>
    <w:rsid w:val="00B55934"/>
    <w:rsid w:val="00B60773"/>
    <w:rsid w:val="00B6586E"/>
    <w:rsid w:val="00B72B71"/>
    <w:rsid w:val="00B8167A"/>
    <w:rsid w:val="00B82C39"/>
    <w:rsid w:val="00B92E9F"/>
    <w:rsid w:val="00B95162"/>
    <w:rsid w:val="00B97273"/>
    <w:rsid w:val="00BA0033"/>
    <w:rsid w:val="00BA516D"/>
    <w:rsid w:val="00BB0B66"/>
    <w:rsid w:val="00BB56C9"/>
    <w:rsid w:val="00BC0D93"/>
    <w:rsid w:val="00BD10CF"/>
    <w:rsid w:val="00BD2B18"/>
    <w:rsid w:val="00BD6CC7"/>
    <w:rsid w:val="00BE19B6"/>
    <w:rsid w:val="00BE2A6C"/>
    <w:rsid w:val="00BE585C"/>
    <w:rsid w:val="00BE5B99"/>
    <w:rsid w:val="00BE7791"/>
    <w:rsid w:val="00BF42C1"/>
    <w:rsid w:val="00C006D6"/>
    <w:rsid w:val="00C01ACB"/>
    <w:rsid w:val="00C03BEC"/>
    <w:rsid w:val="00C04F82"/>
    <w:rsid w:val="00C13BBB"/>
    <w:rsid w:val="00C20B6C"/>
    <w:rsid w:val="00C22152"/>
    <w:rsid w:val="00C267EE"/>
    <w:rsid w:val="00C26E15"/>
    <w:rsid w:val="00C318E7"/>
    <w:rsid w:val="00C37DC0"/>
    <w:rsid w:val="00C416C1"/>
    <w:rsid w:val="00C4507D"/>
    <w:rsid w:val="00C52CCF"/>
    <w:rsid w:val="00C541D1"/>
    <w:rsid w:val="00C54824"/>
    <w:rsid w:val="00C63C3F"/>
    <w:rsid w:val="00C63F5E"/>
    <w:rsid w:val="00C64A08"/>
    <w:rsid w:val="00C67405"/>
    <w:rsid w:val="00C75C66"/>
    <w:rsid w:val="00C859A9"/>
    <w:rsid w:val="00C87380"/>
    <w:rsid w:val="00C920BE"/>
    <w:rsid w:val="00C97992"/>
    <w:rsid w:val="00CA0C95"/>
    <w:rsid w:val="00CA161F"/>
    <w:rsid w:val="00CA4C70"/>
    <w:rsid w:val="00CA5C0C"/>
    <w:rsid w:val="00CB026B"/>
    <w:rsid w:val="00CB0664"/>
    <w:rsid w:val="00CB134C"/>
    <w:rsid w:val="00CB588F"/>
    <w:rsid w:val="00CB6750"/>
    <w:rsid w:val="00CD3299"/>
    <w:rsid w:val="00CD5432"/>
    <w:rsid w:val="00CE2B47"/>
    <w:rsid w:val="00CE342B"/>
    <w:rsid w:val="00CF3043"/>
    <w:rsid w:val="00CF5FFB"/>
    <w:rsid w:val="00CF768C"/>
    <w:rsid w:val="00D00D2A"/>
    <w:rsid w:val="00D0229C"/>
    <w:rsid w:val="00D04752"/>
    <w:rsid w:val="00D0629F"/>
    <w:rsid w:val="00D06B74"/>
    <w:rsid w:val="00D11C9A"/>
    <w:rsid w:val="00D1264E"/>
    <w:rsid w:val="00D31955"/>
    <w:rsid w:val="00D31970"/>
    <w:rsid w:val="00D358FE"/>
    <w:rsid w:val="00D4202D"/>
    <w:rsid w:val="00D53AB0"/>
    <w:rsid w:val="00D54163"/>
    <w:rsid w:val="00D66ED5"/>
    <w:rsid w:val="00D67A00"/>
    <w:rsid w:val="00D74F3A"/>
    <w:rsid w:val="00D76482"/>
    <w:rsid w:val="00D80631"/>
    <w:rsid w:val="00D9101B"/>
    <w:rsid w:val="00D9338B"/>
    <w:rsid w:val="00D940AB"/>
    <w:rsid w:val="00D95AB2"/>
    <w:rsid w:val="00D96690"/>
    <w:rsid w:val="00D96BDC"/>
    <w:rsid w:val="00DA3420"/>
    <w:rsid w:val="00DB2864"/>
    <w:rsid w:val="00DB3C63"/>
    <w:rsid w:val="00DC541F"/>
    <w:rsid w:val="00DD03FB"/>
    <w:rsid w:val="00DD14D5"/>
    <w:rsid w:val="00DD2572"/>
    <w:rsid w:val="00DE0498"/>
    <w:rsid w:val="00DE1A4C"/>
    <w:rsid w:val="00DE5531"/>
    <w:rsid w:val="00DF145F"/>
    <w:rsid w:val="00DF6312"/>
    <w:rsid w:val="00DF6681"/>
    <w:rsid w:val="00DF6771"/>
    <w:rsid w:val="00E01870"/>
    <w:rsid w:val="00E032C3"/>
    <w:rsid w:val="00E0532A"/>
    <w:rsid w:val="00E141F7"/>
    <w:rsid w:val="00E2078C"/>
    <w:rsid w:val="00E22D7C"/>
    <w:rsid w:val="00E35163"/>
    <w:rsid w:val="00E35CC5"/>
    <w:rsid w:val="00E40642"/>
    <w:rsid w:val="00E41198"/>
    <w:rsid w:val="00E417B2"/>
    <w:rsid w:val="00E4550B"/>
    <w:rsid w:val="00E4671D"/>
    <w:rsid w:val="00E50FCA"/>
    <w:rsid w:val="00E55108"/>
    <w:rsid w:val="00E56BE0"/>
    <w:rsid w:val="00E5789A"/>
    <w:rsid w:val="00E57952"/>
    <w:rsid w:val="00E6595A"/>
    <w:rsid w:val="00E72708"/>
    <w:rsid w:val="00E73365"/>
    <w:rsid w:val="00E7532D"/>
    <w:rsid w:val="00E75F71"/>
    <w:rsid w:val="00E83D88"/>
    <w:rsid w:val="00E83DB2"/>
    <w:rsid w:val="00E843E0"/>
    <w:rsid w:val="00E901D9"/>
    <w:rsid w:val="00E94111"/>
    <w:rsid w:val="00E95056"/>
    <w:rsid w:val="00E9753C"/>
    <w:rsid w:val="00EA252B"/>
    <w:rsid w:val="00EA29E0"/>
    <w:rsid w:val="00EA2C8F"/>
    <w:rsid w:val="00EA5C3C"/>
    <w:rsid w:val="00EA6536"/>
    <w:rsid w:val="00EB2B31"/>
    <w:rsid w:val="00EC1796"/>
    <w:rsid w:val="00EC665A"/>
    <w:rsid w:val="00ED0CE9"/>
    <w:rsid w:val="00ED241F"/>
    <w:rsid w:val="00ED2C50"/>
    <w:rsid w:val="00ED2FFF"/>
    <w:rsid w:val="00ED5D19"/>
    <w:rsid w:val="00EE0DDE"/>
    <w:rsid w:val="00EE0F7A"/>
    <w:rsid w:val="00EE1847"/>
    <w:rsid w:val="00EE1B29"/>
    <w:rsid w:val="00EE3177"/>
    <w:rsid w:val="00EE5094"/>
    <w:rsid w:val="00EE68D6"/>
    <w:rsid w:val="00EE7935"/>
    <w:rsid w:val="00EF503E"/>
    <w:rsid w:val="00EF5B3A"/>
    <w:rsid w:val="00EF5DEA"/>
    <w:rsid w:val="00EF5EBF"/>
    <w:rsid w:val="00F01293"/>
    <w:rsid w:val="00F038E1"/>
    <w:rsid w:val="00F04F6D"/>
    <w:rsid w:val="00F129F2"/>
    <w:rsid w:val="00F2180A"/>
    <w:rsid w:val="00F220D2"/>
    <w:rsid w:val="00F27A6A"/>
    <w:rsid w:val="00F30C79"/>
    <w:rsid w:val="00F3283B"/>
    <w:rsid w:val="00F37021"/>
    <w:rsid w:val="00F44C4C"/>
    <w:rsid w:val="00F45D1C"/>
    <w:rsid w:val="00F45EDF"/>
    <w:rsid w:val="00F50DDF"/>
    <w:rsid w:val="00F5244B"/>
    <w:rsid w:val="00F60A7E"/>
    <w:rsid w:val="00F659C9"/>
    <w:rsid w:val="00F67190"/>
    <w:rsid w:val="00F707BE"/>
    <w:rsid w:val="00F70C86"/>
    <w:rsid w:val="00F7223C"/>
    <w:rsid w:val="00F7522A"/>
    <w:rsid w:val="00F80884"/>
    <w:rsid w:val="00F83335"/>
    <w:rsid w:val="00FA1D1F"/>
    <w:rsid w:val="00FA3099"/>
    <w:rsid w:val="00FA3D6D"/>
    <w:rsid w:val="00FA5465"/>
    <w:rsid w:val="00FA7C1D"/>
    <w:rsid w:val="00FB6442"/>
    <w:rsid w:val="00FC244D"/>
    <w:rsid w:val="00FC27BB"/>
    <w:rsid w:val="00FC693F"/>
    <w:rsid w:val="00FC6979"/>
    <w:rsid w:val="00FD029D"/>
    <w:rsid w:val="00FD0DEF"/>
    <w:rsid w:val="00FD35DA"/>
    <w:rsid w:val="00FE1633"/>
    <w:rsid w:val="00FE37F2"/>
    <w:rsid w:val="00FE74E7"/>
    <w:rsid w:val="00FF77A3"/>
    <w:rsid w:val="23401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7E8DB"/>
  <w14:defaultImageDpi w14:val="330"/>
  <w15:docId w15:val="{8FBC30E8-D577-4D92-8EC5-8119B554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unhideWhenUsed="1"/>
    <w:lsdException w:name="List Bullet" w:unhideWhenUsed="1"/>
    <w:lsdException w:name="List Number"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lsdException w:name="List Continue 2"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BodyText2">
    <w:name w:val="Body Text 2"/>
    <w:basedOn w:val="Normal"/>
    <w:link w:val="BodyText2Char"/>
    <w:uiPriority w:val="99"/>
    <w:unhideWhenUsed/>
    <w:pPr>
      <w:spacing w:after="120" w:line="480" w:lineRule="auto"/>
    </w:pPr>
  </w:style>
  <w:style w:type="paragraph" w:styleId="BodyText3">
    <w:name w:val="Body Text 3"/>
    <w:basedOn w:val="Normal"/>
    <w:link w:val="BodyText3Char"/>
    <w:uiPriority w:val="99"/>
    <w:unhideWhenUsed/>
    <w:pPr>
      <w:spacing w:after="120"/>
    </w:pPr>
    <w:rPr>
      <w:sz w:val="16"/>
      <w:szCs w:val="16"/>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pPr>
      <w:ind w:left="1080" w:hanging="360"/>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ListNumber">
    <w:name w:val="List Number"/>
    <w:basedOn w:val="Normal"/>
    <w:uiPriority w:val="99"/>
    <w:unhideWhenUsed/>
    <w:pPr>
      <w:numPr>
        <w:numId w:val="4"/>
      </w:numPr>
      <w:contextualSpacing/>
    </w:pPr>
  </w:style>
  <w:style w:type="paragraph" w:styleId="ListNumber2">
    <w:name w:val="List Number 2"/>
    <w:basedOn w:val="Normal"/>
    <w:uiPriority w:val="99"/>
    <w:unhideWhenUsed/>
    <w:pPr>
      <w:numPr>
        <w:numId w:val="5"/>
      </w:numPr>
      <w:contextualSpacing/>
    </w:pPr>
  </w:style>
  <w:style w:type="paragraph" w:styleId="ListNumber3">
    <w:name w:val="List Number 3"/>
    <w:basedOn w:val="Normal"/>
    <w:uiPriority w:val="99"/>
    <w:unhideWhenUsed/>
    <w:pPr>
      <w:numPr>
        <w:numId w:val="6"/>
      </w:numPr>
      <w:contextualSpacing/>
    </w:pPr>
  </w:style>
  <w:style w:type="paragraph" w:styleId="MacroText">
    <w:name w:val="macro"/>
    <w:link w:val="MacroTextCh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3">
    <w:name w:val="Light Grid Accent 3"/>
    <w:basedOn w:val="TableNormal"/>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LightGrid-Accent4">
    <w:name w:val="Light Grid Accent 4"/>
    <w:basedOn w:val="TableNormal"/>
    <w:uiPriority w:val="62"/>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LightGrid-Accent5">
    <w:name w:val="Light Grid Accent 5"/>
    <w:basedOn w:val="TableNormal"/>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LightGrid-Accent6">
    <w:name w:val="Light Grid Accent 6"/>
    <w:basedOn w:val="TableNormal"/>
    <w:uiPriority w:val="62"/>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
    <w:name w:val="Medium Shading 1"/>
    <w:basedOn w:val="TableNormal"/>
    <w:uiPriority w:val="6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MediumGrid3-Accent2">
    <w:name w:val="Medium Grid 3 Accent 2"/>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4">
    <w:name w:val="Medium Grid 3 Accent 4"/>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MediumGrid3-Accent5">
    <w:name w:val="Medium Grid 3 Accent 5"/>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MediumGrid3-Accent6">
    <w:name w:val="Medium Grid 3 Accent 6"/>
    <w:basedOn w:val="TableNormal"/>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NoSpacing">
    <w:name w:val="No Spacing"/>
    <w:uiPriority w:val="1"/>
    <w:qFormat/>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99"/>
  </w:style>
  <w:style w:type="character" w:customStyle="1" w:styleId="BodyText2Char">
    <w:name w:val="Body Text 2 Char"/>
    <w:basedOn w:val="DefaultParagraphFont"/>
    <w:link w:val="BodyText2"/>
    <w:uiPriority w:val="99"/>
  </w:style>
  <w:style w:type="character" w:customStyle="1" w:styleId="BodyText3Char">
    <w:name w:val="Body Text 3 Char"/>
    <w:basedOn w:val="DefaultParagraphFont"/>
    <w:link w:val="BodyText3"/>
    <w:uiPriority w:val="99"/>
    <w:rPr>
      <w:sz w:val="16"/>
      <w:szCs w:val="16"/>
    </w:rPr>
  </w:style>
  <w:style w:type="character" w:customStyle="1" w:styleId="MacroTextChar">
    <w:name w:val="Macro Text Char"/>
    <w:basedOn w:val="DefaultParagraphFont"/>
    <w:link w:val="MacroText"/>
    <w:uiPriority w:val="99"/>
    <w:rPr>
      <w:rFonts w:ascii="Courier" w:hAnsi="Courier"/>
      <w:sz w:val="20"/>
      <w:szCs w:val="20"/>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39"/>
    <w:semiHidden/>
    <w:unhideWhenUsed/>
    <w:qFormat/>
    <w:pPr>
      <w:outlineLvl w:val="9"/>
    </w:p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2025-03-24T06:13:00Z</dcterms:created>
  <dcterms:modified xsi:type="dcterms:W3CDTF">2025-03-24T06:13:00Z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B6342A38BCF1417296E1A7EEC90D3693_12</vt:lpwstr>
  </property>
  <property fmtid="{D5CDD505-2E9C-101B-9397-08002B2CF9AE}" pid="3" name="KSOProductBuildVer">
    <vt:lpwstr>1033-12.2.0.19805</vt:lpwstr>
  </property>
</Properties>
</file>