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  <w:bookmarkStart w:id="0" w:name="_GoBack"/>
      <w:bookmarkEnd w:id="0"/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875979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t>Advertisement</w:t>
      </w: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Name</w:t>
      </w: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Institution Affiliation</w:t>
      </w: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Course</w:t>
      </w: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Instructor</w:t>
      </w: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F3439">
        <w:rPr>
          <w:rFonts w:ascii="Times New Roman" w:hAnsi="Times New Roman" w:cs="Times New Roman"/>
        </w:rPr>
        <w:t>Date</w:t>
      </w: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875979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lastRenderedPageBreak/>
        <w:t>Advertisement</w:t>
      </w: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One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  <w:noProof/>
        </w:rPr>
        <w:drawing>
          <wp:inline distT="0" distB="0" distL="0" distR="0">
            <wp:extent cx="3028950" cy="312420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The Coca-Cola 'Share a Coke' campaign, which used names or phrases such as 'Friends' on the bottles, impacted how I viewed the company (</w:t>
      </w:r>
      <w:proofErr w:type="spellStart"/>
      <w:r w:rsidRPr="00323B5E">
        <w:rPr>
          <w:rFonts w:ascii="Times New Roman" w:hAnsi="Times New Roman" w:cs="Times New Roman"/>
        </w:rPr>
        <w:t>Incitrio</w:t>
      </w:r>
      <w:proofErr w:type="spellEnd"/>
      <w:r w:rsidRPr="00323B5E">
        <w:rPr>
          <w:rFonts w:ascii="Times New Roman" w:hAnsi="Times New Roman" w:cs="Times New Roman"/>
        </w:rPr>
        <w:t>, 2014). The advertising strategy connected consumers emotionally since the product had their names or those of their loved ones. For consumers, these bottles create the public feeling that Coca-Cola is a part of something meaningful in a social context.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The campaign illustrates how advertising can significantly improve a company's competitive edge (</w:t>
      </w:r>
      <w:proofErr w:type="spellStart"/>
      <w:r w:rsidRPr="00323B5E">
        <w:rPr>
          <w:rFonts w:ascii="Times New Roman" w:hAnsi="Times New Roman" w:cs="Times New Roman"/>
        </w:rPr>
        <w:t>Incitrio</w:t>
      </w:r>
      <w:proofErr w:type="spellEnd"/>
      <w:r w:rsidRPr="00323B5E">
        <w:rPr>
          <w:rFonts w:ascii="Times New Roman" w:hAnsi="Times New Roman" w:cs="Times New Roman"/>
        </w:rPr>
        <w:t xml:space="preserve">, 2014). Thus, by appealing to consumers' feelings, Coca-Cola succeeded in standing out among the numerous competitors in the soft drinks market. The 'Share a Coke' campaign encouraged people to consume Coke as a product; however, it positioned it more importantly as a symbol of linking people and memorable moments. Creating an emotional attachment to the product solidified the bond between the consumer and the company while </w:t>
      </w:r>
      <w:r w:rsidRPr="00323B5E">
        <w:rPr>
          <w:rFonts w:ascii="Times New Roman" w:hAnsi="Times New Roman" w:cs="Times New Roman"/>
        </w:rPr>
        <w:lastRenderedPageBreak/>
        <w:t>encouraging folks to share this on their social media pages and making others advocates for these companies.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Coca-Cola effectively incorporated the campaign to target the youthful demographic group, boost merchandise circulation, and assert its dominance. The personalization and social sharing aspects made the campaign a viral success, highlighting that advertising based on popular human links can be an advantage in brand and competition (</w:t>
      </w:r>
      <w:proofErr w:type="spellStart"/>
      <w:r w:rsidRPr="00323B5E">
        <w:rPr>
          <w:rFonts w:ascii="Times New Roman" w:hAnsi="Times New Roman" w:cs="Times New Roman"/>
        </w:rPr>
        <w:t>Incitrio</w:t>
      </w:r>
      <w:proofErr w:type="spellEnd"/>
      <w:r w:rsidRPr="00323B5E">
        <w:rPr>
          <w:rFonts w:ascii="Times New Roman" w:hAnsi="Times New Roman" w:cs="Times New Roman"/>
        </w:rPr>
        <w:t>, 2014).</w:t>
      </w: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t>Question Two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  <w:noProof/>
        </w:rPr>
        <w:drawing>
          <wp:inline distT="0" distB="0" distL="0" distR="0">
            <wp:extent cx="3381375" cy="1962150"/>
            <wp:effectExtent l="19050" t="0" r="9525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45" cy="196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The #</w:t>
      </w:r>
      <w:proofErr w:type="spellStart"/>
      <w:r w:rsidRPr="00323B5E">
        <w:rPr>
          <w:rFonts w:ascii="Times New Roman" w:hAnsi="Times New Roman" w:cs="Times New Roman"/>
        </w:rPr>
        <w:t>SpyCops</w:t>
      </w:r>
      <w:proofErr w:type="spellEnd"/>
      <w:r w:rsidRPr="00323B5E">
        <w:rPr>
          <w:rFonts w:ascii="Times New Roman" w:hAnsi="Times New Roman" w:cs="Times New Roman"/>
        </w:rPr>
        <w:t xml:space="preserve"> campaign, employed by Lush cosmetics company and featuring phrases like “Paid to Lie” and the fake police caution tape “Police Have Crossed the Line,” is a reaction to undercover officers establishing deceptive relationships. Although it has the noble intention of creating awareness and pushing for changes, it creates ethical issues and social concerns (</w:t>
      </w:r>
      <w:proofErr w:type="spellStart"/>
      <w:r w:rsidRPr="00323B5E">
        <w:rPr>
          <w:rFonts w:ascii="Times New Roman" w:hAnsi="Times New Roman" w:cs="Times New Roman"/>
        </w:rPr>
        <w:t>Belam</w:t>
      </w:r>
      <w:proofErr w:type="spellEnd"/>
      <w:r w:rsidRPr="00323B5E">
        <w:rPr>
          <w:rFonts w:ascii="Times New Roman" w:hAnsi="Times New Roman" w:cs="Times New Roman"/>
        </w:rPr>
        <w:t>, 2018).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23B5E">
        <w:rPr>
          <w:rFonts w:ascii="Times New Roman" w:hAnsi="Times New Roman" w:cs="Times New Roman"/>
          <w:b/>
          <w:bCs/>
        </w:rPr>
        <w:t>Ethical Considerations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It promotes corporate accountability by supporting victims and demanding justice and fairness (</w:t>
      </w:r>
      <w:proofErr w:type="spellStart"/>
      <w:r w:rsidRPr="00323B5E">
        <w:rPr>
          <w:rFonts w:ascii="Times New Roman" w:hAnsi="Times New Roman" w:cs="Times New Roman"/>
        </w:rPr>
        <w:t>Belam</w:t>
      </w:r>
      <w:proofErr w:type="spellEnd"/>
      <w:r w:rsidRPr="00323B5E">
        <w:rPr>
          <w:rFonts w:ascii="Times New Roman" w:hAnsi="Times New Roman" w:cs="Times New Roman"/>
        </w:rPr>
        <w:t>, 2018). Yet, generalizing police misconduct and misbehavior could offend individuals from law enforcement agencies. Therefore, this might overshadow the critical discussion necessary to achieve significant and sustainable changes.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23B5E">
        <w:rPr>
          <w:rFonts w:ascii="Times New Roman" w:hAnsi="Times New Roman" w:cs="Times New Roman"/>
          <w:b/>
          <w:bCs/>
        </w:rPr>
        <w:lastRenderedPageBreak/>
        <w:t>Social Criticisms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Some critics have condemned the campaign as promoting the formation of an anti-police culture and its implication that all officers are corrupt while only targeting undercover officers (</w:t>
      </w:r>
      <w:proofErr w:type="spellStart"/>
      <w:r w:rsidRPr="00323B5E">
        <w:rPr>
          <w:rFonts w:ascii="Times New Roman" w:hAnsi="Times New Roman" w:cs="Times New Roman"/>
        </w:rPr>
        <w:t>Belam</w:t>
      </w:r>
      <w:proofErr w:type="spellEnd"/>
      <w:r w:rsidRPr="00323B5E">
        <w:rPr>
          <w:rFonts w:ascii="Times New Roman" w:hAnsi="Times New Roman" w:cs="Times New Roman"/>
        </w:rPr>
        <w:t>, 2018). The campaign has also widened the gulf between the police and the public, inciting boycotts such as the #</w:t>
      </w:r>
      <w:proofErr w:type="spellStart"/>
      <w:r w:rsidRPr="00323B5E">
        <w:rPr>
          <w:rFonts w:ascii="Times New Roman" w:hAnsi="Times New Roman" w:cs="Times New Roman"/>
        </w:rPr>
        <w:t>FlushLush</w:t>
      </w:r>
      <w:proofErr w:type="spellEnd"/>
      <w:r w:rsidRPr="00323B5E">
        <w:rPr>
          <w:rFonts w:ascii="Times New Roman" w:hAnsi="Times New Roman" w:cs="Times New Roman"/>
        </w:rPr>
        <w:t xml:space="preserve"> boycotts. Although the campaign is well-meant, it exemplifies the dichotomy between corporate activism and social divides.</w:t>
      </w: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875979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Pr="00323B5E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lastRenderedPageBreak/>
        <w:t>References</w:t>
      </w:r>
    </w:p>
    <w:p w:rsidR="00875979" w:rsidRDefault="00875979" w:rsidP="00875979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proofErr w:type="spellStart"/>
      <w:r>
        <w:t>Belam</w:t>
      </w:r>
      <w:proofErr w:type="spellEnd"/>
      <w:r>
        <w:t xml:space="preserve">, M. (2018, </w:t>
      </w:r>
      <w:proofErr w:type="spellStart"/>
      <w:r>
        <w:t>jun</w:t>
      </w:r>
      <w:proofErr w:type="spellEnd"/>
      <w:r>
        <w:t xml:space="preserve"> 1). Cosmetics retailer Lush criticized by police over “</w:t>
      </w:r>
      <w:proofErr w:type="spellStart"/>
      <w:r>
        <w:t>spycops</w:t>
      </w:r>
      <w:proofErr w:type="spellEnd"/>
      <w:r>
        <w:t xml:space="preserve">” ad campaign. </w:t>
      </w:r>
      <w:r>
        <w:rPr>
          <w:i/>
          <w:iCs/>
        </w:rPr>
        <w:t>The Guardian</w:t>
      </w:r>
      <w:r>
        <w:t xml:space="preserve">. </w:t>
      </w:r>
      <w:hyperlink r:id="rId10" w:history="1">
        <w:r>
          <w:rPr>
            <w:rStyle w:val="Hyperlink"/>
            <w:rFonts w:eastAsiaTheme="majorEastAsia"/>
          </w:rPr>
          <w:t>https://www.theguardian.com/media/2018/jun/01/cosmetics-retailer-lush-criticised-by-police-over-spycops-ad-campaign</w:t>
        </w:r>
      </w:hyperlink>
    </w:p>
    <w:p w:rsidR="00875979" w:rsidRDefault="00875979" w:rsidP="00875979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proofErr w:type="spellStart"/>
      <w:r>
        <w:t>Incitrio</w:t>
      </w:r>
      <w:proofErr w:type="spellEnd"/>
      <w:r>
        <w:t xml:space="preserve">. (2014, December 22). </w:t>
      </w:r>
      <w:r>
        <w:rPr>
          <w:i/>
          <w:iCs/>
        </w:rPr>
        <w:t>Coke’s “Share a Coke” Campaign: An Integrated Marketing Success</w:t>
      </w:r>
      <w:r>
        <w:t xml:space="preserve">. </w:t>
      </w:r>
      <w:proofErr w:type="spellStart"/>
      <w:r>
        <w:t>Incitrio</w:t>
      </w:r>
      <w:proofErr w:type="spellEnd"/>
      <w:r>
        <w:t xml:space="preserve">. </w:t>
      </w:r>
      <w:hyperlink r:id="rId11" w:history="1">
        <w:r>
          <w:rPr>
            <w:rStyle w:val="Hyperlink"/>
            <w:rFonts w:eastAsiaTheme="majorEastAsia"/>
          </w:rPr>
          <w:t>https://incitrio.com/cokes-share-a-coke-campaign-an-integrated-marketing-success/</w:t>
        </w:r>
      </w:hyperlink>
    </w:p>
    <w:p w:rsidR="00875979" w:rsidRDefault="00875979" w:rsidP="00875979">
      <w:pPr>
        <w:pStyle w:val="NormalWeb"/>
        <w:spacing w:before="0" w:beforeAutospacing="0" w:after="0" w:afterAutospacing="0" w:line="480" w:lineRule="auto"/>
        <w:ind w:left="720" w:hanging="720"/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192C2B" w:rsidRPr="000717F4" w:rsidRDefault="00192C2B" w:rsidP="000717F4">
      <w:pPr>
        <w:spacing w:line="480" w:lineRule="auto"/>
      </w:pPr>
    </w:p>
    <w:sectPr w:rsidR="00192C2B" w:rsidRPr="000717F4" w:rsidSect="00E70F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22C" w:rsidRDefault="0001522C" w:rsidP="006A6EE1">
      <w:pPr>
        <w:spacing w:after="0" w:line="240" w:lineRule="auto"/>
      </w:pPr>
      <w:r>
        <w:separator/>
      </w:r>
    </w:p>
  </w:endnote>
  <w:endnote w:type="continuationSeparator" w:id="0">
    <w:p w:rsidR="0001522C" w:rsidRDefault="0001522C" w:rsidP="006A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22C" w:rsidRDefault="0001522C" w:rsidP="006A6EE1">
      <w:pPr>
        <w:spacing w:after="0" w:line="240" w:lineRule="auto"/>
      </w:pPr>
      <w:r>
        <w:separator/>
      </w:r>
    </w:p>
  </w:footnote>
  <w:footnote w:type="continuationSeparator" w:id="0">
    <w:p w:rsidR="0001522C" w:rsidRDefault="0001522C" w:rsidP="006A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72176"/>
      <w:docPartObj>
        <w:docPartGallery w:val="Page Numbers (Top of Page)"/>
        <w:docPartUnique/>
      </w:docPartObj>
    </w:sdtPr>
    <w:sdtEndPr/>
    <w:sdtContent>
      <w:p w:rsidR="001B6445" w:rsidRDefault="006A6EE1">
        <w:pPr>
          <w:pStyle w:val="Header"/>
          <w:jc w:val="right"/>
        </w:pPr>
        <w:r>
          <w:fldChar w:fldCharType="begin"/>
        </w:r>
        <w:r w:rsidR="00820745">
          <w:instrText xml:space="preserve"> PAGE   \* MERGEFORMAT </w:instrText>
        </w:r>
        <w:r>
          <w:fldChar w:fldCharType="separate"/>
        </w:r>
        <w:r w:rsidR="003967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6445" w:rsidRDefault="001B6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2F2"/>
    <w:multiLevelType w:val="multilevel"/>
    <w:tmpl w:val="522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22DA0"/>
    <w:multiLevelType w:val="multilevel"/>
    <w:tmpl w:val="2AE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42114"/>
    <w:multiLevelType w:val="multilevel"/>
    <w:tmpl w:val="4720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D69F9"/>
    <w:multiLevelType w:val="multilevel"/>
    <w:tmpl w:val="7ECC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7DDD79"/>
    <w:multiLevelType w:val="hybridMultilevel"/>
    <w:tmpl w:val="D006EECE"/>
    <w:lvl w:ilvl="0" w:tplc="21948632">
      <w:start w:val="1"/>
      <w:numFmt w:val="decimal"/>
      <w:lvlText w:val="%1."/>
      <w:lvlJc w:val="left"/>
      <w:pPr>
        <w:ind w:left="720" w:hanging="360"/>
      </w:pPr>
    </w:lvl>
    <w:lvl w:ilvl="1" w:tplc="D08C1D20">
      <w:start w:val="1"/>
      <w:numFmt w:val="lowerLetter"/>
      <w:lvlText w:val="%2."/>
      <w:lvlJc w:val="left"/>
      <w:pPr>
        <w:ind w:left="1440" w:hanging="360"/>
      </w:pPr>
    </w:lvl>
    <w:lvl w:ilvl="2" w:tplc="A89E381C">
      <w:start w:val="1"/>
      <w:numFmt w:val="lowerRoman"/>
      <w:lvlText w:val="%3."/>
      <w:lvlJc w:val="right"/>
      <w:pPr>
        <w:ind w:left="2160" w:hanging="180"/>
      </w:pPr>
    </w:lvl>
    <w:lvl w:ilvl="3" w:tplc="0B90D788">
      <w:start w:val="1"/>
      <w:numFmt w:val="decimal"/>
      <w:lvlText w:val="%4."/>
      <w:lvlJc w:val="left"/>
      <w:pPr>
        <w:ind w:left="2880" w:hanging="360"/>
      </w:pPr>
    </w:lvl>
    <w:lvl w:ilvl="4" w:tplc="1C401E9A">
      <w:start w:val="1"/>
      <w:numFmt w:val="lowerLetter"/>
      <w:lvlText w:val="%5."/>
      <w:lvlJc w:val="left"/>
      <w:pPr>
        <w:ind w:left="3600" w:hanging="360"/>
      </w:pPr>
    </w:lvl>
    <w:lvl w:ilvl="5" w:tplc="641AA11C">
      <w:start w:val="1"/>
      <w:numFmt w:val="lowerRoman"/>
      <w:lvlText w:val="%6."/>
      <w:lvlJc w:val="right"/>
      <w:pPr>
        <w:ind w:left="4320" w:hanging="180"/>
      </w:pPr>
    </w:lvl>
    <w:lvl w:ilvl="6" w:tplc="5D6A1700">
      <w:start w:val="1"/>
      <w:numFmt w:val="decimal"/>
      <w:lvlText w:val="%7."/>
      <w:lvlJc w:val="left"/>
      <w:pPr>
        <w:ind w:left="5040" w:hanging="360"/>
      </w:pPr>
    </w:lvl>
    <w:lvl w:ilvl="7" w:tplc="9EF81A7E">
      <w:start w:val="1"/>
      <w:numFmt w:val="lowerLetter"/>
      <w:lvlText w:val="%8."/>
      <w:lvlJc w:val="left"/>
      <w:pPr>
        <w:ind w:left="5760" w:hanging="360"/>
      </w:pPr>
    </w:lvl>
    <w:lvl w:ilvl="8" w:tplc="D2BC1E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13F01"/>
    <w:multiLevelType w:val="multilevel"/>
    <w:tmpl w:val="B5B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B79F9E"/>
    <w:multiLevelType w:val="hybridMultilevel"/>
    <w:tmpl w:val="7FECE104"/>
    <w:lvl w:ilvl="0" w:tplc="F08824E8">
      <w:start w:val="1"/>
      <w:numFmt w:val="lowerRoman"/>
      <w:lvlText w:val="%1)"/>
      <w:lvlJc w:val="right"/>
      <w:pPr>
        <w:ind w:left="720" w:hanging="360"/>
      </w:pPr>
    </w:lvl>
    <w:lvl w:ilvl="1" w:tplc="4F1678E0">
      <w:start w:val="1"/>
      <w:numFmt w:val="lowerLetter"/>
      <w:lvlText w:val="%2."/>
      <w:lvlJc w:val="left"/>
      <w:pPr>
        <w:ind w:left="1440" w:hanging="360"/>
      </w:pPr>
    </w:lvl>
    <w:lvl w:ilvl="2" w:tplc="A41EB8E0">
      <w:start w:val="1"/>
      <w:numFmt w:val="lowerRoman"/>
      <w:lvlText w:val="%3."/>
      <w:lvlJc w:val="right"/>
      <w:pPr>
        <w:ind w:left="2160" w:hanging="180"/>
      </w:pPr>
    </w:lvl>
    <w:lvl w:ilvl="3" w:tplc="D91C8542">
      <w:start w:val="1"/>
      <w:numFmt w:val="decimal"/>
      <w:lvlText w:val="%4."/>
      <w:lvlJc w:val="left"/>
      <w:pPr>
        <w:ind w:left="2880" w:hanging="360"/>
      </w:pPr>
    </w:lvl>
    <w:lvl w:ilvl="4" w:tplc="D0CCD534">
      <w:start w:val="1"/>
      <w:numFmt w:val="lowerLetter"/>
      <w:lvlText w:val="%5."/>
      <w:lvlJc w:val="left"/>
      <w:pPr>
        <w:ind w:left="3600" w:hanging="360"/>
      </w:pPr>
    </w:lvl>
    <w:lvl w:ilvl="5" w:tplc="A296DDE0">
      <w:start w:val="1"/>
      <w:numFmt w:val="lowerRoman"/>
      <w:lvlText w:val="%6."/>
      <w:lvlJc w:val="right"/>
      <w:pPr>
        <w:ind w:left="4320" w:hanging="180"/>
      </w:pPr>
    </w:lvl>
    <w:lvl w:ilvl="6" w:tplc="807C8CF8">
      <w:start w:val="1"/>
      <w:numFmt w:val="decimal"/>
      <w:lvlText w:val="%7."/>
      <w:lvlJc w:val="left"/>
      <w:pPr>
        <w:ind w:left="5040" w:hanging="360"/>
      </w:pPr>
    </w:lvl>
    <w:lvl w:ilvl="7" w:tplc="B226DAB2">
      <w:start w:val="1"/>
      <w:numFmt w:val="lowerLetter"/>
      <w:lvlText w:val="%8."/>
      <w:lvlJc w:val="left"/>
      <w:pPr>
        <w:ind w:left="5760" w:hanging="360"/>
      </w:pPr>
    </w:lvl>
    <w:lvl w:ilvl="8" w:tplc="634010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4F844"/>
    <w:multiLevelType w:val="hybridMultilevel"/>
    <w:tmpl w:val="29088ABA"/>
    <w:lvl w:ilvl="0" w:tplc="E7E27300">
      <w:start w:val="1"/>
      <w:numFmt w:val="upperLetter"/>
      <w:lvlText w:val="%1."/>
      <w:lvlJc w:val="left"/>
      <w:pPr>
        <w:ind w:left="720" w:hanging="360"/>
      </w:pPr>
    </w:lvl>
    <w:lvl w:ilvl="1" w:tplc="3D728E6E">
      <w:start w:val="1"/>
      <w:numFmt w:val="lowerLetter"/>
      <w:lvlText w:val="%2."/>
      <w:lvlJc w:val="left"/>
      <w:pPr>
        <w:ind w:left="1440" w:hanging="360"/>
      </w:pPr>
    </w:lvl>
    <w:lvl w:ilvl="2" w:tplc="80408E5A">
      <w:start w:val="1"/>
      <w:numFmt w:val="lowerRoman"/>
      <w:lvlText w:val="%3."/>
      <w:lvlJc w:val="right"/>
      <w:pPr>
        <w:ind w:left="2160" w:hanging="180"/>
      </w:pPr>
    </w:lvl>
    <w:lvl w:ilvl="3" w:tplc="BF1C1B76">
      <w:start w:val="1"/>
      <w:numFmt w:val="decimal"/>
      <w:lvlText w:val="%4."/>
      <w:lvlJc w:val="left"/>
      <w:pPr>
        <w:ind w:left="2880" w:hanging="360"/>
      </w:pPr>
    </w:lvl>
    <w:lvl w:ilvl="4" w:tplc="F416A6F0">
      <w:start w:val="1"/>
      <w:numFmt w:val="lowerLetter"/>
      <w:lvlText w:val="%5."/>
      <w:lvlJc w:val="left"/>
      <w:pPr>
        <w:ind w:left="3600" w:hanging="360"/>
      </w:pPr>
    </w:lvl>
    <w:lvl w:ilvl="5" w:tplc="B296B136">
      <w:start w:val="1"/>
      <w:numFmt w:val="lowerRoman"/>
      <w:lvlText w:val="%6."/>
      <w:lvlJc w:val="right"/>
      <w:pPr>
        <w:ind w:left="4320" w:hanging="180"/>
      </w:pPr>
    </w:lvl>
    <w:lvl w:ilvl="6" w:tplc="ECC266F2">
      <w:start w:val="1"/>
      <w:numFmt w:val="decimal"/>
      <w:lvlText w:val="%7."/>
      <w:lvlJc w:val="left"/>
      <w:pPr>
        <w:ind w:left="5040" w:hanging="360"/>
      </w:pPr>
    </w:lvl>
    <w:lvl w:ilvl="7" w:tplc="AC50087C">
      <w:start w:val="1"/>
      <w:numFmt w:val="lowerLetter"/>
      <w:lvlText w:val="%8."/>
      <w:lvlJc w:val="left"/>
      <w:pPr>
        <w:ind w:left="5760" w:hanging="360"/>
      </w:pPr>
    </w:lvl>
    <w:lvl w:ilvl="8" w:tplc="BD10A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0CBA"/>
    <w:multiLevelType w:val="hybridMultilevel"/>
    <w:tmpl w:val="B90ED04E"/>
    <w:lvl w:ilvl="0" w:tplc="ACD60D82">
      <w:start w:val="1"/>
      <w:numFmt w:val="decimal"/>
      <w:lvlText w:val="%1."/>
      <w:lvlJc w:val="left"/>
      <w:pPr>
        <w:ind w:left="1080" w:hanging="360"/>
      </w:pPr>
    </w:lvl>
    <w:lvl w:ilvl="1" w:tplc="A71C7026" w:tentative="1">
      <w:start w:val="1"/>
      <w:numFmt w:val="lowerLetter"/>
      <w:lvlText w:val="%2."/>
      <w:lvlJc w:val="left"/>
      <w:pPr>
        <w:ind w:left="1800" w:hanging="360"/>
      </w:pPr>
    </w:lvl>
    <w:lvl w:ilvl="2" w:tplc="D3BC9062" w:tentative="1">
      <w:start w:val="1"/>
      <w:numFmt w:val="lowerRoman"/>
      <w:lvlText w:val="%3."/>
      <w:lvlJc w:val="right"/>
      <w:pPr>
        <w:ind w:left="2520" w:hanging="180"/>
      </w:pPr>
    </w:lvl>
    <w:lvl w:ilvl="3" w:tplc="8E3E5016" w:tentative="1">
      <w:start w:val="1"/>
      <w:numFmt w:val="decimal"/>
      <w:lvlText w:val="%4."/>
      <w:lvlJc w:val="left"/>
      <w:pPr>
        <w:ind w:left="3240" w:hanging="360"/>
      </w:pPr>
    </w:lvl>
    <w:lvl w:ilvl="4" w:tplc="C14ADB90" w:tentative="1">
      <w:start w:val="1"/>
      <w:numFmt w:val="lowerLetter"/>
      <w:lvlText w:val="%5."/>
      <w:lvlJc w:val="left"/>
      <w:pPr>
        <w:ind w:left="3960" w:hanging="360"/>
      </w:pPr>
    </w:lvl>
    <w:lvl w:ilvl="5" w:tplc="AB80FFFA" w:tentative="1">
      <w:start w:val="1"/>
      <w:numFmt w:val="lowerRoman"/>
      <w:lvlText w:val="%6."/>
      <w:lvlJc w:val="right"/>
      <w:pPr>
        <w:ind w:left="4680" w:hanging="180"/>
      </w:pPr>
    </w:lvl>
    <w:lvl w:ilvl="6" w:tplc="B24CBAF4" w:tentative="1">
      <w:start w:val="1"/>
      <w:numFmt w:val="decimal"/>
      <w:lvlText w:val="%7."/>
      <w:lvlJc w:val="left"/>
      <w:pPr>
        <w:ind w:left="5400" w:hanging="360"/>
      </w:pPr>
    </w:lvl>
    <w:lvl w:ilvl="7" w:tplc="97E0E1D8" w:tentative="1">
      <w:start w:val="1"/>
      <w:numFmt w:val="lowerLetter"/>
      <w:lvlText w:val="%8."/>
      <w:lvlJc w:val="left"/>
      <w:pPr>
        <w:ind w:left="6120" w:hanging="360"/>
      </w:pPr>
    </w:lvl>
    <w:lvl w:ilvl="8" w:tplc="C80642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341AD"/>
    <w:multiLevelType w:val="multilevel"/>
    <w:tmpl w:val="FD88D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63284"/>
    <w:multiLevelType w:val="multilevel"/>
    <w:tmpl w:val="45E4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66E157"/>
    <w:multiLevelType w:val="hybridMultilevel"/>
    <w:tmpl w:val="B98232DC"/>
    <w:lvl w:ilvl="0" w:tplc="E5FE08AE">
      <w:start w:val="1"/>
      <w:numFmt w:val="decimal"/>
      <w:lvlText w:val="%1."/>
      <w:lvlJc w:val="left"/>
      <w:pPr>
        <w:ind w:left="720" w:hanging="360"/>
      </w:pPr>
    </w:lvl>
    <w:lvl w:ilvl="1" w:tplc="435C8060">
      <w:start w:val="1"/>
      <w:numFmt w:val="lowerLetter"/>
      <w:lvlText w:val="%2."/>
      <w:lvlJc w:val="left"/>
      <w:pPr>
        <w:ind w:left="1440" w:hanging="360"/>
      </w:pPr>
    </w:lvl>
    <w:lvl w:ilvl="2" w:tplc="48B4A4C2">
      <w:start w:val="1"/>
      <w:numFmt w:val="lowerRoman"/>
      <w:lvlText w:val="%3."/>
      <w:lvlJc w:val="right"/>
      <w:pPr>
        <w:ind w:left="2160" w:hanging="180"/>
      </w:pPr>
    </w:lvl>
    <w:lvl w:ilvl="3" w:tplc="5120D054">
      <w:start w:val="1"/>
      <w:numFmt w:val="decimal"/>
      <w:lvlText w:val="%4."/>
      <w:lvlJc w:val="left"/>
      <w:pPr>
        <w:ind w:left="2880" w:hanging="360"/>
      </w:pPr>
    </w:lvl>
    <w:lvl w:ilvl="4" w:tplc="D1263554">
      <w:start w:val="1"/>
      <w:numFmt w:val="lowerLetter"/>
      <w:lvlText w:val="%5."/>
      <w:lvlJc w:val="left"/>
      <w:pPr>
        <w:ind w:left="3600" w:hanging="360"/>
      </w:pPr>
    </w:lvl>
    <w:lvl w:ilvl="5" w:tplc="46F8181C">
      <w:start w:val="1"/>
      <w:numFmt w:val="lowerRoman"/>
      <w:lvlText w:val="%6."/>
      <w:lvlJc w:val="right"/>
      <w:pPr>
        <w:ind w:left="4320" w:hanging="180"/>
      </w:pPr>
    </w:lvl>
    <w:lvl w:ilvl="6" w:tplc="40601C06">
      <w:start w:val="1"/>
      <w:numFmt w:val="decimal"/>
      <w:lvlText w:val="%7."/>
      <w:lvlJc w:val="left"/>
      <w:pPr>
        <w:ind w:left="5040" w:hanging="360"/>
      </w:pPr>
    </w:lvl>
    <w:lvl w:ilvl="7" w:tplc="8108A38C">
      <w:start w:val="1"/>
      <w:numFmt w:val="lowerLetter"/>
      <w:lvlText w:val="%8."/>
      <w:lvlJc w:val="left"/>
      <w:pPr>
        <w:ind w:left="5760" w:hanging="360"/>
      </w:pPr>
    </w:lvl>
    <w:lvl w:ilvl="8" w:tplc="D1B803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15512"/>
    <w:multiLevelType w:val="multilevel"/>
    <w:tmpl w:val="AB2C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625A0A"/>
    <w:multiLevelType w:val="hybridMultilevel"/>
    <w:tmpl w:val="A03CD082"/>
    <w:lvl w:ilvl="0" w:tplc="09E6158E">
      <w:start w:val="1"/>
      <w:numFmt w:val="upperLetter"/>
      <w:lvlText w:val="%1."/>
      <w:lvlJc w:val="left"/>
      <w:pPr>
        <w:ind w:left="720" w:hanging="360"/>
      </w:pPr>
    </w:lvl>
    <w:lvl w:ilvl="1" w:tplc="31FE4F66">
      <w:start w:val="1"/>
      <w:numFmt w:val="lowerLetter"/>
      <w:lvlText w:val="%2."/>
      <w:lvlJc w:val="left"/>
      <w:pPr>
        <w:ind w:left="1440" w:hanging="360"/>
      </w:pPr>
    </w:lvl>
    <w:lvl w:ilvl="2" w:tplc="84DC8628">
      <w:start w:val="1"/>
      <w:numFmt w:val="lowerRoman"/>
      <w:lvlText w:val="%3."/>
      <w:lvlJc w:val="right"/>
      <w:pPr>
        <w:ind w:left="2160" w:hanging="180"/>
      </w:pPr>
    </w:lvl>
    <w:lvl w:ilvl="3" w:tplc="53B25F1A">
      <w:start w:val="1"/>
      <w:numFmt w:val="decimal"/>
      <w:lvlText w:val="%4."/>
      <w:lvlJc w:val="left"/>
      <w:pPr>
        <w:ind w:left="2880" w:hanging="360"/>
      </w:pPr>
    </w:lvl>
    <w:lvl w:ilvl="4" w:tplc="054441CC">
      <w:start w:val="1"/>
      <w:numFmt w:val="lowerLetter"/>
      <w:lvlText w:val="%5."/>
      <w:lvlJc w:val="left"/>
      <w:pPr>
        <w:ind w:left="3600" w:hanging="360"/>
      </w:pPr>
    </w:lvl>
    <w:lvl w:ilvl="5" w:tplc="B20CF634">
      <w:start w:val="1"/>
      <w:numFmt w:val="lowerRoman"/>
      <w:lvlText w:val="%6."/>
      <w:lvlJc w:val="right"/>
      <w:pPr>
        <w:ind w:left="4320" w:hanging="180"/>
      </w:pPr>
    </w:lvl>
    <w:lvl w:ilvl="6" w:tplc="DC065F00">
      <w:start w:val="1"/>
      <w:numFmt w:val="decimal"/>
      <w:lvlText w:val="%7."/>
      <w:lvlJc w:val="left"/>
      <w:pPr>
        <w:ind w:left="5040" w:hanging="360"/>
      </w:pPr>
    </w:lvl>
    <w:lvl w:ilvl="7" w:tplc="DC46279C">
      <w:start w:val="1"/>
      <w:numFmt w:val="lowerLetter"/>
      <w:lvlText w:val="%8."/>
      <w:lvlJc w:val="left"/>
      <w:pPr>
        <w:ind w:left="5760" w:hanging="360"/>
      </w:pPr>
    </w:lvl>
    <w:lvl w:ilvl="8" w:tplc="17C09D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2C419"/>
    <w:multiLevelType w:val="hybridMultilevel"/>
    <w:tmpl w:val="27A8A0EC"/>
    <w:lvl w:ilvl="0" w:tplc="3D822B7A">
      <w:start w:val="1"/>
      <w:numFmt w:val="decimal"/>
      <w:lvlText w:val="%1."/>
      <w:lvlJc w:val="left"/>
      <w:pPr>
        <w:ind w:left="720" w:hanging="360"/>
      </w:pPr>
    </w:lvl>
    <w:lvl w:ilvl="1" w:tplc="5D3C4118">
      <w:start w:val="1"/>
      <w:numFmt w:val="lowerLetter"/>
      <w:lvlText w:val="%2."/>
      <w:lvlJc w:val="left"/>
      <w:pPr>
        <w:ind w:left="1440" w:hanging="360"/>
      </w:pPr>
    </w:lvl>
    <w:lvl w:ilvl="2" w:tplc="B0C87C9C">
      <w:start w:val="1"/>
      <w:numFmt w:val="lowerRoman"/>
      <w:lvlText w:val="%3."/>
      <w:lvlJc w:val="right"/>
      <w:pPr>
        <w:ind w:left="2160" w:hanging="180"/>
      </w:pPr>
    </w:lvl>
    <w:lvl w:ilvl="3" w:tplc="D3F03430">
      <w:start w:val="1"/>
      <w:numFmt w:val="decimal"/>
      <w:lvlText w:val="%4."/>
      <w:lvlJc w:val="left"/>
      <w:pPr>
        <w:ind w:left="2880" w:hanging="360"/>
      </w:pPr>
    </w:lvl>
    <w:lvl w:ilvl="4" w:tplc="998E6A2A">
      <w:start w:val="1"/>
      <w:numFmt w:val="lowerLetter"/>
      <w:lvlText w:val="%5."/>
      <w:lvlJc w:val="left"/>
      <w:pPr>
        <w:ind w:left="3600" w:hanging="360"/>
      </w:pPr>
    </w:lvl>
    <w:lvl w:ilvl="5" w:tplc="4502D08A">
      <w:start w:val="1"/>
      <w:numFmt w:val="lowerRoman"/>
      <w:lvlText w:val="%6."/>
      <w:lvlJc w:val="right"/>
      <w:pPr>
        <w:ind w:left="4320" w:hanging="180"/>
      </w:pPr>
    </w:lvl>
    <w:lvl w:ilvl="6" w:tplc="E41CC368">
      <w:start w:val="1"/>
      <w:numFmt w:val="decimal"/>
      <w:lvlText w:val="%7."/>
      <w:lvlJc w:val="left"/>
      <w:pPr>
        <w:ind w:left="5040" w:hanging="360"/>
      </w:pPr>
    </w:lvl>
    <w:lvl w:ilvl="7" w:tplc="E1C87480">
      <w:start w:val="1"/>
      <w:numFmt w:val="lowerLetter"/>
      <w:lvlText w:val="%8."/>
      <w:lvlJc w:val="left"/>
      <w:pPr>
        <w:ind w:left="5760" w:hanging="360"/>
      </w:pPr>
    </w:lvl>
    <w:lvl w:ilvl="8" w:tplc="B2AC02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4112A"/>
    <w:multiLevelType w:val="multilevel"/>
    <w:tmpl w:val="3F9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959C7"/>
    <w:multiLevelType w:val="multilevel"/>
    <w:tmpl w:val="CB3C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FE4DA7"/>
    <w:multiLevelType w:val="multilevel"/>
    <w:tmpl w:val="6D3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C784F"/>
    <w:multiLevelType w:val="multilevel"/>
    <w:tmpl w:val="BE00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5135A7"/>
    <w:multiLevelType w:val="multilevel"/>
    <w:tmpl w:val="FDF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20482"/>
    <w:multiLevelType w:val="multilevel"/>
    <w:tmpl w:val="1DD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080D6D"/>
    <w:multiLevelType w:val="multilevel"/>
    <w:tmpl w:val="5CF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9C0793"/>
    <w:multiLevelType w:val="multilevel"/>
    <w:tmpl w:val="70C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714578"/>
    <w:multiLevelType w:val="multilevel"/>
    <w:tmpl w:val="3612C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2F8668CB"/>
    <w:multiLevelType w:val="multilevel"/>
    <w:tmpl w:val="0848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8CBEF2"/>
    <w:multiLevelType w:val="hybridMultilevel"/>
    <w:tmpl w:val="90F81F02"/>
    <w:lvl w:ilvl="0" w:tplc="2A9E43DE">
      <w:start w:val="1"/>
      <w:numFmt w:val="upperLetter"/>
      <w:lvlText w:val="%1."/>
      <w:lvlJc w:val="left"/>
      <w:pPr>
        <w:ind w:left="720" w:hanging="360"/>
      </w:pPr>
    </w:lvl>
    <w:lvl w:ilvl="1" w:tplc="31B44A04">
      <w:start w:val="1"/>
      <w:numFmt w:val="lowerLetter"/>
      <w:lvlText w:val="%2."/>
      <w:lvlJc w:val="left"/>
      <w:pPr>
        <w:ind w:left="1440" w:hanging="360"/>
      </w:pPr>
    </w:lvl>
    <w:lvl w:ilvl="2" w:tplc="CA0E11DC">
      <w:start w:val="1"/>
      <w:numFmt w:val="lowerRoman"/>
      <w:lvlText w:val="%3."/>
      <w:lvlJc w:val="right"/>
      <w:pPr>
        <w:ind w:left="2160" w:hanging="180"/>
      </w:pPr>
    </w:lvl>
    <w:lvl w:ilvl="3" w:tplc="886C23AE">
      <w:start w:val="1"/>
      <w:numFmt w:val="decimal"/>
      <w:lvlText w:val="%4."/>
      <w:lvlJc w:val="left"/>
      <w:pPr>
        <w:ind w:left="2880" w:hanging="360"/>
      </w:pPr>
    </w:lvl>
    <w:lvl w:ilvl="4" w:tplc="297CE8A2">
      <w:start w:val="1"/>
      <w:numFmt w:val="lowerLetter"/>
      <w:lvlText w:val="%5."/>
      <w:lvlJc w:val="left"/>
      <w:pPr>
        <w:ind w:left="3600" w:hanging="360"/>
      </w:pPr>
    </w:lvl>
    <w:lvl w:ilvl="5" w:tplc="490A966E">
      <w:start w:val="1"/>
      <w:numFmt w:val="lowerRoman"/>
      <w:lvlText w:val="%6."/>
      <w:lvlJc w:val="right"/>
      <w:pPr>
        <w:ind w:left="4320" w:hanging="180"/>
      </w:pPr>
    </w:lvl>
    <w:lvl w:ilvl="6" w:tplc="91B4489C">
      <w:start w:val="1"/>
      <w:numFmt w:val="decimal"/>
      <w:lvlText w:val="%7."/>
      <w:lvlJc w:val="left"/>
      <w:pPr>
        <w:ind w:left="5040" w:hanging="360"/>
      </w:pPr>
    </w:lvl>
    <w:lvl w:ilvl="7" w:tplc="D706BEEA">
      <w:start w:val="1"/>
      <w:numFmt w:val="lowerLetter"/>
      <w:lvlText w:val="%8."/>
      <w:lvlJc w:val="left"/>
      <w:pPr>
        <w:ind w:left="5760" w:hanging="360"/>
      </w:pPr>
    </w:lvl>
    <w:lvl w:ilvl="8" w:tplc="BC20C9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FB6453"/>
    <w:multiLevelType w:val="hybridMultilevel"/>
    <w:tmpl w:val="34400BF2"/>
    <w:lvl w:ilvl="0" w:tplc="F5F0841C">
      <w:start w:val="1"/>
      <w:numFmt w:val="decimal"/>
      <w:lvlText w:val="%1."/>
      <w:lvlJc w:val="left"/>
      <w:pPr>
        <w:ind w:left="720" w:hanging="360"/>
      </w:pPr>
    </w:lvl>
    <w:lvl w:ilvl="1" w:tplc="CEDC5894">
      <w:start w:val="1"/>
      <w:numFmt w:val="lowerLetter"/>
      <w:lvlText w:val="%2."/>
      <w:lvlJc w:val="left"/>
      <w:pPr>
        <w:ind w:left="1440" w:hanging="360"/>
      </w:pPr>
    </w:lvl>
    <w:lvl w:ilvl="2" w:tplc="85186208">
      <w:start w:val="1"/>
      <w:numFmt w:val="lowerRoman"/>
      <w:lvlText w:val="%3."/>
      <w:lvlJc w:val="right"/>
      <w:pPr>
        <w:ind w:left="2160" w:hanging="180"/>
      </w:pPr>
    </w:lvl>
    <w:lvl w:ilvl="3" w:tplc="4014B304">
      <w:start w:val="1"/>
      <w:numFmt w:val="decimal"/>
      <w:lvlText w:val="%4."/>
      <w:lvlJc w:val="left"/>
      <w:pPr>
        <w:ind w:left="2880" w:hanging="360"/>
      </w:pPr>
    </w:lvl>
    <w:lvl w:ilvl="4" w:tplc="52E0E6CA">
      <w:start w:val="1"/>
      <w:numFmt w:val="lowerLetter"/>
      <w:lvlText w:val="%5."/>
      <w:lvlJc w:val="left"/>
      <w:pPr>
        <w:ind w:left="3600" w:hanging="360"/>
      </w:pPr>
    </w:lvl>
    <w:lvl w:ilvl="5" w:tplc="64069CF2">
      <w:start w:val="1"/>
      <w:numFmt w:val="lowerRoman"/>
      <w:lvlText w:val="%6."/>
      <w:lvlJc w:val="right"/>
      <w:pPr>
        <w:ind w:left="4320" w:hanging="180"/>
      </w:pPr>
    </w:lvl>
    <w:lvl w:ilvl="6" w:tplc="7676FF68">
      <w:start w:val="1"/>
      <w:numFmt w:val="decimal"/>
      <w:lvlText w:val="%7."/>
      <w:lvlJc w:val="left"/>
      <w:pPr>
        <w:ind w:left="5040" w:hanging="360"/>
      </w:pPr>
    </w:lvl>
    <w:lvl w:ilvl="7" w:tplc="F94ECA9C">
      <w:start w:val="1"/>
      <w:numFmt w:val="lowerLetter"/>
      <w:lvlText w:val="%8."/>
      <w:lvlJc w:val="left"/>
      <w:pPr>
        <w:ind w:left="5760" w:hanging="360"/>
      </w:pPr>
    </w:lvl>
    <w:lvl w:ilvl="8" w:tplc="364C4F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1945E"/>
    <w:multiLevelType w:val="hybridMultilevel"/>
    <w:tmpl w:val="47366F2C"/>
    <w:lvl w:ilvl="0" w:tplc="2484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82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A8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E1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67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45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2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E4A7C"/>
    <w:multiLevelType w:val="multilevel"/>
    <w:tmpl w:val="52DE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722111"/>
    <w:multiLevelType w:val="hybridMultilevel"/>
    <w:tmpl w:val="6994E352"/>
    <w:lvl w:ilvl="0" w:tplc="90F44CAA">
      <w:start w:val="1"/>
      <w:numFmt w:val="lowerLetter"/>
      <w:lvlText w:val="%1."/>
      <w:lvlJc w:val="left"/>
      <w:pPr>
        <w:ind w:left="720" w:hanging="360"/>
      </w:pPr>
    </w:lvl>
    <w:lvl w:ilvl="1" w:tplc="666CA8B2" w:tentative="1">
      <w:start w:val="1"/>
      <w:numFmt w:val="lowerLetter"/>
      <w:lvlText w:val="%2."/>
      <w:lvlJc w:val="left"/>
      <w:pPr>
        <w:ind w:left="1440" w:hanging="360"/>
      </w:pPr>
    </w:lvl>
    <w:lvl w:ilvl="2" w:tplc="43403D3C" w:tentative="1">
      <w:start w:val="1"/>
      <w:numFmt w:val="lowerRoman"/>
      <w:lvlText w:val="%3."/>
      <w:lvlJc w:val="right"/>
      <w:pPr>
        <w:ind w:left="2160" w:hanging="180"/>
      </w:pPr>
    </w:lvl>
    <w:lvl w:ilvl="3" w:tplc="744E4722" w:tentative="1">
      <w:start w:val="1"/>
      <w:numFmt w:val="decimal"/>
      <w:lvlText w:val="%4."/>
      <w:lvlJc w:val="left"/>
      <w:pPr>
        <w:ind w:left="2880" w:hanging="360"/>
      </w:pPr>
    </w:lvl>
    <w:lvl w:ilvl="4" w:tplc="561845AC" w:tentative="1">
      <w:start w:val="1"/>
      <w:numFmt w:val="lowerLetter"/>
      <w:lvlText w:val="%5."/>
      <w:lvlJc w:val="left"/>
      <w:pPr>
        <w:ind w:left="3600" w:hanging="360"/>
      </w:pPr>
    </w:lvl>
    <w:lvl w:ilvl="5" w:tplc="367E0C28" w:tentative="1">
      <w:start w:val="1"/>
      <w:numFmt w:val="lowerRoman"/>
      <w:lvlText w:val="%6."/>
      <w:lvlJc w:val="right"/>
      <w:pPr>
        <w:ind w:left="4320" w:hanging="180"/>
      </w:pPr>
    </w:lvl>
    <w:lvl w:ilvl="6" w:tplc="B5DE92A8" w:tentative="1">
      <w:start w:val="1"/>
      <w:numFmt w:val="decimal"/>
      <w:lvlText w:val="%7."/>
      <w:lvlJc w:val="left"/>
      <w:pPr>
        <w:ind w:left="5040" w:hanging="360"/>
      </w:pPr>
    </w:lvl>
    <w:lvl w:ilvl="7" w:tplc="DB887F4C" w:tentative="1">
      <w:start w:val="1"/>
      <w:numFmt w:val="lowerLetter"/>
      <w:lvlText w:val="%8."/>
      <w:lvlJc w:val="left"/>
      <w:pPr>
        <w:ind w:left="5760" w:hanging="360"/>
      </w:pPr>
    </w:lvl>
    <w:lvl w:ilvl="8" w:tplc="18D28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E13A9"/>
    <w:multiLevelType w:val="multilevel"/>
    <w:tmpl w:val="D3E8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C0EED"/>
    <w:multiLevelType w:val="multilevel"/>
    <w:tmpl w:val="8BE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66077"/>
    <w:multiLevelType w:val="multilevel"/>
    <w:tmpl w:val="E26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6442BD"/>
    <w:multiLevelType w:val="hybridMultilevel"/>
    <w:tmpl w:val="AFF614E2"/>
    <w:lvl w:ilvl="0" w:tplc="1AF690F0">
      <w:start w:val="1"/>
      <w:numFmt w:val="upperLetter"/>
      <w:lvlText w:val="%1."/>
      <w:lvlJc w:val="left"/>
      <w:pPr>
        <w:ind w:left="720" w:hanging="360"/>
      </w:pPr>
    </w:lvl>
    <w:lvl w:ilvl="1" w:tplc="E79606D8">
      <w:start w:val="1"/>
      <w:numFmt w:val="lowerLetter"/>
      <w:lvlText w:val="%2."/>
      <w:lvlJc w:val="left"/>
      <w:pPr>
        <w:ind w:left="1440" w:hanging="360"/>
      </w:pPr>
    </w:lvl>
    <w:lvl w:ilvl="2" w:tplc="CBD098DA">
      <w:start w:val="1"/>
      <w:numFmt w:val="lowerRoman"/>
      <w:lvlText w:val="%3."/>
      <w:lvlJc w:val="right"/>
      <w:pPr>
        <w:ind w:left="2160" w:hanging="180"/>
      </w:pPr>
    </w:lvl>
    <w:lvl w:ilvl="3" w:tplc="90B632FC">
      <w:start w:val="1"/>
      <w:numFmt w:val="decimal"/>
      <w:lvlText w:val="%4."/>
      <w:lvlJc w:val="left"/>
      <w:pPr>
        <w:ind w:left="2880" w:hanging="360"/>
      </w:pPr>
    </w:lvl>
    <w:lvl w:ilvl="4" w:tplc="5A525970">
      <w:start w:val="1"/>
      <w:numFmt w:val="lowerLetter"/>
      <w:lvlText w:val="%5."/>
      <w:lvlJc w:val="left"/>
      <w:pPr>
        <w:ind w:left="3600" w:hanging="360"/>
      </w:pPr>
    </w:lvl>
    <w:lvl w:ilvl="5" w:tplc="B074E19C">
      <w:start w:val="1"/>
      <w:numFmt w:val="lowerRoman"/>
      <w:lvlText w:val="%6."/>
      <w:lvlJc w:val="right"/>
      <w:pPr>
        <w:ind w:left="4320" w:hanging="180"/>
      </w:pPr>
    </w:lvl>
    <w:lvl w:ilvl="6" w:tplc="B930ECC8">
      <w:start w:val="1"/>
      <w:numFmt w:val="decimal"/>
      <w:lvlText w:val="%7."/>
      <w:lvlJc w:val="left"/>
      <w:pPr>
        <w:ind w:left="5040" w:hanging="360"/>
      </w:pPr>
    </w:lvl>
    <w:lvl w:ilvl="7" w:tplc="43F6B024">
      <w:start w:val="1"/>
      <w:numFmt w:val="lowerLetter"/>
      <w:lvlText w:val="%8."/>
      <w:lvlJc w:val="left"/>
      <w:pPr>
        <w:ind w:left="5760" w:hanging="360"/>
      </w:pPr>
    </w:lvl>
    <w:lvl w:ilvl="8" w:tplc="EB92EA9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2DB55"/>
    <w:multiLevelType w:val="hybridMultilevel"/>
    <w:tmpl w:val="4C5491DE"/>
    <w:lvl w:ilvl="0" w:tplc="90B87BBC">
      <w:start w:val="1"/>
      <w:numFmt w:val="upperLetter"/>
      <w:lvlText w:val="%1."/>
      <w:lvlJc w:val="left"/>
      <w:pPr>
        <w:ind w:left="720" w:hanging="360"/>
      </w:pPr>
    </w:lvl>
    <w:lvl w:ilvl="1" w:tplc="6B787A3E">
      <w:start w:val="1"/>
      <w:numFmt w:val="lowerLetter"/>
      <w:lvlText w:val="%2."/>
      <w:lvlJc w:val="left"/>
      <w:pPr>
        <w:ind w:left="1440" w:hanging="360"/>
      </w:pPr>
    </w:lvl>
    <w:lvl w:ilvl="2" w:tplc="14DEF29A">
      <w:start w:val="1"/>
      <w:numFmt w:val="lowerRoman"/>
      <w:lvlText w:val="%3."/>
      <w:lvlJc w:val="right"/>
      <w:pPr>
        <w:ind w:left="2160" w:hanging="180"/>
      </w:pPr>
    </w:lvl>
    <w:lvl w:ilvl="3" w:tplc="88FA5018">
      <w:start w:val="1"/>
      <w:numFmt w:val="decimal"/>
      <w:lvlText w:val="%4."/>
      <w:lvlJc w:val="left"/>
      <w:pPr>
        <w:ind w:left="2880" w:hanging="360"/>
      </w:pPr>
    </w:lvl>
    <w:lvl w:ilvl="4" w:tplc="3424CC46">
      <w:start w:val="1"/>
      <w:numFmt w:val="lowerLetter"/>
      <w:lvlText w:val="%5."/>
      <w:lvlJc w:val="left"/>
      <w:pPr>
        <w:ind w:left="3600" w:hanging="360"/>
      </w:pPr>
    </w:lvl>
    <w:lvl w:ilvl="5" w:tplc="153E553E">
      <w:start w:val="1"/>
      <w:numFmt w:val="lowerRoman"/>
      <w:lvlText w:val="%6."/>
      <w:lvlJc w:val="right"/>
      <w:pPr>
        <w:ind w:left="4320" w:hanging="180"/>
      </w:pPr>
    </w:lvl>
    <w:lvl w:ilvl="6" w:tplc="9CBA1888">
      <w:start w:val="1"/>
      <w:numFmt w:val="decimal"/>
      <w:lvlText w:val="%7."/>
      <w:lvlJc w:val="left"/>
      <w:pPr>
        <w:ind w:left="5040" w:hanging="360"/>
      </w:pPr>
    </w:lvl>
    <w:lvl w:ilvl="7" w:tplc="7FC8AAD0">
      <w:start w:val="1"/>
      <w:numFmt w:val="lowerLetter"/>
      <w:lvlText w:val="%8."/>
      <w:lvlJc w:val="left"/>
      <w:pPr>
        <w:ind w:left="5760" w:hanging="360"/>
      </w:pPr>
    </w:lvl>
    <w:lvl w:ilvl="8" w:tplc="9B4AFFC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8DE60"/>
    <w:multiLevelType w:val="hybridMultilevel"/>
    <w:tmpl w:val="FAA2C748"/>
    <w:lvl w:ilvl="0" w:tplc="1CE4CC7A">
      <w:start w:val="1"/>
      <w:numFmt w:val="upperRoman"/>
      <w:lvlText w:val="%1."/>
      <w:lvlJc w:val="right"/>
      <w:pPr>
        <w:ind w:left="720" w:hanging="360"/>
      </w:pPr>
    </w:lvl>
    <w:lvl w:ilvl="1" w:tplc="FC60AE2C">
      <w:start w:val="1"/>
      <w:numFmt w:val="lowerLetter"/>
      <w:lvlText w:val="%2."/>
      <w:lvlJc w:val="left"/>
      <w:pPr>
        <w:ind w:left="1440" w:hanging="360"/>
      </w:pPr>
    </w:lvl>
    <w:lvl w:ilvl="2" w:tplc="3D6A678A">
      <w:start w:val="1"/>
      <w:numFmt w:val="lowerRoman"/>
      <w:lvlText w:val="%3."/>
      <w:lvlJc w:val="right"/>
      <w:pPr>
        <w:ind w:left="2160" w:hanging="180"/>
      </w:pPr>
    </w:lvl>
    <w:lvl w:ilvl="3" w:tplc="94BA4A3C">
      <w:start w:val="1"/>
      <w:numFmt w:val="decimal"/>
      <w:lvlText w:val="%4."/>
      <w:lvlJc w:val="left"/>
      <w:pPr>
        <w:ind w:left="2880" w:hanging="360"/>
      </w:pPr>
    </w:lvl>
    <w:lvl w:ilvl="4" w:tplc="441C33E2">
      <w:start w:val="1"/>
      <w:numFmt w:val="lowerLetter"/>
      <w:lvlText w:val="%5."/>
      <w:lvlJc w:val="left"/>
      <w:pPr>
        <w:ind w:left="3600" w:hanging="360"/>
      </w:pPr>
    </w:lvl>
    <w:lvl w:ilvl="5" w:tplc="DA101058">
      <w:start w:val="1"/>
      <w:numFmt w:val="lowerRoman"/>
      <w:lvlText w:val="%6."/>
      <w:lvlJc w:val="right"/>
      <w:pPr>
        <w:ind w:left="4320" w:hanging="180"/>
      </w:pPr>
    </w:lvl>
    <w:lvl w:ilvl="6" w:tplc="5D34145A">
      <w:start w:val="1"/>
      <w:numFmt w:val="decimal"/>
      <w:lvlText w:val="%7."/>
      <w:lvlJc w:val="left"/>
      <w:pPr>
        <w:ind w:left="5040" w:hanging="360"/>
      </w:pPr>
    </w:lvl>
    <w:lvl w:ilvl="7" w:tplc="3E1AF6B8">
      <w:start w:val="1"/>
      <w:numFmt w:val="lowerLetter"/>
      <w:lvlText w:val="%8."/>
      <w:lvlJc w:val="left"/>
      <w:pPr>
        <w:ind w:left="5760" w:hanging="360"/>
      </w:pPr>
    </w:lvl>
    <w:lvl w:ilvl="8" w:tplc="B012538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8C9F1"/>
    <w:multiLevelType w:val="hybridMultilevel"/>
    <w:tmpl w:val="0A4679D0"/>
    <w:lvl w:ilvl="0" w:tplc="9F249AE6">
      <w:start w:val="1"/>
      <w:numFmt w:val="upperLetter"/>
      <w:lvlText w:val="%1."/>
      <w:lvlJc w:val="left"/>
      <w:pPr>
        <w:ind w:left="720" w:hanging="360"/>
      </w:pPr>
    </w:lvl>
    <w:lvl w:ilvl="1" w:tplc="E86C2380">
      <w:start w:val="1"/>
      <w:numFmt w:val="lowerLetter"/>
      <w:lvlText w:val="%2."/>
      <w:lvlJc w:val="left"/>
      <w:pPr>
        <w:ind w:left="1440" w:hanging="360"/>
      </w:pPr>
    </w:lvl>
    <w:lvl w:ilvl="2" w:tplc="4E2E9AB6">
      <w:start w:val="1"/>
      <w:numFmt w:val="lowerRoman"/>
      <w:lvlText w:val="%3."/>
      <w:lvlJc w:val="right"/>
      <w:pPr>
        <w:ind w:left="2160" w:hanging="180"/>
      </w:pPr>
    </w:lvl>
    <w:lvl w:ilvl="3" w:tplc="ADA08006">
      <w:start w:val="1"/>
      <w:numFmt w:val="decimal"/>
      <w:lvlText w:val="%4."/>
      <w:lvlJc w:val="left"/>
      <w:pPr>
        <w:ind w:left="2880" w:hanging="360"/>
      </w:pPr>
    </w:lvl>
    <w:lvl w:ilvl="4" w:tplc="D6C4C192">
      <w:start w:val="1"/>
      <w:numFmt w:val="lowerLetter"/>
      <w:lvlText w:val="%5."/>
      <w:lvlJc w:val="left"/>
      <w:pPr>
        <w:ind w:left="3600" w:hanging="360"/>
      </w:pPr>
    </w:lvl>
    <w:lvl w:ilvl="5" w:tplc="8718470C">
      <w:start w:val="1"/>
      <w:numFmt w:val="lowerRoman"/>
      <w:lvlText w:val="%6."/>
      <w:lvlJc w:val="right"/>
      <w:pPr>
        <w:ind w:left="4320" w:hanging="180"/>
      </w:pPr>
    </w:lvl>
    <w:lvl w:ilvl="6" w:tplc="1D0CC95C">
      <w:start w:val="1"/>
      <w:numFmt w:val="decimal"/>
      <w:lvlText w:val="%7."/>
      <w:lvlJc w:val="left"/>
      <w:pPr>
        <w:ind w:left="5040" w:hanging="360"/>
      </w:pPr>
    </w:lvl>
    <w:lvl w:ilvl="7" w:tplc="8B3C1E08">
      <w:start w:val="1"/>
      <w:numFmt w:val="lowerLetter"/>
      <w:lvlText w:val="%8."/>
      <w:lvlJc w:val="left"/>
      <w:pPr>
        <w:ind w:left="5760" w:hanging="360"/>
      </w:pPr>
    </w:lvl>
    <w:lvl w:ilvl="8" w:tplc="9168D2A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FA907"/>
    <w:multiLevelType w:val="hybridMultilevel"/>
    <w:tmpl w:val="92A8A6CE"/>
    <w:lvl w:ilvl="0" w:tplc="1C9286DA">
      <w:start w:val="1"/>
      <w:numFmt w:val="upperLetter"/>
      <w:lvlText w:val="%1."/>
      <w:lvlJc w:val="left"/>
      <w:pPr>
        <w:ind w:left="720" w:hanging="360"/>
      </w:pPr>
    </w:lvl>
    <w:lvl w:ilvl="1" w:tplc="F30219DE">
      <w:start w:val="1"/>
      <w:numFmt w:val="lowerLetter"/>
      <w:lvlText w:val="%2."/>
      <w:lvlJc w:val="left"/>
      <w:pPr>
        <w:ind w:left="1440" w:hanging="360"/>
      </w:pPr>
    </w:lvl>
    <w:lvl w:ilvl="2" w:tplc="D7662498">
      <w:start w:val="1"/>
      <w:numFmt w:val="lowerRoman"/>
      <w:lvlText w:val="%3."/>
      <w:lvlJc w:val="right"/>
      <w:pPr>
        <w:ind w:left="2160" w:hanging="180"/>
      </w:pPr>
    </w:lvl>
    <w:lvl w:ilvl="3" w:tplc="560684EC">
      <w:start w:val="1"/>
      <w:numFmt w:val="decimal"/>
      <w:lvlText w:val="%4."/>
      <w:lvlJc w:val="left"/>
      <w:pPr>
        <w:ind w:left="2880" w:hanging="360"/>
      </w:pPr>
    </w:lvl>
    <w:lvl w:ilvl="4" w:tplc="E7C89446">
      <w:start w:val="1"/>
      <w:numFmt w:val="lowerLetter"/>
      <w:lvlText w:val="%5."/>
      <w:lvlJc w:val="left"/>
      <w:pPr>
        <w:ind w:left="3600" w:hanging="360"/>
      </w:pPr>
    </w:lvl>
    <w:lvl w:ilvl="5" w:tplc="AA0867DC">
      <w:start w:val="1"/>
      <w:numFmt w:val="lowerRoman"/>
      <w:lvlText w:val="%6."/>
      <w:lvlJc w:val="right"/>
      <w:pPr>
        <w:ind w:left="4320" w:hanging="180"/>
      </w:pPr>
    </w:lvl>
    <w:lvl w:ilvl="6" w:tplc="DED8A52C">
      <w:start w:val="1"/>
      <w:numFmt w:val="decimal"/>
      <w:lvlText w:val="%7."/>
      <w:lvlJc w:val="left"/>
      <w:pPr>
        <w:ind w:left="5040" w:hanging="360"/>
      </w:pPr>
    </w:lvl>
    <w:lvl w:ilvl="7" w:tplc="1E920768">
      <w:start w:val="1"/>
      <w:numFmt w:val="lowerLetter"/>
      <w:lvlText w:val="%8."/>
      <w:lvlJc w:val="left"/>
      <w:pPr>
        <w:ind w:left="5760" w:hanging="360"/>
      </w:pPr>
    </w:lvl>
    <w:lvl w:ilvl="8" w:tplc="6B60B6C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FDEF8"/>
    <w:multiLevelType w:val="hybridMultilevel"/>
    <w:tmpl w:val="6E149766"/>
    <w:lvl w:ilvl="0" w:tplc="269CB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2B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2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1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2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01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46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7832C"/>
    <w:multiLevelType w:val="hybridMultilevel"/>
    <w:tmpl w:val="8E68D6BC"/>
    <w:lvl w:ilvl="0" w:tplc="EAAE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48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2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8D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F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4B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4A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4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B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F4D88"/>
    <w:multiLevelType w:val="hybridMultilevel"/>
    <w:tmpl w:val="CDDCE7D4"/>
    <w:lvl w:ilvl="0" w:tplc="27A652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720C86" w:tentative="1">
      <w:start w:val="1"/>
      <w:numFmt w:val="lowerLetter"/>
      <w:lvlText w:val="%2."/>
      <w:lvlJc w:val="left"/>
      <w:pPr>
        <w:ind w:left="1440" w:hanging="360"/>
      </w:pPr>
    </w:lvl>
    <w:lvl w:ilvl="2" w:tplc="E83CC854" w:tentative="1">
      <w:start w:val="1"/>
      <w:numFmt w:val="lowerRoman"/>
      <w:lvlText w:val="%3."/>
      <w:lvlJc w:val="right"/>
      <w:pPr>
        <w:ind w:left="2160" w:hanging="180"/>
      </w:pPr>
    </w:lvl>
    <w:lvl w:ilvl="3" w:tplc="F1A287A8" w:tentative="1">
      <w:start w:val="1"/>
      <w:numFmt w:val="decimal"/>
      <w:lvlText w:val="%4."/>
      <w:lvlJc w:val="left"/>
      <w:pPr>
        <w:ind w:left="2880" w:hanging="360"/>
      </w:pPr>
    </w:lvl>
    <w:lvl w:ilvl="4" w:tplc="C6F685CC" w:tentative="1">
      <w:start w:val="1"/>
      <w:numFmt w:val="lowerLetter"/>
      <w:lvlText w:val="%5."/>
      <w:lvlJc w:val="left"/>
      <w:pPr>
        <w:ind w:left="3600" w:hanging="360"/>
      </w:pPr>
    </w:lvl>
    <w:lvl w:ilvl="5" w:tplc="44E2092A" w:tentative="1">
      <w:start w:val="1"/>
      <w:numFmt w:val="lowerRoman"/>
      <w:lvlText w:val="%6."/>
      <w:lvlJc w:val="right"/>
      <w:pPr>
        <w:ind w:left="4320" w:hanging="180"/>
      </w:pPr>
    </w:lvl>
    <w:lvl w:ilvl="6" w:tplc="CD142FAE" w:tentative="1">
      <w:start w:val="1"/>
      <w:numFmt w:val="decimal"/>
      <w:lvlText w:val="%7."/>
      <w:lvlJc w:val="left"/>
      <w:pPr>
        <w:ind w:left="5040" w:hanging="360"/>
      </w:pPr>
    </w:lvl>
    <w:lvl w:ilvl="7" w:tplc="7700BAF8" w:tentative="1">
      <w:start w:val="1"/>
      <w:numFmt w:val="lowerLetter"/>
      <w:lvlText w:val="%8."/>
      <w:lvlJc w:val="left"/>
      <w:pPr>
        <w:ind w:left="5760" w:hanging="360"/>
      </w:pPr>
    </w:lvl>
    <w:lvl w:ilvl="8" w:tplc="74B24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654D8"/>
    <w:multiLevelType w:val="multilevel"/>
    <w:tmpl w:val="3462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9568CD"/>
    <w:multiLevelType w:val="multilevel"/>
    <w:tmpl w:val="AF1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BC5291"/>
    <w:multiLevelType w:val="multilevel"/>
    <w:tmpl w:val="99C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466FD5"/>
    <w:multiLevelType w:val="multilevel"/>
    <w:tmpl w:val="0A30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22414"/>
    <w:multiLevelType w:val="multilevel"/>
    <w:tmpl w:val="A52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4"/>
  </w:num>
  <w:num w:numId="3">
    <w:abstractNumId w:val="7"/>
  </w:num>
  <w:num w:numId="4">
    <w:abstractNumId w:val="37"/>
  </w:num>
  <w:num w:numId="5">
    <w:abstractNumId w:val="36"/>
  </w:num>
  <w:num w:numId="6">
    <w:abstractNumId w:val="13"/>
  </w:num>
  <w:num w:numId="7">
    <w:abstractNumId w:val="14"/>
  </w:num>
  <w:num w:numId="8">
    <w:abstractNumId w:val="25"/>
  </w:num>
  <w:num w:numId="9">
    <w:abstractNumId w:val="23"/>
  </w:num>
  <w:num w:numId="10">
    <w:abstractNumId w:val="11"/>
  </w:num>
  <w:num w:numId="11">
    <w:abstractNumId w:val="39"/>
  </w:num>
  <w:num w:numId="12">
    <w:abstractNumId w:val="27"/>
  </w:num>
  <w:num w:numId="13">
    <w:abstractNumId w:val="38"/>
  </w:num>
  <w:num w:numId="14">
    <w:abstractNumId w:val="35"/>
  </w:num>
  <w:num w:numId="15">
    <w:abstractNumId w:val="9"/>
  </w:num>
  <w:num w:numId="16">
    <w:abstractNumId w:val="26"/>
  </w:num>
  <w:num w:numId="17">
    <w:abstractNumId w:val="6"/>
  </w:num>
  <w:num w:numId="18">
    <w:abstractNumId w:val="4"/>
  </w:num>
  <w:num w:numId="19">
    <w:abstractNumId w:val="30"/>
  </w:num>
  <w:num w:numId="20">
    <w:abstractNumId w:val="1"/>
  </w:num>
  <w:num w:numId="21">
    <w:abstractNumId w:val="17"/>
  </w:num>
  <w:num w:numId="22">
    <w:abstractNumId w:val="32"/>
  </w:num>
  <w:num w:numId="23">
    <w:abstractNumId w:val="31"/>
  </w:num>
  <w:num w:numId="24">
    <w:abstractNumId w:val="44"/>
  </w:num>
  <w:num w:numId="25">
    <w:abstractNumId w:val="15"/>
  </w:num>
  <w:num w:numId="26">
    <w:abstractNumId w:val="21"/>
  </w:num>
  <w:num w:numId="27">
    <w:abstractNumId w:val="19"/>
  </w:num>
  <w:num w:numId="28">
    <w:abstractNumId w:val="20"/>
  </w:num>
  <w:num w:numId="29">
    <w:abstractNumId w:val="22"/>
  </w:num>
  <w:num w:numId="30">
    <w:abstractNumId w:val="12"/>
  </w:num>
  <w:num w:numId="31">
    <w:abstractNumId w:val="0"/>
  </w:num>
  <w:num w:numId="32">
    <w:abstractNumId w:val="41"/>
  </w:num>
  <w:num w:numId="33">
    <w:abstractNumId w:val="28"/>
  </w:num>
  <w:num w:numId="34">
    <w:abstractNumId w:val="24"/>
  </w:num>
  <w:num w:numId="35">
    <w:abstractNumId w:val="18"/>
  </w:num>
  <w:num w:numId="36">
    <w:abstractNumId w:val="29"/>
  </w:num>
  <w:num w:numId="37">
    <w:abstractNumId w:val="8"/>
  </w:num>
  <w:num w:numId="38">
    <w:abstractNumId w:val="40"/>
  </w:num>
  <w:num w:numId="39">
    <w:abstractNumId w:val="2"/>
  </w:num>
  <w:num w:numId="40">
    <w:abstractNumId w:val="10"/>
  </w:num>
  <w:num w:numId="41">
    <w:abstractNumId w:val="43"/>
  </w:num>
  <w:num w:numId="42">
    <w:abstractNumId w:val="5"/>
  </w:num>
  <w:num w:numId="43">
    <w:abstractNumId w:val="16"/>
  </w:num>
  <w:num w:numId="44">
    <w:abstractNumId w:val="3"/>
  </w:num>
  <w:num w:numId="45">
    <w:abstractNumId w:val="4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3B507B"/>
    <w:rsid w:val="0001522C"/>
    <w:rsid w:val="00035509"/>
    <w:rsid w:val="00037ED3"/>
    <w:rsid w:val="000717F4"/>
    <w:rsid w:val="000D19FA"/>
    <w:rsid w:val="000D1AEB"/>
    <w:rsid w:val="001649D2"/>
    <w:rsid w:val="00192C2B"/>
    <w:rsid w:val="001B6445"/>
    <w:rsid w:val="001D3C63"/>
    <w:rsid w:val="002069C4"/>
    <w:rsid w:val="00216F0B"/>
    <w:rsid w:val="00277719"/>
    <w:rsid w:val="0029430B"/>
    <w:rsid w:val="00383007"/>
    <w:rsid w:val="00396771"/>
    <w:rsid w:val="00485190"/>
    <w:rsid w:val="005300F3"/>
    <w:rsid w:val="005D3F38"/>
    <w:rsid w:val="0062591A"/>
    <w:rsid w:val="00690006"/>
    <w:rsid w:val="006A6EE1"/>
    <w:rsid w:val="00700E6A"/>
    <w:rsid w:val="00755E1B"/>
    <w:rsid w:val="007A6842"/>
    <w:rsid w:val="00820745"/>
    <w:rsid w:val="00875979"/>
    <w:rsid w:val="00884F4C"/>
    <w:rsid w:val="008B3F9E"/>
    <w:rsid w:val="00941339"/>
    <w:rsid w:val="009859C6"/>
    <w:rsid w:val="009D30E3"/>
    <w:rsid w:val="00A31D48"/>
    <w:rsid w:val="00A548DA"/>
    <w:rsid w:val="00AC62D5"/>
    <w:rsid w:val="00AF3439"/>
    <w:rsid w:val="00B1754F"/>
    <w:rsid w:val="00B94C32"/>
    <w:rsid w:val="00BF70DA"/>
    <w:rsid w:val="00C6134B"/>
    <w:rsid w:val="00C81525"/>
    <w:rsid w:val="00C972C7"/>
    <w:rsid w:val="00CA6FE3"/>
    <w:rsid w:val="00CF5A4C"/>
    <w:rsid w:val="00D56A64"/>
    <w:rsid w:val="00DA7541"/>
    <w:rsid w:val="00DC55F1"/>
    <w:rsid w:val="00E70F05"/>
    <w:rsid w:val="00E871C4"/>
    <w:rsid w:val="00ED18D5"/>
    <w:rsid w:val="00F1462F"/>
    <w:rsid w:val="00F36AC4"/>
    <w:rsid w:val="00FD5A32"/>
    <w:rsid w:val="01476700"/>
    <w:rsid w:val="02E33761"/>
    <w:rsid w:val="02FED1D3"/>
    <w:rsid w:val="04BBB71C"/>
    <w:rsid w:val="05361A60"/>
    <w:rsid w:val="05A5F9ED"/>
    <w:rsid w:val="06D1EAC1"/>
    <w:rsid w:val="086DBB22"/>
    <w:rsid w:val="099FC0F1"/>
    <w:rsid w:val="0D5CEEF0"/>
    <w:rsid w:val="10037E97"/>
    <w:rsid w:val="10179CB8"/>
    <w:rsid w:val="10E8AC94"/>
    <w:rsid w:val="133B1F59"/>
    <w:rsid w:val="14010060"/>
    <w:rsid w:val="161B9CCE"/>
    <w:rsid w:val="16496499"/>
    <w:rsid w:val="1753F959"/>
    <w:rsid w:val="1811692E"/>
    <w:rsid w:val="18B93933"/>
    <w:rsid w:val="1981055B"/>
    <w:rsid w:val="1A023C65"/>
    <w:rsid w:val="1A550994"/>
    <w:rsid w:val="1B4909F0"/>
    <w:rsid w:val="1C961A44"/>
    <w:rsid w:val="1CB8A61D"/>
    <w:rsid w:val="1CE4DA51"/>
    <w:rsid w:val="1D8CAA56"/>
    <w:rsid w:val="1E842BEF"/>
    <w:rsid w:val="1EC4CCC0"/>
    <w:rsid w:val="1FC07AFA"/>
    <w:rsid w:val="21BBCCB1"/>
    <w:rsid w:val="21D96AF4"/>
    <w:rsid w:val="24A12C29"/>
    <w:rsid w:val="24BCEED4"/>
    <w:rsid w:val="24F7E359"/>
    <w:rsid w:val="251317CF"/>
    <w:rsid w:val="2597BC3B"/>
    <w:rsid w:val="263CFC8A"/>
    <w:rsid w:val="2690D16B"/>
    <w:rsid w:val="29C8722D"/>
    <w:rsid w:val="2AAF3D5E"/>
    <w:rsid w:val="2B64428E"/>
    <w:rsid w:val="31633868"/>
    <w:rsid w:val="355CB0D2"/>
    <w:rsid w:val="391FE7C9"/>
    <w:rsid w:val="3940C0E1"/>
    <w:rsid w:val="3D0642B8"/>
    <w:rsid w:val="3D95E4C4"/>
    <w:rsid w:val="3E8B9FF5"/>
    <w:rsid w:val="3FB19FD0"/>
    <w:rsid w:val="4488A5C7"/>
    <w:rsid w:val="44B7EE5B"/>
    <w:rsid w:val="46AEC077"/>
    <w:rsid w:val="478FA32B"/>
    <w:rsid w:val="49DE2CAD"/>
    <w:rsid w:val="4B720F88"/>
    <w:rsid w:val="4D15CD6F"/>
    <w:rsid w:val="4D7AF257"/>
    <w:rsid w:val="4D95E021"/>
    <w:rsid w:val="4EB19DD0"/>
    <w:rsid w:val="4F008420"/>
    <w:rsid w:val="504D6E31"/>
    <w:rsid w:val="5391529C"/>
    <w:rsid w:val="5433B2BE"/>
    <w:rsid w:val="561CD6D3"/>
    <w:rsid w:val="56BCAFB5"/>
    <w:rsid w:val="58588016"/>
    <w:rsid w:val="5B9020D8"/>
    <w:rsid w:val="5D2BF139"/>
    <w:rsid w:val="5D813C10"/>
    <w:rsid w:val="5EC7C19A"/>
    <w:rsid w:val="604A699E"/>
    <w:rsid w:val="6147DCC1"/>
    <w:rsid w:val="62882BE2"/>
    <w:rsid w:val="62B5F3AD"/>
    <w:rsid w:val="64F5E005"/>
    <w:rsid w:val="65A60E48"/>
    <w:rsid w:val="687E8889"/>
    <w:rsid w:val="69F7E241"/>
    <w:rsid w:val="6A79194B"/>
    <w:rsid w:val="6D60C0C6"/>
    <w:rsid w:val="6EFB08D5"/>
    <w:rsid w:val="6F239CEE"/>
    <w:rsid w:val="7232A997"/>
    <w:rsid w:val="725047DA"/>
    <w:rsid w:val="74B64071"/>
    <w:rsid w:val="7518090F"/>
    <w:rsid w:val="756BDDF0"/>
    <w:rsid w:val="7587E89C"/>
    <w:rsid w:val="760E9921"/>
    <w:rsid w:val="7723B8FD"/>
    <w:rsid w:val="773B507B"/>
    <w:rsid w:val="784B9217"/>
    <w:rsid w:val="78B6C0A0"/>
    <w:rsid w:val="79E82BC6"/>
    <w:rsid w:val="79EB7A32"/>
    <w:rsid w:val="7A767AA7"/>
    <w:rsid w:val="7C32FAFC"/>
    <w:rsid w:val="7D1F033A"/>
    <w:rsid w:val="7E19AB06"/>
    <w:rsid w:val="7F1D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5C6D0-EE2A-486B-A63E-5E206A0A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445"/>
  </w:style>
  <w:style w:type="paragraph" w:styleId="Heading1">
    <w:name w:val="heading 1"/>
    <w:basedOn w:val="Normal"/>
    <w:next w:val="Normal"/>
    <w:link w:val="Heading1Char"/>
    <w:uiPriority w:val="9"/>
    <w:qFormat/>
    <w:rsid w:val="00E7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7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7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7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7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70F0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7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7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7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70F05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70F05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7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F05"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E70F05"/>
    <w:pPr>
      <w:ind w:left="720"/>
      <w:contextualSpacing/>
    </w:pPr>
  </w:style>
  <w:style w:type="paragraph" w:customStyle="1" w:styleId="whitespace-pre-wrap">
    <w:name w:val="whitespace-pre-wrap"/>
    <w:basedOn w:val="Normal"/>
    <w:rsid w:val="00A5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1B6445"/>
    <w:rPr>
      <w:i/>
      <w:iCs/>
    </w:rPr>
  </w:style>
  <w:style w:type="character" w:styleId="Hyperlink">
    <w:name w:val="Hyperlink"/>
    <w:basedOn w:val="DefaultParagraphFont"/>
    <w:uiPriority w:val="99"/>
    <w:unhideWhenUsed/>
    <w:rsid w:val="001B644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4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45"/>
  </w:style>
  <w:style w:type="paragraph" w:styleId="Footer">
    <w:name w:val="footer"/>
    <w:basedOn w:val="Normal"/>
    <w:link w:val="FooterChar"/>
    <w:uiPriority w:val="99"/>
    <w:semiHidden/>
    <w:unhideWhenUsed/>
    <w:rsid w:val="001B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445"/>
  </w:style>
  <w:style w:type="character" w:styleId="Strong">
    <w:name w:val="Strong"/>
    <w:basedOn w:val="DefaultParagraphFont"/>
    <w:uiPriority w:val="22"/>
    <w:qFormat/>
    <w:rsid w:val="00192C2B"/>
    <w:rPr>
      <w:b/>
      <w:bCs/>
    </w:rPr>
  </w:style>
  <w:style w:type="character" w:customStyle="1" w:styleId="url">
    <w:name w:val="url"/>
    <w:basedOn w:val="DefaultParagraphFont"/>
    <w:rsid w:val="00875979"/>
  </w:style>
  <w:style w:type="paragraph" w:styleId="BalloonText">
    <w:name w:val="Balloon Text"/>
    <w:basedOn w:val="Normal"/>
    <w:link w:val="BalloonTextChar"/>
    <w:uiPriority w:val="99"/>
    <w:semiHidden/>
    <w:unhideWhenUsed/>
    <w:rsid w:val="0087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citrio.com/cokes-share-a-coke-campaign-an-integrated-marketing-succe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guardian.com/media/2018/jun/01/cosmetics-retailer-lush-criticised-by-police-over-spycops-ad-campaig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EE9B-E811-497A-BD4C-A7437955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Jameka Byrom</dc:creator>
  <cp:lastModifiedBy>User</cp:lastModifiedBy>
  <cp:revision>2</cp:revision>
  <dcterms:created xsi:type="dcterms:W3CDTF">2025-05-17T09:28:00Z</dcterms:created>
  <dcterms:modified xsi:type="dcterms:W3CDTF">2025-05-17T09:28:00Z</dcterms:modified>
</cp:coreProperties>
</file>