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B5865" w14:textId="1627153A" w:rsidR="00A26352" w:rsidRPr="006C4BED" w:rsidRDefault="00D80969" w:rsidP="00E438C6">
      <w:pPr>
        <w:spacing w:before="120" w:after="120"/>
        <w:jc w:val="center"/>
        <w:rPr>
          <w:rFonts w:ascii="Times New Roman" w:hAnsi="Times New Roman" w:cs="Times New Roman"/>
          <w:b/>
          <w:caps/>
          <w:sz w:val="24"/>
          <w:szCs w:val="24"/>
        </w:rPr>
      </w:pPr>
      <w:bookmarkStart w:id="0" w:name="_GoBack"/>
      <w:bookmarkEnd w:id="0"/>
      <w:r>
        <w:rPr>
          <w:rFonts w:ascii="Times New Roman" w:hAnsi="Times New Roman" w:cs="Times New Roman"/>
          <w:b/>
          <w:caps/>
          <w:sz w:val="24"/>
          <w:szCs w:val="24"/>
        </w:rPr>
        <w:t>STUDENT LOAN DEBT AND THE GROWING CONCERN FOR THE REPAYMENT PROCESS</w:t>
      </w:r>
      <w:r w:rsidR="00680F92">
        <w:rPr>
          <w:rFonts w:ascii="Times New Roman" w:hAnsi="Times New Roman" w:cs="Times New Roman"/>
          <w:b/>
          <w:caps/>
          <w:sz w:val="24"/>
          <w:szCs w:val="24"/>
        </w:rPr>
        <w:t>.</w:t>
      </w:r>
    </w:p>
    <w:p w14:paraId="5FBEE354" w14:textId="6CD002E9" w:rsidR="00A26352" w:rsidRPr="006C4BED" w:rsidRDefault="00A26352" w:rsidP="00E438C6">
      <w:pPr>
        <w:spacing w:before="120" w:after="120" w:line="240" w:lineRule="auto"/>
        <w:rPr>
          <w:rFonts w:ascii="Times New Roman" w:hAnsi="Times New Roman" w:cs="Times New Roman"/>
          <w:b/>
          <w:sz w:val="24"/>
          <w:szCs w:val="24"/>
        </w:rPr>
      </w:pPr>
      <w:r w:rsidRPr="006C4BED">
        <w:rPr>
          <w:rFonts w:ascii="Times New Roman" w:hAnsi="Times New Roman" w:cs="Times New Roman"/>
          <w:b/>
          <w:sz w:val="24"/>
          <w:szCs w:val="24"/>
        </w:rPr>
        <w:t xml:space="preserve">To: </w:t>
      </w:r>
      <w:r w:rsidR="00991381">
        <w:rPr>
          <w:rFonts w:ascii="Times New Roman" w:hAnsi="Times New Roman" w:cs="Times New Roman"/>
          <w:b/>
          <w:sz w:val="24"/>
          <w:szCs w:val="24"/>
        </w:rPr>
        <w:t>Vice President for Student Financial Services, XYZ University</w:t>
      </w:r>
    </w:p>
    <w:p w14:paraId="3529B51A" w14:textId="2C34CA0C" w:rsidR="00A26352" w:rsidRPr="006C4BED" w:rsidRDefault="00A26352" w:rsidP="00E438C6">
      <w:pPr>
        <w:spacing w:before="120" w:after="120" w:line="240" w:lineRule="auto"/>
        <w:rPr>
          <w:rFonts w:ascii="Times New Roman" w:hAnsi="Times New Roman" w:cs="Times New Roman"/>
          <w:b/>
          <w:sz w:val="24"/>
          <w:szCs w:val="24"/>
        </w:rPr>
      </w:pPr>
      <w:r w:rsidRPr="006C4BED">
        <w:rPr>
          <w:rFonts w:ascii="Times New Roman" w:hAnsi="Times New Roman" w:cs="Times New Roman"/>
          <w:b/>
          <w:sz w:val="24"/>
          <w:szCs w:val="24"/>
        </w:rPr>
        <w:t>From:</w:t>
      </w:r>
      <w:r w:rsidR="00E438C6" w:rsidRPr="006C4BED">
        <w:rPr>
          <w:rFonts w:ascii="Times New Roman" w:hAnsi="Times New Roman" w:cs="Times New Roman"/>
          <w:b/>
          <w:sz w:val="24"/>
          <w:szCs w:val="24"/>
        </w:rPr>
        <w:t xml:space="preserve"> </w:t>
      </w:r>
      <w:r w:rsidR="00991381">
        <w:rPr>
          <w:rFonts w:ascii="Times New Roman" w:hAnsi="Times New Roman" w:cs="Times New Roman"/>
          <w:b/>
          <w:sz w:val="24"/>
          <w:szCs w:val="24"/>
        </w:rPr>
        <w:t>David Nicholson</w:t>
      </w:r>
      <w:r w:rsidR="001A5A1C" w:rsidRPr="006C4BED">
        <w:rPr>
          <w:rFonts w:ascii="Times New Roman" w:hAnsi="Times New Roman" w:cs="Times New Roman"/>
          <w:b/>
          <w:sz w:val="24"/>
          <w:szCs w:val="24"/>
        </w:rPr>
        <w:t xml:space="preserve">, </w:t>
      </w:r>
      <w:r w:rsidR="00661100" w:rsidRPr="006C4BED">
        <w:rPr>
          <w:rFonts w:ascii="Times New Roman" w:hAnsi="Times New Roman" w:cs="Times New Roman"/>
          <w:b/>
          <w:sz w:val="24"/>
          <w:szCs w:val="24"/>
        </w:rPr>
        <w:t>Policy Analyst</w:t>
      </w:r>
    </w:p>
    <w:p w14:paraId="62FF08C3" w14:textId="6D3B320D" w:rsidR="00A26352" w:rsidRPr="006C4BED" w:rsidRDefault="00A26352" w:rsidP="00E438C6">
      <w:pPr>
        <w:spacing w:before="120" w:after="120" w:line="240" w:lineRule="auto"/>
        <w:rPr>
          <w:rFonts w:ascii="Times New Roman" w:hAnsi="Times New Roman" w:cs="Times New Roman"/>
          <w:b/>
          <w:sz w:val="24"/>
          <w:szCs w:val="24"/>
        </w:rPr>
      </w:pPr>
      <w:r w:rsidRPr="006C4BED">
        <w:rPr>
          <w:rFonts w:ascii="Times New Roman" w:hAnsi="Times New Roman" w:cs="Times New Roman"/>
          <w:b/>
          <w:sz w:val="24"/>
          <w:szCs w:val="24"/>
        </w:rPr>
        <w:t>Date:</w:t>
      </w:r>
      <w:r w:rsidR="00661100" w:rsidRPr="006C4BED">
        <w:rPr>
          <w:rFonts w:ascii="Times New Roman" w:hAnsi="Times New Roman" w:cs="Times New Roman"/>
          <w:b/>
          <w:sz w:val="24"/>
          <w:szCs w:val="24"/>
        </w:rPr>
        <w:t xml:space="preserve"> </w:t>
      </w:r>
      <w:r w:rsidR="00991381">
        <w:rPr>
          <w:rFonts w:ascii="Times New Roman" w:hAnsi="Times New Roman" w:cs="Times New Roman"/>
          <w:b/>
          <w:sz w:val="24"/>
          <w:szCs w:val="24"/>
        </w:rPr>
        <w:t>September 29, 2024</w:t>
      </w:r>
    </w:p>
    <w:p w14:paraId="62499C46" w14:textId="5D8E52ED" w:rsidR="00A26352" w:rsidRPr="006C4BED" w:rsidRDefault="00A26352" w:rsidP="00E438C6">
      <w:pPr>
        <w:spacing w:before="120" w:after="120" w:line="240" w:lineRule="auto"/>
        <w:rPr>
          <w:rFonts w:ascii="Times New Roman" w:hAnsi="Times New Roman" w:cs="Times New Roman"/>
          <w:b/>
          <w:sz w:val="24"/>
          <w:szCs w:val="24"/>
        </w:rPr>
      </w:pPr>
      <w:r w:rsidRPr="006C4BED">
        <w:rPr>
          <w:rFonts w:ascii="Times New Roman" w:hAnsi="Times New Roman" w:cs="Times New Roman"/>
          <w:b/>
          <w:sz w:val="24"/>
          <w:szCs w:val="24"/>
        </w:rPr>
        <w:t>Concern/Problem:</w:t>
      </w:r>
      <w:r w:rsidR="00661100" w:rsidRPr="006C4BED">
        <w:rPr>
          <w:rFonts w:ascii="Times New Roman" w:hAnsi="Times New Roman" w:cs="Times New Roman"/>
          <w:b/>
          <w:sz w:val="24"/>
          <w:szCs w:val="24"/>
        </w:rPr>
        <w:t xml:space="preserve"> </w:t>
      </w:r>
      <w:r w:rsidR="00991381">
        <w:rPr>
          <w:rFonts w:ascii="Times New Roman" w:hAnsi="Times New Roman" w:cs="Times New Roman"/>
          <w:b/>
          <w:sz w:val="24"/>
          <w:szCs w:val="24"/>
        </w:rPr>
        <w:t>Student Loan Debt is too High at XYZ University</w:t>
      </w:r>
    </w:p>
    <w:p w14:paraId="51B83CA2" w14:textId="77777777" w:rsidR="00A26352" w:rsidRPr="006C4BED" w:rsidRDefault="00A26352" w:rsidP="00E438C6">
      <w:pPr>
        <w:spacing w:before="120" w:after="120" w:line="240" w:lineRule="auto"/>
        <w:rPr>
          <w:rFonts w:ascii="Times New Roman" w:hAnsi="Times New Roman" w:cs="Times New Roman"/>
          <w:sz w:val="24"/>
          <w:szCs w:val="24"/>
        </w:rPr>
      </w:pPr>
    </w:p>
    <w:p w14:paraId="55A44E2B" w14:textId="290E0241" w:rsidR="00F5093B" w:rsidRDefault="00A26352" w:rsidP="00E438C6">
      <w:pPr>
        <w:spacing w:before="120" w:after="120" w:line="240" w:lineRule="auto"/>
        <w:rPr>
          <w:rFonts w:ascii="Times New Roman" w:hAnsi="Times New Roman" w:cs="Times New Roman"/>
          <w:b/>
          <w:sz w:val="24"/>
          <w:szCs w:val="24"/>
        </w:rPr>
      </w:pPr>
      <w:r w:rsidRPr="006C4BED">
        <w:rPr>
          <w:rFonts w:ascii="Times New Roman" w:hAnsi="Times New Roman" w:cs="Times New Roman"/>
          <w:b/>
          <w:sz w:val="24"/>
          <w:szCs w:val="24"/>
        </w:rPr>
        <w:t xml:space="preserve">Executive Summary </w:t>
      </w:r>
    </w:p>
    <w:p w14:paraId="6C783894" w14:textId="16DDCA3D" w:rsidR="00A26352" w:rsidRPr="006C4BED" w:rsidRDefault="003B52F2" w:rsidP="00E438C6">
      <w:pPr>
        <w:spacing w:before="120" w:after="120" w:line="240" w:lineRule="auto"/>
        <w:rPr>
          <w:rFonts w:ascii="Times New Roman" w:hAnsi="Times New Roman" w:cs="Times New Roman"/>
          <w:sz w:val="24"/>
          <w:szCs w:val="24"/>
        </w:rPr>
      </w:pPr>
      <w:r w:rsidRPr="006C4BED">
        <w:rPr>
          <w:rFonts w:ascii="Times New Roman" w:hAnsi="Times New Roman" w:cs="Times New Roman"/>
          <w:bCs/>
          <w:sz w:val="24"/>
          <w:szCs w:val="24"/>
        </w:rPr>
        <w:t>[Type your text here.]</w:t>
      </w:r>
    </w:p>
    <w:p w14:paraId="7856F7EE" w14:textId="64A721E2" w:rsidR="00A26352" w:rsidRPr="006C4BED" w:rsidRDefault="006E206C" w:rsidP="00E438C6">
      <w:pPr>
        <w:spacing w:before="120" w:after="120" w:line="240" w:lineRule="auto"/>
        <w:rPr>
          <w:rFonts w:ascii="Times New Roman" w:hAnsi="Times New Roman" w:cs="Times New Roman"/>
          <w:sz w:val="24"/>
          <w:szCs w:val="24"/>
        </w:rPr>
      </w:pPr>
      <w:r w:rsidRPr="006C4BED">
        <w:rPr>
          <w:rFonts w:ascii="Times New Roman" w:hAnsi="Times New Roman" w:cs="Times New Roman"/>
          <w:b/>
          <w:sz w:val="24"/>
          <w:szCs w:val="24"/>
        </w:rPr>
        <w:t>Statement of the Issue/Problem:</w:t>
      </w:r>
      <w:r w:rsidRPr="006C4BED">
        <w:rPr>
          <w:rFonts w:ascii="Arial" w:eastAsia="Times New Roman" w:hAnsi="Arial" w:cs="Arial"/>
          <w:color w:val="333333"/>
          <w:sz w:val="21"/>
          <w:szCs w:val="21"/>
        </w:rPr>
        <w:t> </w:t>
      </w:r>
      <w:r w:rsidR="00991381">
        <w:rPr>
          <w:rFonts w:ascii="Times New Roman" w:hAnsi="Times New Roman" w:cs="Times New Roman"/>
          <w:bCs/>
          <w:sz w:val="24"/>
          <w:szCs w:val="24"/>
        </w:rPr>
        <w:t>What practices should XYZ University implement to decrease the loan debt accrued by University Students?</w:t>
      </w:r>
    </w:p>
    <w:p w14:paraId="6CA941AC" w14:textId="7F47AEBD" w:rsidR="00F5093B" w:rsidRDefault="00A26352" w:rsidP="00E438C6">
      <w:pPr>
        <w:spacing w:before="120" w:after="120" w:line="240" w:lineRule="auto"/>
        <w:rPr>
          <w:rFonts w:ascii="Times New Roman" w:hAnsi="Times New Roman" w:cs="Times New Roman"/>
          <w:b/>
          <w:sz w:val="24"/>
          <w:szCs w:val="24"/>
        </w:rPr>
      </w:pPr>
      <w:r w:rsidRPr="006C4BED">
        <w:rPr>
          <w:rFonts w:ascii="Times New Roman" w:hAnsi="Times New Roman" w:cs="Times New Roman"/>
          <w:b/>
          <w:sz w:val="24"/>
          <w:szCs w:val="24"/>
        </w:rPr>
        <w:t xml:space="preserve">Policy Problem: </w:t>
      </w:r>
      <w:r w:rsidR="00991381">
        <w:rPr>
          <w:rFonts w:ascii="Times New Roman" w:hAnsi="Times New Roman" w:cs="Times New Roman"/>
          <w:b/>
          <w:sz w:val="24"/>
          <w:szCs w:val="24"/>
        </w:rPr>
        <w:t>Student Loan Debt</w:t>
      </w:r>
    </w:p>
    <w:p w14:paraId="43FB22C5" w14:textId="0D6E17F8" w:rsidR="00532BD3" w:rsidRDefault="00991381" w:rsidP="00E438C6">
      <w:pPr>
        <w:spacing w:before="120" w:after="120" w:line="240" w:lineRule="auto"/>
        <w:rPr>
          <w:rFonts w:ascii="Times New Roman" w:hAnsi="Times New Roman" w:cs="Times New Roman"/>
          <w:sz w:val="24"/>
          <w:szCs w:val="24"/>
        </w:rPr>
      </w:pPr>
      <w:r>
        <w:rPr>
          <w:rFonts w:ascii="Times New Roman" w:hAnsi="Times New Roman" w:cs="Times New Roman"/>
          <w:b/>
          <w:sz w:val="24"/>
          <w:szCs w:val="24"/>
        </w:rPr>
        <w:tab/>
      </w:r>
      <w:r w:rsidR="00532BD3">
        <w:rPr>
          <w:rFonts w:ascii="Times New Roman" w:hAnsi="Times New Roman" w:cs="Times New Roman"/>
          <w:sz w:val="24"/>
          <w:szCs w:val="24"/>
        </w:rPr>
        <w:t>"</w:t>
      </w:r>
      <w:r w:rsidR="00531404">
        <w:rPr>
          <w:rFonts w:ascii="Times New Roman" w:hAnsi="Times New Roman" w:cs="Times New Roman"/>
          <w:sz w:val="24"/>
          <w:szCs w:val="24"/>
        </w:rPr>
        <w:t>Whether</w:t>
      </w:r>
      <w:r w:rsidR="00532BD3">
        <w:rPr>
          <w:rFonts w:ascii="Times New Roman" w:hAnsi="Times New Roman" w:cs="Times New Roman"/>
          <w:sz w:val="24"/>
          <w:szCs w:val="24"/>
        </w:rPr>
        <w:t xml:space="preserve"> university students are borrowing too much is a multifaceted issue that relies on several factors, including the cost of education, the students' economic backgrounds, and </w:t>
      </w:r>
      <w:r w:rsidR="00531404">
        <w:rPr>
          <w:rFonts w:ascii="Times New Roman" w:hAnsi="Times New Roman" w:cs="Times New Roman"/>
          <w:sz w:val="24"/>
          <w:szCs w:val="24"/>
        </w:rPr>
        <w:t>financial aid availability</w:t>
      </w:r>
      <w:r w:rsidR="00532BD3">
        <w:rPr>
          <w:rFonts w:ascii="Times New Roman" w:hAnsi="Times New Roman" w:cs="Times New Roman"/>
          <w:sz w:val="24"/>
          <w:szCs w:val="24"/>
        </w:rPr>
        <w:t xml:space="preserve">. At XYZ University, student loan debt is more than just a number on a balance sheet; </w:t>
      </w:r>
      <w:r w:rsidR="00531404">
        <w:rPr>
          <w:rFonts w:ascii="Times New Roman" w:hAnsi="Times New Roman" w:cs="Times New Roman"/>
          <w:sz w:val="24"/>
          <w:szCs w:val="24"/>
        </w:rPr>
        <w:t>it is</w:t>
      </w:r>
      <w:r w:rsidR="00532BD3">
        <w:rPr>
          <w:rFonts w:ascii="Times New Roman" w:hAnsi="Times New Roman" w:cs="Times New Roman"/>
          <w:sz w:val="24"/>
          <w:szCs w:val="24"/>
        </w:rPr>
        <w:t xml:space="preserve"> a daily burden that impacts the lives of students, faculty, staff, </w:t>
      </w:r>
      <w:r w:rsidR="00531404">
        <w:rPr>
          <w:rFonts w:ascii="Times New Roman" w:hAnsi="Times New Roman" w:cs="Times New Roman"/>
          <w:sz w:val="24"/>
          <w:szCs w:val="24"/>
        </w:rPr>
        <w:t>alums</w:t>
      </w:r>
      <w:r w:rsidR="00532BD3">
        <w:rPr>
          <w:rFonts w:ascii="Times New Roman" w:hAnsi="Times New Roman" w:cs="Times New Roman"/>
          <w:sz w:val="24"/>
          <w:szCs w:val="24"/>
        </w:rPr>
        <w:t>, and the surrounding community. The weight of this financial pressure influences their decisions, dreams, and opportunities, creating a ripple effect that extends beyond the individual and into the core of our institution.</w:t>
      </w:r>
    </w:p>
    <w:p w14:paraId="1A76D017" w14:textId="77777777" w:rsidR="00532BD3" w:rsidRDefault="00532BD3" w:rsidP="00E438C6">
      <w:pPr>
        <w:spacing w:before="120" w:after="120" w:line="240" w:lineRule="auto"/>
        <w:rPr>
          <w:rFonts w:ascii="Times New Roman" w:hAnsi="Times New Roman" w:cs="Times New Roman"/>
          <w:sz w:val="24"/>
          <w:szCs w:val="24"/>
        </w:rPr>
      </w:pPr>
      <w:r>
        <w:rPr>
          <w:rFonts w:ascii="Times New Roman" w:hAnsi="Times New Roman" w:cs="Times New Roman"/>
          <w:sz w:val="24"/>
          <w:szCs w:val="24"/>
        </w:rPr>
        <w:t>Students: Stressed, Struggling, and Stalled</w:t>
      </w:r>
    </w:p>
    <w:p w14:paraId="58497158" w14:textId="64E8850A" w:rsidR="00532BD3" w:rsidRDefault="00532BD3" w:rsidP="00E438C6">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Students at XYZ U are the most immediate casualties of the escalating student debt crisis. They enter college </w:t>
      </w:r>
      <w:r w:rsidR="00531404">
        <w:rPr>
          <w:rFonts w:ascii="Times New Roman" w:hAnsi="Times New Roman" w:cs="Times New Roman"/>
          <w:sz w:val="24"/>
          <w:szCs w:val="24"/>
        </w:rPr>
        <w:t>hoping to acquire</w:t>
      </w:r>
      <w:r>
        <w:rPr>
          <w:rFonts w:ascii="Times New Roman" w:hAnsi="Times New Roman" w:cs="Times New Roman"/>
          <w:sz w:val="24"/>
          <w:szCs w:val="24"/>
        </w:rPr>
        <w:t xml:space="preserve"> knowledge, skills, and the foundation for a successful career. However, for many, these ambitions come with a heavy price tag. The pressure to secure enough loans to cover tuition, housing, and basic living expenses </w:t>
      </w:r>
      <w:r w:rsidR="00531404">
        <w:rPr>
          <w:rFonts w:ascii="Times New Roman" w:hAnsi="Times New Roman" w:cs="Times New Roman"/>
          <w:sz w:val="24"/>
          <w:szCs w:val="24"/>
        </w:rPr>
        <w:t>is</w:t>
      </w:r>
      <w:r>
        <w:rPr>
          <w:rFonts w:ascii="Times New Roman" w:hAnsi="Times New Roman" w:cs="Times New Roman"/>
          <w:sz w:val="24"/>
          <w:szCs w:val="24"/>
        </w:rPr>
        <w:t xml:space="preserve"> </w:t>
      </w:r>
      <w:r w:rsidR="00531404">
        <w:rPr>
          <w:rFonts w:ascii="Times New Roman" w:hAnsi="Times New Roman" w:cs="Times New Roman"/>
          <w:sz w:val="24"/>
          <w:szCs w:val="24"/>
        </w:rPr>
        <w:t>constantly juggling</w:t>
      </w:r>
      <w:r>
        <w:rPr>
          <w:rFonts w:ascii="Times New Roman" w:hAnsi="Times New Roman" w:cs="Times New Roman"/>
          <w:sz w:val="24"/>
          <w:szCs w:val="24"/>
        </w:rPr>
        <w:t xml:space="preserve">. They are often forced to work part-time, sometimes full-time, while trying to manage their academic load. This results in exhaustion, anxiety, and an inability </w:t>
      </w:r>
      <w:r w:rsidR="00531404">
        <w:rPr>
          <w:rFonts w:ascii="Times New Roman" w:hAnsi="Times New Roman" w:cs="Times New Roman"/>
          <w:sz w:val="24"/>
          <w:szCs w:val="24"/>
        </w:rPr>
        <w:t>to engage in their education fully</w:t>
      </w:r>
      <w:r>
        <w:rPr>
          <w:rFonts w:ascii="Times New Roman" w:hAnsi="Times New Roman" w:cs="Times New Roman"/>
          <w:sz w:val="24"/>
          <w:szCs w:val="24"/>
        </w:rPr>
        <w:t xml:space="preserve">. Some students are even forced to drop out before earning their degrees, carrying the debt without the </w:t>
      </w:r>
      <w:r w:rsidR="00531404">
        <w:rPr>
          <w:rFonts w:ascii="Times New Roman" w:hAnsi="Times New Roman" w:cs="Times New Roman"/>
          <w:sz w:val="24"/>
          <w:szCs w:val="24"/>
        </w:rPr>
        <w:t>credentials</w:t>
      </w:r>
      <w:r>
        <w:rPr>
          <w:rFonts w:ascii="Times New Roman" w:hAnsi="Times New Roman" w:cs="Times New Roman"/>
          <w:sz w:val="24"/>
          <w:szCs w:val="24"/>
        </w:rPr>
        <w:t xml:space="preserve"> to repay it.</w:t>
      </w:r>
    </w:p>
    <w:p w14:paraId="3773AC21" w14:textId="49F88B97" w:rsidR="00532BD3" w:rsidRDefault="00532BD3" w:rsidP="00E438C6">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For faculty and staff, the high cost of education creates a sense of responsibility that extends beyond their traditional roles. Faculty members witness </w:t>
      </w:r>
      <w:r w:rsidR="00531404">
        <w:rPr>
          <w:rFonts w:ascii="Times New Roman" w:hAnsi="Times New Roman" w:cs="Times New Roman"/>
          <w:sz w:val="24"/>
          <w:szCs w:val="24"/>
        </w:rPr>
        <w:t>firsthand the strain on their students</w:t>
      </w:r>
      <w:r>
        <w:rPr>
          <w:rFonts w:ascii="Times New Roman" w:hAnsi="Times New Roman" w:cs="Times New Roman"/>
          <w:sz w:val="24"/>
          <w:szCs w:val="24"/>
        </w:rPr>
        <w:t xml:space="preserve">—attendance drops, academic performance declines, and office hours become filled with conversations about financial struggles rather than intellectual curiosity. Faculty may feel a moral obligation to help, but their ability to provide support is limited. Staff, particularly in financial aid and student services, often </w:t>
      </w:r>
      <w:r w:rsidR="00531404">
        <w:rPr>
          <w:rFonts w:ascii="Times New Roman" w:hAnsi="Times New Roman" w:cs="Times New Roman"/>
          <w:sz w:val="24"/>
          <w:szCs w:val="24"/>
        </w:rPr>
        <w:t>struggle</w:t>
      </w:r>
      <w:r>
        <w:rPr>
          <w:rFonts w:ascii="Times New Roman" w:hAnsi="Times New Roman" w:cs="Times New Roman"/>
          <w:sz w:val="24"/>
          <w:szCs w:val="24"/>
        </w:rPr>
        <w:t xml:space="preserve"> to guide students through complex loan systems and difficult financial decisions, knowing that the options are limited.</w:t>
      </w:r>
    </w:p>
    <w:p w14:paraId="6745A13A" w14:textId="77777777" w:rsidR="00532BD3" w:rsidRDefault="00532BD3" w:rsidP="00E438C6">
      <w:pPr>
        <w:spacing w:before="120" w:after="120" w:line="240" w:lineRule="auto"/>
        <w:rPr>
          <w:rFonts w:ascii="Times New Roman" w:hAnsi="Times New Roman" w:cs="Times New Roman"/>
          <w:sz w:val="24"/>
          <w:szCs w:val="24"/>
        </w:rPr>
      </w:pPr>
      <w:r>
        <w:rPr>
          <w:rFonts w:ascii="Times New Roman" w:hAnsi="Times New Roman" w:cs="Times New Roman"/>
          <w:sz w:val="24"/>
          <w:szCs w:val="24"/>
        </w:rPr>
        <w:t>Alumni: Careers on Hold, Dreams Deferred</w:t>
      </w:r>
    </w:p>
    <w:p w14:paraId="2DED3C39" w14:textId="5B0D3300" w:rsidR="00532BD3" w:rsidRDefault="00532BD3" w:rsidP="00E438C6">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For XYZ U </w:t>
      </w:r>
      <w:r w:rsidR="00531404">
        <w:rPr>
          <w:rFonts w:ascii="Times New Roman" w:hAnsi="Times New Roman" w:cs="Times New Roman"/>
          <w:sz w:val="24"/>
          <w:szCs w:val="24"/>
        </w:rPr>
        <w:t>alums</w:t>
      </w:r>
      <w:r>
        <w:rPr>
          <w:rFonts w:ascii="Times New Roman" w:hAnsi="Times New Roman" w:cs="Times New Roman"/>
          <w:sz w:val="24"/>
          <w:szCs w:val="24"/>
        </w:rPr>
        <w:t xml:space="preserve">, the reality of student loan debt hits hardest after graduation. Many enter the workforce only to find that their career choices are limited not by their talents or interests but by the need to repay loans. Graduates in lower-paying fields, such as social work, education, or the </w:t>
      </w:r>
      <w:r>
        <w:rPr>
          <w:rFonts w:ascii="Times New Roman" w:hAnsi="Times New Roman" w:cs="Times New Roman"/>
          <w:sz w:val="24"/>
          <w:szCs w:val="24"/>
        </w:rPr>
        <w:lastRenderedPageBreak/>
        <w:t xml:space="preserve">arts, often struggle to make ends meet. The financial burden can delay important life milestones—buying a home, starting a family, or pursuing further education. </w:t>
      </w:r>
      <w:r w:rsidR="00531404">
        <w:rPr>
          <w:rFonts w:ascii="Times New Roman" w:hAnsi="Times New Roman" w:cs="Times New Roman"/>
          <w:sz w:val="24"/>
          <w:szCs w:val="24"/>
        </w:rPr>
        <w:t>Alums</w:t>
      </w:r>
      <w:r>
        <w:rPr>
          <w:rFonts w:ascii="Times New Roman" w:hAnsi="Times New Roman" w:cs="Times New Roman"/>
          <w:sz w:val="24"/>
          <w:szCs w:val="24"/>
        </w:rPr>
        <w:t xml:space="preserve"> find themselves sacrificing long-term goals for short-term survival, and the stress of this debt follows them long after they leave campus.</w:t>
      </w:r>
    </w:p>
    <w:p w14:paraId="1E863D6A" w14:textId="77777777" w:rsidR="00532BD3" w:rsidRDefault="00532BD3" w:rsidP="00E438C6">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The Surrounding Community: Limited Economic Growth</w:t>
      </w:r>
    </w:p>
    <w:p w14:paraId="22635D0D" w14:textId="058ECE2A" w:rsidR="00532BD3" w:rsidRDefault="00532BD3" w:rsidP="00E438C6">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The effects of high student debt extend beyond the walls of XYZ U, impacting the surrounding community as well. The local economy suffers as graduates delay </w:t>
      </w:r>
      <w:r w:rsidR="00531404">
        <w:rPr>
          <w:rFonts w:ascii="Times New Roman" w:hAnsi="Times New Roman" w:cs="Times New Roman"/>
          <w:sz w:val="24"/>
          <w:szCs w:val="24"/>
        </w:rPr>
        <w:t>significant</w:t>
      </w:r>
      <w:r>
        <w:rPr>
          <w:rFonts w:ascii="Times New Roman" w:hAnsi="Times New Roman" w:cs="Times New Roman"/>
          <w:sz w:val="24"/>
          <w:szCs w:val="24"/>
        </w:rPr>
        <w:t xml:space="preserve"> financial investments, such as purchasing homes or starting businesses. High student debt reduces disposable income, limiting spending in local businesses and ultimately stifling economic growth. Moreover, when graduates leave the area </w:t>
      </w:r>
      <w:r w:rsidR="00531404">
        <w:rPr>
          <w:rFonts w:ascii="Times New Roman" w:hAnsi="Times New Roman" w:cs="Times New Roman"/>
          <w:sz w:val="24"/>
          <w:szCs w:val="24"/>
        </w:rPr>
        <w:t>searching for</w:t>
      </w:r>
      <w:r>
        <w:rPr>
          <w:rFonts w:ascii="Times New Roman" w:hAnsi="Times New Roman" w:cs="Times New Roman"/>
          <w:sz w:val="24"/>
          <w:szCs w:val="24"/>
        </w:rPr>
        <w:t xml:space="preserve"> higher-paying jobs to service their debt, the community loses talent, energy, and potential leaders.</w:t>
      </w:r>
    </w:p>
    <w:p w14:paraId="350CF80D" w14:textId="63FA6E9F" w:rsidR="00532BD3" w:rsidRDefault="00532BD3" w:rsidP="00E438C6">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The student loan debt crisis at XYZ U is not just a financial issue</w:t>
      </w:r>
      <w:r w:rsidR="00531404">
        <w:rPr>
          <w:rFonts w:ascii="Times New Roman" w:hAnsi="Times New Roman" w:cs="Times New Roman"/>
          <w:sz w:val="24"/>
          <w:szCs w:val="24"/>
        </w:rPr>
        <w:t xml:space="preserve"> but</w:t>
      </w:r>
      <w:r>
        <w:rPr>
          <w:rFonts w:ascii="Times New Roman" w:hAnsi="Times New Roman" w:cs="Times New Roman"/>
          <w:sz w:val="24"/>
          <w:szCs w:val="24"/>
        </w:rPr>
        <w:t xml:space="preserve"> a systemic problem with far-reaching consequences. It affects the mental health of students, the morale of faculty and staff, the prospects of </w:t>
      </w:r>
      <w:r w:rsidR="00531404">
        <w:rPr>
          <w:rFonts w:ascii="Times New Roman" w:hAnsi="Times New Roman" w:cs="Times New Roman"/>
          <w:sz w:val="24"/>
          <w:szCs w:val="24"/>
        </w:rPr>
        <w:t>alums</w:t>
      </w:r>
      <w:r>
        <w:rPr>
          <w:rFonts w:ascii="Times New Roman" w:hAnsi="Times New Roman" w:cs="Times New Roman"/>
          <w:sz w:val="24"/>
          <w:szCs w:val="24"/>
        </w:rPr>
        <w:t>, and the economic vitality of the surrounding community. The human cost of this debt is high, and addressing it requires not just financial solutions but a deeper understanding of how it impacts every facet of the XYZ U ecosystem.</w:t>
      </w:r>
    </w:p>
    <w:p w14:paraId="4D895828" w14:textId="1972BD27" w:rsidR="007E7D71" w:rsidRDefault="00532BD3" w:rsidP="00E438C6">
      <w:pPr>
        <w:spacing w:before="120" w:after="120" w:line="240" w:lineRule="auto"/>
        <w:rPr>
          <w:rFonts w:ascii="Times New Roman" w:hAnsi="Times New Roman" w:cs="Times New Roman"/>
          <w:sz w:val="24"/>
          <w:szCs w:val="24"/>
        </w:rPr>
      </w:pPr>
      <w:r>
        <w:rPr>
          <w:rFonts w:ascii="Times New Roman" w:hAnsi="Times New Roman" w:cs="Times New Roman"/>
          <w:sz w:val="24"/>
          <w:szCs w:val="24"/>
        </w:rPr>
        <w:t>For policy considerations, whether students are borrowing too much also touches on broader policy issues. Some argue that the problem is not that students are borrowing too much but that the cost of education is too high, and the returns on a college degree are not always sufficient to justify these costs. Others advocate for reforms such as income-driven repayment plans, increased financial aid, or even debt forgiveness to address the burden of student debt (Elliott, 2014)."</w:t>
      </w:r>
    </w:p>
    <w:p w14:paraId="0B0EEFC4" w14:textId="7C0786C3" w:rsidR="006E206C" w:rsidRPr="00F5093B" w:rsidRDefault="006E206C" w:rsidP="00E438C6">
      <w:pPr>
        <w:spacing w:before="120" w:after="120" w:line="240" w:lineRule="auto"/>
        <w:rPr>
          <w:rFonts w:ascii="Times New Roman" w:hAnsi="Times New Roman" w:cs="Times New Roman"/>
          <w:b/>
          <w:sz w:val="24"/>
          <w:szCs w:val="24"/>
        </w:rPr>
      </w:pPr>
      <w:r w:rsidRPr="006C4BED">
        <w:rPr>
          <w:rFonts w:ascii="Times New Roman" w:hAnsi="Times New Roman" w:cs="Times New Roman"/>
          <w:b/>
          <w:sz w:val="24"/>
          <w:szCs w:val="24"/>
        </w:rPr>
        <w:t>Evidence or Pre-</w:t>
      </w:r>
      <w:r w:rsidR="003B52F2" w:rsidRPr="006C4BED">
        <w:rPr>
          <w:rFonts w:ascii="Times New Roman" w:hAnsi="Times New Roman" w:cs="Times New Roman"/>
          <w:b/>
          <w:sz w:val="24"/>
          <w:szCs w:val="24"/>
        </w:rPr>
        <w:t>E</w:t>
      </w:r>
      <w:r w:rsidRPr="006C4BED">
        <w:rPr>
          <w:rFonts w:ascii="Times New Roman" w:hAnsi="Times New Roman" w:cs="Times New Roman"/>
          <w:b/>
          <w:sz w:val="24"/>
          <w:szCs w:val="24"/>
        </w:rPr>
        <w:t>xisting Policies</w:t>
      </w:r>
    </w:p>
    <w:p w14:paraId="5BA1ABA0" w14:textId="4F46BFF3" w:rsidR="00A32F1C" w:rsidRPr="00A32F1C" w:rsidRDefault="00A32F1C" w:rsidP="00A32F1C">
      <w:pPr>
        <w:rPr>
          <w:rFonts w:ascii="Times New Roman" w:hAnsi="Times New Roman" w:cs="Times New Roman"/>
          <w:sz w:val="24"/>
          <w:szCs w:val="24"/>
        </w:rPr>
      </w:pPr>
      <w:r w:rsidRPr="00A32F1C">
        <w:rPr>
          <w:rFonts w:ascii="Times New Roman" w:hAnsi="Times New Roman" w:cs="Times New Roman"/>
          <w:sz w:val="24"/>
          <w:szCs w:val="24"/>
        </w:rPr>
        <w:t xml:space="preserve">The annual student loan debt in the United States has reached unprecedented levels, highlighting a significant issue that requires in-depth study and exploration of potential solutions. According to the U.S. Department of Education, federal student loans issued in the 2022-2023 academic year exceeded $90 billion, with approximately 70% of undergraduate students relying on loans to finance their education. Over the past decade, the amount of student loan debt issued each year has consistently grown due to rising tuition costs and the increasing number of students pursuing higher education. In 2012, the total </w:t>
      </w:r>
      <w:r w:rsidR="00531404">
        <w:rPr>
          <w:rFonts w:ascii="Times New Roman" w:hAnsi="Times New Roman" w:cs="Times New Roman"/>
          <w:sz w:val="24"/>
          <w:szCs w:val="24"/>
        </w:rPr>
        <w:t xml:space="preserve">federal student loans </w:t>
      </w:r>
      <w:r w:rsidRPr="00A32F1C">
        <w:rPr>
          <w:rFonts w:ascii="Times New Roman" w:hAnsi="Times New Roman" w:cs="Times New Roman"/>
          <w:sz w:val="24"/>
          <w:szCs w:val="24"/>
        </w:rPr>
        <w:t>issued was around $78 billion, marking a 15% increase over ten years. The cumulative federal student loan debt now stands at over $1.6 trillion, with the average borrower carrying approximately $37,000 in debt upon graduation. This rise in debt issuance points to a systemic problem where higher education is becoming increasingly unaffordable, necessitating the widespread use of loans that place long-term financial burdens on students.</w:t>
      </w:r>
    </w:p>
    <w:p w14:paraId="6441FA9B" w14:textId="576816FD" w:rsidR="00A32F1C" w:rsidRPr="00A32F1C" w:rsidRDefault="00A32F1C" w:rsidP="00A32F1C">
      <w:pPr>
        <w:rPr>
          <w:rFonts w:ascii="Times New Roman" w:hAnsi="Times New Roman" w:cs="Times New Roman"/>
          <w:sz w:val="24"/>
          <w:szCs w:val="24"/>
        </w:rPr>
      </w:pPr>
      <w:r w:rsidRPr="00A32F1C">
        <w:rPr>
          <w:rFonts w:ascii="Times New Roman" w:hAnsi="Times New Roman" w:cs="Times New Roman"/>
          <w:sz w:val="24"/>
          <w:szCs w:val="24"/>
        </w:rPr>
        <w:t xml:space="preserve">The impact this amount of debt has on its borrowers creates many repayment challenges. Data from the Federal Reserve’s 2023 Report on the Economic Well-Being of U.S. Households shows that nearly one-third of borrowers </w:t>
      </w:r>
      <w:r w:rsidR="00531404">
        <w:rPr>
          <w:rFonts w:ascii="Times New Roman" w:hAnsi="Times New Roman" w:cs="Times New Roman"/>
          <w:sz w:val="24"/>
          <w:szCs w:val="24"/>
        </w:rPr>
        <w:t>struggle</w:t>
      </w:r>
      <w:r w:rsidRPr="00A32F1C">
        <w:rPr>
          <w:rFonts w:ascii="Times New Roman" w:hAnsi="Times New Roman" w:cs="Times New Roman"/>
          <w:sz w:val="24"/>
          <w:szCs w:val="24"/>
        </w:rPr>
        <w:t xml:space="preserve"> to keep up with their student loan payments. Of the 43 million Americans with federal student loans, about 22% are in forbearance, deferment, or default, indicating significant repayment difficulties. Moreover, the Consumer Financial Protection Bureau (CFPB) reported in 2022 that over 5 million borrowers </w:t>
      </w:r>
      <w:r w:rsidR="00531404">
        <w:rPr>
          <w:rFonts w:ascii="Times New Roman" w:hAnsi="Times New Roman" w:cs="Times New Roman"/>
          <w:sz w:val="24"/>
          <w:szCs w:val="24"/>
        </w:rPr>
        <w:t>defaulted</w:t>
      </w:r>
      <w:r w:rsidRPr="00A32F1C">
        <w:rPr>
          <w:rFonts w:ascii="Times New Roman" w:hAnsi="Times New Roman" w:cs="Times New Roman"/>
          <w:sz w:val="24"/>
          <w:szCs w:val="24"/>
        </w:rPr>
        <w:t xml:space="preserve"> for </w:t>
      </w:r>
      <w:r w:rsidR="00531404">
        <w:rPr>
          <w:rFonts w:ascii="Times New Roman" w:hAnsi="Times New Roman" w:cs="Times New Roman"/>
          <w:sz w:val="24"/>
          <w:szCs w:val="24"/>
        </w:rPr>
        <w:t>over</w:t>
      </w:r>
      <w:r w:rsidRPr="00A32F1C">
        <w:rPr>
          <w:rFonts w:ascii="Times New Roman" w:hAnsi="Times New Roman" w:cs="Times New Roman"/>
          <w:sz w:val="24"/>
          <w:szCs w:val="24"/>
        </w:rPr>
        <w:t xml:space="preserve"> a year, leading to severe credit damage and reduced access to financial resources. The growing </w:t>
      </w:r>
      <w:r w:rsidRPr="00A32F1C">
        <w:rPr>
          <w:rFonts w:ascii="Times New Roman" w:hAnsi="Times New Roman" w:cs="Times New Roman"/>
          <w:sz w:val="24"/>
          <w:szCs w:val="24"/>
        </w:rPr>
        <w:lastRenderedPageBreak/>
        <w:t xml:space="preserve">student loan debt has also led to extended repayment periods. A report from the National Consumer Law Center (NCLC) in 2023 revealed that the average repayment term for federal student loans has increased from 10 to nearly 20 years. This prolonged debt burden delays </w:t>
      </w:r>
      <w:r w:rsidR="00531404">
        <w:rPr>
          <w:rFonts w:ascii="Times New Roman" w:hAnsi="Times New Roman" w:cs="Times New Roman"/>
          <w:sz w:val="24"/>
          <w:szCs w:val="24"/>
        </w:rPr>
        <w:t>critical</w:t>
      </w:r>
      <w:r w:rsidRPr="00A32F1C">
        <w:rPr>
          <w:rFonts w:ascii="Times New Roman" w:hAnsi="Times New Roman" w:cs="Times New Roman"/>
          <w:sz w:val="24"/>
          <w:szCs w:val="24"/>
        </w:rPr>
        <w:t xml:space="preserve"> life events such as homeownership, marriage, and retirement savings, contributing to a broader economic impact that underscores the necessity of studying the ramifications of issuing such large amounts of debt and the hope for potential solutions.</w:t>
      </w:r>
    </w:p>
    <w:p w14:paraId="5237F236" w14:textId="77777777" w:rsidR="00A32F1C" w:rsidRPr="00A32F1C" w:rsidRDefault="00A32F1C" w:rsidP="00A32F1C">
      <w:pPr>
        <w:rPr>
          <w:rFonts w:ascii="Times New Roman" w:hAnsi="Times New Roman" w:cs="Times New Roman"/>
          <w:b/>
          <w:sz w:val="24"/>
          <w:szCs w:val="24"/>
        </w:rPr>
      </w:pPr>
      <w:r w:rsidRPr="00A32F1C">
        <w:rPr>
          <w:rFonts w:ascii="Times New Roman" w:hAnsi="Times New Roman" w:cs="Times New Roman"/>
          <w:b/>
          <w:sz w:val="24"/>
          <w:szCs w:val="24"/>
        </w:rPr>
        <w:t>IPEDS Data</w:t>
      </w:r>
    </w:p>
    <w:p w14:paraId="4753DCA8" w14:textId="77777777" w:rsidR="00A32F1C" w:rsidRPr="00A32F1C" w:rsidRDefault="00A32F1C" w:rsidP="00A32F1C">
      <w:pPr>
        <w:rPr>
          <w:rFonts w:ascii="Times New Roman" w:hAnsi="Times New Roman" w:cs="Times New Roman"/>
          <w:sz w:val="24"/>
          <w:szCs w:val="24"/>
        </w:rPr>
      </w:pPr>
      <w:r w:rsidRPr="00A32F1C">
        <w:rPr>
          <w:rFonts w:ascii="Times New Roman" w:hAnsi="Times New Roman" w:cs="Times New Roman"/>
          <w:sz w:val="24"/>
          <w:szCs w:val="24"/>
        </w:rPr>
        <w:t>The latest data from the Integrated Postsecondary Education Data System (IPEDS) reveals that around 65% of college graduates in the U.S. leave school with student loan debt. These graduates owe nearly $30,000 on average, a significant increase from $26,000 in 2012. The burden of student loan debt disproportionately impacts students from low-income families, with 79% of Pell Grant recipients graduating with student loan debt compared to 52% of non-recipients. These numbers indicate that student loan debt is playing a substantial and growing role in financing higher education, and it suggests that many borrowers are facing unsustainable debt levels.</w:t>
      </w:r>
    </w:p>
    <w:p w14:paraId="7744E71A" w14:textId="77777777" w:rsidR="00A32F1C" w:rsidRPr="00A32F1C" w:rsidRDefault="00A32F1C" w:rsidP="00A32F1C">
      <w:pPr>
        <w:rPr>
          <w:rFonts w:ascii="Times New Roman" w:hAnsi="Times New Roman" w:cs="Times New Roman"/>
          <w:b/>
          <w:sz w:val="24"/>
          <w:szCs w:val="24"/>
        </w:rPr>
      </w:pPr>
      <w:r w:rsidRPr="00A32F1C">
        <w:rPr>
          <w:rFonts w:ascii="Times New Roman" w:hAnsi="Times New Roman" w:cs="Times New Roman"/>
          <w:b/>
          <w:sz w:val="24"/>
          <w:szCs w:val="24"/>
        </w:rPr>
        <w:t>Journal Article Data</w:t>
      </w:r>
    </w:p>
    <w:p w14:paraId="2962DAFD" w14:textId="61603F89" w:rsidR="00A32F1C" w:rsidRPr="00A32F1C" w:rsidRDefault="00A32F1C" w:rsidP="00A32F1C">
      <w:pPr>
        <w:rPr>
          <w:rFonts w:ascii="Times New Roman" w:hAnsi="Times New Roman" w:cs="Times New Roman"/>
          <w:sz w:val="24"/>
          <w:szCs w:val="24"/>
        </w:rPr>
      </w:pPr>
      <w:r w:rsidRPr="00A32F1C">
        <w:rPr>
          <w:rFonts w:ascii="Times New Roman" w:hAnsi="Times New Roman" w:cs="Times New Roman"/>
          <w:sz w:val="24"/>
          <w:szCs w:val="24"/>
        </w:rPr>
        <w:t xml:space="preserve">Numerous academic studies provide compelling evidence of the significant impact of student loan debt on individuals' long-term financial well-being. For instance, a comprehensive 2023 research published in the Journal of Financial Economics delved into the economic trajectories of student loan borrowers over 20 years. The findings were striking, revealing that individuals burdened with student loan debt are 20% less likely to own a home by the age of 30 compared to their debt-free counterparts. Moreover, by age 40, those with student loan debt had an average net worth </w:t>
      </w:r>
      <w:r w:rsidR="00531404">
        <w:rPr>
          <w:rFonts w:ascii="Times New Roman" w:hAnsi="Times New Roman" w:cs="Times New Roman"/>
          <w:sz w:val="24"/>
          <w:szCs w:val="24"/>
        </w:rPr>
        <w:t>of</w:t>
      </w:r>
      <w:r w:rsidRPr="00A32F1C">
        <w:rPr>
          <w:rFonts w:ascii="Times New Roman" w:hAnsi="Times New Roman" w:cs="Times New Roman"/>
          <w:sz w:val="24"/>
          <w:szCs w:val="24"/>
        </w:rPr>
        <w:t xml:space="preserve"> $60,000 lower than those who were debt-free. The study also shed light on the emotional toll of student loan debt, indicating that borrowers are 15% more likely to experience high levels of financial stress and anxiety. The psychological impact of student loan debt is a critical but often overlooked aspect of this issue. Another noteworthy study, featured in the American Economic Journal in 2021, scrutinized the broader economic effects of escalating student debt. The researchers uncovered a troubling trend – the surge in student loan debt has led to a 10% decline in the formation of small businesses among young adults, as aspiring entrepreneurs are increasingly hesitant to take on additional financial risk. These findings underscore that student loan debt poses a significant personal financial burden and has wider economic repercussions that demand further exploration.</w:t>
      </w:r>
    </w:p>
    <w:p w14:paraId="5077F034" w14:textId="77777777" w:rsidR="00A32F1C" w:rsidRPr="00A32F1C" w:rsidRDefault="00A32F1C" w:rsidP="00A32F1C">
      <w:pPr>
        <w:rPr>
          <w:rFonts w:ascii="Times New Roman" w:hAnsi="Times New Roman" w:cs="Times New Roman"/>
          <w:b/>
          <w:sz w:val="24"/>
          <w:szCs w:val="24"/>
        </w:rPr>
      </w:pPr>
      <w:r w:rsidRPr="00A32F1C">
        <w:rPr>
          <w:rFonts w:ascii="Times New Roman" w:hAnsi="Times New Roman" w:cs="Times New Roman"/>
          <w:b/>
          <w:sz w:val="24"/>
          <w:szCs w:val="24"/>
        </w:rPr>
        <w:t>Professional News Sources</w:t>
      </w:r>
    </w:p>
    <w:p w14:paraId="2446E1FE" w14:textId="77777777" w:rsidR="00A32F1C" w:rsidRPr="00A32F1C" w:rsidRDefault="00A32F1C" w:rsidP="00A32F1C">
      <w:pPr>
        <w:rPr>
          <w:rFonts w:ascii="Times New Roman" w:hAnsi="Times New Roman" w:cs="Times New Roman"/>
          <w:b/>
          <w:sz w:val="24"/>
          <w:szCs w:val="24"/>
        </w:rPr>
      </w:pPr>
      <w:r w:rsidRPr="00A32F1C">
        <w:rPr>
          <w:rFonts w:ascii="Times New Roman" w:hAnsi="Times New Roman" w:cs="Times New Roman"/>
          <w:sz w:val="24"/>
          <w:szCs w:val="24"/>
        </w:rPr>
        <w:t xml:space="preserve">The issue of student loan debt has been extensively covered in professional news outlets, discussing the effectiveness of policy responses. An article in The New York Times in 2023 reported that total student loan debt in the U.S. had exceeded $1.7 trillion, making it the second-largest category of household debt after mortgages. According to data from the Federal Reserve cited in the article, more than 11% of student loans were either delinquent or in default, indicating significant financial distress among borrowers. The article also discussed the Biden administration's student loan forgiveness program, which aimed to forgive up to $20,000 in debt </w:t>
      </w:r>
      <w:r w:rsidRPr="00A32F1C">
        <w:rPr>
          <w:rFonts w:ascii="Times New Roman" w:hAnsi="Times New Roman" w:cs="Times New Roman"/>
          <w:sz w:val="24"/>
          <w:szCs w:val="24"/>
        </w:rPr>
        <w:lastRenderedPageBreak/>
        <w:t>for eligible borrowers. Additionally, a 2022 report from Inside Higher Ed examined the impact of income-driven repayment (IDR) plans designed to make loan payments more affordable by capping them at a percentage of the borrower's income. The report found that while IDR plans have helped reduce monthly payments for some borrowers, many still struggle to pay down the principal balance due to accumulating interest, resulting in prolonged repayment periods. These insights highlight the complexity of the student loan crisis and suggest that existing policies may not entirely address the problem.</w:t>
      </w:r>
    </w:p>
    <w:p w14:paraId="0BF068CD" w14:textId="77777777" w:rsidR="00A32F1C" w:rsidRDefault="00A32F1C" w:rsidP="00E438C6">
      <w:pPr>
        <w:spacing w:before="120" w:after="120" w:line="240" w:lineRule="auto"/>
        <w:rPr>
          <w:rFonts w:ascii="Times New Roman" w:hAnsi="Times New Roman" w:cs="Times New Roman"/>
          <w:b/>
          <w:sz w:val="24"/>
          <w:szCs w:val="24"/>
        </w:rPr>
      </w:pPr>
    </w:p>
    <w:p w14:paraId="5E9C9762" w14:textId="77777777" w:rsidR="00A32F1C" w:rsidRDefault="00A32F1C" w:rsidP="00E438C6">
      <w:pPr>
        <w:spacing w:before="120" w:after="120" w:line="240" w:lineRule="auto"/>
        <w:rPr>
          <w:rFonts w:ascii="Times New Roman" w:hAnsi="Times New Roman" w:cs="Times New Roman"/>
          <w:b/>
          <w:sz w:val="24"/>
          <w:szCs w:val="24"/>
        </w:rPr>
      </w:pPr>
    </w:p>
    <w:p w14:paraId="5C37FFD6" w14:textId="20F1281D" w:rsidR="00F5093B" w:rsidRDefault="006E206C" w:rsidP="00E438C6">
      <w:pPr>
        <w:spacing w:before="120" w:after="120" w:line="240" w:lineRule="auto"/>
        <w:rPr>
          <w:rFonts w:ascii="Arial" w:eastAsia="Times New Roman" w:hAnsi="Arial" w:cs="Arial"/>
          <w:color w:val="333333"/>
          <w:sz w:val="21"/>
          <w:szCs w:val="21"/>
        </w:rPr>
      </w:pPr>
      <w:r w:rsidRPr="006C4BED">
        <w:rPr>
          <w:rFonts w:ascii="Times New Roman" w:hAnsi="Times New Roman" w:cs="Times New Roman"/>
          <w:b/>
          <w:sz w:val="24"/>
          <w:szCs w:val="24"/>
        </w:rPr>
        <w:t>Policy Options</w:t>
      </w:r>
      <w:r w:rsidRPr="006C4BED">
        <w:rPr>
          <w:rFonts w:ascii="Arial" w:eastAsia="Times New Roman" w:hAnsi="Arial" w:cs="Arial"/>
          <w:color w:val="333333"/>
          <w:sz w:val="21"/>
          <w:szCs w:val="21"/>
        </w:rPr>
        <w:t> </w:t>
      </w:r>
    </w:p>
    <w:p w14:paraId="6D8EBA23" w14:textId="40D8E78E" w:rsidR="006E206C" w:rsidRPr="006C4BED" w:rsidRDefault="006C4BED" w:rsidP="00E438C6">
      <w:pPr>
        <w:spacing w:before="120" w:after="120" w:line="240" w:lineRule="auto"/>
        <w:rPr>
          <w:rFonts w:ascii="Times New Roman" w:hAnsi="Times New Roman" w:cs="Times New Roman"/>
          <w:sz w:val="24"/>
          <w:szCs w:val="24"/>
        </w:rPr>
      </w:pPr>
      <w:r w:rsidRPr="006C4BED">
        <w:rPr>
          <w:rFonts w:ascii="Times New Roman" w:hAnsi="Times New Roman" w:cs="Times New Roman"/>
          <w:bCs/>
          <w:sz w:val="24"/>
          <w:szCs w:val="24"/>
        </w:rPr>
        <w:t>[Type your text here.]</w:t>
      </w:r>
    </w:p>
    <w:p w14:paraId="08826A9C" w14:textId="0404192C" w:rsidR="006C4BED" w:rsidRPr="006C4BED" w:rsidRDefault="006C4BED" w:rsidP="00770B92">
      <w:pPr>
        <w:spacing w:before="120" w:after="120" w:line="240" w:lineRule="auto"/>
        <w:ind w:left="720"/>
        <w:rPr>
          <w:rFonts w:ascii="Times New Roman" w:hAnsi="Times New Roman" w:cs="Times New Roman"/>
          <w:sz w:val="24"/>
          <w:szCs w:val="24"/>
        </w:rPr>
      </w:pPr>
      <w:r w:rsidRPr="006C4BED">
        <w:rPr>
          <w:rFonts w:ascii="Times New Roman" w:hAnsi="Times New Roman" w:cs="Times New Roman"/>
          <w:b/>
          <w:i/>
          <w:sz w:val="24"/>
          <w:szCs w:val="24"/>
        </w:rPr>
        <w:t>[Alternative #1</w:t>
      </w:r>
      <w:r w:rsidR="00F5093B">
        <w:rPr>
          <w:rFonts w:ascii="Times New Roman" w:hAnsi="Times New Roman" w:cs="Times New Roman"/>
          <w:b/>
          <w:i/>
          <w:sz w:val="24"/>
          <w:szCs w:val="24"/>
        </w:rPr>
        <w:t xml:space="preserve"> Label</w:t>
      </w:r>
      <w:r w:rsidRPr="006C4BED">
        <w:rPr>
          <w:rFonts w:ascii="Times New Roman" w:hAnsi="Times New Roman" w:cs="Times New Roman"/>
          <w:b/>
          <w:i/>
          <w:sz w:val="24"/>
          <w:szCs w:val="24"/>
        </w:rPr>
        <w:t>]</w:t>
      </w:r>
      <w:r w:rsidR="00E438C6" w:rsidRPr="006C4BED">
        <w:rPr>
          <w:rFonts w:ascii="Times New Roman" w:hAnsi="Times New Roman" w:cs="Times New Roman"/>
          <w:sz w:val="24"/>
          <w:szCs w:val="24"/>
        </w:rPr>
        <w:t> </w:t>
      </w:r>
    </w:p>
    <w:p w14:paraId="567AB38F" w14:textId="27EEA025" w:rsidR="00E438C6" w:rsidRDefault="003B52F2" w:rsidP="00770B92">
      <w:pPr>
        <w:spacing w:before="120" w:after="120" w:line="240" w:lineRule="auto"/>
        <w:ind w:left="720"/>
        <w:rPr>
          <w:rFonts w:ascii="Times New Roman" w:hAnsi="Times New Roman" w:cs="Times New Roman"/>
          <w:bCs/>
          <w:sz w:val="24"/>
          <w:szCs w:val="24"/>
        </w:rPr>
      </w:pPr>
      <w:r w:rsidRPr="006C4BED">
        <w:rPr>
          <w:rFonts w:ascii="Times New Roman" w:hAnsi="Times New Roman" w:cs="Times New Roman"/>
          <w:bCs/>
          <w:sz w:val="24"/>
          <w:szCs w:val="24"/>
        </w:rPr>
        <w:t>[Type your text here.]</w:t>
      </w:r>
    </w:p>
    <w:p w14:paraId="75193507" w14:textId="47331F03" w:rsidR="00453825" w:rsidRDefault="00453825" w:rsidP="00770B92">
      <w:pPr>
        <w:spacing w:before="120" w:after="120" w:line="240" w:lineRule="auto"/>
        <w:ind w:left="720"/>
        <w:rPr>
          <w:rFonts w:ascii="Times New Roman" w:hAnsi="Times New Roman" w:cs="Times New Roman"/>
          <w:bCs/>
          <w:sz w:val="24"/>
          <w:szCs w:val="24"/>
        </w:rPr>
      </w:pPr>
      <w:r>
        <w:rPr>
          <w:rFonts w:ascii="Times New Roman" w:hAnsi="Times New Roman" w:cs="Times New Roman"/>
          <w:bCs/>
          <w:sz w:val="24"/>
          <w:szCs w:val="24"/>
        </w:rPr>
        <w:tab/>
        <w:t>Advantages</w:t>
      </w:r>
    </w:p>
    <w:p w14:paraId="2C1D289D" w14:textId="1E00B163" w:rsidR="00453825" w:rsidRDefault="00453825" w:rsidP="00453825">
      <w:pPr>
        <w:pStyle w:val="ListParagraph"/>
        <w:numPr>
          <w:ilvl w:val="0"/>
          <w:numId w:val="6"/>
        </w:num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w:t>
      </w:r>
      <w:r w:rsidRPr="00453825">
        <w:rPr>
          <w:rFonts w:ascii="Times New Roman" w:hAnsi="Times New Roman" w:cs="Times New Roman"/>
          <w:bCs/>
          <w:sz w:val="24"/>
          <w:szCs w:val="24"/>
        </w:rPr>
        <w:t>Type your text here</w:t>
      </w:r>
      <w:r>
        <w:rPr>
          <w:rFonts w:ascii="Times New Roman" w:hAnsi="Times New Roman" w:cs="Times New Roman"/>
          <w:bCs/>
          <w:sz w:val="24"/>
          <w:szCs w:val="24"/>
        </w:rPr>
        <w:t>]</w:t>
      </w:r>
    </w:p>
    <w:p w14:paraId="208E0EA6" w14:textId="77777777" w:rsidR="00453825" w:rsidRPr="00453825" w:rsidRDefault="00453825" w:rsidP="00453825">
      <w:pPr>
        <w:pStyle w:val="ListParagraph"/>
        <w:numPr>
          <w:ilvl w:val="0"/>
          <w:numId w:val="6"/>
        </w:num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w:t>
      </w:r>
      <w:r w:rsidRPr="00453825">
        <w:rPr>
          <w:rFonts w:ascii="Times New Roman" w:hAnsi="Times New Roman" w:cs="Times New Roman"/>
          <w:bCs/>
          <w:sz w:val="24"/>
          <w:szCs w:val="24"/>
        </w:rPr>
        <w:t>Type your text here</w:t>
      </w:r>
      <w:r>
        <w:rPr>
          <w:rFonts w:ascii="Times New Roman" w:hAnsi="Times New Roman" w:cs="Times New Roman"/>
          <w:bCs/>
          <w:sz w:val="24"/>
          <w:szCs w:val="24"/>
        </w:rPr>
        <w:t>]</w:t>
      </w:r>
    </w:p>
    <w:p w14:paraId="04D4BD44" w14:textId="77777777" w:rsidR="00453825" w:rsidRPr="00453825" w:rsidRDefault="00453825" w:rsidP="00453825">
      <w:pPr>
        <w:pStyle w:val="ListParagraph"/>
        <w:numPr>
          <w:ilvl w:val="0"/>
          <w:numId w:val="6"/>
        </w:num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w:t>
      </w:r>
      <w:r w:rsidRPr="00453825">
        <w:rPr>
          <w:rFonts w:ascii="Times New Roman" w:hAnsi="Times New Roman" w:cs="Times New Roman"/>
          <w:bCs/>
          <w:sz w:val="24"/>
          <w:szCs w:val="24"/>
        </w:rPr>
        <w:t>Type your text here</w:t>
      </w:r>
      <w:r>
        <w:rPr>
          <w:rFonts w:ascii="Times New Roman" w:hAnsi="Times New Roman" w:cs="Times New Roman"/>
          <w:bCs/>
          <w:sz w:val="24"/>
          <w:szCs w:val="24"/>
        </w:rPr>
        <w:t>]</w:t>
      </w:r>
    </w:p>
    <w:p w14:paraId="706D8DB3" w14:textId="77777777" w:rsidR="00453825" w:rsidRPr="00453825" w:rsidRDefault="00453825" w:rsidP="00453825">
      <w:pPr>
        <w:pStyle w:val="ListParagraph"/>
        <w:numPr>
          <w:ilvl w:val="0"/>
          <w:numId w:val="6"/>
        </w:num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w:t>
      </w:r>
      <w:r w:rsidRPr="00453825">
        <w:rPr>
          <w:rFonts w:ascii="Times New Roman" w:hAnsi="Times New Roman" w:cs="Times New Roman"/>
          <w:bCs/>
          <w:sz w:val="24"/>
          <w:szCs w:val="24"/>
        </w:rPr>
        <w:t>Type your text here</w:t>
      </w:r>
      <w:r>
        <w:rPr>
          <w:rFonts w:ascii="Times New Roman" w:hAnsi="Times New Roman" w:cs="Times New Roman"/>
          <w:bCs/>
          <w:sz w:val="24"/>
          <w:szCs w:val="24"/>
        </w:rPr>
        <w:t>]</w:t>
      </w:r>
    </w:p>
    <w:p w14:paraId="35E20E7A" w14:textId="77777777" w:rsidR="00453825" w:rsidRPr="00453825" w:rsidRDefault="00453825" w:rsidP="00453825">
      <w:pPr>
        <w:pStyle w:val="ListParagraph"/>
        <w:numPr>
          <w:ilvl w:val="0"/>
          <w:numId w:val="6"/>
        </w:num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w:t>
      </w:r>
      <w:r w:rsidRPr="00453825">
        <w:rPr>
          <w:rFonts w:ascii="Times New Roman" w:hAnsi="Times New Roman" w:cs="Times New Roman"/>
          <w:bCs/>
          <w:sz w:val="24"/>
          <w:szCs w:val="24"/>
        </w:rPr>
        <w:t>Type your text here</w:t>
      </w:r>
      <w:r>
        <w:rPr>
          <w:rFonts w:ascii="Times New Roman" w:hAnsi="Times New Roman" w:cs="Times New Roman"/>
          <w:bCs/>
          <w:sz w:val="24"/>
          <w:szCs w:val="24"/>
        </w:rPr>
        <w:t>]</w:t>
      </w:r>
    </w:p>
    <w:p w14:paraId="31BFA79D" w14:textId="4BE7DA60" w:rsidR="00453825" w:rsidRDefault="00453825" w:rsidP="00453825">
      <w:pPr>
        <w:spacing w:before="120" w:after="120" w:line="240" w:lineRule="auto"/>
        <w:ind w:left="1440"/>
        <w:rPr>
          <w:rFonts w:ascii="Times New Roman" w:hAnsi="Times New Roman" w:cs="Times New Roman"/>
          <w:bCs/>
          <w:sz w:val="24"/>
          <w:szCs w:val="24"/>
        </w:rPr>
      </w:pPr>
      <w:r>
        <w:rPr>
          <w:rFonts w:ascii="Times New Roman" w:hAnsi="Times New Roman" w:cs="Times New Roman"/>
          <w:bCs/>
          <w:sz w:val="24"/>
          <w:szCs w:val="24"/>
        </w:rPr>
        <w:t>Disadvantages</w:t>
      </w:r>
    </w:p>
    <w:p w14:paraId="0E5433C2" w14:textId="77777777" w:rsidR="00453825" w:rsidRPr="00453825" w:rsidRDefault="00453825" w:rsidP="00453825">
      <w:pPr>
        <w:pStyle w:val="ListParagraph"/>
        <w:numPr>
          <w:ilvl w:val="0"/>
          <w:numId w:val="6"/>
        </w:num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w:t>
      </w:r>
      <w:r w:rsidRPr="00453825">
        <w:rPr>
          <w:rFonts w:ascii="Times New Roman" w:hAnsi="Times New Roman" w:cs="Times New Roman"/>
          <w:bCs/>
          <w:sz w:val="24"/>
          <w:szCs w:val="24"/>
        </w:rPr>
        <w:t>Type your text here</w:t>
      </w:r>
      <w:r>
        <w:rPr>
          <w:rFonts w:ascii="Times New Roman" w:hAnsi="Times New Roman" w:cs="Times New Roman"/>
          <w:bCs/>
          <w:sz w:val="24"/>
          <w:szCs w:val="24"/>
        </w:rPr>
        <w:t>]</w:t>
      </w:r>
    </w:p>
    <w:p w14:paraId="4F524D1A" w14:textId="77777777" w:rsidR="00453825" w:rsidRPr="00453825" w:rsidRDefault="00453825" w:rsidP="00453825">
      <w:pPr>
        <w:pStyle w:val="ListParagraph"/>
        <w:numPr>
          <w:ilvl w:val="0"/>
          <w:numId w:val="6"/>
        </w:num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w:t>
      </w:r>
      <w:r w:rsidRPr="00453825">
        <w:rPr>
          <w:rFonts w:ascii="Times New Roman" w:hAnsi="Times New Roman" w:cs="Times New Roman"/>
          <w:bCs/>
          <w:sz w:val="24"/>
          <w:szCs w:val="24"/>
        </w:rPr>
        <w:t>Type your text here</w:t>
      </w:r>
      <w:r>
        <w:rPr>
          <w:rFonts w:ascii="Times New Roman" w:hAnsi="Times New Roman" w:cs="Times New Roman"/>
          <w:bCs/>
          <w:sz w:val="24"/>
          <w:szCs w:val="24"/>
        </w:rPr>
        <w:t>]</w:t>
      </w:r>
    </w:p>
    <w:p w14:paraId="2364BE0E" w14:textId="77777777" w:rsidR="00453825" w:rsidRPr="00453825" w:rsidRDefault="00453825" w:rsidP="00453825">
      <w:pPr>
        <w:pStyle w:val="ListParagraph"/>
        <w:numPr>
          <w:ilvl w:val="0"/>
          <w:numId w:val="6"/>
        </w:num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w:t>
      </w:r>
      <w:r w:rsidRPr="00453825">
        <w:rPr>
          <w:rFonts w:ascii="Times New Roman" w:hAnsi="Times New Roman" w:cs="Times New Roman"/>
          <w:bCs/>
          <w:sz w:val="24"/>
          <w:szCs w:val="24"/>
        </w:rPr>
        <w:t>Type your text here</w:t>
      </w:r>
      <w:r>
        <w:rPr>
          <w:rFonts w:ascii="Times New Roman" w:hAnsi="Times New Roman" w:cs="Times New Roman"/>
          <w:bCs/>
          <w:sz w:val="24"/>
          <w:szCs w:val="24"/>
        </w:rPr>
        <w:t>]</w:t>
      </w:r>
    </w:p>
    <w:p w14:paraId="6ADBF03B" w14:textId="77777777" w:rsidR="00453825" w:rsidRPr="00453825" w:rsidRDefault="00453825" w:rsidP="00453825">
      <w:pPr>
        <w:pStyle w:val="ListParagraph"/>
        <w:numPr>
          <w:ilvl w:val="0"/>
          <w:numId w:val="6"/>
        </w:num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w:t>
      </w:r>
      <w:r w:rsidRPr="00453825">
        <w:rPr>
          <w:rFonts w:ascii="Times New Roman" w:hAnsi="Times New Roman" w:cs="Times New Roman"/>
          <w:bCs/>
          <w:sz w:val="24"/>
          <w:szCs w:val="24"/>
        </w:rPr>
        <w:t>Type your text here</w:t>
      </w:r>
      <w:r>
        <w:rPr>
          <w:rFonts w:ascii="Times New Roman" w:hAnsi="Times New Roman" w:cs="Times New Roman"/>
          <w:bCs/>
          <w:sz w:val="24"/>
          <w:szCs w:val="24"/>
        </w:rPr>
        <w:t>]</w:t>
      </w:r>
    </w:p>
    <w:p w14:paraId="129BFCC6" w14:textId="77777777" w:rsidR="00453825" w:rsidRPr="00453825" w:rsidRDefault="00453825" w:rsidP="00453825">
      <w:pPr>
        <w:pStyle w:val="ListParagraph"/>
        <w:numPr>
          <w:ilvl w:val="0"/>
          <w:numId w:val="6"/>
        </w:num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w:t>
      </w:r>
      <w:r w:rsidRPr="00453825">
        <w:rPr>
          <w:rFonts w:ascii="Times New Roman" w:hAnsi="Times New Roman" w:cs="Times New Roman"/>
          <w:bCs/>
          <w:sz w:val="24"/>
          <w:szCs w:val="24"/>
        </w:rPr>
        <w:t>Type your text here</w:t>
      </w:r>
      <w:r>
        <w:rPr>
          <w:rFonts w:ascii="Times New Roman" w:hAnsi="Times New Roman" w:cs="Times New Roman"/>
          <w:bCs/>
          <w:sz w:val="24"/>
          <w:szCs w:val="24"/>
        </w:rPr>
        <w:t>]</w:t>
      </w:r>
    </w:p>
    <w:p w14:paraId="114BEA0D" w14:textId="7BD2BC8D" w:rsidR="006C4BED" w:rsidRPr="006C4BED" w:rsidRDefault="006C4BED" w:rsidP="006C4BED">
      <w:pPr>
        <w:spacing w:before="120" w:after="120" w:line="240" w:lineRule="auto"/>
        <w:ind w:left="720"/>
        <w:rPr>
          <w:rFonts w:ascii="Times New Roman" w:hAnsi="Times New Roman" w:cs="Times New Roman"/>
          <w:b/>
          <w:i/>
          <w:sz w:val="24"/>
          <w:szCs w:val="24"/>
        </w:rPr>
      </w:pPr>
      <w:r w:rsidRPr="006C4BED">
        <w:rPr>
          <w:rFonts w:ascii="Times New Roman" w:hAnsi="Times New Roman" w:cs="Times New Roman"/>
          <w:b/>
          <w:i/>
          <w:sz w:val="24"/>
          <w:szCs w:val="24"/>
        </w:rPr>
        <w:t>[Alternative #2</w:t>
      </w:r>
      <w:r w:rsidR="00F5093B">
        <w:rPr>
          <w:rFonts w:ascii="Times New Roman" w:hAnsi="Times New Roman" w:cs="Times New Roman"/>
          <w:b/>
          <w:i/>
          <w:sz w:val="24"/>
          <w:szCs w:val="24"/>
        </w:rPr>
        <w:t xml:space="preserve"> Label</w:t>
      </w:r>
      <w:r w:rsidRPr="006C4BED">
        <w:rPr>
          <w:rFonts w:ascii="Times New Roman" w:hAnsi="Times New Roman" w:cs="Times New Roman"/>
          <w:b/>
          <w:i/>
          <w:sz w:val="24"/>
          <w:szCs w:val="24"/>
        </w:rPr>
        <w:t>]:</w:t>
      </w:r>
    </w:p>
    <w:p w14:paraId="38025C4A" w14:textId="4D9B669D" w:rsidR="006C4BED" w:rsidRPr="006C4BED" w:rsidRDefault="006C4BED" w:rsidP="006C4BED">
      <w:pPr>
        <w:spacing w:before="120" w:after="120" w:line="240" w:lineRule="auto"/>
        <w:ind w:left="720"/>
        <w:rPr>
          <w:rFonts w:ascii="Times New Roman" w:hAnsi="Times New Roman" w:cs="Times New Roman"/>
          <w:sz w:val="24"/>
          <w:szCs w:val="24"/>
        </w:rPr>
      </w:pPr>
      <w:r w:rsidRPr="006C4BED">
        <w:rPr>
          <w:rFonts w:ascii="Times New Roman" w:hAnsi="Times New Roman" w:cs="Times New Roman"/>
          <w:bCs/>
          <w:sz w:val="24"/>
          <w:szCs w:val="24"/>
        </w:rPr>
        <w:t>[Type your text here.]</w:t>
      </w:r>
    </w:p>
    <w:p w14:paraId="78A4C7DB" w14:textId="1B147B1D" w:rsidR="006C4BED" w:rsidRPr="006C4BED" w:rsidRDefault="006C4BED" w:rsidP="006C4BED">
      <w:pPr>
        <w:spacing w:before="120" w:after="120" w:line="240" w:lineRule="auto"/>
        <w:ind w:left="720"/>
        <w:rPr>
          <w:rFonts w:ascii="Times New Roman" w:hAnsi="Times New Roman" w:cs="Times New Roman"/>
          <w:b/>
          <w:bCs/>
          <w:i/>
          <w:iCs/>
          <w:sz w:val="24"/>
          <w:szCs w:val="24"/>
        </w:rPr>
      </w:pPr>
      <w:r w:rsidRPr="006C4BED">
        <w:rPr>
          <w:rFonts w:ascii="Times New Roman" w:hAnsi="Times New Roman" w:cs="Times New Roman"/>
          <w:b/>
          <w:bCs/>
          <w:i/>
          <w:iCs/>
          <w:sz w:val="24"/>
          <w:szCs w:val="24"/>
        </w:rPr>
        <w:t>[Alternative #3</w:t>
      </w:r>
      <w:r w:rsidR="00F5093B">
        <w:rPr>
          <w:rFonts w:ascii="Times New Roman" w:hAnsi="Times New Roman" w:cs="Times New Roman"/>
          <w:b/>
          <w:bCs/>
          <w:i/>
          <w:iCs/>
          <w:sz w:val="24"/>
          <w:szCs w:val="24"/>
        </w:rPr>
        <w:t xml:space="preserve"> Label</w:t>
      </w:r>
      <w:r w:rsidRPr="006C4BED">
        <w:rPr>
          <w:rFonts w:ascii="Times New Roman" w:hAnsi="Times New Roman" w:cs="Times New Roman"/>
          <w:b/>
          <w:bCs/>
          <w:i/>
          <w:iCs/>
          <w:sz w:val="24"/>
          <w:szCs w:val="24"/>
        </w:rPr>
        <w:t>]:</w:t>
      </w:r>
    </w:p>
    <w:p w14:paraId="075507CC" w14:textId="6418BFA6" w:rsidR="006C4BED" w:rsidRPr="006C4BED" w:rsidRDefault="006C4BED" w:rsidP="006C4BED">
      <w:pPr>
        <w:spacing w:before="120" w:after="120" w:line="240" w:lineRule="auto"/>
        <w:ind w:left="720"/>
        <w:rPr>
          <w:rFonts w:ascii="Times New Roman" w:hAnsi="Times New Roman" w:cs="Times New Roman"/>
          <w:b/>
          <w:bCs/>
          <w:i/>
          <w:iCs/>
          <w:sz w:val="24"/>
          <w:szCs w:val="24"/>
        </w:rPr>
      </w:pPr>
      <w:r w:rsidRPr="006C4BED">
        <w:rPr>
          <w:rFonts w:ascii="Times New Roman" w:hAnsi="Times New Roman" w:cs="Times New Roman"/>
          <w:bCs/>
          <w:sz w:val="24"/>
          <w:szCs w:val="24"/>
        </w:rPr>
        <w:t>[Type your text here.]</w:t>
      </w:r>
    </w:p>
    <w:p w14:paraId="272049D4" w14:textId="0F4487C0" w:rsidR="00F5093B" w:rsidRDefault="000F397D" w:rsidP="000F397D">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Biblical Worldview Perspective</w:t>
      </w:r>
    </w:p>
    <w:p w14:paraId="0DCC0926" w14:textId="6B5E98FE" w:rsidR="00770B92" w:rsidRDefault="003B52F2" w:rsidP="000F397D">
      <w:pPr>
        <w:spacing w:before="120" w:after="120" w:line="240" w:lineRule="auto"/>
        <w:rPr>
          <w:rFonts w:ascii="Times New Roman" w:hAnsi="Times New Roman" w:cs="Times New Roman"/>
          <w:sz w:val="24"/>
          <w:szCs w:val="24"/>
        </w:rPr>
      </w:pPr>
      <w:r>
        <w:rPr>
          <w:rFonts w:ascii="Times New Roman" w:hAnsi="Times New Roman" w:cs="Times New Roman"/>
          <w:bCs/>
          <w:sz w:val="24"/>
          <w:szCs w:val="24"/>
        </w:rPr>
        <w:t>[Type your text here.]</w:t>
      </w:r>
    </w:p>
    <w:p w14:paraId="19ABD891" w14:textId="7010E5AB" w:rsidR="00F5093B" w:rsidRDefault="000F397D" w:rsidP="000F397D">
      <w:pPr>
        <w:spacing w:before="120" w:after="120" w:line="240" w:lineRule="auto"/>
        <w:rPr>
          <w:rFonts w:ascii="Times New Roman" w:hAnsi="Times New Roman" w:cs="Times New Roman"/>
          <w:sz w:val="24"/>
          <w:szCs w:val="24"/>
        </w:rPr>
      </w:pPr>
      <w:r w:rsidRPr="00E438C6">
        <w:rPr>
          <w:rFonts w:ascii="Times New Roman" w:hAnsi="Times New Roman" w:cs="Times New Roman"/>
          <w:b/>
          <w:sz w:val="24"/>
          <w:szCs w:val="24"/>
        </w:rPr>
        <w:t>Recommendation</w:t>
      </w:r>
    </w:p>
    <w:p w14:paraId="4E0E9DDF" w14:textId="1CBCFFBE" w:rsidR="000F397D" w:rsidRDefault="003B52F2" w:rsidP="000F397D">
      <w:pPr>
        <w:spacing w:before="120" w:after="120" w:line="240" w:lineRule="auto"/>
        <w:rPr>
          <w:rFonts w:ascii="Times New Roman" w:hAnsi="Times New Roman" w:cs="Times New Roman"/>
          <w:sz w:val="24"/>
          <w:szCs w:val="24"/>
        </w:rPr>
      </w:pPr>
      <w:r>
        <w:rPr>
          <w:rFonts w:ascii="Times New Roman" w:hAnsi="Times New Roman" w:cs="Times New Roman"/>
          <w:bCs/>
          <w:sz w:val="24"/>
          <w:szCs w:val="24"/>
        </w:rPr>
        <w:t>[Type your text here.]</w:t>
      </w:r>
      <w:r w:rsidR="000F397D" w:rsidRPr="00E438C6">
        <w:rPr>
          <w:rFonts w:ascii="Times New Roman" w:hAnsi="Times New Roman" w:cs="Times New Roman"/>
          <w:sz w:val="24"/>
          <w:szCs w:val="24"/>
        </w:rPr>
        <w:t xml:space="preserve"> </w:t>
      </w:r>
    </w:p>
    <w:p w14:paraId="45B40525" w14:textId="041C7B94" w:rsidR="00F5093B" w:rsidRDefault="00E438C6" w:rsidP="003B52F2">
      <w:pPr>
        <w:spacing w:before="120" w:after="120" w:line="240" w:lineRule="auto"/>
        <w:rPr>
          <w:rFonts w:ascii="Times New Roman" w:hAnsi="Times New Roman" w:cs="Times New Roman"/>
          <w:sz w:val="24"/>
          <w:szCs w:val="24"/>
        </w:rPr>
      </w:pPr>
      <w:r w:rsidRPr="00E438C6">
        <w:rPr>
          <w:rFonts w:ascii="Times New Roman" w:hAnsi="Times New Roman" w:cs="Times New Roman"/>
          <w:b/>
          <w:sz w:val="24"/>
          <w:szCs w:val="24"/>
        </w:rPr>
        <w:t>Sources Consulted or Recommended</w:t>
      </w:r>
    </w:p>
    <w:p w14:paraId="7FC323BB" w14:textId="77777777" w:rsidR="00AF1575" w:rsidRDefault="00AF1575" w:rsidP="00F5093B">
      <w:pPr>
        <w:spacing w:before="120" w:after="120" w:line="240" w:lineRule="auto"/>
        <w:rPr>
          <w:rFonts w:ascii="Times New Roman" w:hAnsi="Times New Roman" w:cs="Times New Roman"/>
          <w:bCs/>
          <w:sz w:val="24"/>
          <w:szCs w:val="24"/>
        </w:rPr>
      </w:pPr>
    </w:p>
    <w:p w14:paraId="0BF0D03A" w14:textId="4D7932A8" w:rsidR="00AF1575" w:rsidRDefault="00AF1575" w:rsidP="00F5093B">
      <w:pPr>
        <w:spacing w:before="120" w:after="120" w:line="240" w:lineRule="auto"/>
        <w:rPr>
          <w:rFonts w:ascii="Times New Roman" w:hAnsi="Times New Roman" w:cs="Times New Roman"/>
          <w:bCs/>
          <w:sz w:val="24"/>
          <w:szCs w:val="24"/>
        </w:rPr>
      </w:pPr>
      <w:r w:rsidRPr="00AF1575">
        <w:rPr>
          <w:rFonts w:ascii="Times New Roman" w:hAnsi="Times New Roman" w:cs="Times New Roman"/>
          <w:bCs/>
          <w:sz w:val="24"/>
          <w:szCs w:val="24"/>
        </w:rPr>
        <w:lastRenderedPageBreak/>
        <w:t>Elliott, W. (2014). Student Loans: Are We Getting Our Money's Worth</w:t>
      </w:r>
      <w:r w:rsidR="00F40E50">
        <w:rPr>
          <w:rFonts w:ascii="Times New Roman" w:hAnsi="Times New Roman" w:cs="Times New Roman"/>
          <w:bCs/>
          <w:sz w:val="24"/>
          <w:szCs w:val="24"/>
        </w:rPr>
        <w:t>?</w:t>
      </w:r>
      <w:r w:rsidRPr="00AF1575">
        <w:rPr>
          <w:rFonts w:ascii="Times New Roman" w:hAnsi="Times New Roman" w:cs="Times New Roman"/>
          <w:bCs/>
          <w:sz w:val="24"/>
          <w:szCs w:val="24"/>
        </w:rPr>
        <w:t> </w:t>
      </w:r>
      <w:r w:rsidRPr="00AF1575">
        <w:rPr>
          <w:rFonts w:ascii="Times New Roman" w:hAnsi="Times New Roman" w:cs="Times New Roman"/>
          <w:bCs/>
          <w:i/>
          <w:iCs/>
          <w:sz w:val="24"/>
          <w:szCs w:val="24"/>
        </w:rPr>
        <w:t>Change: The Magazine of Higher Learning</w:t>
      </w:r>
      <w:r w:rsidRPr="00AF1575">
        <w:rPr>
          <w:rFonts w:ascii="Times New Roman" w:hAnsi="Times New Roman" w:cs="Times New Roman"/>
          <w:bCs/>
          <w:sz w:val="24"/>
          <w:szCs w:val="24"/>
        </w:rPr>
        <w:t>, </w:t>
      </w:r>
      <w:r w:rsidRPr="00AF1575">
        <w:rPr>
          <w:rFonts w:ascii="Times New Roman" w:hAnsi="Times New Roman" w:cs="Times New Roman"/>
          <w:bCs/>
          <w:i/>
          <w:iCs/>
          <w:sz w:val="24"/>
          <w:szCs w:val="24"/>
        </w:rPr>
        <w:t>46</w:t>
      </w:r>
      <w:r w:rsidRPr="00AF1575">
        <w:rPr>
          <w:rFonts w:ascii="Times New Roman" w:hAnsi="Times New Roman" w:cs="Times New Roman"/>
          <w:bCs/>
          <w:sz w:val="24"/>
          <w:szCs w:val="24"/>
        </w:rPr>
        <w:t>(4), 26</w:t>
      </w:r>
      <w:r w:rsidR="00F40E50">
        <w:rPr>
          <w:rFonts w:ascii="Times New Roman" w:hAnsi="Times New Roman" w:cs="Times New Roman"/>
          <w:bCs/>
          <w:sz w:val="24"/>
          <w:szCs w:val="24"/>
        </w:rPr>
        <w:t>–</w:t>
      </w:r>
      <w:r w:rsidRPr="00AF1575">
        <w:rPr>
          <w:rFonts w:ascii="Times New Roman" w:hAnsi="Times New Roman" w:cs="Times New Roman"/>
          <w:bCs/>
          <w:sz w:val="24"/>
          <w:szCs w:val="24"/>
        </w:rPr>
        <w:t>33.</w:t>
      </w:r>
    </w:p>
    <w:p w14:paraId="3D9930A5" w14:textId="40473670" w:rsidR="00F40E50" w:rsidRDefault="00F40E50" w:rsidP="00532BD3">
      <w:pPr>
        <w:spacing w:before="120" w:after="12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The gap between effort, ability, and outcomes </w:t>
      </w:r>
      <w:r w:rsidR="00BC3535">
        <w:rPr>
          <w:rFonts w:ascii="Times New Roman" w:hAnsi="Times New Roman" w:cs="Times New Roman"/>
          <w:bCs/>
          <w:sz w:val="24"/>
          <w:szCs w:val="24"/>
        </w:rPr>
        <w:t>contradicts</w:t>
      </w:r>
      <w:r>
        <w:rPr>
          <w:rFonts w:ascii="Times New Roman" w:hAnsi="Times New Roman" w:cs="Times New Roman"/>
          <w:bCs/>
          <w:sz w:val="24"/>
          <w:szCs w:val="24"/>
        </w:rPr>
        <w:t xml:space="preserve"> </w:t>
      </w:r>
      <w:r w:rsidR="00445F20">
        <w:rPr>
          <w:rFonts w:ascii="Times New Roman" w:hAnsi="Times New Roman" w:cs="Times New Roman"/>
          <w:bCs/>
          <w:sz w:val="24"/>
          <w:szCs w:val="24"/>
        </w:rPr>
        <w:t>the American understanding of how educational institutions, the great equalizers in society,</w:t>
      </w:r>
      <w:r>
        <w:rPr>
          <w:rFonts w:ascii="Times New Roman" w:hAnsi="Times New Roman" w:cs="Times New Roman"/>
          <w:bCs/>
          <w:sz w:val="24"/>
          <w:szCs w:val="24"/>
        </w:rPr>
        <w:t xml:space="preserve"> are meant to work. </w:t>
      </w:r>
      <w:r w:rsidR="00445F20">
        <w:rPr>
          <w:rFonts w:ascii="Times New Roman" w:hAnsi="Times New Roman" w:cs="Times New Roman"/>
          <w:bCs/>
          <w:sz w:val="24"/>
          <w:szCs w:val="24"/>
        </w:rPr>
        <w:t>The American promise is that those who work equally hard and have equal ability will reap roughly equal rewards.</w:t>
      </w:r>
    </w:p>
    <w:p w14:paraId="48ABEB52" w14:textId="711D6B0E" w:rsidR="00A32F1C" w:rsidRDefault="00A32F1C" w:rsidP="00532BD3">
      <w:pPr>
        <w:spacing w:before="120" w:after="120" w:line="240" w:lineRule="auto"/>
        <w:rPr>
          <w:rFonts w:ascii="Times New Roman" w:hAnsi="Times New Roman" w:cs="Times New Roman"/>
          <w:bCs/>
          <w:sz w:val="24"/>
          <w:szCs w:val="24"/>
        </w:rPr>
      </w:pPr>
      <w:r w:rsidRPr="00A32F1C">
        <w:rPr>
          <w:rFonts w:ascii="Times New Roman" w:hAnsi="Times New Roman" w:cs="Times New Roman"/>
          <w:bCs/>
          <w:sz w:val="24"/>
          <w:szCs w:val="24"/>
        </w:rPr>
        <w:t xml:space="preserve">National Center for Education Statistics. (1986). IPEDS: Integrated Postsecondary Education Data System: less than two-year institutions. [Washington, D.C.?] </w:t>
      </w:r>
      <w:proofErr w:type="gramStart"/>
      <w:r w:rsidRPr="00A32F1C">
        <w:rPr>
          <w:rFonts w:ascii="Times New Roman" w:hAnsi="Times New Roman" w:cs="Times New Roman"/>
          <w:bCs/>
          <w:sz w:val="24"/>
          <w:szCs w:val="24"/>
        </w:rPr>
        <w:t>:[</w:t>
      </w:r>
      <w:proofErr w:type="gramEnd"/>
      <w:r w:rsidRPr="00A32F1C">
        <w:rPr>
          <w:rFonts w:ascii="Times New Roman" w:hAnsi="Times New Roman" w:cs="Times New Roman"/>
          <w:bCs/>
          <w:sz w:val="24"/>
          <w:szCs w:val="24"/>
        </w:rPr>
        <w:t>National Center for Education Statistics]</w:t>
      </w:r>
    </w:p>
    <w:p w14:paraId="3001F514" w14:textId="066F7FB6" w:rsidR="00FE545D" w:rsidRDefault="00FE545D" w:rsidP="00F5093B">
      <w:pPr>
        <w:spacing w:before="120" w:after="120" w:line="240" w:lineRule="auto"/>
        <w:rPr>
          <w:rFonts w:ascii="Times New Roman" w:hAnsi="Times New Roman" w:cs="Times New Roman"/>
          <w:bCs/>
          <w:sz w:val="24"/>
          <w:szCs w:val="24"/>
        </w:rPr>
      </w:pPr>
      <w:r w:rsidRPr="00FE545D">
        <w:rPr>
          <w:rFonts w:ascii="Times New Roman" w:hAnsi="Times New Roman" w:cs="Times New Roman"/>
          <w:bCs/>
          <w:sz w:val="24"/>
          <w:szCs w:val="24"/>
        </w:rPr>
        <w:t>Looney, A. (2024). How much does college cost, and how does it relate to student borrowing</w:t>
      </w:r>
      <w:r w:rsidR="00F40E50">
        <w:rPr>
          <w:rFonts w:ascii="Times New Roman" w:hAnsi="Times New Roman" w:cs="Times New Roman"/>
          <w:bCs/>
          <w:sz w:val="24"/>
          <w:szCs w:val="24"/>
        </w:rPr>
        <w:t>?</w:t>
      </w:r>
    </w:p>
    <w:p w14:paraId="609675A3" w14:textId="0FD92EB0" w:rsidR="00445F20" w:rsidRDefault="00445F20" w:rsidP="00532BD3">
      <w:pPr>
        <w:spacing w:before="120" w:after="12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The rising cost of college and graduate school is often cited as a cause of rising student loan borrowing. While </w:t>
      </w:r>
      <w:r w:rsidR="00531404">
        <w:rPr>
          <w:rFonts w:ascii="Times New Roman" w:hAnsi="Times New Roman" w:cs="Times New Roman"/>
          <w:bCs/>
          <w:sz w:val="24"/>
          <w:szCs w:val="24"/>
        </w:rPr>
        <w:t>accurate</w:t>
      </w:r>
      <w:r>
        <w:rPr>
          <w:rFonts w:ascii="Times New Roman" w:hAnsi="Times New Roman" w:cs="Times New Roman"/>
          <w:bCs/>
          <w:sz w:val="24"/>
          <w:szCs w:val="24"/>
        </w:rPr>
        <w:t xml:space="preserve"> top-line Sticker prices have increased 114% since 1993, </w:t>
      </w:r>
      <w:r w:rsidR="00531404">
        <w:rPr>
          <w:rFonts w:ascii="Times New Roman" w:hAnsi="Times New Roman" w:cs="Times New Roman"/>
          <w:bCs/>
          <w:sz w:val="24"/>
          <w:szCs w:val="24"/>
        </w:rPr>
        <w:t>net tuition prices have not changed after accounting for increases in financial aid and tax benefits</w:t>
      </w:r>
      <w:r>
        <w:rPr>
          <w:rFonts w:ascii="Times New Roman" w:hAnsi="Times New Roman" w:cs="Times New Roman"/>
          <w:bCs/>
          <w:sz w:val="24"/>
          <w:szCs w:val="24"/>
        </w:rPr>
        <w:t>.</w:t>
      </w:r>
    </w:p>
    <w:p w14:paraId="373EC065" w14:textId="77777777" w:rsidR="00445F20" w:rsidRDefault="00445F20" w:rsidP="00F5093B">
      <w:pPr>
        <w:spacing w:before="120" w:after="120" w:line="240" w:lineRule="auto"/>
        <w:rPr>
          <w:rFonts w:ascii="Times New Roman" w:hAnsi="Times New Roman" w:cs="Times New Roman"/>
          <w:bCs/>
          <w:sz w:val="24"/>
          <w:szCs w:val="24"/>
        </w:rPr>
      </w:pPr>
    </w:p>
    <w:p w14:paraId="36D801FA" w14:textId="6F432FBE" w:rsidR="00FE545D" w:rsidRDefault="00FD5D17" w:rsidP="00F5093B">
      <w:pPr>
        <w:spacing w:before="120" w:after="120" w:line="240" w:lineRule="auto"/>
        <w:rPr>
          <w:rFonts w:ascii="Times New Roman" w:hAnsi="Times New Roman" w:cs="Times New Roman"/>
          <w:bCs/>
          <w:sz w:val="24"/>
          <w:szCs w:val="24"/>
        </w:rPr>
      </w:pPr>
      <w:r w:rsidRPr="00FD5D17">
        <w:rPr>
          <w:rFonts w:ascii="Times New Roman" w:hAnsi="Times New Roman" w:cs="Times New Roman"/>
          <w:bCs/>
          <w:sz w:val="24"/>
          <w:szCs w:val="24"/>
        </w:rPr>
        <w:t xml:space="preserve">Looney, A. (2024). How Much Does College Cost and How Does </w:t>
      </w:r>
      <w:r w:rsidR="00F40E50">
        <w:rPr>
          <w:rFonts w:ascii="Times New Roman" w:hAnsi="Times New Roman" w:cs="Times New Roman"/>
          <w:bCs/>
          <w:sz w:val="24"/>
          <w:szCs w:val="24"/>
        </w:rPr>
        <w:t>It</w:t>
      </w:r>
      <w:r w:rsidRPr="00FD5D17">
        <w:rPr>
          <w:rFonts w:ascii="Times New Roman" w:hAnsi="Times New Roman" w:cs="Times New Roman"/>
          <w:bCs/>
          <w:sz w:val="24"/>
          <w:szCs w:val="24"/>
        </w:rPr>
        <w:t xml:space="preserve"> Relate to Student Borrowing? Tuition Growth and Borrowing Over the Past 30 Years.</w:t>
      </w:r>
    </w:p>
    <w:p w14:paraId="7F8B6C01" w14:textId="60D843E0" w:rsidR="00445F20" w:rsidRDefault="00C41E0F" w:rsidP="00532BD3">
      <w:pPr>
        <w:spacing w:before="120" w:after="12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With a (114)</w:t>
      </w:r>
      <w:r w:rsidR="003557A3">
        <w:rPr>
          <w:rFonts w:ascii="Times New Roman" w:hAnsi="Times New Roman" w:cs="Times New Roman"/>
          <w:bCs/>
          <w:sz w:val="24"/>
          <w:szCs w:val="24"/>
        </w:rPr>
        <w:t>.</w:t>
      </w:r>
      <w:r>
        <w:rPr>
          <w:rFonts w:ascii="Times New Roman" w:hAnsi="Times New Roman" w:cs="Times New Roman"/>
          <w:bCs/>
          <w:sz w:val="24"/>
          <w:szCs w:val="24"/>
        </w:rPr>
        <w:t xml:space="preserve"> % increase in college sticker shock since 1993, student borrowing tripled over the same period. While certain groups, such as graduates and affluent undergraduates, have seen higher prices, aggregate increases in borrowing are hard to explain.</w:t>
      </w:r>
    </w:p>
    <w:p w14:paraId="63B0D817" w14:textId="27D04D5D" w:rsidR="004817D1" w:rsidRDefault="004817D1" w:rsidP="00445F20">
      <w:pPr>
        <w:spacing w:before="120" w:after="120" w:line="240" w:lineRule="auto"/>
        <w:jc w:val="center"/>
        <w:rPr>
          <w:rFonts w:ascii="Times New Roman" w:hAnsi="Times New Roman" w:cs="Times New Roman"/>
          <w:bCs/>
          <w:sz w:val="24"/>
          <w:szCs w:val="24"/>
        </w:rPr>
      </w:pPr>
      <w:r w:rsidRPr="004817D1">
        <w:rPr>
          <w:rFonts w:ascii="Times New Roman" w:hAnsi="Times New Roman" w:cs="Times New Roman"/>
          <w:bCs/>
          <w:sz w:val="24"/>
          <w:szCs w:val="24"/>
        </w:rPr>
        <w:t xml:space="preserve">Looney, A., &amp; </w:t>
      </w:r>
      <w:proofErr w:type="spellStart"/>
      <w:r w:rsidRPr="004817D1">
        <w:rPr>
          <w:rFonts w:ascii="Times New Roman" w:hAnsi="Times New Roman" w:cs="Times New Roman"/>
          <w:bCs/>
          <w:sz w:val="24"/>
          <w:szCs w:val="24"/>
        </w:rPr>
        <w:t>Yannelis</w:t>
      </w:r>
      <w:proofErr w:type="spellEnd"/>
      <w:r w:rsidRPr="004817D1">
        <w:rPr>
          <w:rFonts w:ascii="Times New Roman" w:hAnsi="Times New Roman" w:cs="Times New Roman"/>
          <w:bCs/>
          <w:sz w:val="24"/>
          <w:szCs w:val="24"/>
        </w:rPr>
        <w:t>, C. (2024). What Went Wrong with Federal Student Loans</w:t>
      </w:r>
      <w:r w:rsidR="00531404">
        <w:rPr>
          <w:rFonts w:ascii="Times New Roman" w:hAnsi="Times New Roman" w:cs="Times New Roman"/>
          <w:bCs/>
          <w:sz w:val="24"/>
          <w:szCs w:val="24"/>
        </w:rPr>
        <w:t>?</w:t>
      </w:r>
      <w:r w:rsidRPr="004817D1">
        <w:rPr>
          <w:rFonts w:ascii="Times New Roman" w:hAnsi="Times New Roman" w:cs="Times New Roman"/>
          <w:bCs/>
          <w:sz w:val="24"/>
          <w:szCs w:val="24"/>
        </w:rPr>
        <w:t xml:space="preserve"> Journal of Economic Perspectives, 38(3), 209</w:t>
      </w:r>
      <w:r w:rsidR="00531404">
        <w:rPr>
          <w:rFonts w:ascii="Times New Roman" w:hAnsi="Times New Roman" w:cs="Times New Roman"/>
          <w:bCs/>
          <w:sz w:val="24"/>
          <w:szCs w:val="24"/>
        </w:rPr>
        <w:t>–</w:t>
      </w:r>
      <w:r w:rsidRPr="004817D1">
        <w:rPr>
          <w:rFonts w:ascii="Times New Roman" w:hAnsi="Times New Roman" w:cs="Times New Roman"/>
          <w:bCs/>
          <w:sz w:val="24"/>
          <w:szCs w:val="24"/>
        </w:rPr>
        <w:t>236.</w:t>
      </w:r>
    </w:p>
    <w:p w14:paraId="3A1AC9FB" w14:textId="49137F3F" w:rsidR="004817D1" w:rsidRDefault="004817D1" w:rsidP="00532BD3">
      <w:pPr>
        <w:spacing w:before="120" w:after="120" w:line="240" w:lineRule="auto"/>
        <w:ind w:left="720"/>
        <w:jc w:val="both"/>
        <w:rPr>
          <w:rFonts w:ascii="Times New Roman" w:hAnsi="Times New Roman" w:cs="Times New Roman"/>
          <w:bCs/>
          <w:sz w:val="24"/>
          <w:szCs w:val="24"/>
        </w:rPr>
      </w:pPr>
      <w:r w:rsidRPr="004817D1">
        <w:rPr>
          <w:rFonts w:ascii="Times New Roman" w:hAnsi="Times New Roman" w:cs="Times New Roman"/>
          <w:bCs/>
          <w:sz w:val="24"/>
          <w:szCs w:val="24"/>
        </w:rPr>
        <w:t xml:space="preserve">At a time when </w:t>
      </w:r>
      <w:r w:rsidR="00531404">
        <w:rPr>
          <w:rFonts w:ascii="Times New Roman" w:hAnsi="Times New Roman" w:cs="Times New Roman"/>
          <w:bCs/>
          <w:sz w:val="24"/>
          <w:szCs w:val="24"/>
        </w:rPr>
        <w:t xml:space="preserve">college and graduate school returns </w:t>
      </w:r>
      <w:r w:rsidRPr="004817D1">
        <w:rPr>
          <w:rFonts w:ascii="Times New Roman" w:hAnsi="Times New Roman" w:cs="Times New Roman"/>
          <w:bCs/>
          <w:sz w:val="24"/>
          <w:szCs w:val="24"/>
        </w:rPr>
        <w:t>are at historic highs, why do so many students struggle with their student loans? The increase in aggregate student debt and the struggles of today's student loan borrowers can be traced to changes in federal policies intended to broaden access to federal aid and educational opportunities</w:t>
      </w:r>
      <w:r w:rsidR="00531404">
        <w:rPr>
          <w:rFonts w:ascii="Times New Roman" w:hAnsi="Times New Roman" w:cs="Times New Roman"/>
          <w:bCs/>
          <w:sz w:val="24"/>
          <w:szCs w:val="24"/>
        </w:rPr>
        <w:t>.</w:t>
      </w:r>
    </w:p>
    <w:p w14:paraId="5D596D21" w14:textId="77777777" w:rsidR="004817D1" w:rsidRDefault="004817D1" w:rsidP="00445F20">
      <w:pPr>
        <w:spacing w:before="120" w:after="120" w:line="240" w:lineRule="auto"/>
        <w:jc w:val="center"/>
        <w:rPr>
          <w:rFonts w:ascii="Times New Roman" w:hAnsi="Times New Roman" w:cs="Times New Roman"/>
          <w:bCs/>
          <w:sz w:val="24"/>
          <w:szCs w:val="24"/>
        </w:rPr>
      </w:pPr>
    </w:p>
    <w:p w14:paraId="2938E32F" w14:textId="0FC6A257" w:rsidR="00FD5D17" w:rsidRDefault="008169B4" w:rsidP="00F5093B">
      <w:pPr>
        <w:spacing w:before="120" w:after="120" w:line="240" w:lineRule="auto"/>
        <w:rPr>
          <w:rFonts w:ascii="Times New Roman" w:hAnsi="Times New Roman" w:cs="Times New Roman"/>
          <w:bCs/>
          <w:sz w:val="24"/>
          <w:szCs w:val="24"/>
        </w:rPr>
      </w:pPr>
      <w:r w:rsidRPr="008169B4">
        <w:rPr>
          <w:rFonts w:ascii="Times New Roman" w:hAnsi="Times New Roman" w:cs="Times New Roman"/>
          <w:bCs/>
          <w:sz w:val="24"/>
          <w:szCs w:val="24"/>
        </w:rPr>
        <w:t>Redd, K. E. (2001). Why Do Students Borrow So Much? Recent National Trends in Student Loan Debt. ERIC Digest.</w:t>
      </w:r>
    </w:p>
    <w:p w14:paraId="524E9DD3" w14:textId="24C27A37" w:rsidR="00C41E0F" w:rsidRDefault="00BC3535" w:rsidP="00532BD3">
      <w:pPr>
        <w:spacing w:before="120" w:after="12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College students are </w:t>
      </w:r>
      <w:r w:rsidR="003557A3">
        <w:rPr>
          <w:rFonts w:ascii="Times New Roman" w:hAnsi="Times New Roman" w:cs="Times New Roman"/>
          <w:bCs/>
          <w:sz w:val="24"/>
          <w:szCs w:val="24"/>
        </w:rPr>
        <w:t xml:space="preserve">leaving </w:t>
      </w:r>
      <w:r w:rsidR="00531404">
        <w:rPr>
          <w:rFonts w:ascii="Times New Roman" w:hAnsi="Times New Roman" w:cs="Times New Roman"/>
          <w:bCs/>
          <w:sz w:val="24"/>
          <w:szCs w:val="24"/>
        </w:rPr>
        <w:t>higher education institutions with more educational loan debt than ever</w:t>
      </w:r>
      <w:r w:rsidR="003557A3">
        <w:rPr>
          <w:rFonts w:ascii="Times New Roman" w:hAnsi="Times New Roman" w:cs="Times New Roman"/>
          <w:bCs/>
          <w:sz w:val="24"/>
          <w:szCs w:val="24"/>
        </w:rPr>
        <w:t>. From the academic years</w:t>
      </w:r>
      <w:r>
        <w:rPr>
          <w:rFonts w:ascii="Times New Roman" w:hAnsi="Times New Roman" w:cs="Times New Roman"/>
          <w:bCs/>
          <w:sz w:val="24"/>
          <w:szCs w:val="24"/>
        </w:rPr>
        <w:t xml:space="preserve"> 1994-1997 to 1999-2000, the amount of postsecondary education students borrowed through Federal Student Aid jumped from $24 billion to $33.7 billion.</w:t>
      </w:r>
    </w:p>
    <w:p w14:paraId="236D45F7" w14:textId="41F87B29" w:rsidR="00BC3535" w:rsidRDefault="00FD5D17" w:rsidP="00F5093B">
      <w:pPr>
        <w:spacing w:before="120" w:after="120" w:line="240" w:lineRule="auto"/>
        <w:rPr>
          <w:rFonts w:ascii="Times New Roman" w:hAnsi="Times New Roman" w:cs="Times New Roman"/>
          <w:bCs/>
          <w:sz w:val="24"/>
          <w:szCs w:val="24"/>
        </w:rPr>
      </w:pPr>
      <w:r w:rsidRPr="00FD5D17">
        <w:rPr>
          <w:rFonts w:ascii="Times New Roman" w:hAnsi="Times New Roman" w:cs="Times New Roman"/>
          <w:bCs/>
          <w:sz w:val="24"/>
          <w:szCs w:val="24"/>
        </w:rPr>
        <w:t>Rosen, H. S., &amp; Sappington, A. J. (2016). To borrow or not to borrow? An analysis of university leverage decisions. </w:t>
      </w:r>
      <w:r w:rsidRPr="00FD5D17">
        <w:rPr>
          <w:rFonts w:ascii="Times New Roman" w:hAnsi="Times New Roman" w:cs="Times New Roman"/>
          <w:bCs/>
          <w:i/>
          <w:iCs/>
          <w:sz w:val="24"/>
          <w:szCs w:val="24"/>
        </w:rPr>
        <w:t>Research in Economics</w:t>
      </w:r>
      <w:r w:rsidRPr="00FD5D17">
        <w:rPr>
          <w:rFonts w:ascii="Times New Roman" w:hAnsi="Times New Roman" w:cs="Times New Roman"/>
          <w:bCs/>
          <w:sz w:val="24"/>
          <w:szCs w:val="24"/>
        </w:rPr>
        <w:t>, </w:t>
      </w:r>
      <w:r w:rsidRPr="00FD5D17">
        <w:rPr>
          <w:rFonts w:ascii="Times New Roman" w:hAnsi="Times New Roman" w:cs="Times New Roman"/>
          <w:bCs/>
          <w:i/>
          <w:iCs/>
          <w:sz w:val="24"/>
          <w:szCs w:val="24"/>
        </w:rPr>
        <w:t>70</w:t>
      </w:r>
      <w:r w:rsidRPr="00FD5D17">
        <w:rPr>
          <w:rFonts w:ascii="Times New Roman" w:hAnsi="Times New Roman" w:cs="Times New Roman"/>
          <w:bCs/>
          <w:sz w:val="24"/>
          <w:szCs w:val="24"/>
        </w:rPr>
        <w:t>(1), 170-185.</w:t>
      </w:r>
    </w:p>
    <w:p w14:paraId="7499BC91" w14:textId="397E0BAE" w:rsidR="00BC3535" w:rsidRDefault="00BC3535" w:rsidP="00532BD3">
      <w:pPr>
        <w:spacing w:before="120" w:after="120" w:line="240" w:lineRule="auto"/>
        <w:ind w:left="720"/>
        <w:jc w:val="both"/>
        <w:rPr>
          <w:rFonts w:ascii="Times New Roman" w:hAnsi="Times New Roman" w:cs="Times New Roman"/>
          <w:bCs/>
          <w:sz w:val="24"/>
          <w:szCs w:val="24"/>
        </w:rPr>
      </w:pPr>
      <w:r w:rsidRPr="00BC3535">
        <w:rPr>
          <w:rFonts w:ascii="Times New Roman" w:hAnsi="Times New Roman" w:cs="Times New Roman"/>
          <w:bCs/>
          <w:sz w:val="24"/>
          <w:szCs w:val="24"/>
        </w:rPr>
        <w:t>This paper investigates the decisions of universities to issue debt. We test whether the</w:t>
      </w:r>
      <w:r w:rsidRPr="00BC3535">
        <w:rPr>
          <w:rFonts w:ascii="Times New Roman" w:hAnsi="Times New Roman" w:cs="Times New Roman"/>
          <w:bCs/>
          <w:sz w:val="24"/>
          <w:szCs w:val="24"/>
        </w:rPr>
        <w:br/>
        <w:t xml:space="preserve">expected value and uncertainty of a </w:t>
      </w:r>
      <w:proofErr w:type="spellStart"/>
      <w:r w:rsidR="003557A3">
        <w:rPr>
          <w:rFonts w:ascii="Times New Roman" w:hAnsi="Times New Roman" w:cs="Times New Roman"/>
          <w:bCs/>
          <w:sz w:val="24"/>
          <w:szCs w:val="24"/>
        </w:rPr>
        <w:t>university׳'s</w:t>
      </w:r>
      <w:proofErr w:type="spellEnd"/>
      <w:r w:rsidRPr="00BC3535">
        <w:rPr>
          <w:rFonts w:ascii="Times New Roman" w:hAnsi="Times New Roman" w:cs="Times New Roman"/>
          <w:bCs/>
          <w:sz w:val="24"/>
          <w:szCs w:val="24"/>
        </w:rPr>
        <w:t xml:space="preserve"> nonfinancial income (the income generated</w:t>
      </w:r>
      <w:r w:rsidRPr="00BC3535">
        <w:rPr>
          <w:rFonts w:ascii="Times New Roman" w:hAnsi="Times New Roman" w:cs="Times New Roman"/>
          <w:bCs/>
          <w:sz w:val="24"/>
          <w:szCs w:val="24"/>
        </w:rPr>
        <w:br/>
        <w:t>by sources other than its endowment) affect its leverage (the ratio of the value of an</w:t>
      </w:r>
      <w:r w:rsidRPr="00BC3535">
        <w:rPr>
          <w:rFonts w:ascii="Times New Roman" w:hAnsi="Times New Roman" w:cs="Times New Roman"/>
          <w:bCs/>
          <w:sz w:val="24"/>
          <w:szCs w:val="24"/>
        </w:rPr>
        <w:br/>
      </w:r>
      <w:proofErr w:type="spellStart"/>
      <w:r w:rsidR="003557A3">
        <w:rPr>
          <w:rFonts w:ascii="Times New Roman" w:hAnsi="Times New Roman" w:cs="Times New Roman"/>
          <w:bCs/>
          <w:sz w:val="24"/>
          <w:szCs w:val="24"/>
        </w:rPr>
        <w:lastRenderedPageBreak/>
        <w:t>institution׳'s</w:t>
      </w:r>
      <w:proofErr w:type="spellEnd"/>
      <w:r w:rsidRPr="00BC3535">
        <w:rPr>
          <w:rFonts w:ascii="Times New Roman" w:hAnsi="Times New Roman" w:cs="Times New Roman"/>
          <w:bCs/>
          <w:sz w:val="24"/>
          <w:szCs w:val="24"/>
        </w:rPr>
        <w:t xml:space="preserve"> liabilities to the value of its assets). We find that leverage is negatively related to</w:t>
      </w:r>
      <w:r w:rsidR="00532BD3">
        <w:rPr>
          <w:rFonts w:ascii="Times New Roman" w:hAnsi="Times New Roman" w:cs="Times New Roman"/>
          <w:bCs/>
          <w:sz w:val="24"/>
          <w:szCs w:val="24"/>
        </w:rPr>
        <w:t xml:space="preserve"> </w:t>
      </w:r>
      <w:r w:rsidR="003557A3">
        <w:rPr>
          <w:rFonts w:ascii="Times New Roman" w:hAnsi="Times New Roman" w:cs="Times New Roman"/>
          <w:bCs/>
          <w:sz w:val="24"/>
          <w:szCs w:val="24"/>
        </w:rPr>
        <w:t>Both</w:t>
      </w:r>
      <w:r w:rsidRPr="00BC3535">
        <w:rPr>
          <w:rFonts w:ascii="Times New Roman" w:hAnsi="Times New Roman" w:cs="Times New Roman"/>
          <w:bCs/>
          <w:sz w:val="24"/>
          <w:szCs w:val="24"/>
        </w:rPr>
        <w:t xml:space="preserve"> the expected value and the uncertainty of nonfinancial income.</w:t>
      </w:r>
    </w:p>
    <w:p w14:paraId="48CD80A1" w14:textId="77777777" w:rsidR="004817D1" w:rsidRDefault="004817D1" w:rsidP="00F5093B">
      <w:pPr>
        <w:spacing w:before="120" w:after="120" w:line="240" w:lineRule="auto"/>
        <w:rPr>
          <w:rFonts w:ascii="Times New Roman" w:hAnsi="Times New Roman" w:cs="Times New Roman"/>
          <w:bCs/>
          <w:sz w:val="24"/>
          <w:szCs w:val="24"/>
        </w:rPr>
      </w:pPr>
      <w:r w:rsidRPr="004817D1">
        <w:rPr>
          <w:rFonts w:ascii="Times New Roman" w:hAnsi="Times New Roman" w:cs="Times New Roman"/>
          <w:bCs/>
          <w:sz w:val="24"/>
          <w:szCs w:val="24"/>
        </w:rPr>
        <w:t xml:space="preserve">Rosenman, E., Cohen, D., Baker, T., &amp; </w:t>
      </w:r>
      <w:proofErr w:type="spellStart"/>
      <w:r w:rsidRPr="004817D1">
        <w:rPr>
          <w:rFonts w:ascii="Times New Roman" w:hAnsi="Times New Roman" w:cs="Times New Roman"/>
          <w:bCs/>
          <w:sz w:val="24"/>
          <w:szCs w:val="24"/>
        </w:rPr>
        <w:t>Arapko</w:t>
      </w:r>
      <w:proofErr w:type="spellEnd"/>
      <w:r w:rsidRPr="004817D1">
        <w:rPr>
          <w:rFonts w:ascii="Times New Roman" w:hAnsi="Times New Roman" w:cs="Times New Roman"/>
          <w:bCs/>
          <w:sz w:val="24"/>
          <w:szCs w:val="24"/>
        </w:rPr>
        <w:t>, K. (2022). Promises and profit in “debt-free” higher education: The geographies of income share agreements in the United States. Annals of the American Association of Geographers, 112(8), 2305-2323.</w:t>
      </w:r>
    </w:p>
    <w:p w14:paraId="26025FEA" w14:textId="1E2B4C4A" w:rsidR="00F5093B" w:rsidRDefault="004817D1" w:rsidP="00532BD3">
      <w:pPr>
        <w:spacing w:before="120" w:after="120" w:line="240" w:lineRule="auto"/>
        <w:ind w:left="720"/>
        <w:jc w:val="both"/>
        <w:rPr>
          <w:rFonts w:ascii="Times New Roman" w:hAnsi="Times New Roman" w:cs="Times New Roman"/>
          <w:bCs/>
          <w:sz w:val="24"/>
          <w:szCs w:val="24"/>
        </w:rPr>
      </w:pPr>
      <w:r w:rsidRPr="004817D1">
        <w:rPr>
          <w:rFonts w:ascii="Times New Roman" w:hAnsi="Times New Roman" w:cs="Times New Roman"/>
          <w:bCs/>
          <w:sz w:val="24"/>
          <w:szCs w:val="24"/>
        </w:rPr>
        <w:t xml:space="preserve">As student debt in the United States rose to $1.7 trillion in 2021, the value and accessibility of higher education </w:t>
      </w:r>
      <w:r w:rsidR="00531404">
        <w:rPr>
          <w:rFonts w:ascii="Times New Roman" w:hAnsi="Times New Roman" w:cs="Times New Roman"/>
          <w:bCs/>
          <w:sz w:val="24"/>
          <w:szCs w:val="24"/>
        </w:rPr>
        <w:t>have</w:t>
      </w:r>
      <w:r w:rsidRPr="004817D1">
        <w:rPr>
          <w:rFonts w:ascii="Times New Roman" w:hAnsi="Times New Roman" w:cs="Times New Roman"/>
          <w:bCs/>
          <w:sz w:val="24"/>
          <w:szCs w:val="24"/>
        </w:rPr>
        <w:t xml:space="preserve"> been a subject of fierce public debate. In this context, income share agreements (ISAs) are framed as an alternative to conventional student loans. ISAs entail investors paying a student’s tuition for a share of the student’s future income.</w:t>
      </w:r>
      <w:r w:rsidR="00F5093B">
        <w:rPr>
          <w:rFonts w:ascii="Times New Roman" w:hAnsi="Times New Roman" w:cs="Times New Roman"/>
          <w:bCs/>
          <w:sz w:val="24"/>
          <w:szCs w:val="24"/>
        </w:rPr>
        <w:br w:type="page"/>
      </w:r>
    </w:p>
    <w:p w14:paraId="3AC82D93" w14:textId="77777777" w:rsidR="00B2756C" w:rsidRDefault="00B2756C" w:rsidP="00F5093B">
      <w:pPr>
        <w:spacing w:before="120" w:after="120" w:line="240" w:lineRule="auto"/>
        <w:rPr>
          <w:rFonts w:ascii="Times New Roman" w:hAnsi="Times New Roman" w:cs="Times New Roman"/>
          <w:b/>
          <w:bCs/>
          <w:noProof/>
          <w:sz w:val="24"/>
          <w:szCs w:val="24"/>
        </w:rPr>
        <w:sectPr w:rsidR="00B2756C" w:rsidSect="00EC1BB3">
          <w:headerReference w:type="default" r:id="rId10"/>
          <w:footerReference w:type="default" r:id="rId11"/>
          <w:pgSz w:w="12240" w:h="15840"/>
          <w:pgMar w:top="1440" w:right="1440" w:bottom="1440" w:left="1440" w:header="720" w:footer="720" w:gutter="0"/>
          <w:cols w:space="720"/>
          <w:docGrid w:linePitch="360"/>
        </w:sectPr>
      </w:pPr>
    </w:p>
    <w:p w14:paraId="652158C4" w14:textId="12FE53EE" w:rsidR="00142DBF" w:rsidRPr="003B52F2" w:rsidRDefault="003B52F2" w:rsidP="00142DBF">
      <w:pPr>
        <w:spacing w:before="120" w:after="120" w:line="240" w:lineRule="auto"/>
        <w:jc w:val="center"/>
        <w:rPr>
          <w:rFonts w:ascii="Times New Roman" w:hAnsi="Times New Roman" w:cs="Times New Roman"/>
          <w:b/>
          <w:bCs/>
          <w:sz w:val="24"/>
          <w:szCs w:val="24"/>
        </w:rPr>
      </w:pPr>
      <w:r w:rsidRPr="003B52F2">
        <w:rPr>
          <w:rFonts w:ascii="Times New Roman" w:hAnsi="Times New Roman" w:cs="Times New Roman"/>
          <w:b/>
          <w:bCs/>
          <w:noProof/>
          <w:sz w:val="24"/>
          <w:szCs w:val="24"/>
        </w:rPr>
        <w:lastRenderedPageBreak/>
        <w:t>Appendix</w:t>
      </w:r>
      <w:r w:rsidRPr="003B52F2">
        <w:rPr>
          <w:rFonts w:ascii="Times New Roman" w:hAnsi="Times New Roman" w:cs="Times New Roman"/>
          <w:b/>
          <w:bCs/>
          <w:sz w:val="24"/>
          <w:szCs w:val="24"/>
        </w:rPr>
        <w:t xml:space="preserve"> A</w:t>
      </w:r>
    </w:p>
    <w:tbl>
      <w:tblPr>
        <w:tblStyle w:val="TableGrid"/>
        <w:tblW w:w="0" w:type="auto"/>
        <w:tblLook w:val="04A0" w:firstRow="1" w:lastRow="0" w:firstColumn="1" w:lastColumn="0" w:noHBand="0" w:noVBand="1"/>
      </w:tblPr>
      <w:tblGrid>
        <w:gridCol w:w="2065"/>
        <w:gridCol w:w="4091"/>
        <w:gridCol w:w="4091"/>
        <w:gridCol w:w="4092"/>
      </w:tblGrid>
      <w:tr w:rsidR="003B52F2" w14:paraId="34BF1317" w14:textId="77777777" w:rsidTr="00B2756C">
        <w:trPr>
          <w:trHeight w:val="515"/>
        </w:trPr>
        <w:tc>
          <w:tcPr>
            <w:tcW w:w="14339" w:type="dxa"/>
            <w:gridSpan w:val="4"/>
            <w:shd w:val="clear" w:color="auto" w:fill="000000" w:themeFill="text1"/>
          </w:tcPr>
          <w:p w14:paraId="04831B68" w14:textId="4F8455D2" w:rsidR="003B52F2" w:rsidRPr="003B52F2" w:rsidRDefault="003B52F2" w:rsidP="003B52F2">
            <w:pPr>
              <w:spacing w:before="120" w:after="120"/>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Project the Outcomes Matrix</w:t>
            </w:r>
          </w:p>
        </w:tc>
      </w:tr>
      <w:tr w:rsidR="003B52F2" w14:paraId="1F71858D" w14:textId="77777777" w:rsidTr="00B2756C">
        <w:trPr>
          <w:trHeight w:val="515"/>
        </w:trPr>
        <w:tc>
          <w:tcPr>
            <w:tcW w:w="14339" w:type="dxa"/>
            <w:gridSpan w:val="4"/>
            <w:shd w:val="clear" w:color="auto" w:fill="D9D9D9" w:themeFill="background1" w:themeFillShade="D9"/>
          </w:tcPr>
          <w:p w14:paraId="1916EC3C" w14:textId="29EF6B36" w:rsidR="003B52F2" w:rsidRPr="00B2756C" w:rsidRDefault="003B52F2" w:rsidP="003B52F2">
            <w:pPr>
              <w:spacing w:before="120" w:after="120"/>
              <w:rPr>
                <w:rFonts w:ascii="Times New Roman" w:hAnsi="Times New Roman" w:cs="Times New Roman"/>
                <w:b/>
                <w:bCs/>
                <w:sz w:val="24"/>
                <w:szCs w:val="24"/>
              </w:rPr>
            </w:pPr>
            <w:r w:rsidRPr="00B2756C">
              <w:rPr>
                <w:rFonts w:ascii="Times New Roman" w:hAnsi="Times New Roman" w:cs="Times New Roman"/>
                <w:b/>
                <w:bCs/>
                <w:sz w:val="24"/>
                <w:szCs w:val="24"/>
              </w:rPr>
              <w:t>Topic:</w:t>
            </w:r>
            <w:r w:rsidR="00111DF2">
              <w:rPr>
                <w:rFonts w:ascii="Times New Roman" w:hAnsi="Times New Roman" w:cs="Times New Roman"/>
                <w:b/>
                <w:bCs/>
                <w:sz w:val="24"/>
                <w:szCs w:val="24"/>
              </w:rPr>
              <w:t xml:space="preserve"> </w:t>
            </w:r>
          </w:p>
        </w:tc>
      </w:tr>
      <w:tr w:rsidR="003B52F2" w14:paraId="4364B96F" w14:textId="77777777" w:rsidTr="00B2756C">
        <w:trPr>
          <w:trHeight w:val="515"/>
        </w:trPr>
        <w:tc>
          <w:tcPr>
            <w:tcW w:w="2065" w:type="dxa"/>
          </w:tcPr>
          <w:p w14:paraId="214C1693" w14:textId="77777777" w:rsidR="003B52F2" w:rsidRDefault="003B52F2" w:rsidP="00142DBF">
            <w:pPr>
              <w:spacing w:before="120" w:after="120"/>
              <w:jc w:val="center"/>
              <w:rPr>
                <w:rFonts w:ascii="Times New Roman" w:hAnsi="Times New Roman" w:cs="Times New Roman"/>
                <w:sz w:val="24"/>
                <w:szCs w:val="24"/>
              </w:rPr>
            </w:pPr>
          </w:p>
        </w:tc>
        <w:tc>
          <w:tcPr>
            <w:tcW w:w="4091" w:type="dxa"/>
          </w:tcPr>
          <w:p w14:paraId="7F0AC83C" w14:textId="6165C7AF" w:rsidR="003B52F2" w:rsidRPr="00B2756C" w:rsidRDefault="003B52F2" w:rsidP="00142DBF">
            <w:pPr>
              <w:spacing w:before="120" w:after="120"/>
              <w:jc w:val="center"/>
              <w:rPr>
                <w:rFonts w:ascii="Times New Roman" w:hAnsi="Times New Roman" w:cs="Times New Roman"/>
                <w:b/>
                <w:bCs/>
                <w:sz w:val="24"/>
                <w:szCs w:val="24"/>
              </w:rPr>
            </w:pPr>
            <w:r w:rsidRPr="00B2756C">
              <w:rPr>
                <w:rFonts w:ascii="Times New Roman" w:hAnsi="Times New Roman" w:cs="Times New Roman"/>
                <w:b/>
                <w:bCs/>
                <w:sz w:val="24"/>
                <w:szCs w:val="24"/>
              </w:rPr>
              <w:t>[Criteri</w:t>
            </w:r>
            <w:r w:rsidR="006C4BED">
              <w:rPr>
                <w:rFonts w:ascii="Times New Roman" w:hAnsi="Times New Roman" w:cs="Times New Roman"/>
                <w:b/>
                <w:bCs/>
                <w:sz w:val="24"/>
                <w:szCs w:val="24"/>
              </w:rPr>
              <w:t>on #1</w:t>
            </w:r>
            <w:r w:rsidR="00F5093B">
              <w:rPr>
                <w:rFonts w:ascii="Times New Roman" w:hAnsi="Times New Roman" w:cs="Times New Roman"/>
                <w:b/>
                <w:bCs/>
                <w:sz w:val="24"/>
                <w:szCs w:val="24"/>
              </w:rPr>
              <w:t xml:space="preserve"> Label</w:t>
            </w:r>
            <w:r w:rsidRPr="00B2756C">
              <w:rPr>
                <w:rFonts w:ascii="Times New Roman" w:hAnsi="Times New Roman" w:cs="Times New Roman"/>
                <w:b/>
                <w:bCs/>
                <w:sz w:val="24"/>
                <w:szCs w:val="24"/>
              </w:rPr>
              <w:t>]</w:t>
            </w:r>
          </w:p>
        </w:tc>
        <w:tc>
          <w:tcPr>
            <w:tcW w:w="4091" w:type="dxa"/>
          </w:tcPr>
          <w:p w14:paraId="5BB0A6E6" w14:textId="752A92A0" w:rsidR="003B52F2" w:rsidRPr="00B2756C" w:rsidRDefault="003B52F2" w:rsidP="00142DBF">
            <w:pPr>
              <w:spacing w:before="120" w:after="120"/>
              <w:jc w:val="center"/>
              <w:rPr>
                <w:rFonts w:ascii="Times New Roman" w:hAnsi="Times New Roman" w:cs="Times New Roman"/>
                <w:b/>
                <w:bCs/>
                <w:sz w:val="24"/>
                <w:szCs w:val="24"/>
              </w:rPr>
            </w:pPr>
            <w:r w:rsidRPr="00B2756C">
              <w:rPr>
                <w:rFonts w:ascii="Times New Roman" w:hAnsi="Times New Roman" w:cs="Times New Roman"/>
                <w:b/>
                <w:bCs/>
                <w:sz w:val="24"/>
                <w:szCs w:val="24"/>
              </w:rPr>
              <w:t>[Criteri</w:t>
            </w:r>
            <w:r w:rsidR="006C4BED">
              <w:rPr>
                <w:rFonts w:ascii="Times New Roman" w:hAnsi="Times New Roman" w:cs="Times New Roman"/>
                <w:b/>
                <w:bCs/>
                <w:sz w:val="24"/>
                <w:szCs w:val="24"/>
              </w:rPr>
              <w:t>on #2</w:t>
            </w:r>
            <w:r w:rsidR="00F5093B">
              <w:rPr>
                <w:rFonts w:ascii="Times New Roman" w:hAnsi="Times New Roman" w:cs="Times New Roman"/>
                <w:b/>
                <w:bCs/>
                <w:sz w:val="24"/>
                <w:szCs w:val="24"/>
              </w:rPr>
              <w:t xml:space="preserve"> Label</w:t>
            </w:r>
            <w:r w:rsidRPr="00B2756C">
              <w:rPr>
                <w:rFonts w:ascii="Times New Roman" w:hAnsi="Times New Roman" w:cs="Times New Roman"/>
                <w:b/>
                <w:bCs/>
                <w:sz w:val="24"/>
                <w:szCs w:val="24"/>
              </w:rPr>
              <w:t>]</w:t>
            </w:r>
          </w:p>
        </w:tc>
        <w:tc>
          <w:tcPr>
            <w:tcW w:w="4092" w:type="dxa"/>
          </w:tcPr>
          <w:p w14:paraId="22FF9E32" w14:textId="1290BC82" w:rsidR="003B52F2" w:rsidRPr="00B2756C" w:rsidRDefault="003B52F2" w:rsidP="00142DBF">
            <w:pPr>
              <w:spacing w:before="120" w:after="120"/>
              <w:jc w:val="center"/>
              <w:rPr>
                <w:rFonts w:ascii="Times New Roman" w:hAnsi="Times New Roman" w:cs="Times New Roman"/>
                <w:b/>
                <w:bCs/>
                <w:sz w:val="24"/>
                <w:szCs w:val="24"/>
              </w:rPr>
            </w:pPr>
            <w:r w:rsidRPr="00B2756C">
              <w:rPr>
                <w:rFonts w:ascii="Times New Roman" w:hAnsi="Times New Roman" w:cs="Times New Roman"/>
                <w:b/>
                <w:bCs/>
                <w:sz w:val="24"/>
                <w:szCs w:val="24"/>
              </w:rPr>
              <w:t>[Criteri</w:t>
            </w:r>
            <w:r w:rsidR="006C4BED">
              <w:rPr>
                <w:rFonts w:ascii="Times New Roman" w:hAnsi="Times New Roman" w:cs="Times New Roman"/>
                <w:b/>
                <w:bCs/>
                <w:sz w:val="24"/>
                <w:szCs w:val="24"/>
              </w:rPr>
              <w:t>on #3</w:t>
            </w:r>
            <w:r w:rsidR="00F5093B">
              <w:rPr>
                <w:rFonts w:ascii="Times New Roman" w:hAnsi="Times New Roman" w:cs="Times New Roman"/>
                <w:b/>
                <w:bCs/>
                <w:sz w:val="24"/>
                <w:szCs w:val="24"/>
              </w:rPr>
              <w:t xml:space="preserve"> Label</w:t>
            </w:r>
            <w:r w:rsidRPr="00B2756C">
              <w:rPr>
                <w:rFonts w:ascii="Times New Roman" w:hAnsi="Times New Roman" w:cs="Times New Roman"/>
                <w:b/>
                <w:bCs/>
                <w:sz w:val="24"/>
                <w:szCs w:val="24"/>
              </w:rPr>
              <w:t>]</w:t>
            </w:r>
          </w:p>
        </w:tc>
      </w:tr>
      <w:tr w:rsidR="003B52F2" w14:paraId="6278A6A3" w14:textId="77777777" w:rsidTr="00B2756C">
        <w:trPr>
          <w:trHeight w:val="2184"/>
        </w:trPr>
        <w:tc>
          <w:tcPr>
            <w:tcW w:w="2065" w:type="dxa"/>
          </w:tcPr>
          <w:p w14:paraId="20B20CCA" w14:textId="4C35ACA6" w:rsidR="003B52F2" w:rsidRDefault="003B52F2" w:rsidP="00142DBF">
            <w:pPr>
              <w:spacing w:before="120" w:after="120"/>
              <w:jc w:val="center"/>
              <w:rPr>
                <w:rFonts w:ascii="Times New Roman" w:hAnsi="Times New Roman" w:cs="Times New Roman"/>
                <w:b/>
                <w:bCs/>
                <w:sz w:val="24"/>
                <w:szCs w:val="24"/>
              </w:rPr>
            </w:pPr>
            <w:r w:rsidRPr="00B2756C">
              <w:rPr>
                <w:rFonts w:ascii="Times New Roman" w:hAnsi="Times New Roman" w:cs="Times New Roman"/>
                <w:b/>
                <w:bCs/>
                <w:sz w:val="24"/>
                <w:szCs w:val="24"/>
              </w:rPr>
              <w:t>[Al</w:t>
            </w:r>
            <w:r w:rsidR="007E76DA" w:rsidRPr="00B2756C">
              <w:rPr>
                <w:rFonts w:ascii="Times New Roman" w:hAnsi="Times New Roman" w:cs="Times New Roman"/>
                <w:b/>
                <w:bCs/>
                <w:sz w:val="24"/>
                <w:szCs w:val="24"/>
              </w:rPr>
              <w:t>t</w:t>
            </w:r>
            <w:r w:rsidRPr="00B2756C">
              <w:rPr>
                <w:rFonts w:ascii="Times New Roman" w:hAnsi="Times New Roman" w:cs="Times New Roman"/>
                <w:b/>
                <w:bCs/>
                <w:sz w:val="24"/>
                <w:szCs w:val="24"/>
              </w:rPr>
              <w:t>ernative</w:t>
            </w:r>
            <w:r w:rsidR="006C4BED">
              <w:rPr>
                <w:rFonts w:ascii="Times New Roman" w:hAnsi="Times New Roman" w:cs="Times New Roman"/>
                <w:b/>
                <w:bCs/>
                <w:sz w:val="24"/>
                <w:szCs w:val="24"/>
              </w:rPr>
              <w:t xml:space="preserve"> #1</w:t>
            </w:r>
            <w:r w:rsidR="00F5093B">
              <w:rPr>
                <w:rFonts w:ascii="Times New Roman" w:hAnsi="Times New Roman" w:cs="Times New Roman"/>
                <w:b/>
                <w:bCs/>
                <w:sz w:val="24"/>
                <w:szCs w:val="24"/>
              </w:rPr>
              <w:t xml:space="preserve"> Label</w:t>
            </w:r>
            <w:r w:rsidRPr="00B2756C">
              <w:rPr>
                <w:rFonts w:ascii="Times New Roman" w:hAnsi="Times New Roman" w:cs="Times New Roman"/>
                <w:b/>
                <w:bCs/>
                <w:sz w:val="24"/>
                <w:szCs w:val="24"/>
              </w:rPr>
              <w:t>]</w:t>
            </w:r>
          </w:p>
          <w:p w14:paraId="6FA871EA" w14:textId="13F50B09" w:rsidR="00111DF2" w:rsidRDefault="00111DF2" w:rsidP="00142DBF">
            <w:pPr>
              <w:spacing w:before="120" w:after="120"/>
              <w:jc w:val="center"/>
              <w:rPr>
                <w:rFonts w:ascii="Times New Roman" w:hAnsi="Times New Roman" w:cs="Times New Roman"/>
                <w:b/>
                <w:bCs/>
                <w:sz w:val="24"/>
                <w:szCs w:val="24"/>
              </w:rPr>
            </w:pPr>
          </w:p>
          <w:p w14:paraId="3AB51171" w14:textId="4F6AE63B" w:rsidR="00111DF2" w:rsidRDefault="00111DF2" w:rsidP="00142DBF">
            <w:pPr>
              <w:spacing w:before="120" w:after="120"/>
              <w:jc w:val="center"/>
              <w:rPr>
                <w:rFonts w:ascii="Times New Roman" w:hAnsi="Times New Roman" w:cs="Times New Roman"/>
                <w:b/>
                <w:bCs/>
                <w:sz w:val="24"/>
                <w:szCs w:val="24"/>
              </w:rPr>
            </w:pPr>
          </w:p>
          <w:p w14:paraId="530F3887" w14:textId="77777777" w:rsidR="00111DF2" w:rsidRDefault="00111DF2" w:rsidP="00142DBF">
            <w:pPr>
              <w:spacing w:before="120" w:after="120"/>
              <w:jc w:val="center"/>
              <w:rPr>
                <w:rFonts w:ascii="Times New Roman" w:hAnsi="Times New Roman" w:cs="Times New Roman"/>
                <w:b/>
                <w:bCs/>
                <w:sz w:val="24"/>
                <w:szCs w:val="24"/>
              </w:rPr>
            </w:pPr>
          </w:p>
          <w:p w14:paraId="0A2AA5ED" w14:textId="2C271E36" w:rsidR="00111DF2" w:rsidRPr="00B2756C" w:rsidRDefault="00111DF2" w:rsidP="00142DBF">
            <w:pPr>
              <w:spacing w:before="120" w:after="120"/>
              <w:jc w:val="center"/>
              <w:rPr>
                <w:rFonts w:ascii="Times New Roman" w:hAnsi="Times New Roman" w:cs="Times New Roman"/>
                <w:b/>
                <w:bCs/>
                <w:sz w:val="24"/>
                <w:szCs w:val="24"/>
              </w:rPr>
            </w:pPr>
            <w:r w:rsidRPr="00B2756C">
              <w:rPr>
                <w:rFonts w:ascii="Times New Roman" w:hAnsi="Times New Roman" w:cs="Times New Roman"/>
                <w:b/>
                <w:bCs/>
                <w:sz w:val="24"/>
                <w:szCs w:val="24"/>
              </w:rPr>
              <w:t>Alternative’s Overall Value:</w:t>
            </w:r>
            <w:r>
              <w:rPr>
                <w:rFonts w:ascii="Times New Roman" w:hAnsi="Times New Roman" w:cs="Times New Roman"/>
                <w:sz w:val="24"/>
                <w:szCs w:val="24"/>
              </w:rPr>
              <w:t xml:space="preserve"> [Type your text here.]</w:t>
            </w:r>
          </w:p>
        </w:tc>
        <w:tc>
          <w:tcPr>
            <w:tcW w:w="4091" w:type="dxa"/>
          </w:tcPr>
          <w:p w14:paraId="35DC1E97" w14:textId="4B1441B4"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t>Data Collection:</w:t>
            </w:r>
          </w:p>
          <w:p w14:paraId="77F1B359" w14:textId="63EA7D77" w:rsidR="007E76DA"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7A68AE82" w14:textId="4F5B0711" w:rsidR="007E76DA"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44BC711B" w14:textId="34A6ADED" w:rsidR="007E76DA"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77A8867C" w14:textId="4955BBB7" w:rsidR="00B2756C" w:rsidRDefault="00B2756C" w:rsidP="007E76DA">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6AA73C0A" w14:textId="29FA94F6" w:rsidR="00B2756C" w:rsidRDefault="00B2756C" w:rsidP="007E76DA">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Cost Analysis:</w:t>
            </w:r>
            <w:r>
              <w:rPr>
                <w:rFonts w:ascii="Times New Roman" w:hAnsi="Times New Roman" w:cs="Times New Roman"/>
                <w:sz w:val="24"/>
                <w:szCs w:val="24"/>
              </w:rPr>
              <w:t xml:space="preserve"> [Type your text here.]</w:t>
            </w:r>
          </w:p>
          <w:p w14:paraId="212C3D55" w14:textId="58C5288E" w:rsidR="00B2756C" w:rsidRPr="007E76DA" w:rsidRDefault="00B2756C" w:rsidP="007E76DA">
            <w:pPr>
              <w:spacing w:before="120" w:after="120"/>
              <w:rPr>
                <w:rFonts w:ascii="Times New Roman" w:hAnsi="Times New Roman" w:cs="Times New Roman"/>
                <w:sz w:val="24"/>
                <w:szCs w:val="24"/>
              </w:rPr>
            </w:pPr>
          </w:p>
        </w:tc>
        <w:tc>
          <w:tcPr>
            <w:tcW w:w="4091" w:type="dxa"/>
          </w:tcPr>
          <w:p w14:paraId="6CFCACE2" w14:textId="77777777"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t>Data Collection:</w:t>
            </w:r>
          </w:p>
          <w:p w14:paraId="34813930"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5C7BAD3E"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0FB21651"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3E0EDF64"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5B9CE17C"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Cost Analysis:</w:t>
            </w:r>
            <w:r>
              <w:rPr>
                <w:rFonts w:ascii="Times New Roman" w:hAnsi="Times New Roman" w:cs="Times New Roman"/>
                <w:sz w:val="24"/>
                <w:szCs w:val="24"/>
              </w:rPr>
              <w:t xml:space="preserve"> [Type your text here.]</w:t>
            </w:r>
          </w:p>
          <w:p w14:paraId="39399D40" w14:textId="73BECF5C" w:rsidR="003B52F2" w:rsidRDefault="003B52F2" w:rsidP="00B2756C">
            <w:pPr>
              <w:spacing w:before="120" w:after="120"/>
              <w:rPr>
                <w:rFonts w:ascii="Times New Roman" w:hAnsi="Times New Roman" w:cs="Times New Roman"/>
                <w:sz w:val="24"/>
                <w:szCs w:val="24"/>
              </w:rPr>
            </w:pPr>
          </w:p>
        </w:tc>
        <w:tc>
          <w:tcPr>
            <w:tcW w:w="4092" w:type="dxa"/>
          </w:tcPr>
          <w:p w14:paraId="222A9CC8" w14:textId="77777777"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t>Data Collection:</w:t>
            </w:r>
          </w:p>
          <w:p w14:paraId="57CD6758"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7E027345"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3F0D0D8F"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72CE0B93"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659F046E"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Cost Analysis:</w:t>
            </w:r>
            <w:r>
              <w:rPr>
                <w:rFonts w:ascii="Times New Roman" w:hAnsi="Times New Roman" w:cs="Times New Roman"/>
                <w:sz w:val="24"/>
                <w:szCs w:val="24"/>
              </w:rPr>
              <w:t xml:space="preserve"> [Type your text here.]</w:t>
            </w:r>
          </w:p>
          <w:p w14:paraId="72528301" w14:textId="7A260324" w:rsidR="003B52F2" w:rsidRDefault="003B52F2" w:rsidP="00B2756C">
            <w:pPr>
              <w:spacing w:before="120" w:after="120"/>
              <w:rPr>
                <w:rFonts w:ascii="Times New Roman" w:hAnsi="Times New Roman" w:cs="Times New Roman"/>
                <w:sz w:val="24"/>
                <w:szCs w:val="24"/>
              </w:rPr>
            </w:pPr>
          </w:p>
        </w:tc>
      </w:tr>
      <w:tr w:rsidR="003B52F2" w14:paraId="584CCE3D" w14:textId="77777777" w:rsidTr="00B2756C">
        <w:trPr>
          <w:trHeight w:val="2184"/>
        </w:trPr>
        <w:tc>
          <w:tcPr>
            <w:tcW w:w="2065" w:type="dxa"/>
          </w:tcPr>
          <w:p w14:paraId="5E7DC2CD" w14:textId="1CACD277" w:rsidR="003B52F2" w:rsidRDefault="003B52F2" w:rsidP="00142DBF">
            <w:pPr>
              <w:spacing w:before="120" w:after="120"/>
              <w:jc w:val="center"/>
              <w:rPr>
                <w:rFonts w:ascii="Times New Roman" w:hAnsi="Times New Roman" w:cs="Times New Roman"/>
                <w:b/>
                <w:bCs/>
                <w:sz w:val="24"/>
                <w:szCs w:val="24"/>
              </w:rPr>
            </w:pPr>
            <w:r w:rsidRPr="00B2756C">
              <w:rPr>
                <w:rFonts w:ascii="Times New Roman" w:hAnsi="Times New Roman" w:cs="Times New Roman"/>
                <w:b/>
                <w:bCs/>
                <w:sz w:val="24"/>
                <w:szCs w:val="24"/>
              </w:rPr>
              <w:t>[Al</w:t>
            </w:r>
            <w:r w:rsidR="007E76DA" w:rsidRPr="00B2756C">
              <w:rPr>
                <w:rFonts w:ascii="Times New Roman" w:hAnsi="Times New Roman" w:cs="Times New Roman"/>
                <w:b/>
                <w:bCs/>
                <w:sz w:val="24"/>
                <w:szCs w:val="24"/>
              </w:rPr>
              <w:t>t</w:t>
            </w:r>
            <w:r w:rsidRPr="00B2756C">
              <w:rPr>
                <w:rFonts w:ascii="Times New Roman" w:hAnsi="Times New Roman" w:cs="Times New Roman"/>
                <w:b/>
                <w:bCs/>
                <w:sz w:val="24"/>
                <w:szCs w:val="24"/>
              </w:rPr>
              <w:t>ernative</w:t>
            </w:r>
            <w:r w:rsidR="006C4BED">
              <w:rPr>
                <w:rFonts w:ascii="Times New Roman" w:hAnsi="Times New Roman" w:cs="Times New Roman"/>
                <w:b/>
                <w:bCs/>
                <w:sz w:val="24"/>
                <w:szCs w:val="24"/>
              </w:rPr>
              <w:t xml:space="preserve"> #2</w:t>
            </w:r>
            <w:r w:rsidR="00F5093B">
              <w:rPr>
                <w:rFonts w:ascii="Times New Roman" w:hAnsi="Times New Roman" w:cs="Times New Roman"/>
                <w:b/>
                <w:bCs/>
                <w:sz w:val="24"/>
                <w:szCs w:val="24"/>
              </w:rPr>
              <w:t xml:space="preserve"> Label</w:t>
            </w:r>
            <w:r w:rsidRPr="00B2756C">
              <w:rPr>
                <w:rFonts w:ascii="Times New Roman" w:hAnsi="Times New Roman" w:cs="Times New Roman"/>
                <w:b/>
                <w:bCs/>
                <w:sz w:val="24"/>
                <w:szCs w:val="24"/>
              </w:rPr>
              <w:t>]</w:t>
            </w:r>
          </w:p>
          <w:p w14:paraId="3B8428B9" w14:textId="09F87DBF" w:rsidR="00111DF2" w:rsidRDefault="00111DF2" w:rsidP="00142DBF">
            <w:pPr>
              <w:spacing w:before="120" w:after="120"/>
              <w:jc w:val="center"/>
              <w:rPr>
                <w:rFonts w:ascii="Times New Roman" w:hAnsi="Times New Roman" w:cs="Times New Roman"/>
                <w:b/>
                <w:bCs/>
                <w:sz w:val="24"/>
                <w:szCs w:val="24"/>
              </w:rPr>
            </w:pPr>
          </w:p>
          <w:p w14:paraId="1CFCAEAD" w14:textId="24C5F5B8" w:rsidR="00111DF2" w:rsidRDefault="00111DF2" w:rsidP="00142DBF">
            <w:pPr>
              <w:spacing w:before="120" w:after="120"/>
              <w:jc w:val="center"/>
              <w:rPr>
                <w:rFonts w:ascii="Times New Roman" w:hAnsi="Times New Roman" w:cs="Times New Roman"/>
                <w:b/>
                <w:bCs/>
                <w:sz w:val="24"/>
                <w:szCs w:val="24"/>
              </w:rPr>
            </w:pPr>
          </w:p>
          <w:p w14:paraId="597069A3" w14:textId="77777777" w:rsidR="00111DF2" w:rsidRDefault="00111DF2" w:rsidP="00142DBF">
            <w:pPr>
              <w:spacing w:before="120" w:after="120"/>
              <w:jc w:val="center"/>
              <w:rPr>
                <w:rFonts w:ascii="Times New Roman" w:hAnsi="Times New Roman" w:cs="Times New Roman"/>
                <w:b/>
                <w:bCs/>
                <w:sz w:val="24"/>
                <w:szCs w:val="24"/>
              </w:rPr>
            </w:pPr>
          </w:p>
          <w:p w14:paraId="499D9CFF" w14:textId="581B10EE" w:rsidR="00111DF2" w:rsidRPr="00B2756C" w:rsidRDefault="00111DF2" w:rsidP="00142DBF">
            <w:pPr>
              <w:spacing w:before="120" w:after="120"/>
              <w:jc w:val="center"/>
              <w:rPr>
                <w:rFonts w:ascii="Times New Roman" w:hAnsi="Times New Roman" w:cs="Times New Roman"/>
                <w:b/>
                <w:bCs/>
                <w:sz w:val="24"/>
                <w:szCs w:val="24"/>
              </w:rPr>
            </w:pPr>
            <w:r w:rsidRPr="00B2756C">
              <w:rPr>
                <w:rFonts w:ascii="Times New Roman" w:hAnsi="Times New Roman" w:cs="Times New Roman"/>
                <w:b/>
                <w:bCs/>
                <w:sz w:val="24"/>
                <w:szCs w:val="24"/>
              </w:rPr>
              <w:t>Alternative’s Overall Value:</w:t>
            </w:r>
            <w:r>
              <w:rPr>
                <w:rFonts w:ascii="Times New Roman" w:hAnsi="Times New Roman" w:cs="Times New Roman"/>
                <w:sz w:val="24"/>
                <w:szCs w:val="24"/>
              </w:rPr>
              <w:t xml:space="preserve"> [Type your text here.]</w:t>
            </w:r>
          </w:p>
        </w:tc>
        <w:tc>
          <w:tcPr>
            <w:tcW w:w="4091" w:type="dxa"/>
          </w:tcPr>
          <w:p w14:paraId="18ABEB5D" w14:textId="77777777"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t>Data Collection:</w:t>
            </w:r>
          </w:p>
          <w:p w14:paraId="16711A04"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0BFFCD05"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6F68E9D1"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26DEEF30"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518ACC71"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Cost Analysis:</w:t>
            </w:r>
            <w:r>
              <w:rPr>
                <w:rFonts w:ascii="Times New Roman" w:hAnsi="Times New Roman" w:cs="Times New Roman"/>
                <w:sz w:val="24"/>
                <w:szCs w:val="24"/>
              </w:rPr>
              <w:t xml:space="preserve"> [Type your text here.]</w:t>
            </w:r>
          </w:p>
          <w:p w14:paraId="3E9CBE0D" w14:textId="21655E7E" w:rsidR="003B52F2" w:rsidRDefault="003B52F2" w:rsidP="00B2756C">
            <w:pPr>
              <w:spacing w:before="120" w:after="120"/>
              <w:rPr>
                <w:rFonts w:ascii="Times New Roman" w:hAnsi="Times New Roman" w:cs="Times New Roman"/>
                <w:sz w:val="24"/>
                <w:szCs w:val="24"/>
              </w:rPr>
            </w:pPr>
          </w:p>
        </w:tc>
        <w:tc>
          <w:tcPr>
            <w:tcW w:w="4091" w:type="dxa"/>
          </w:tcPr>
          <w:p w14:paraId="6A146F57" w14:textId="77777777"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t>Data Collection:</w:t>
            </w:r>
          </w:p>
          <w:p w14:paraId="2D003D6A"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7D40D90E"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3BD3EE37"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4C667ED5"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131C9CD4"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Cost Analysis:</w:t>
            </w:r>
            <w:r>
              <w:rPr>
                <w:rFonts w:ascii="Times New Roman" w:hAnsi="Times New Roman" w:cs="Times New Roman"/>
                <w:sz w:val="24"/>
                <w:szCs w:val="24"/>
              </w:rPr>
              <w:t xml:space="preserve"> [Type your text here.]</w:t>
            </w:r>
          </w:p>
          <w:p w14:paraId="1E33C347" w14:textId="48E6CE0E" w:rsidR="003B52F2" w:rsidRDefault="003B52F2" w:rsidP="00B2756C">
            <w:pPr>
              <w:spacing w:before="120" w:after="120"/>
              <w:rPr>
                <w:rFonts w:ascii="Times New Roman" w:hAnsi="Times New Roman" w:cs="Times New Roman"/>
                <w:sz w:val="24"/>
                <w:szCs w:val="24"/>
              </w:rPr>
            </w:pPr>
          </w:p>
        </w:tc>
        <w:tc>
          <w:tcPr>
            <w:tcW w:w="4092" w:type="dxa"/>
          </w:tcPr>
          <w:p w14:paraId="1D4933D1" w14:textId="77777777"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t>Data Collection:</w:t>
            </w:r>
          </w:p>
          <w:p w14:paraId="1C559685"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1A7C2BA2"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28A2ABFC"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03ACBCFD"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14DAF29B"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Cost Analysis:</w:t>
            </w:r>
            <w:r>
              <w:rPr>
                <w:rFonts w:ascii="Times New Roman" w:hAnsi="Times New Roman" w:cs="Times New Roman"/>
                <w:sz w:val="24"/>
                <w:szCs w:val="24"/>
              </w:rPr>
              <w:t xml:space="preserve"> [Type your text here.]</w:t>
            </w:r>
          </w:p>
          <w:p w14:paraId="42D74A5E" w14:textId="597BD776" w:rsidR="003B52F2" w:rsidRDefault="003B52F2" w:rsidP="00B2756C">
            <w:pPr>
              <w:spacing w:before="120" w:after="120"/>
              <w:rPr>
                <w:rFonts w:ascii="Times New Roman" w:hAnsi="Times New Roman" w:cs="Times New Roman"/>
                <w:sz w:val="24"/>
                <w:szCs w:val="24"/>
              </w:rPr>
            </w:pPr>
          </w:p>
        </w:tc>
      </w:tr>
      <w:tr w:rsidR="003B52F2" w14:paraId="3BE07426" w14:textId="77777777" w:rsidTr="00B2756C">
        <w:trPr>
          <w:trHeight w:val="2184"/>
        </w:trPr>
        <w:tc>
          <w:tcPr>
            <w:tcW w:w="2065" w:type="dxa"/>
          </w:tcPr>
          <w:p w14:paraId="168B86BF" w14:textId="14BB7186" w:rsidR="003B52F2" w:rsidRDefault="003B52F2" w:rsidP="00142DBF">
            <w:pPr>
              <w:spacing w:before="120" w:after="120"/>
              <w:jc w:val="center"/>
              <w:rPr>
                <w:rFonts w:ascii="Times New Roman" w:hAnsi="Times New Roman" w:cs="Times New Roman"/>
                <w:b/>
                <w:bCs/>
                <w:sz w:val="24"/>
                <w:szCs w:val="24"/>
              </w:rPr>
            </w:pPr>
            <w:r w:rsidRPr="00B2756C">
              <w:rPr>
                <w:rFonts w:ascii="Times New Roman" w:hAnsi="Times New Roman" w:cs="Times New Roman"/>
                <w:b/>
                <w:bCs/>
                <w:sz w:val="24"/>
                <w:szCs w:val="24"/>
              </w:rPr>
              <w:lastRenderedPageBreak/>
              <w:t>[Al</w:t>
            </w:r>
            <w:r w:rsidR="007E76DA" w:rsidRPr="00B2756C">
              <w:rPr>
                <w:rFonts w:ascii="Times New Roman" w:hAnsi="Times New Roman" w:cs="Times New Roman"/>
                <w:b/>
                <w:bCs/>
                <w:sz w:val="24"/>
                <w:szCs w:val="24"/>
              </w:rPr>
              <w:t>t</w:t>
            </w:r>
            <w:r w:rsidRPr="00B2756C">
              <w:rPr>
                <w:rFonts w:ascii="Times New Roman" w:hAnsi="Times New Roman" w:cs="Times New Roman"/>
                <w:b/>
                <w:bCs/>
                <w:sz w:val="24"/>
                <w:szCs w:val="24"/>
              </w:rPr>
              <w:t>ernative</w:t>
            </w:r>
            <w:r w:rsidR="006C4BED">
              <w:rPr>
                <w:rFonts w:ascii="Times New Roman" w:hAnsi="Times New Roman" w:cs="Times New Roman"/>
                <w:b/>
                <w:bCs/>
                <w:sz w:val="24"/>
                <w:szCs w:val="24"/>
              </w:rPr>
              <w:t xml:space="preserve"> #3</w:t>
            </w:r>
            <w:r w:rsidR="00F5093B">
              <w:rPr>
                <w:rFonts w:ascii="Times New Roman" w:hAnsi="Times New Roman" w:cs="Times New Roman"/>
                <w:b/>
                <w:bCs/>
                <w:sz w:val="24"/>
                <w:szCs w:val="24"/>
              </w:rPr>
              <w:t xml:space="preserve"> Label</w:t>
            </w:r>
            <w:r w:rsidRPr="00B2756C">
              <w:rPr>
                <w:rFonts w:ascii="Times New Roman" w:hAnsi="Times New Roman" w:cs="Times New Roman"/>
                <w:b/>
                <w:bCs/>
                <w:sz w:val="24"/>
                <w:szCs w:val="24"/>
              </w:rPr>
              <w:t>]</w:t>
            </w:r>
          </w:p>
          <w:p w14:paraId="4E40C8A4" w14:textId="48916B3B" w:rsidR="00111DF2" w:rsidRDefault="00111DF2" w:rsidP="00142DBF">
            <w:pPr>
              <w:spacing w:before="120" w:after="120"/>
              <w:jc w:val="center"/>
              <w:rPr>
                <w:rFonts w:ascii="Times New Roman" w:hAnsi="Times New Roman" w:cs="Times New Roman"/>
                <w:b/>
                <w:bCs/>
                <w:sz w:val="24"/>
                <w:szCs w:val="24"/>
              </w:rPr>
            </w:pPr>
          </w:p>
          <w:p w14:paraId="0DCB882F" w14:textId="54342D11" w:rsidR="00111DF2" w:rsidRDefault="00111DF2" w:rsidP="00142DBF">
            <w:pPr>
              <w:spacing w:before="120" w:after="120"/>
              <w:jc w:val="center"/>
              <w:rPr>
                <w:rFonts w:ascii="Times New Roman" w:hAnsi="Times New Roman" w:cs="Times New Roman"/>
                <w:b/>
                <w:bCs/>
                <w:sz w:val="24"/>
                <w:szCs w:val="24"/>
              </w:rPr>
            </w:pPr>
          </w:p>
          <w:p w14:paraId="70B1D5A4" w14:textId="77777777" w:rsidR="00111DF2" w:rsidRDefault="00111DF2" w:rsidP="00142DBF">
            <w:pPr>
              <w:spacing w:before="120" w:after="120"/>
              <w:jc w:val="center"/>
              <w:rPr>
                <w:rFonts w:ascii="Times New Roman" w:hAnsi="Times New Roman" w:cs="Times New Roman"/>
                <w:b/>
                <w:bCs/>
                <w:sz w:val="24"/>
                <w:szCs w:val="24"/>
              </w:rPr>
            </w:pPr>
          </w:p>
          <w:p w14:paraId="6FBD398F" w14:textId="265E2229" w:rsidR="00111DF2" w:rsidRPr="00B2756C" w:rsidRDefault="00111DF2" w:rsidP="00142DBF">
            <w:pPr>
              <w:spacing w:before="120" w:after="120"/>
              <w:jc w:val="center"/>
              <w:rPr>
                <w:rFonts w:ascii="Times New Roman" w:hAnsi="Times New Roman" w:cs="Times New Roman"/>
                <w:b/>
                <w:bCs/>
                <w:sz w:val="24"/>
                <w:szCs w:val="24"/>
              </w:rPr>
            </w:pPr>
            <w:r w:rsidRPr="00B2756C">
              <w:rPr>
                <w:rFonts w:ascii="Times New Roman" w:hAnsi="Times New Roman" w:cs="Times New Roman"/>
                <w:b/>
                <w:bCs/>
                <w:sz w:val="24"/>
                <w:szCs w:val="24"/>
              </w:rPr>
              <w:t>Alternative’s Overall Value:</w:t>
            </w:r>
            <w:r>
              <w:rPr>
                <w:rFonts w:ascii="Times New Roman" w:hAnsi="Times New Roman" w:cs="Times New Roman"/>
                <w:sz w:val="24"/>
                <w:szCs w:val="24"/>
              </w:rPr>
              <w:t xml:space="preserve"> [Type your text here.]</w:t>
            </w:r>
          </w:p>
        </w:tc>
        <w:tc>
          <w:tcPr>
            <w:tcW w:w="4091" w:type="dxa"/>
          </w:tcPr>
          <w:p w14:paraId="4A044CCB" w14:textId="77777777"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t>Data Collection:</w:t>
            </w:r>
          </w:p>
          <w:p w14:paraId="2202EB2E"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6504F89C"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0AC25BA8"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5D42ED7C"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6B9D8363"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Cost Analysis:</w:t>
            </w:r>
            <w:r>
              <w:rPr>
                <w:rFonts w:ascii="Times New Roman" w:hAnsi="Times New Roman" w:cs="Times New Roman"/>
                <w:sz w:val="24"/>
                <w:szCs w:val="24"/>
              </w:rPr>
              <w:t xml:space="preserve"> [Type your text here.]</w:t>
            </w:r>
          </w:p>
          <w:p w14:paraId="495625B3" w14:textId="04513C91" w:rsidR="003B52F2" w:rsidRDefault="003B52F2" w:rsidP="00B2756C">
            <w:pPr>
              <w:spacing w:before="120" w:after="120"/>
              <w:rPr>
                <w:rFonts w:ascii="Times New Roman" w:hAnsi="Times New Roman" w:cs="Times New Roman"/>
                <w:sz w:val="24"/>
                <w:szCs w:val="24"/>
              </w:rPr>
            </w:pPr>
          </w:p>
        </w:tc>
        <w:tc>
          <w:tcPr>
            <w:tcW w:w="4091" w:type="dxa"/>
          </w:tcPr>
          <w:p w14:paraId="63CEB2BC" w14:textId="77777777"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t>Data Collection:</w:t>
            </w:r>
          </w:p>
          <w:p w14:paraId="0BABB05D"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54999FFF"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249BED07"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0CE0F4E5"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2D1FB661"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Cost Analysis:</w:t>
            </w:r>
            <w:r>
              <w:rPr>
                <w:rFonts w:ascii="Times New Roman" w:hAnsi="Times New Roman" w:cs="Times New Roman"/>
                <w:sz w:val="24"/>
                <w:szCs w:val="24"/>
              </w:rPr>
              <w:t xml:space="preserve"> [Type your text here.]</w:t>
            </w:r>
          </w:p>
          <w:p w14:paraId="08F11C85" w14:textId="3B8D2699" w:rsidR="003B52F2" w:rsidRDefault="003B52F2" w:rsidP="00B2756C">
            <w:pPr>
              <w:spacing w:before="120" w:after="120"/>
              <w:rPr>
                <w:rFonts w:ascii="Times New Roman" w:hAnsi="Times New Roman" w:cs="Times New Roman"/>
                <w:sz w:val="24"/>
                <w:szCs w:val="24"/>
              </w:rPr>
            </w:pPr>
          </w:p>
        </w:tc>
        <w:tc>
          <w:tcPr>
            <w:tcW w:w="4092" w:type="dxa"/>
          </w:tcPr>
          <w:p w14:paraId="4CBBF886" w14:textId="77777777"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t>Data Collection:</w:t>
            </w:r>
          </w:p>
          <w:p w14:paraId="623A0B50"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67D0E5B6"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5409554D"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051A512E"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5DA8FBE5"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Cost Analysis:</w:t>
            </w:r>
            <w:r>
              <w:rPr>
                <w:rFonts w:ascii="Times New Roman" w:hAnsi="Times New Roman" w:cs="Times New Roman"/>
                <w:sz w:val="24"/>
                <w:szCs w:val="24"/>
              </w:rPr>
              <w:t xml:space="preserve"> [Type your text here.]</w:t>
            </w:r>
          </w:p>
          <w:p w14:paraId="24DFE1A6" w14:textId="310E7D98" w:rsidR="003B52F2" w:rsidRDefault="003B52F2" w:rsidP="00B2756C">
            <w:pPr>
              <w:spacing w:before="120" w:after="120"/>
              <w:rPr>
                <w:rFonts w:ascii="Times New Roman" w:hAnsi="Times New Roman" w:cs="Times New Roman"/>
                <w:sz w:val="24"/>
                <w:szCs w:val="24"/>
              </w:rPr>
            </w:pPr>
          </w:p>
        </w:tc>
      </w:tr>
    </w:tbl>
    <w:p w14:paraId="37F1FB51" w14:textId="79FDD578" w:rsidR="00F5093B" w:rsidRDefault="00F5093B" w:rsidP="00F5093B">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Alternatives</w:t>
      </w:r>
    </w:p>
    <w:p w14:paraId="35D47CF1" w14:textId="61DEF02A" w:rsidR="00F5093B" w:rsidRDefault="007E76DA" w:rsidP="007E76DA">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[Alternative</w:t>
      </w:r>
      <w:r w:rsidR="006C4BED">
        <w:rPr>
          <w:rFonts w:ascii="Times New Roman" w:hAnsi="Times New Roman" w:cs="Times New Roman"/>
          <w:b/>
          <w:bCs/>
          <w:sz w:val="24"/>
          <w:szCs w:val="24"/>
        </w:rPr>
        <w:t xml:space="preserve"> #1</w:t>
      </w:r>
      <w:r w:rsidR="00F5093B">
        <w:rPr>
          <w:rFonts w:ascii="Times New Roman" w:hAnsi="Times New Roman" w:cs="Times New Roman"/>
          <w:b/>
          <w:bCs/>
          <w:sz w:val="24"/>
          <w:szCs w:val="24"/>
        </w:rPr>
        <w:t xml:space="preserve"> Label</w:t>
      </w:r>
      <w:r>
        <w:rPr>
          <w:rFonts w:ascii="Times New Roman" w:hAnsi="Times New Roman" w:cs="Times New Roman"/>
          <w:b/>
          <w:bCs/>
          <w:sz w:val="24"/>
          <w:szCs w:val="24"/>
        </w:rPr>
        <w:t xml:space="preserve">] </w:t>
      </w:r>
    </w:p>
    <w:p w14:paraId="157E136C" w14:textId="1BEB8831" w:rsidR="00142DBF" w:rsidRDefault="007E76DA" w:rsidP="007E76D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[Type your explanation here.]</w:t>
      </w:r>
    </w:p>
    <w:p w14:paraId="4C288EE7" w14:textId="34A5E9D3" w:rsidR="00F5093B" w:rsidRDefault="007E76DA" w:rsidP="007E76DA">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[Alternative</w:t>
      </w:r>
      <w:r w:rsidR="006C4BED">
        <w:rPr>
          <w:rFonts w:ascii="Times New Roman" w:hAnsi="Times New Roman" w:cs="Times New Roman"/>
          <w:b/>
          <w:bCs/>
          <w:sz w:val="24"/>
          <w:szCs w:val="24"/>
        </w:rPr>
        <w:t xml:space="preserve"> #2</w:t>
      </w:r>
      <w:r w:rsidR="00F5093B">
        <w:rPr>
          <w:rFonts w:ascii="Times New Roman" w:hAnsi="Times New Roman" w:cs="Times New Roman"/>
          <w:b/>
          <w:bCs/>
          <w:sz w:val="24"/>
          <w:szCs w:val="24"/>
        </w:rPr>
        <w:t xml:space="preserve"> Label</w:t>
      </w:r>
      <w:r>
        <w:rPr>
          <w:rFonts w:ascii="Times New Roman" w:hAnsi="Times New Roman" w:cs="Times New Roman"/>
          <w:b/>
          <w:bCs/>
          <w:sz w:val="24"/>
          <w:szCs w:val="24"/>
        </w:rPr>
        <w:t>]</w:t>
      </w:r>
    </w:p>
    <w:p w14:paraId="69C99F51" w14:textId="40B07295" w:rsidR="007E76DA" w:rsidRPr="007E76DA" w:rsidRDefault="007E76DA" w:rsidP="007E76D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[Type your explanation here.]</w:t>
      </w:r>
    </w:p>
    <w:p w14:paraId="142912C1" w14:textId="77777777" w:rsidR="00F5093B" w:rsidRDefault="007E76DA" w:rsidP="007E76DA">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[Alternative</w:t>
      </w:r>
      <w:r w:rsidR="006C4BED">
        <w:rPr>
          <w:rFonts w:ascii="Times New Roman" w:hAnsi="Times New Roman" w:cs="Times New Roman"/>
          <w:b/>
          <w:bCs/>
          <w:sz w:val="24"/>
          <w:szCs w:val="24"/>
        </w:rPr>
        <w:t xml:space="preserve"> #3</w:t>
      </w:r>
      <w:r w:rsidR="00F5093B">
        <w:rPr>
          <w:rFonts w:ascii="Times New Roman" w:hAnsi="Times New Roman" w:cs="Times New Roman"/>
          <w:b/>
          <w:bCs/>
          <w:sz w:val="24"/>
          <w:szCs w:val="24"/>
        </w:rPr>
        <w:t xml:space="preserve"> Label</w:t>
      </w:r>
      <w:r>
        <w:rPr>
          <w:rFonts w:ascii="Times New Roman" w:hAnsi="Times New Roman" w:cs="Times New Roman"/>
          <w:b/>
          <w:bCs/>
          <w:sz w:val="24"/>
          <w:szCs w:val="24"/>
        </w:rPr>
        <w:t xml:space="preserve">] </w:t>
      </w:r>
    </w:p>
    <w:p w14:paraId="3EDEF9AA" w14:textId="0BCB5FDB" w:rsidR="007E76DA" w:rsidRPr="007E76DA" w:rsidRDefault="007E76DA" w:rsidP="007E76D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[Type your explanation here.]</w:t>
      </w:r>
    </w:p>
    <w:p w14:paraId="3A06A74E" w14:textId="77777777" w:rsidR="00F5093B" w:rsidRDefault="00F5093B" w:rsidP="007E76DA">
      <w:pPr>
        <w:spacing w:before="120" w:after="120" w:line="240" w:lineRule="auto"/>
        <w:rPr>
          <w:rFonts w:ascii="Times New Roman" w:hAnsi="Times New Roman" w:cs="Times New Roman"/>
          <w:b/>
          <w:bCs/>
          <w:sz w:val="24"/>
          <w:szCs w:val="24"/>
        </w:rPr>
      </w:pPr>
    </w:p>
    <w:p w14:paraId="2987CAD0" w14:textId="248C6659" w:rsidR="00F5093B" w:rsidRDefault="00F5093B" w:rsidP="00F5093B">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Criterion</w:t>
      </w:r>
    </w:p>
    <w:p w14:paraId="78EA92E8" w14:textId="77777777" w:rsidR="00F5093B" w:rsidRDefault="007E76DA" w:rsidP="007E76DA">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[Criteri</w:t>
      </w:r>
      <w:r w:rsidR="006C4BED">
        <w:rPr>
          <w:rFonts w:ascii="Times New Roman" w:hAnsi="Times New Roman" w:cs="Times New Roman"/>
          <w:b/>
          <w:bCs/>
          <w:sz w:val="24"/>
          <w:szCs w:val="24"/>
        </w:rPr>
        <w:t>on #1</w:t>
      </w:r>
      <w:r w:rsidR="00F5093B">
        <w:rPr>
          <w:rFonts w:ascii="Times New Roman" w:hAnsi="Times New Roman" w:cs="Times New Roman"/>
          <w:b/>
          <w:bCs/>
          <w:sz w:val="24"/>
          <w:szCs w:val="24"/>
        </w:rPr>
        <w:t xml:space="preserve"> Label</w:t>
      </w:r>
      <w:r>
        <w:rPr>
          <w:rFonts w:ascii="Times New Roman" w:hAnsi="Times New Roman" w:cs="Times New Roman"/>
          <w:b/>
          <w:bCs/>
          <w:sz w:val="24"/>
          <w:szCs w:val="24"/>
        </w:rPr>
        <w:t xml:space="preserve">] </w:t>
      </w:r>
    </w:p>
    <w:p w14:paraId="5F629A41" w14:textId="54A5D509" w:rsidR="007E76DA" w:rsidRPr="007E76DA" w:rsidRDefault="007E76DA" w:rsidP="007E76D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[Type your explanation here.]</w:t>
      </w:r>
    </w:p>
    <w:p w14:paraId="04BE8148" w14:textId="77777777" w:rsidR="00F5093B" w:rsidRDefault="007E76DA" w:rsidP="007E76DA">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[Criteri</w:t>
      </w:r>
      <w:r w:rsidR="006C4BED">
        <w:rPr>
          <w:rFonts w:ascii="Times New Roman" w:hAnsi="Times New Roman" w:cs="Times New Roman"/>
          <w:b/>
          <w:bCs/>
          <w:sz w:val="24"/>
          <w:szCs w:val="24"/>
        </w:rPr>
        <w:t>on #2</w:t>
      </w:r>
      <w:r w:rsidR="00F5093B">
        <w:rPr>
          <w:rFonts w:ascii="Times New Roman" w:hAnsi="Times New Roman" w:cs="Times New Roman"/>
          <w:b/>
          <w:bCs/>
          <w:sz w:val="24"/>
          <w:szCs w:val="24"/>
        </w:rPr>
        <w:t xml:space="preserve"> Label</w:t>
      </w:r>
      <w:r>
        <w:rPr>
          <w:rFonts w:ascii="Times New Roman" w:hAnsi="Times New Roman" w:cs="Times New Roman"/>
          <w:b/>
          <w:bCs/>
          <w:sz w:val="24"/>
          <w:szCs w:val="24"/>
        </w:rPr>
        <w:t xml:space="preserve">] </w:t>
      </w:r>
    </w:p>
    <w:p w14:paraId="464C525B" w14:textId="7820287F" w:rsidR="007E76DA" w:rsidRPr="007E76DA" w:rsidRDefault="007E76DA" w:rsidP="007E76D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[Type your explanation here.]</w:t>
      </w:r>
    </w:p>
    <w:p w14:paraId="0201B733" w14:textId="77777777" w:rsidR="00F5093B" w:rsidRDefault="007E76DA" w:rsidP="007E76DA">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[Criteri</w:t>
      </w:r>
      <w:r w:rsidR="006C4BED">
        <w:rPr>
          <w:rFonts w:ascii="Times New Roman" w:hAnsi="Times New Roman" w:cs="Times New Roman"/>
          <w:b/>
          <w:bCs/>
          <w:sz w:val="24"/>
          <w:szCs w:val="24"/>
        </w:rPr>
        <w:t>on #3</w:t>
      </w:r>
      <w:r w:rsidR="00F5093B">
        <w:rPr>
          <w:rFonts w:ascii="Times New Roman" w:hAnsi="Times New Roman" w:cs="Times New Roman"/>
          <w:b/>
          <w:bCs/>
          <w:sz w:val="24"/>
          <w:szCs w:val="24"/>
        </w:rPr>
        <w:t xml:space="preserve"> Label</w:t>
      </w:r>
      <w:r>
        <w:rPr>
          <w:rFonts w:ascii="Times New Roman" w:hAnsi="Times New Roman" w:cs="Times New Roman"/>
          <w:b/>
          <w:bCs/>
          <w:sz w:val="24"/>
          <w:szCs w:val="24"/>
        </w:rPr>
        <w:t xml:space="preserve">] </w:t>
      </w:r>
    </w:p>
    <w:p w14:paraId="71E498DF" w14:textId="601ADF9F" w:rsidR="007E76DA" w:rsidRPr="007E76DA" w:rsidRDefault="007E76DA" w:rsidP="007E76D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[Type your explanation here.]</w:t>
      </w:r>
    </w:p>
    <w:sectPr w:rsidR="007E76DA" w:rsidRPr="007E76DA" w:rsidSect="00EC1BB3">
      <w:pgSz w:w="15840" w:h="12240" w:orient="landscape"/>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1AF10" w14:textId="77777777" w:rsidR="00415186" w:rsidRDefault="00415186" w:rsidP="006E206C">
      <w:pPr>
        <w:spacing w:after="0" w:line="240" w:lineRule="auto"/>
      </w:pPr>
      <w:r>
        <w:separator/>
      </w:r>
    </w:p>
  </w:endnote>
  <w:endnote w:type="continuationSeparator" w:id="0">
    <w:p w14:paraId="3D5D51EF" w14:textId="77777777" w:rsidR="00415186" w:rsidRDefault="00415186" w:rsidP="006E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806389029"/>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00B7EA1A" w14:textId="61A320B3" w:rsidR="003B52F2" w:rsidRPr="003B52F2" w:rsidRDefault="003B52F2">
            <w:pPr>
              <w:pStyle w:val="Footer"/>
              <w:jc w:val="right"/>
              <w:rPr>
                <w:rFonts w:ascii="Times New Roman" w:hAnsi="Times New Roman" w:cs="Times New Roman"/>
                <w:sz w:val="20"/>
                <w:szCs w:val="20"/>
              </w:rPr>
            </w:pPr>
            <w:r w:rsidRPr="003B52F2">
              <w:rPr>
                <w:rFonts w:ascii="Times New Roman" w:hAnsi="Times New Roman" w:cs="Times New Roman"/>
                <w:sz w:val="20"/>
                <w:szCs w:val="20"/>
              </w:rPr>
              <w:t xml:space="preserve">Page </w:t>
            </w:r>
            <w:r w:rsidRPr="003B52F2">
              <w:rPr>
                <w:rFonts w:ascii="Times New Roman" w:hAnsi="Times New Roman" w:cs="Times New Roman"/>
                <w:sz w:val="20"/>
                <w:szCs w:val="20"/>
              </w:rPr>
              <w:fldChar w:fldCharType="begin"/>
            </w:r>
            <w:r w:rsidRPr="003B52F2">
              <w:rPr>
                <w:rFonts w:ascii="Times New Roman" w:hAnsi="Times New Roman" w:cs="Times New Roman"/>
                <w:sz w:val="20"/>
                <w:szCs w:val="20"/>
              </w:rPr>
              <w:instrText xml:space="preserve"> PAGE </w:instrText>
            </w:r>
            <w:r w:rsidRPr="003B52F2">
              <w:rPr>
                <w:rFonts w:ascii="Times New Roman" w:hAnsi="Times New Roman" w:cs="Times New Roman"/>
                <w:sz w:val="20"/>
                <w:szCs w:val="20"/>
              </w:rPr>
              <w:fldChar w:fldCharType="separate"/>
            </w:r>
            <w:r w:rsidRPr="003B52F2">
              <w:rPr>
                <w:rFonts w:ascii="Times New Roman" w:hAnsi="Times New Roman" w:cs="Times New Roman"/>
                <w:noProof/>
                <w:sz w:val="20"/>
                <w:szCs w:val="20"/>
              </w:rPr>
              <w:t>2</w:t>
            </w:r>
            <w:r w:rsidRPr="003B52F2">
              <w:rPr>
                <w:rFonts w:ascii="Times New Roman" w:hAnsi="Times New Roman" w:cs="Times New Roman"/>
                <w:sz w:val="20"/>
                <w:szCs w:val="20"/>
              </w:rPr>
              <w:fldChar w:fldCharType="end"/>
            </w:r>
            <w:r w:rsidRPr="003B52F2">
              <w:rPr>
                <w:rFonts w:ascii="Times New Roman" w:hAnsi="Times New Roman" w:cs="Times New Roman"/>
                <w:sz w:val="20"/>
                <w:szCs w:val="20"/>
              </w:rPr>
              <w:t xml:space="preserve"> of </w:t>
            </w:r>
            <w:r w:rsidRPr="003B52F2">
              <w:rPr>
                <w:rFonts w:ascii="Times New Roman" w:hAnsi="Times New Roman" w:cs="Times New Roman"/>
                <w:sz w:val="20"/>
                <w:szCs w:val="20"/>
              </w:rPr>
              <w:fldChar w:fldCharType="begin"/>
            </w:r>
            <w:r w:rsidRPr="003B52F2">
              <w:rPr>
                <w:rFonts w:ascii="Times New Roman" w:hAnsi="Times New Roman" w:cs="Times New Roman"/>
                <w:sz w:val="20"/>
                <w:szCs w:val="20"/>
              </w:rPr>
              <w:instrText xml:space="preserve"> NUMPAGES  </w:instrText>
            </w:r>
            <w:r w:rsidRPr="003B52F2">
              <w:rPr>
                <w:rFonts w:ascii="Times New Roman" w:hAnsi="Times New Roman" w:cs="Times New Roman"/>
                <w:sz w:val="20"/>
                <w:szCs w:val="20"/>
              </w:rPr>
              <w:fldChar w:fldCharType="separate"/>
            </w:r>
            <w:r w:rsidRPr="003B52F2">
              <w:rPr>
                <w:rFonts w:ascii="Times New Roman" w:hAnsi="Times New Roman" w:cs="Times New Roman"/>
                <w:noProof/>
                <w:sz w:val="20"/>
                <w:szCs w:val="20"/>
              </w:rPr>
              <w:t>2</w:t>
            </w:r>
            <w:r w:rsidRPr="003B52F2">
              <w:rPr>
                <w:rFonts w:ascii="Times New Roman" w:hAnsi="Times New Roman" w:cs="Times New Roman"/>
                <w:sz w:val="20"/>
                <w:szCs w:val="20"/>
              </w:rPr>
              <w:fldChar w:fldCharType="end"/>
            </w:r>
          </w:p>
        </w:sdtContent>
      </w:sdt>
    </w:sdtContent>
  </w:sdt>
  <w:p w14:paraId="2B6CA38C" w14:textId="071EBEC0" w:rsidR="00E94752" w:rsidRDefault="00E94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6AD9F" w14:textId="77777777" w:rsidR="00415186" w:rsidRDefault="00415186" w:rsidP="006E206C">
      <w:pPr>
        <w:spacing w:after="0" w:line="240" w:lineRule="auto"/>
      </w:pPr>
      <w:r>
        <w:separator/>
      </w:r>
    </w:p>
  </w:footnote>
  <w:footnote w:type="continuationSeparator" w:id="0">
    <w:p w14:paraId="3B7127D9" w14:textId="77777777" w:rsidR="00415186" w:rsidRDefault="00415186" w:rsidP="006E2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B751F" w14:textId="3AC0BE0C" w:rsidR="00E94752" w:rsidRDefault="00E94752" w:rsidP="00B2756C">
    <w:pPr>
      <w:pStyle w:val="Header"/>
      <w:jc w:val="right"/>
    </w:pPr>
    <w:r>
      <w:tab/>
    </w:r>
    <w:r w:rsidRPr="00FF3311">
      <w:rPr>
        <w:sz w:val="20"/>
        <w:szCs w:val="20"/>
      </w:rPr>
      <w:tab/>
    </w:r>
    <w:r w:rsidRPr="00FF3311">
      <w:rPr>
        <w:rFonts w:ascii="Times New Roman" w:hAnsi="Times New Roman" w:cs="Times New Roman"/>
        <w:sz w:val="20"/>
        <w:szCs w:val="20"/>
      </w:rPr>
      <w:t>EDUC 845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45525"/>
    <w:multiLevelType w:val="hybridMultilevel"/>
    <w:tmpl w:val="63AAD7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681985"/>
    <w:multiLevelType w:val="hybridMultilevel"/>
    <w:tmpl w:val="8A56AD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DA55188"/>
    <w:multiLevelType w:val="hybridMultilevel"/>
    <w:tmpl w:val="E88828FE"/>
    <w:lvl w:ilvl="0" w:tplc="0E6EFC5C">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70344D"/>
    <w:multiLevelType w:val="hybridMultilevel"/>
    <w:tmpl w:val="4118A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7C4C6F"/>
    <w:multiLevelType w:val="hybridMultilevel"/>
    <w:tmpl w:val="269CB6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E8802DB"/>
    <w:multiLevelType w:val="multilevel"/>
    <w:tmpl w:val="559E14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W0MDA2Nje0NDA0MTNR0lEKTi0uzszPAykwMqoFAByfxFktAAAA"/>
  </w:docVars>
  <w:rsids>
    <w:rsidRoot w:val="00A26352"/>
    <w:rsid w:val="00037018"/>
    <w:rsid w:val="00055902"/>
    <w:rsid w:val="000A314F"/>
    <w:rsid w:val="000F397D"/>
    <w:rsid w:val="00103B49"/>
    <w:rsid w:val="00111DF2"/>
    <w:rsid w:val="001317B1"/>
    <w:rsid w:val="00142DBF"/>
    <w:rsid w:val="001433FF"/>
    <w:rsid w:val="00174082"/>
    <w:rsid w:val="00175F2D"/>
    <w:rsid w:val="001A5A1C"/>
    <w:rsid w:val="001C1B1C"/>
    <w:rsid w:val="00263777"/>
    <w:rsid w:val="002E7795"/>
    <w:rsid w:val="00300968"/>
    <w:rsid w:val="003557A3"/>
    <w:rsid w:val="003B52F2"/>
    <w:rsid w:val="003C2570"/>
    <w:rsid w:val="003F7ED1"/>
    <w:rsid w:val="00403011"/>
    <w:rsid w:val="00404302"/>
    <w:rsid w:val="00411B30"/>
    <w:rsid w:val="00415186"/>
    <w:rsid w:val="00415EDC"/>
    <w:rsid w:val="0042673E"/>
    <w:rsid w:val="00445F20"/>
    <w:rsid w:val="00453825"/>
    <w:rsid w:val="004817D1"/>
    <w:rsid w:val="00487576"/>
    <w:rsid w:val="004C07A5"/>
    <w:rsid w:val="004F6630"/>
    <w:rsid w:val="00531404"/>
    <w:rsid w:val="00532BD3"/>
    <w:rsid w:val="0053396A"/>
    <w:rsid w:val="005E7239"/>
    <w:rsid w:val="00625B0F"/>
    <w:rsid w:val="006357AB"/>
    <w:rsid w:val="00661100"/>
    <w:rsid w:val="00680F92"/>
    <w:rsid w:val="00695A72"/>
    <w:rsid w:val="006A3A1A"/>
    <w:rsid w:val="006C2AF0"/>
    <w:rsid w:val="006C4BED"/>
    <w:rsid w:val="006D70D2"/>
    <w:rsid w:val="006E206C"/>
    <w:rsid w:val="006F2739"/>
    <w:rsid w:val="00737D68"/>
    <w:rsid w:val="007530AC"/>
    <w:rsid w:val="00770B92"/>
    <w:rsid w:val="00791523"/>
    <w:rsid w:val="007E76DA"/>
    <w:rsid w:val="007E7D71"/>
    <w:rsid w:val="008169B4"/>
    <w:rsid w:val="00854EB3"/>
    <w:rsid w:val="00857552"/>
    <w:rsid w:val="0086252B"/>
    <w:rsid w:val="008715A1"/>
    <w:rsid w:val="008E60E5"/>
    <w:rsid w:val="00991381"/>
    <w:rsid w:val="009C75B8"/>
    <w:rsid w:val="009D0079"/>
    <w:rsid w:val="009E7AB7"/>
    <w:rsid w:val="00A014B2"/>
    <w:rsid w:val="00A073BD"/>
    <w:rsid w:val="00A21617"/>
    <w:rsid w:val="00A24F9C"/>
    <w:rsid w:val="00A26352"/>
    <w:rsid w:val="00A32F1C"/>
    <w:rsid w:val="00A446F4"/>
    <w:rsid w:val="00A61A94"/>
    <w:rsid w:val="00AE4B19"/>
    <w:rsid w:val="00AF1575"/>
    <w:rsid w:val="00AF6208"/>
    <w:rsid w:val="00AF744D"/>
    <w:rsid w:val="00B00D49"/>
    <w:rsid w:val="00B2756C"/>
    <w:rsid w:val="00BC3535"/>
    <w:rsid w:val="00C160B2"/>
    <w:rsid w:val="00C20486"/>
    <w:rsid w:val="00C365F5"/>
    <w:rsid w:val="00C41E0F"/>
    <w:rsid w:val="00C9745E"/>
    <w:rsid w:val="00CB3ADD"/>
    <w:rsid w:val="00CF6F3A"/>
    <w:rsid w:val="00D04CB7"/>
    <w:rsid w:val="00D5113F"/>
    <w:rsid w:val="00D6580E"/>
    <w:rsid w:val="00D80969"/>
    <w:rsid w:val="00DB681F"/>
    <w:rsid w:val="00E436E4"/>
    <w:rsid w:val="00E438C6"/>
    <w:rsid w:val="00E57FDE"/>
    <w:rsid w:val="00E663FE"/>
    <w:rsid w:val="00E94752"/>
    <w:rsid w:val="00EB2228"/>
    <w:rsid w:val="00EC1BB3"/>
    <w:rsid w:val="00EF34C4"/>
    <w:rsid w:val="00F40E50"/>
    <w:rsid w:val="00F5093B"/>
    <w:rsid w:val="00FB1091"/>
    <w:rsid w:val="00FD5D17"/>
    <w:rsid w:val="00FE545D"/>
    <w:rsid w:val="00FF3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A0D0D"/>
  <w15:chartTrackingRefBased/>
  <w15:docId w15:val="{CAF5B6B3-49DF-4244-A198-77052AA6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06C"/>
  </w:style>
  <w:style w:type="paragraph" w:styleId="Footer">
    <w:name w:val="footer"/>
    <w:basedOn w:val="Normal"/>
    <w:link w:val="FooterChar"/>
    <w:uiPriority w:val="99"/>
    <w:unhideWhenUsed/>
    <w:rsid w:val="006E2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06C"/>
  </w:style>
  <w:style w:type="paragraph" w:styleId="ListParagraph">
    <w:name w:val="List Paragraph"/>
    <w:basedOn w:val="Normal"/>
    <w:uiPriority w:val="34"/>
    <w:qFormat/>
    <w:rsid w:val="00E438C6"/>
    <w:pPr>
      <w:ind w:left="720"/>
      <w:contextualSpacing/>
    </w:pPr>
  </w:style>
  <w:style w:type="paragraph" w:styleId="BalloonText">
    <w:name w:val="Balloon Text"/>
    <w:basedOn w:val="Normal"/>
    <w:link w:val="BalloonTextChar"/>
    <w:uiPriority w:val="99"/>
    <w:semiHidden/>
    <w:unhideWhenUsed/>
    <w:rsid w:val="002E7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795"/>
    <w:rPr>
      <w:rFonts w:ascii="Segoe UI" w:hAnsi="Segoe UI" w:cs="Segoe UI"/>
      <w:sz w:val="18"/>
      <w:szCs w:val="18"/>
    </w:rPr>
  </w:style>
  <w:style w:type="character" w:styleId="CommentReference">
    <w:name w:val="annotation reference"/>
    <w:basedOn w:val="DefaultParagraphFont"/>
    <w:uiPriority w:val="99"/>
    <w:semiHidden/>
    <w:unhideWhenUsed/>
    <w:rsid w:val="00C365F5"/>
    <w:rPr>
      <w:sz w:val="16"/>
      <w:szCs w:val="16"/>
    </w:rPr>
  </w:style>
  <w:style w:type="paragraph" w:styleId="CommentText">
    <w:name w:val="annotation text"/>
    <w:basedOn w:val="Normal"/>
    <w:link w:val="CommentTextChar"/>
    <w:uiPriority w:val="99"/>
    <w:semiHidden/>
    <w:unhideWhenUsed/>
    <w:rsid w:val="00C365F5"/>
    <w:pPr>
      <w:spacing w:line="240" w:lineRule="auto"/>
    </w:pPr>
    <w:rPr>
      <w:sz w:val="20"/>
      <w:szCs w:val="20"/>
    </w:rPr>
  </w:style>
  <w:style w:type="character" w:customStyle="1" w:styleId="CommentTextChar">
    <w:name w:val="Comment Text Char"/>
    <w:basedOn w:val="DefaultParagraphFont"/>
    <w:link w:val="CommentText"/>
    <w:uiPriority w:val="99"/>
    <w:semiHidden/>
    <w:rsid w:val="00C365F5"/>
    <w:rPr>
      <w:sz w:val="20"/>
      <w:szCs w:val="20"/>
    </w:rPr>
  </w:style>
  <w:style w:type="paragraph" w:styleId="CommentSubject">
    <w:name w:val="annotation subject"/>
    <w:basedOn w:val="CommentText"/>
    <w:next w:val="CommentText"/>
    <w:link w:val="CommentSubjectChar"/>
    <w:uiPriority w:val="99"/>
    <w:semiHidden/>
    <w:unhideWhenUsed/>
    <w:rsid w:val="00C365F5"/>
    <w:rPr>
      <w:b/>
      <w:bCs/>
    </w:rPr>
  </w:style>
  <w:style w:type="character" w:customStyle="1" w:styleId="CommentSubjectChar">
    <w:name w:val="Comment Subject Char"/>
    <w:basedOn w:val="CommentTextChar"/>
    <w:link w:val="CommentSubject"/>
    <w:uiPriority w:val="99"/>
    <w:semiHidden/>
    <w:rsid w:val="00C365F5"/>
    <w:rPr>
      <w:b/>
      <w:bCs/>
      <w:sz w:val="20"/>
      <w:szCs w:val="20"/>
    </w:rPr>
  </w:style>
  <w:style w:type="paragraph" w:styleId="Revision">
    <w:name w:val="Revision"/>
    <w:hidden/>
    <w:uiPriority w:val="99"/>
    <w:semiHidden/>
    <w:rsid w:val="00C365F5"/>
    <w:pPr>
      <w:spacing w:after="0" w:line="240" w:lineRule="auto"/>
    </w:pPr>
  </w:style>
  <w:style w:type="table" w:styleId="TableGrid">
    <w:name w:val="Table Grid"/>
    <w:basedOn w:val="TableNormal"/>
    <w:uiPriority w:val="39"/>
    <w:rsid w:val="003B5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a6df478-78ab-499a-8372-1687d2974c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652CE06FCCC14ABC52BEA6C90449A2" ma:contentTypeVersion="18" ma:contentTypeDescription="Create a new document." ma:contentTypeScope="" ma:versionID="044d3d24f219a21f898128f46235fe03">
  <xsd:schema xmlns:xsd="http://www.w3.org/2001/XMLSchema" xmlns:xs="http://www.w3.org/2001/XMLSchema" xmlns:p="http://schemas.microsoft.com/office/2006/metadata/properties" xmlns:ns3="ca6df478-78ab-499a-8372-1687d2974c09" xmlns:ns4="359f9c4b-f493-41f0-ae8c-068941c22ad8" targetNamespace="http://schemas.microsoft.com/office/2006/metadata/properties" ma:root="true" ma:fieldsID="a205006670a92405f143a6e11bfa50eb" ns3:_="" ns4:_="">
    <xsd:import namespace="ca6df478-78ab-499a-8372-1687d2974c09"/>
    <xsd:import namespace="359f9c4b-f493-41f0-ae8c-068941c22ad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df478-78ab-499a-8372-1687d2974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9f9c4b-f493-41f0-ae8c-068941c22a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FDFEFB-20E8-4204-8074-614F4CD20558}">
  <ds:schemaRefs>
    <ds:schemaRef ds:uri="http://schemas.microsoft.com/office/2006/metadata/properties"/>
    <ds:schemaRef ds:uri="http://schemas.microsoft.com/office/infopath/2007/PartnerControls"/>
    <ds:schemaRef ds:uri="ca6df478-78ab-499a-8372-1687d2974c09"/>
  </ds:schemaRefs>
</ds:datastoreItem>
</file>

<file path=customXml/itemProps2.xml><?xml version="1.0" encoding="utf-8"?>
<ds:datastoreItem xmlns:ds="http://schemas.openxmlformats.org/officeDocument/2006/customXml" ds:itemID="{04077A72-E50B-46F9-A7BD-C926D7232D7D}">
  <ds:schemaRefs>
    <ds:schemaRef ds:uri="http://schemas.microsoft.com/sharepoint/v3/contenttype/forms"/>
  </ds:schemaRefs>
</ds:datastoreItem>
</file>

<file path=customXml/itemProps3.xml><?xml version="1.0" encoding="utf-8"?>
<ds:datastoreItem xmlns:ds="http://schemas.openxmlformats.org/officeDocument/2006/customXml" ds:itemID="{2FDB62E1-4738-4065-ACAE-1D93FCBAC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df478-78ab-499a-8372-1687d2974c09"/>
    <ds:schemaRef ds:uri="359f9c4b-f493-41f0-ae8c-068941c22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Terrell Elam</dc:creator>
  <cp:keywords/>
  <dc:description/>
  <cp:lastModifiedBy>User</cp:lastModifiedBy>
  <cp:revision>2</cp:revision>
  <cp:lastPrinted>2018-03-14T23:40:00Z</cp:lastPrinted>
  <dcterms:created xsi:type="dcterms:W3CDTF">2025-01-04T09:23:00Z</dcterms:created>
  <dcterms:modified xsi:type="dcterms:W3CDTF">2025-01-04T09:23:00Z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b560563c907e96d2d14ab152aa98c0bc9bdbea8ca8f398714cafb08523aae22d</vt:lpwstr>
  </property>
  <property fmtid="{D5CDD505-2E9C-101B-9397-08002B2CF9AE}" pid="3" name="ContentTypeId">
    <vt:lpwstr>0x0101001F652CE06FCCC14ABC52BEA6C90449A2</vt:lpwstr>
  </property>
</Properties>
</file>