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F6" w:rsidRDefault="003D3BF6" w:rsidP="003D3BF6">
      <w:pPr>
        <w:spacing w:before="100" w:beforeAutospacing="1" w:after="100" w:afterAutospacing="1" w:line="240" w:lineRule="auto"/>
        <w:jc w:val="center"/>
        <w:rPr>
          <w:b/>
        </w:rPr>
      </w:pPr>
      <w:bookmarkStart w:id="0" w:name="_GoBack"/>
      <w:bookmarkEnd w:id="0"/>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220168" w:rsidRDefault="00220168" w:rsidP="00220168">
      <w:pPr>
        <w:pStyle w:val="NormalWeb"/>
        <w:spacing w:before="0" w:beforeAutospacing="0" w:after="0" w:afterAutospacing="0" w:line="480" w:lineRule="auto"/>
        <w:jc w:val="center"/>
        <w:rPr>
          <w:rStyle w:val="Strong"/>
        </w:rPr>
      </w:pPr>
    </w:p>
    <w:p w:rsidR="00220168" w:rsidRDefault="00220168" w:rsidP="00220168">
      <w:pPr>
        <w:pStyle w:val="NormalWeb"/>
        <w:spacing w:before="0" w:beforeAutospacing="0" w:after="0" w:afterAutospacing="0" w:line="480" w:lineRule="auto"/>
        <w:jc w:val="center"/>
        <w:rPr>
          <w:rStyle w:val="Strong"/>
        </w:rPr>
      </w:pPr>
    </w:p>
    <w:p w:rsidR="004A6D9C" w:rsidRDefault="004A6D9C" w:rsidP="004A6D9C">
      <w:pPr>
        <w:pStyle w:val="NormalWeb"/>
        <w:spacing w:before="0" w:beforeAutospacing="0" w:after="0" w:afterAutospacing="0" w:line="480" w:lineRule="auto"/>
        <w:jc w:val="center"/>
        <w:rPr>
          <w:rStyle w:val="Strong"/>
        </w:rPr>
      </w:pPr>
      <w:r w:rsidRPr="004A70E9">
        <w:rPr>
          <w:rStyle w:val="Strong"/>
        </w:rPr>
        <w:t>Epidemiology</w:t>
      </w: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Pr="00DF5450" w:rsidRDefault="008E7174" w:rsidP="00220168">
      <w:pPr>
        <w:contextualSpacing/>
        <w:jc w:val="center"/>
        <w:rPr>
          <w:rFonts w:eastAsia="Times New Roman" w:cs="Times New Roman"/>
          <w:szCs w:val="24"/>
        </w:rPr>
      </w:pPr>
      <w:r w:rsidRPr="00DF5450">
        <w:rPr>
          <w:rFonts w:eastAsia="Times New Roman" w:cs="Times New Roman"/>
          <w:szCs w:val="24"/>
        </w:rPr>
        <w:t>Student's Name</w:t>
      </w:r>
    </w:p>
    <w:p w:rsidR="00220168" w:rsidRPr="00DF5450" w:rsidRDefault="008E7174" w:rsidP="00220168">
      <w:pPr>
        <w:contextualSpacing/>
        <w:jc w:val="center"/>
        <w:rPr>
          <w:rFonts w:eastAsia="Times New Roman" w:cs="Times New Roman"/>
          <w:szCs w:val="24"/>
        </w:rPr>
      </w:pPr>
      <w:r w:rsidRPr="00DF5450">
        <w:rPr>
          <w:rFonts w:eastAsia="Times New Roman" w:cs="Times New Roman"/>
          <w:szCs w:val="24"/>
        </w:rPr>
        <w:t>Instructor's Name</w:t>
      </w:r>
    </w:p>
    <w:p w:rsidR="00220168" w:rsidRPr="00DF5450" w:rsidRDefault="008E7174" w:rsidP="00220168">
      <w:pPr>
        <w:contextualSpacing/>
        <w:jc w:val="center"/>
        <w:rPr>
          <w:rFonts w:eastAsia="Times New Roman" w:cs="Times New Roman"/>
          <w:szCs w:val="24"/>
        </w:rPr>
      </w:pPr>
      <w:r w:rsidRPr="00DF5450">
        <w:rPr>
          <w:rFonts w:eastAsia="Times New Roman" w:cs="Times New Roman"/>
          <w:szCs w:val="24"/>
        </w:rPr>
        <w:t>Course</w:t>
      </w:r>
    </w:p>
    <w:p w:rsidR="00220168" w:rsidRDefault="008E7174" w:rsidP="00220168">
      <w:pPr>
        <w:contextualSpacing/>
        <w:jc w:val="center"/>
        <w:rPr>
          <w:rFonts w:eastAsia="Times New Roman" w:cs="Times New Roman"/>
          <w:szCs w:val="24"/>
        </w:rPr>
      </w:pPr>
      <w:r w:rsidRPr="00DF5450">
        <w:rPr>
          <w:rFonts w:eastAsia="Times New Roman" w:cs="Times New Roman"/>
          <w:szCs w:val="24"/>
        </w:rPr>
        <w:t>Date</w:t>
      </w: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4A6D9C" w:rsidRDefault="004A6D9C" w:rsidP="004A6D9C">
      <w:pPr>
        <w:pStyle w:val="NormalWeb"/>
        <w:spacing w:before="0" w:beforeAutospacing="0" w:after="0" w:afterAutospacing="0" w:line="480" w:lineRule="auto"/>
        <w:jc w:val="center"/>
        <w:rPr>
          <w:rStyle w:val="Strong"/>
        </w:rPr>
      </w:pPr>
      <w:r w:rsidRPr="004A70E9">
        <w:rPr>
          <w:rStyle w:val="Strong"/>
        </w:rPr>
        <w:lastRenderedPageBreak/>
        <w:t>Epidemiology</w:t>
      </w:r>
    </w:p>
    <w:p w:rsidR="004A6D9C" w:rsidRDefault="004A6D9C" w:rsidP="004A6D9C">
      <w:pPr>
        <w:pStyle w:val="NormalWeb"/>
        <w:spacing w:before="0" w:beforeAutospacing="0" w:after="0" w:afterAutospacing="0" w:line="480" w:lineRule="auto"/>
        <w:jc w:val="center"/>
      </w:pPr>
      <w:r>
        <w:rPr>
          <w:rStyle w:val="Strong"/>
        </w:rPr>
        <w:t>Endemic, Epidemic, and Pandemic Definitions and Examples</w:t>
      </w:r>
    </w:p>
    <w:p w:rsidR="004A6D9C" w:rsidRPr="008C2210" w:rsidRDefault="004A6D9C" w:rsidP="004A6D9C">
      <w:pPr>
        <w:ind w:firstLine="720"/>
        <w:rPr>
          <w:rFonts w:eastAsia="Times New Roman" w:cs="Times New Roman"/>
          <w:szCs w:val="24"/>
        </w:rPr>
      </w:pPr>
      <w:r w:rsidRPr="008C2210">
        <w:rPr>
          <w:rFonts w:eastAsia="Times New Roman" w:cs="Times New Roman"/>
          <w:szCs w:val="24"/>
        </w:rPr>
        <w:t>Disease incidence levels are characterized by terms like endemic, epidemic, and pandemic. An endemic disease is persistently prevalent in a particular population or geographic region</w:t>
      </w:r>
      <w:r w:rsidRPr="004A70E9">
        <w:rPr>
          <w:rFonts w:cs="Times New Roman"/>
          <w:color w:val="222222"/>
          <w:szCs w:val="24"/>
          <w:shd w:val="clear" w:color="auto" w:fill="FFFFFF"/>
        </w:rPr>
        <w:t xml:space="preserve"> </w:t>
      </w:r>
      <w:r>
        <w:rPr>
          <w:rFonts w:cs="Times New Roman"/>
          <w:color w:val="222222"/>
          <w:szCs w:val="24"/>
          <w:shd w:val="clear" w:color="auto" w:fill="FFFFFF"/>
        </w:rPr>
        <w:t xml:space="preserve">(Dias, </w:t>
      </w:r>
      <w:r w:rsidRPr="004A70E9">
        <w:rPr>
          <w:rFonts w:cs="Times New Roman"/>
          <w:color w:val="222222"/>
          <w:szCs w:val="24"/>
          <w:shd w:val="clear" w:color="auto" w:fill="FFFFFF"/>
        </w:rPr>
        <w:t>2024).</w:t>
      </w:r>
      <w:r w:rsidRPr="008C2210">
        <w:rPr>
          <w:rFonts w:eastAsia="Times New Roman" w:cs="Times New Roman"/>
          <w:szCs w:val="24"/>
        </w:rPr>
        <w:t xml:space="preserve"> For example, malaria is endemic in some parts of Africa because the mosquitoes that spread it are always there. An epidemic is a fast increase in disease cases above what is typically seen in a location. An example of this would be the 2014 West African Ebola outbreak, which expanded quickly and resulted in serious health problems. A pandemic is an epidemic that extends to several nations or continents and affects many people; the COVID-19 outbreak that began in 2019 is one such example that has affected millions of people worldwide</w:t>
      </w:r>
      <w:r>
        <w:rPr>
          <w:rFonts w:eastAsia="Times New Roman" w:cs="Times New Roman"/>
          <w:szCs w:val="24"/>
        </w:rPr>
        <w:t xml:space="preserve"> (</w:t>
      </w:r>
      <w:proofErr w:type="spellStart"/>
      <w:r>
        <w:rPr>
          <w:rFonts w:cs="Times New Roman"/>
          <w:color w:val="222222"/>
          <w:szCs w:val="24"/>
          <w:shd w:val="clear" w:color="auto" w:fill="FFFFFF"/>
        </w:rPr>
        <w:t>Sawicka</w:t>
      </w:r>
      <w:proofErr w:type="spellEnd"/>
      <w:r>
        <w:rPr>
          <w:rFonts w:cs="Times New Roman"/>
          <w:color w:val="222222"/>
          <w:szCs w:val="24"/>
          <w:shd w:val="clear" w:color="auto" w:fill="FFFFFF"/>
        </w:rPr>
        <w:t xml:space="preserve"> et al., </w:t>
      </w:r>
      <w:r w:rsidRPr="004A70E9">
        <w:rPr>
          <w:rFonts w:cs="Times New Roman"/>
          <w:color w:val="222222"/>
          <w:szCs w:val="24"/>
          <w:shd w:val="clear" w:color="auto" w:fill="FFFFFF"/>
        </w:rPr>
        <w:t>2022)</w:t>
      </w:r>
      <w:r w:rsidRPr="008C2210">
        <w:rPr>
          <w:rFonts w:eastAsia="Times New Roman" w:cs="Times New Roman"/>
          <w:szCs w:val="24"/>
        </w:rPr>
        <w:t>.</w:t>
      </w:r>
    </w:p>
    <w:p w:rsidR="004A6D9C" w:rsidRDefault="004A6D9C" w:rsidP="004A6D9C">
      <w:pPr>
        <w:pStyle w:val="NormalWeb"/>
        <w:spacing w:before="0" w:beforeAutospacing="0" w:after="0" w:afterAutospacing="0" w:line="480" w:lineRule="auto"/>
        <w:jc w:val="center"/>
      </w:pPr>
      <w:r>
        <w:rPr>
          <w:rStyle w:val="Strong"/>
        </w:rPr>
        <w:t>Current Epidemic and Prevention Strategies</w:t>
      </w:r>
    </w:p>
    <w:p w:rsidR="004A6D9C" w:rsidRPr="008C2210" w:rsidRDefault="004A6D9C" w:rsidP="004A6D9C">
      <w:pPr>
        <w:ind w:firstLine="720"/>
        <w:rPr>
          <w:rFonts w:eastAsia="Times New Roman" w:cs="Times New Roman"/>
          <w:szCs w:val="24"/>
        </w:rPr>
      </w:pPr>
      <w:r w:rsidRPr="008C2210">
        <w:rPr>
          <w:rFonts w:eastAsia="Times New Roman" w:cs="Times New Roman"/>
          <w:szCs w:val="24"/>
        </w:rPr>
        <w:t>A contemporary example of an epidemic is the opioid crisis in the United States, which is caused by the widespread abuse of opioids, both prescription and non-prescription, which has resulted in a sharp increase in addiction, overdoses, and fatalities</w:t>
      </w:r>
      <w:r>
        <w:rPr>
          <w:rFonts w:eastAsia="Times New Roman" w:cs="Times New Roman"/>
          <w:szCs w:val="24"/>
        </w:rPr>
        <w:t xml:space="preserve"> (</w:t>
      </w:r>
      <w:proofErr w:type="spellStart"/>
      <w:r w:rsidRPr="004A70E9">
        <w:rPr>
          <w:rFonts w:cs="Times New Roman"/>
          <w:color w:val="222222"/>
          <w:szCs w:val="24"/>
          <w:shd w:val="clear" w:color="auto" w:fill="FFFFFF"/>
        </w:rPr>
        <w:t>Bedene</w:t>
      </w:r>
      <w:proofErr w:type="spellEnd"/>
      <w:r>
        <w:rPr>
          <w:rFonts w:cs="Times New Roman"/>
          <w:color w:val="222222"/>
          <w:szCs w:val="24"/>
          <w:shd w:val="clear" w:color="auto" w:fill="FFFFFF"/>
        </w:rPr>
        <w:t xml:space="preserve"> et al., 2022)</w:t>
      </w:r>
      <w:r w:rsidRPr="008C2210">
        <w:rPr>
          <w:rFonts w:eastAsia="Times New Roman" w:cs="Times New Roman"/>
          <w:szCs w:val="24"/>
        </w:rPr>
        <w:t xml:space="preserve">. Preventive measures at all levels are needed to combat this outbreak. Primary prevention, which includes community awareness campaigns and prescription guidelines for healthcare professionals, aims to prevent first-time opioid use by teaching the public about the risks associated with opioid usage. Secondary prevention aims to lessen the harm caused by drug use by early identification and intervention techniques such as screening high-risk individuals and </w:t>
      </w:r>
      <w:proofErr w:type="gramStart"/>
      <w:r w:rsidRPr="008C2210">
        <w:rPr>
          <w:rFonts w:eastAsia="Times New Roman" w:cs="Times New Roman"/>
          <w:szCs w:val="24"/>
        </w:rPr>
        <w:t>providing assistance</w:t>
      </w:r>
      <w:proofErr w:type="gramEnd"/>
      <w:r w:rsidRPr="008C2210">
        <w:rPr>
          <w:rFonts w:eastAsia="Times New Roman" w:cs="Times New Roman"/>
          <w:szCs w:val="24"/>
        </w:rPr>
        <w:t xml:space="preserve"> through needle exchange programs. Treatment for individuals who have already been impacted, access to rehabilitation, and encouragement of long-term recovery </w:t>
      </w:r>
      <w:r w:rsidRPr="008C2210">
        <w:rPr>
          <w:rFonts w:eastAsia="Times New Roman" w:cs="Times New Roman"/>
          <w:szCs w:val="24"/>
        </w:rPr>
        <w:lastRenderedPageBreak/>
        <w:t>initiatives are all part of tertiary prevention, which lessens the epidemic's total effects by preventing relapses.</w:t>
      </w:r>
    </w:p>
    <w:p w:rsidR="004A6D9C" w:rsidRPr="004A70E9" w:rsidRDefault="004A6D9C" w:rsidP="004A6D9C">
      <w:pPr>
        <w:ind w:firstLine="720"/>
        <w:rPr>
          <w:szCs w:val="24"/>
        </w:rPr>
      </w:pPr>
      <w:r w:rsidRPr="004A70E9">
        <w:rPr>
          <w:szCs w:val="24"/>
        </w:rPr>
        <w:t xml:space="preserve"> </w:t>
      </w: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Default="004A6D9C" w:rsidP="004A6D9C">
      <w:pPr>
        <w:jc w:val="center"/>
        <w:rPr>
          <w:b/>
        </w:rPr>
      </w:pPr>
    </w:p>
    <w:p w:rsidR="004A6D9C" w:rsidRPr="004A70E9" w:rsidRDefault="004A6D9C" w:rsidP="004A6D9C">
      <w:pPr>
        <w:jc w:val="center"/>
        <w:rPr>
          <w:b/>
        </w:rPr>
      </w:pPr>
      <w:r w:rsidRPr="004A70E9">
        <w:rPr>
          <w:b/>
        </w:rPr>
        <w:lastRenderedPageBreak/>
        <w:t>Reference</w:t>
      </w:r>
    </w:p>
    <w:p w:rsidR="004A6D9C" w:rsidRPr="004A70E9" w:rsidRDefault="004A6D9C" w:rsidP="004A6D9C">
      <w:pPr>
        <w:ind w:left="720" w:hanging="720"/>
        <w:rPr>
          <w:rFonts w:cs="Times New Roman"/>
          <w:szCs w:val="24"/>
        </w:rPr>
      </w:pPr>
      <w:proofErr w:type="spellStart"/>
      <w:r w:rsidRPr="004A70E9">
        <w:rPr>
          <w:rFonts w:cs="Times New Roman"/>
          <w:color w:val="222222"/>
          <w:szCs w:val="24"/>
          <w:shd w:val="clear" w:color="auto" w:fill="FFFFFF"/>
        </w:rPr>
        <w:t>Bedene</w:t>
      </w:r>
      <w:proofErr w:type="spellEnd"/>
      <w:r w:rsidRPr="004A70E9">
        <w:rPr>
          <w:rFonts w:cs="Times New Roman"/>
          <w:color w:val="222222"/>
          <w:szCs w:val="24"/>
          <w:shd w:val="clear" w:color="auto" w:fill="FFFFFF"/>
        </w:rPr>
        <w:t xml:space="preserve">, A., </w:t>
      </w:r>
      <w:proofErr w:type="spellStart"/>
      <w:r w:rsidRPr="004A70E9">
        <w:rPr>
          <w:rFonts w:cs="Times New Roman"/>
          <w:color w:val="222222"/>
          <w:szCs w:val="24"/>
          <w:shd w:val="clear" w:color="auto" w:fill="FFFFFF"/>
        </w:rPr>
        <w:t>Dahan</w:t>
      </w:r>
      <w:proofErr w:type="spellEnd"/>
      <w:r w:rsidRPr="004A70E9">
        <w:rPr>
          <w:rFonts w:cs="Times New Roman"/>
          <w:color w:val="222222"/>
          <w:szCs w:val="24"/>
          <w:shd w:val="clear" w:color="auto" w:fill="FFFFFF"/>
        </w:rPr>
        <w:t xml:space="preserve">, A., </w:t>
      </w:r>
      <w:proofErr w:type="spellStart"/>
      <w:r w:rsidRPr="004A70E9">
        <w:rPr>
          <w:rFonts w:cs="Times New Roman"/>
          <w:color w:val="222222"/>
          <w:szCs w:val="24"/>
          <w:shd w:val="clear" w:color="auto" w:fill="FFFFFF"/>
        </w:rPr>
        <w:t>Rosendaal</w:t>
      </w:r>
      <w:proofErr w:type="spellEnd"/>
      <w:r w:rsidRPr="004A70E9">
        <w:rPr>
          <w:rFonts w:cs="Times New Roman"/>
          <w:color w:val="222222"/>
          <w:szCs w:val="24"/>
          <w:shd w:val="clear" w:color="auto" w:fill="FFFFFF"/>
        </w:rPr>
        <w:t xml:space="preserve">, F. R., &amp; van </w:t>
      </w:r>
      <w:proofErr w:type="spellStart"/>
      <w:r w:rsidRPr="004A70E9">
        <w:rPr>
          <w:rFonts w:cs="Times New Roman"/>
          <w:color w:val="222222"/>
          <w:szCs w:val="24"/>
          <w:shd w:val="clear" w:color="auto" w:fill="FFFFFF"/>
        </w:rPr>
        <w:t>Dorp</w:t>
      </w:r>
      <w:proofErr w:type="spellEnd"/>
      <w:r w:rsidRPr="004A70E9">
        <w:rPr>
          <w:rFonts w:cs="Times New Roman"/>
          <w:color w:val="222222"/>
          <w:szCs w:val="24"/>
          <w:shd w:val="clear" w:color="auto" w:fill="FFFFFF"/>
        </w:rPr>
        <w:t>, E. L. (2022). Opioid epidemic: lessons learned and updated recommendations for misuse involving prescription versus non-prescription opioids. </w:t>
      </w:r>
      <w:r w:rsidRPr="004A70E9">
        <w:rPr>
          <w:rFonts w:cs="Times New Roman"/>
          <w:i/>
          <w:iCs/>
          <w:color w:val="222222"/>
          <w:szCs w:val="24"/>
          <w:shd w:val="clear" w:color="auto" w:fill="FFFFFF"/>
        </w:rPr>
        <w:t>Expert Review of Clinical Pharmacology</w:t>
      </w:r>
      <w:r w:rsidRPr="004A70E9">
        <w:rPr>
          <w:rFonts w:cs="Times New Roman"/>
          <w:color w:val="222222"/>
          <w:szCs w:val="24"/>
          <w:shd w:val="clear" w:color="auto" w:fill="FFFFFF"/>
        </w:rPr>
        <w:t>, </w:t>
      </w:r>
      <w:r w:rsidRPr="004A70E9">
        <w:rPr>
          <w:rFonts w:cs="Times New Roman"/>
          <w:i/>
          <w:iCs/>
          <w:color w:val="222222"/>
          <w:szCs w:val="24"/>
          <w:shd w:val="clear" w:color="auto" w:fill="FFFFFF"/>
        </w:rPr>
        <w:t>15</w:t>
      </w:r>
      <w:r w:rsidRPr="004A70E9">
        <w:rPr>
          <w:rFonts w:cs="Times New Roman"/>
          <w:color w:val="222222"/>
          <w:szCs w:val="24"/>
          <w:shd w:val="clear" w:color="auto" w:fill="FFFFFF"/>
        </w:rPr>
        <w:t>(9), 1081-1094.</w:t>
      </w:r>
    </w:p>
    <w:p w:rsidR="004A6D9C" w:rsidRDefault="004A6D9C" w:rsidP="004A6D9C">
      <w:pPr>
        <w:ind w:left="720" w:hanging="720"/>
        <w:rPr>
          <w:rFonts w:cs="Times New Roman"/>
          <w:color w:val="222222"/>
          <w:szCs w:val="24"/>
          <w:shd w:val="clear" w:color="auto" w:fill="FFFFFF"/>
        </w:rPr>
      </w:pPr>
      <w:r w:rsidRPr="004A70E9">
        <w:rPr>
          <w:rFonts w:cs="Times New Roman"/>
          <w:color w:val="222222"/>
          <w:szCs w:val="24"/>
          <w:shd w:val="clear" w:color="auto" w:fill="FFFFFF"/>
        </w:rPr>
        <w:t>Dias, R. A. (2024). Towards a Comprehensive Definition of Pandemics and Strategies for Prevention: A Historical Review and Future Perspectives. </w:t>
      </w:r>
      <w:r w:rsidRPr="004A70E9">
        <w:rPr>
          <w:rFonts w:cs="Times New Roman"/>
          <w:i/>
          <w:iCs/>
          <w:color w:val="222222"/>
          <w:szCs w:val="24"/>
          <w:shd w:val="clear" w:color="auto" w:fill="FFFFFF"/>
        </w:rPr>
        <w:t>Microorganisms</w:t>
      </w:r>
      <w:r w:rsidRPr="004A70E9">
        <w:rPr>
          <w:rFonts w:cs="Times New Roman"/>
          <w:color w:val="222222"/>
          <w:szCs w:val="24"/>
          <w:shd w:val="clear" w:color="auto" w:fill="FFFFFF"/>
        </w:rPr>
        <w:t>, </w:t>
      </w:r>
      <w:r w:rsidRPr="004A70E9">
        <w:rPr>
          <w:rFonts w:cs="Times New Roman"/>
          <w:i/>
          <w:iCs/>
          <w:color w:val="222222"/>
          <w:szCs w:val="24"/>
          <w:shd w:val="clear" w:color="auto" w:fill="FFFFFF"/>
        </w:rPr>
        <w:t>12</w:t>
      </w:r>
      <w:r w:rsidRPr="004A70E9">
        <w:rPr>
          <w:rFonts w:cs="Times New Roman"/>
          <w:color w:val="222222"/>
          <w:szCs w:val="24"/>
          <w:shd w:val="clear" w:color="auto" w:fill="FFFFFF"/>
        </w:rPr>
        <w:t>(9), 1802.</w:t>
      </w:r>
    </w:p>
    <w:p w:rsidR="004A6D9C" w:rsidRDefault="004A6D9C" w:rsidP="004A6D9C">
      <w:pPr>
        <w:ind w:left="720" w:hanging="720"/>
        <w:rPr>
          <w:rFonts w:cs="Times New Roman"/>
          <w:color w:val="222222"/>
          <w:szCs w:val="24"/>
          <w:shd w:val="clear" w:color="auto" w:fill="FFFFFF"/>
        </w:rPr>
      </w:pPr>
      <w:proofErr w:type="spellStart"/>
      <w:r w:rsidRPr="004A70E9">
        <w:rPr>
          <w:rFonts w:cs="Times New Roman"/>
          <w:color w:val="222222"/>
          <w:szCs w:val="24"/>
          <w:shd w:val="clear" w:color="auto" w:fill="FFFFFF"/>
        </w:rPr>
        <w:t>Sawicka</w:t>
      </w:r>
      <w:proofErr w:type="spellEnd"/>
      <w:r w:rsidRPr="004A70E9">
        <w:rPr>
          <w:rFonts w:cs="Times New Roman"/>
          <w:color w:val="222222"/>
          <w:szCs w:val="24"/>
          <w:shd w:val="clear" w:color="auto" w:fill="FFFFFF"/>
        </w:rPr>
        <w:t xml:space="preserve">, B., Aslan, I., Della Corte, V., </w:t>
      </w:r>
      <w:proofErr w:type="spellStart"/>
      <w:r w:rsidRPr="004A70E9">
        <w:rPr>
          <w:rFonts w:cs="Times New Roman"/>
          <w:color w:val="222222"/>
          <w:szCs w:val="24"/>
          <w:shd w:val="clear" w:color="auto" w:fill="FFFFFF"/>
        </w:rPr>
        <w:t>Periasamy</w:t>
      </w:r>
      <w:proofErr w:type="spellEnd"/>
      <w:r w:rsidRPr="004A70E9">
        <w:rPr>
          <w:rFonts w:cs="Times New Roman"/>
          <w:color w:val="222222"/>
          <w:szCs w:val="24"/>
          <w:shd w:val="clear" w:color="auto" w:fill="FFFFFF"/>
        </w:rPr>
        <w:t xml:space="preserve">, A., Krishnamurthy, S. K., Mohammed, A., ... &amp; </w:t>
      </w:r>
      <w:proofErr w:type="spellStart"/>
      <w:r w:rsidRPr="004A70E9">
        <w:rPr>
          <w:rFonts w:cs="Times New Roman"/>
          <w:color w:val="222222"/>
          <w:szCs w:val="24"/>
          <w:shd w:val="clear" w:color="auto" w:fill="FFFFFF"/>
        </w:rPr>
        <w:t>Umachandran</w:t>
      </w:r>
      <w:proofErr w:type="spellEnd"/>
      <w:r w:rsidRPr="004A70E9">
        <w:rPr>
          <w:rFonts w:cs="Times New Roman"/>
          <w:color w:val="222222"/>
          <w:szCs w:val="24"/>
          <w:shd w:val="clear" w:color="auto" w:fill="FFFFFF"/>
        </w:rPr>
        <w:t>, K. (2022). The coronavirus global pandemic and its impacts on society. In </w:t>
      </w:r>
      <w:r w:rsidRPr="004A70E9">
        <w:rPr>
          <w:rFonts w:cs="Times New Roman"/>
          <w:i/>
          <w:iCs/>
          <w:color w:val="222222"/>
          <w:szCs w:val="24"/>
          <w:shd w:val="clear" w:color="auto" w:fill="FFFFFF"/>
        </w:rPr>
        <w:t>Coronavirus Drug Discovery</w:t>
      </w:r>
      <w:r w:rsidRPr="004A70E9">
        <w:rPr>
          <w:rFonts w:cs="Times New Roman"/>
          <w:color w:val="222222"/>
          <w:szCs w:val="24"/>
          <w:shd w:val="clear" w:color="auto" w:fill="FFFFFF"/>
        </w:rPr>
        <w:t> (pp. 267-311). Elsevier.</w:t>
      </w:r>
    </w:p>
    <w:p w:rsidR="00AB71E1" w:rsidRPr="003D3BF6" w:rsidRDefault="00AB71E1" w:rsidP="004A6D9C">
      <w:pPr>
        <w:pStyle w:val="NormalWeb"/>
        <w:spacing w:before="0" w:beforeAutospacing="0" w:after="0" w:afterAutospacing="0" w:line="480" w:lineRule="auto"/>
        <w:jc w:val="center"/>
      </w:pPr>
    </w:p>
    <w:sectPr w:rsidR="00AB71E1" w:rsidRPr="003D3BF6" w:rsidSect="006E36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700" w:rsidRDefault="00330700" w:rsidP="00435842">
      <w:pPr>
        <w:spacing w:line="240" w:lineRule="auto"/>
      </w:pPr>
      <w:r>
        <w:separator/>
      </w:r>
    </w:p>
  </w:endnote>
  <w:endnote w:type="continuationSeparator" w:id="0">
    <w:p w:rsidR="00330700" w:rsidRDefault="00330700" w:rsidP="00435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700" w:rsidRDefault="00330700" w:rsidP="00435842">
      <w:pPr>
        <w:spacing w:line="240" w:lineRule="auto"/>
      </w:pPr>
      <w:r>
        <w:separator/>
      </w:r>
    </w:p>
  </w:footnote>
  <w:footnote w:type="continuationSeparator" w:id="0">
    <w:p w:rsidR="00330700" w:rsidRDefault="00330700" w:rsidP="004358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9219"/>
      <w:docPartObj>
        <w:docPartGallery w:val="Page Numbers (Top of Page)"/>
        <w:docPartUnique/>
      </w:docPartObj>
    </w:sdtPr>
    <w:sdtEndPr/>
    <w:sdtContent>
      <w:p w:rsidR="001B0300" w:rsidRDefault="00435842">
        <w:pPr>
          <w:pStyle w:val="Header"/>
          <w:jc w:val="right"/>
        </w:pPr>
        <w:r>
          <w:fldChar w:fldCharType="begin"/>
        </w:r>
        <w:r w:rsidR="001B1487">
          <w:instrText xml:space="preserve"> PAGE   \* MERGEFORMAT </w:instrText>
        </w:r>
        <w:r>
          <w:fldChar w:fldCharType="separate"/>
        </w:r>
        <w:r w:rsidR="008E7174">
          <w:rPr>
            <w:noProof/>
          </w:rPr>
          <w:t>1</w:t>
        </w:r>
        <w:r>
          <w:rPr>
            <w:noProof/>
          </w:rPr>
          <w:fldChar w:fldCharType="end"/>
        </w:r>
      </w:p>
    </w:sdtContent>
  </w:sdt>
  <w:p w:rsidR="001B0300" w:rsidRDefault="001B0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4A"/>
    <w:rsid w:val="000D34DB"/>
    <w:rsid w:val="001B0300"/>
    <w:rsid w:val="001B1487"/>
    <w:rsid w:val="00220168"/>
    <w:rsid w:val="002B2861"/>
    <w:rsid w:val="00330700"/>
    <w:rsid w:val="003729FE"/>
    <w:rsid w:val="003C5E23"/>
    <w:rsid w:val="003D3BF6"/>
    <w:rsid w:val="00426A7F"/>
    <w:rsid w:val="00435842"/>
    <w:rsid w:val="00495696"/>
    <w:rsid w:val="004A6D9C"/>
    <w:rsid w:val="0052255E"/>
    <w:rsid w:val="005B6179"/>
    <w:rsid w:val="005C0C53"/>
    <w:rsid w:val="006E362C"/>
    <w:rsid w:val="00775ABB"/>
    <w:rsid w:val="008166B3"/>
    <w:rsid w:val="00852583"/>
    <w:rsid w:val="00876003"/>
    <w:rsid w:val="008E5A8A"/>
    <w:rsid w:val="008E7174"/>
    <w:rsid w:val="009A5587"/>
    <w:rsid w:val="00A072F9"/>
    <w:rsid w:val="00AB71E1"/>
    <w:rsid w:val="00BD7CDA"/>
    <w:rsid w:val="00D21E4A"/>
    <w:rsid w:val="00D269EB"/>
    <w:rsid w:val="00DF5450"/>
    <w:rsid w:val="00F16C05"/>
    <w:rsid w:val="00F77CE0"/>
    <w:rsid w:val="00FF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9EE16-E814-4526-A33A-BD6B553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E4A"/>
    <w:rPr>
      <w:rFonts w:ascii="Courier New" w:eastAsia="Times New Roman" w:hAnsi="Courier New" w:cs="Courier New"/>
      <w:sz w:val="20"/>
      <w:szCs w:val="20"/>
    </w:rPr>
  </w:style>
  <w:style w:type="character" w:styleId="HTMLCode">
    <w:name w:val="HTML Code"/>
    <w:basedOn w:val="DefaultParagraphFont"/>
    <w:uiPriority w:val="99"/>
    <w:semiHidden/>
    <w:unhideWhenUsed/>
    <w:rsid w:val="00D21E4A"/>
    <w:rPr>
      <w:rFonts w:ascii="Courier New" w:eastAsia="Times New Roman" w:hAnsi="Courier New" w:cs="Courier New"/>
      <w:sz w:val="20"/>
      <w:szCs w:val="20"/>
    </w:rPr>
  </w:style>
  <w:style w:type="paragraph" w:styleId="NormalWeb">
    <w:name w:val="Normal (Web)"/>
    <w:basedOn w:val="Normal"/>
    <w:uiPriority w:val="99"/>
    <w:unhideWhenUsed/>
    <w:rsid w:val="00AB71E1"/>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0300"/>
    <w:pPr>
      <w:tabs>
        <w:tab w:val="center" w:pos="4680"/>
        <w:tab w:val="right" w:pos="9360"/>
      </w:tabs>
      <w:spacing w:line="240" w:lineRule="auto"/>
    </w:pPr>
  </w:style>
  <w:style w:type="character" w:customStyle="1" w:styleId="HeaderChar">
    <w:name w:val="Header Char"/>
    <w:basedOn w:val="DefaultParagraphFont"/>
    <w:link w:val="Header"/>
    <w:uiPriority w:val="99"/>
    <w:rsid w:val="001B0300"/>
  </w:style>
  <w:style w:type="paragraph" w:styleId="Footer">
    <w:name w:val="footer"/>
    <w:basedOn w:val="Normal"/>
    <w:link w:val="FooterChar"/>
    <w:uiPriority w:val="99"/>
    <w:semiHidden/>
    <w:unhideWhenUsed/>
    <w:rsid w:val="001B030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0300"/>
  </w:style>
  <w:style w:type="character" w:styleId="Strong">
    <w:name w:val="Strong"/>
    <w:basedOn w:val="DefaultParagraphFont"/>
    <w:uiPriority w:val="22"/>
    <w:qFormat/>
    <w:rsid w:val="00220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2025-01-04T09:02:00Z</dcterms:created>
  <dcterms:modified xsi:type="dcterms:W3CDTF">2025-01-04T09:02:00Z</dcterms:modified>
</cp:coreProperties>
</file>