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C19A" w14:textId="77777777" w:rsidR="00D73BDE" w:rsidRPr="00B5753A" w:rsidRDefault="00D73BDE" w:rsidP="00D73BDE">
      <w:pPr>
        <w:spacing w:after="0" w:line="480" w:lineRule="auto"/>
        <w:rPr>
          <w:rFonts w:ascii="Times New Roman" w:hAnsi="Times New Roman"/>
          <w:sz w:val="24"/>
          <w:szCs w:val="24"/>
        </w:rPr>
      </w:pPr>
    </w:p>
    <w:p w14:paraId="3E81E0FA" w14:textId="77777777" w:rsidR="00D73BDE" w:rsidRPr="00B5753A" w:rsidRDefault="00D73BDE" w:rsidP="00D73BDE">
      <w:pPr>
        <w:spacing w:after="0" w:line="480" w:lineRule="auto"/>
        <w:rPr>
          <w:rFonts w:ascii="Times New Roman" w:hAnsi="Times New Roman"/>
          <w:sz w:val="24"/>
          <w:szCs w:val="24"/>
        </w:rPr>
      </w:pPr>
    </w:p>
    <w:p w14:paraId="17A09ADC" w14:textId="77777777" w:rsidR="00D73BDE" w:rsidRPr="00B5753A" w:rsidRDefault="00D73BDE" w:rsidP="00D73BDE">
      <w:pPr>
        <w:spacing w:after="0" w:line="480" w:lineRule="auto"/>
        <w:rPr>
          <w:rFonts w:ascii="Times New Roman" w:hAnsi="Times New Roman"/>
          <w:sz w:val="24"/>
          <w:szCs w:val="24"/>
        </w:rPr>
      </w:pPr>
    </w:p>
    <w:p w14:paraId="07619AB4" w14:textId="77777777" w:rsidR="00D73BDE" w:rsidRPr="00B5753A" w:rsidRDefault="00D73BDE" w:rsidP="00D73BDE">
      <w:pPr>
        <w:spacing w:after="0" w:line="480" w:lineRule="auto"/>
        <w:rPr>
          <w:rFonts w:ascii="Times New Roman" w:hAnsi="Times New Roman"/>
          <w:sz w:val="24"/>
          <w:szCs w:val="24"/>
        </w:rPr>
      </w:pPr>
    </w:p>
    <w:p w14:paraId="4678A862" w14:textId="77777777" w:rsidR="00D73BDE" w:rsidRPr="00B5753A" w:rsidRDefault="00D73BDE" w:rsidP="00D73BDE">
      <w:pPr>
        <w:spacing w:after="0" w:line="480" w:lineRule="auto"/>
        <w:rPr>
          <w:rFonts w:ascii="Times New Roman" w:hAnsi="Times New Roman"/>
          <w:sz w:val="24"/>
          <w:szCs w:val="24"/>
        </w:rPr>
      </w:pPr>
    </w:p>
    <w:p w14:paraId="1DE08BE6" w14:textId="77777777" w:rsidR="00D73BDE" w:rsidRPr="00B5753A" w:rsidRDefault="00D73BDE" w:rsidP="00D73BDE">
      <w:pPr>
        <w:spacing w:after="0" w:line="480" w:lineRule="auto"/>
        <w:rPr>
          <w:rFonts w:ascii="Times New Roman" w:hAnsi="Times New Roman"/>
          <w:sz w:val="24"/>
          <w:szCs w:val="24"/>
        </w:rPr>
      </w:pPr>
    </w:p>
    <w:p w14:paraId="4A63B74B" w14:textId="77777777" w:rsidR="00D73BDE" w:rsidRPr="00B5753A" w:rsidRDefault="00D73BDE" w:rsidP="00D73BDE">
      <w:pPr>
        <w:spacing w:after="0" w:line="480" w:lineRule="auto"/>
        <w:rPr>
          <w:rFonts w:ascii="Times New Roman" w:hAnsi="Times New Roman"/>
          <w:sz w:val="24"/>
          <w:szCs w:val="24"/>
        </w:rPr>
      </w:pPr>
    </w:p>
    <w:p w14:paraId="6E7B8FAF" w14:textId="77777777" w:rsidR="00D73BDE" w:rsidRPr="00B5753A" w:rsidRDefault="00D73BDE" w:rsidP="00D73BDE">
      <w:pPr>
        <w:spacing w:after="0" w:line="480" w:lineRule="auto"/>
        <w:rPr>
          <w:rFonts w:ascii="Times New Roman" w:hAnsi="Times New Roman"/>
          <w:sz w:val="24"/>
          <w:szCs w:val="24"/>
        </w:rPr>
      </w:pPr>
    </w:p>
    <w:p w14:paraId="15442BCE" w14:textId="77777777" w:rsidR="00D73BDE" w:rsidRPr="00B5753A" w:rsidRDefault="00D73BDE" w:rsidP="00D73BDE">
      <w:pPr>
        <w:spacing w:after="0" w:line="480" w:lineRule="auto"/>
        <w:rPr>
          <w:rFonts w:ascii="Times New Roman" w:hAnsi="Times New Roman"/>
          <w:sz w:val="24"/>
          <w:szCs w:val="24"/>
        </w:rPr>
      </w:pPr>
    </w:p>
    <w:p w14:paraId="735141CB" w14:textId="77777777" w:rsidR="00D73BDE" w:rsidRPr="00B5753A" w:rsidRDefault="00D73BDE" w:rsidP="00D73BDE">
      <w:pPr>
        <w:spacing w:after="0" w:line="480" w:lineRule="auto"/>
        <w:rPr>
          <w:rFonts w:ascii="Times New Roman" w:hAnsi="Times New Roman"/>
          <w:sz w:val="24"/>
          <w:szCs w:val="24"/>
        </w:rPr>
      </w:pPr>
    </w:p>
    <w:p w14:paraId="0B17F1D8" w14:textId="77777777" w:rsidR="003A059E" w:rsidRPr="00B5753A" w:rsidRDefault="003A059E" w:rsidP="003A059E">
      <w:pPr>
        <w:spacing w:after="0" w:line="480" w:lineRule="auto"/>
        <w:jc w:val="center"/>
        <w:rPr>
          <w:rFonts w:ascii="Times New Roman" w:hAnsi="Times New Roman"/>
          <w:sz w:val="24"/>
          <w:szCs w:val="24"/>
        </w:rPr>
      </w:pPr>
      <w:r w:rsidRPr="00B5753A">
        <w:rPr>
          <w:rFonts w:ascii="Times New Roman" w:hAnsi="Times New Roman"/>
          <w:b/>
          <w:sz w:val="24"/>
          <w:szCs w:val="24"/>
        </w:rPr>
        <w:t xml:space="preserve">The Interview: Connections with Field </w:t>
      </w:r>
    </w:p>
    <w:p w14:paraId="712F54C8" w14:textId="77777777" w:rsidR="00D73BDE" w:rsidRPr="00B5753A" w:rsidRDefault="00D73BDE" w:rsidP="00D73BDE">
      <w:pPr>
        <w:spacing w:after="0" w:line="480" w:lineRule="auto"/>
        <w:jc w:val="center"/>
        <w:rPr>
          <w:rFonts w:ascii="Times New Roman" w:hAnsi="Times New Roman"/>
          <w:sz w:val="24"/>
          <w:szCs w:val="24"/>
        </w:rPr>
      </w:pPr>
      <w:r w:rsidRPr="00B5753A">
        <w:rPr>
          <w:rFonts w:ascii="Times New Roman" w:hAnsi="Times New Roman"/>
          <w:sz w:val="24"/>
          <w:szCs w:val="24"/>
        </w:rPr>
        <w:t>Student's Name</w:t>
      </w:r>
    </w:p>
    <w:p w14:paraId="3FD45E83" w14:textId="77777777" w:rsidR="00D73BDE" w:rsidRPr="00B5753A" w:rsidRDefault="00D73BDE" w:rsidP="00D73BDE">
      <w:pPr>
        <w:spacing w:after="0" w:line="480" w:lineRule="auto"/>
        <w:jc w:val="center"/>
        <w:rPr>
          <w:rFonts w:ascii="Times New Roman" w:hAnsi="Times New Roman"/>
          <w:sz w:val="24"/>
          <w:szCs w:val="24"/>
        </w:rPr>
      </w:pPr>
      <w:r w:rsidRPr="00B5753A">
        <w:rPr>
          <w:rFonts w:ascii="Times New Roman" w:hAnsi="Times New Roman"/>
          <w:sz w:val="24"/>
          <w:szCs w:val="24"/>
        </w:rPr>
        <w:t>Institution Affiliation</w:t>
      </w:r>
    </w:p>
    <w:p w14:paraId="513AAA1F" w14:textId="77777777" w:rsidR="00D73BDE" w:rsidRPr="00B5753A" w:rsidRDefault="00D73BDE" w:rsidP="00D73BDE">
      <w:pPr>
        <w:spacing w:after="0" w:line="480" w:lineRule="auto"/>
        <w:jc w:val="center"/>
        <w:rPr>
          <w:rFonts w:ascii="Times New Roman" w:hAnsi="Times New Roman"/>
          <w:sz w:val="24"/>
          <w:szCs w:val="24"/>
        </w:rPr>
      </w:pPr>
      <w:r w:rsidRPr="00B5753A">
        <w:rPr>
          <w:rFonts w:ascii="Times New Roman" w:hAnsi="Times New Roman"/>
          <w:sz w:val="24"/>
          <w:szCs w:val="24"/>
        </w:rPr>
        <w:t>Course Name</w:t>
      </w:r>
    </w:p>
    <w:p w14:paraId="529D3BA1" w14:textId="77777777" w:rsidR="00D73BDE" w:rsidRPr="00B5753A" w:rsidRDefault="00D73BDE" w:rsidP="00D73BDE">
      <w:pPr>
        <w:spacing w:after="0" w:line="480" w:lineRule="auto"/>
        <w:jc w:val="center"/>
        <w:rPr>
          <w:rFonts w:ascii="Times New Roman" w:hAnsi="Times New Roman"/>
          <w:sz w:val="24"/>
          <w:szCs w:val="24"/>
        </w:rPr>
      </w:pPr>
      <w:r w:rsidRPr="00B5753A">
        <w:rPr>
          <w:rFonts w:ascii="Times New Roman" w:hAnsi="Times New Roman"/>
          <w:sz w:val="24"/>
          <w:szCs w:val="24"/>
        </w:rPr>
        <w:t>Professor's Name</w:t>
      </w:r>
    </w:p>
    <w:p w14:paraId="75057D8E" w14:textId="77777777" w:rsidR="00D73BDE" w:rsidRPr="00B5753A" w:rsidRDefault="00D73BDE" w:rsidP="00D73BDE">
      <w:pPr>
        <w:spacing w:after="0" w:line="480" w:lineRule="auto"/>
        <w:jc w:val="center"/>
        <w:rPr>
          <w:rFonts w:ascii="Times New Roman" w:hAnsi="Times New Roman"/>
          <w:sz w:val="24"/>
          <w:szCs w:val="24"/>
        </w:rPr>
      </w:pPr>
      <w:r w:rsidRPr="00B5753A">
        <w:rPr>
          <w:rFonts w:ascii="Times New Roman" w:hAnsi="Times New Roman"/>
          <w:sz w:val="24"/>
          <w:szCs w:val="24"/>
        </w:rPr>
        <w:t xml:space="preserve">Date </w:t>
      </w:r>
    </w:p>
    <w:p w14:paraId="6EAEAA44" w14:textId="77777777" w:rsidR="00D73BDE" w:rsidRPr="00B5753A" w:rsidRDefault="00D73BDE" w:rsidP="00D73BDE">
      <w:pPr>
        <w:spacing w:after="0" w:line="480" w:lineRule="auto"/>
        <w:jc w:val="center"/>
        <w:rPr>
          <w:rFonts w:ascii="Times New Roman" w:hAnsi="Times New Roman"/>
          <w:sz w:val="24"/>
          <w:szCs w:val="24"/>
        </w:rPr>
      </w:pPr>
    </w:p>
    <w:p w14:paraId="3DC6F24E" w14:textId="77777777" w:rsidR="00D73BDE" w:rsidRPr="00B5753A" w:rsidRDefault="00D73BDE" w:rsidP="00D73BDE">
      <w:pPr>
        <w:spacing w:after="0" w:line="480" w:lineRule="auto"/>
        <w:jc w:val="center"/>
        <w:rPr>
          <w:rFonts w:ascii="Times New Roman" w:hAnsi="Times New Roman"/>
          <w:sz w:val="24"/>
          <w:szCs w:val="24"/>
        </w:rPr>
      </w:pPr>
    </w:p>
    <w:p w14:paraId="144A8111" w14:textId="77777777" w:rsidR="00D73BDE" w:rsidRPr="00B5753A" w:rsidRDefault="00D73BDE" w:rsidP="00D73BDE">
      <w:pPr>
        <w:spacing w:after="0" w:line="480" w:lineRule="auto"/>
        <w:jc w:val="center"/>
        <w:rPr>
          <w:rFonts w:ascii="Times New Roman" w:hAnsi="Times New Roman"/>
          <w:sz w:val="24"/>
          <w:szCs w:val="24"/>
        </w:rPr>
      </w:pPr>
    </w:p>
    <w:p w14:paraId="09461DC7" w14:textId="77777777" w:rsidR="00D73BDE" w:rsidRPr="00B5753A" w:rsidRDefault="00D73BDE" w:rsidP="00D73BDE">
      <w:pPr>
        <w:spacing w:after="0" w:line="480" w:lineRule="auto"/>
        <w:jc w:val="center"/>
        <w:rPr>
          <w:rFonts w:ascii="Times New Roman" w:hAnsi="Times New Roman"/>
          <w:sz w:val="24"/>
          <w:szCs w:val="24"/>
        </w:rPr>
      </w:pPr>
    </w:p>
    <w:p w14:paraId="61F12266" w14:textId="77777777" w:rsidR="00D73BDE" w:rsidRPr="00B5753A" w:rsidRDefault="00D73BDE" w:rsidP="00D73BDE">
      <w:pPr>
        <w:spacing w:after="0" w:line="480" w:lineRule="auto"/>
        <w:jc w:val="center"/>
        <w:rPr>
          <w:rFonts w:ascii="Times New Roman" w:hAnsi="Times New Roman"/>
          <w:sz w:val="24"/>
          <w:szCs w:val="24"/>
        </w:rPr>
      </w:pPr>
    </w:p>
    <w:p w14:paraId="7AC18B5A" w14:textId="77777777" w:rsidR="00D73BDE" w:rsidRPr="00B5753A" w:rsidRDefault="00D73BDE" w:rsidP="00D73BDE">
      <w:pPr>
        <w:spacing w:after="0" w:line="480" w:lineRule="auto"/>
        <w:jc w:val="center"/>
        <w:rPr>
          <w:rFonts w:ascii="Times New Roman" w:hAnsi="Times New Roman"/>
          <w:sz w:val="24"/>
          <w:szCs w:val="24"/>
        </w:rPr>
      </w:pPr>
    </w:p>
    <w:p w14:paraId="6E0BF5E7" w14:textId="77777777" w:rsidR="00D73BDE" w:rsidRPr="00B5753A" w:rsidRDefault="00D73BDE" w:rsidP="00D73BDE">
      <w:pPr>
        <w:spacing w:after="0" w:line="480" w:lineRule="auto"/>
        <w:jc w:val="center"/>
        <w:rPr>
          <w:rFonts w:ascii="Times New Roman" w:hAnsi="Times New Roman"/>
          <w:sz w:val="24"/>
          <w:szCs w:val="24"/>
        </w:rPr>
      </w:pPr>
    </w:p>
    <w:p w14:paraId="5BE582A5" w14:textId="621197B4" w:rsidR="00D73BDE" w:rsidRPr="00B5753A" w:rsidRDefault="003A059E" w:rsidP="003A059E">
      <w:pPr>
        <w:spacing w:after="0" w:line="480" w:lineRule="auto"/>
        <w:jc w:val="center"/>
        <w:rPr>
          <w:rFonts w:ascii="Times New Roman" w:hAnsi="Times New Roman"/>
          <w:sz w:val="24"/>
          <w:szCs w:val="24"/>
        </w:rPr>
      </w:pPr>
      <w:r w:rsidRPr="00B5753A">
        <w:rPr>
          <w:rFonts w:ascii="Times New Roman" w:hAnsi="Times New Roman"/>
          <w:b/>
          <w:sz w:val="24"/>
          <w:szCs w:val="24"/>
        </w:rPr>
        <w:lastRenderedPageBreak/>
        <w:t xml:space="preserve">The Interview: Connections with Field </w:t>
      </w:r>
    </w:p>
    <w:p w14:paraId="1A2DE6EF" w14:textId="7DC41054" w:rsidR="007507EE" w:rsidRPr="007507EE" w:rsidRDefault="007507EE" w:rsidP="00673156">
      <w:pPr>
        <w:spacing w:after="0" w:line="480" w:lineRule="auto"/>
        <w:jc w:val="center"/>
        <w:rPr>
          <w:rFonts w:ascii="Times New Roman" w:eastAsia="Times New Roman" w:hAnsi="Times New Roman"/>
          <w:b/>
          <w:bCs/>
          <w:sz w:val="24"/>
          <w:szCs w:val="24"/>
        </w:rPr>
      </w:pPr>
      <w:r w:rsidRPr="007507EE">
        <w:rPr>
          <w:rFonts w:ascii="Times New Roman" w:eastAsia="Times New Roman" w:hAnsi="Times New Roman"/>
          <w:b/>
          <w:bCs/>
          <w:sz w:val="24"/>
          <w:szCs w:val="24"/>
        </w:rPr>
        <w:t>Step 1: Open-ended interview questions</w:t>
      </w:r>
      <w:r w:rsidR="00E25F51" w:rsidRPr="00B5753A">
        <w:rPr>
          <w:rFonts w:ascii="Times New Roman" w:eastAsia="Times New Roman" w:hAnsi="Times New Roman"/>
          <w:b/>
          <w:bCs/>
          <w:sz w:val="24"/>
          <w:szCs w:val="24"/>
        </w:rPr>
        <w:t>:</w:t>
      </w:r>
    </w:p>
    <w:p w14:paraId="6E0112D2" w14:textId="5E7DDEA5"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Can you describe when you noticed a child seeking more autonomy in their actions and decisions? What did you observe</w:t>
      </w:r>
      <w:r w:rsidR="00154E77" w:rsidRPr="00B5753A">
        <w:rPr>
          <w:rFonts w:ascii="Times New Roman" w:eastAsia="Times New Roman" w:hAnsi="Times New Roman"/>
          <w:sz w:val="24"/>
          <w:szCs w:val="24"/>
        </w:rPr>
        <w:t>,</w:t>
      </w:r>
      <w:r w:rsidRPr="007507EE">
        <w:rPr>
          <w:rFonts w:ascii="Times New Roman" w:eastAsia="Times New Roman" w:hAnsi="Times New Roman"/>
          <w:sz w:val="24"/>
          <w:szCs w:val="24"/>
        </w:rPr>
        <w:t xml:space="preserve"> and how did you respond?</w:t>
      </w:r>
    </w:p>
    <w:p w14:paraId="3A3C04BD" w14:textId="6EE29744"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Have you </w:t>
      </w:r>
      <w:r w:rsidR="00154E77" w:rsidRPr="00B5753A">
        <w:rPr>
          <w:rFonts w:ascii="Times New Roman" w:eastAsia="Times New Roman" w:hAnsi="Times New Roman"/>
          <w:sz w:val="24"/>
          <w:szCs w:val="24"/>
        </w:rPr>
        <w:t>realized</w:t>
      </w:r>
      <w:r w:rsidRPr="007507EE">
        <w:rPr>
          <w:rFonts w:ascii="Times New Roman" w:eastAsia="Times New Roman" w:hAnsi="Times New Roman"/>
          <w:sz w:val="24"/>
          <w:szCs w:val="24"/>
        </w:rPr>
        <w:t xml:space="preserve"> any issues of power and control between parents</w:t>
      </w:r>
      <w:r w:rsidR="00154E77" w:rsidRPr="00B5753A">
        <w:rPr>
          <w:rFonts w:ascii="Times New Roman" w:eastAsia="Times New Roman" w:hAnsi="Times New Roman"/>
          <w:sz w:val="24"/>
          <w:szCs w:val="24"/>
        </w:rPr>
        <w:t xml:space="preserve"> or </w:t>
      </w:r>
      <w:r w:rsidRPr="007507EE">
        <w:rPr>
          <w:rFonts w:ascii="Times New Roman" w:eastAsia="Times New Roman" w:hAnsi="Times New Roman"/>
          <w:sz w:val="24"/>
          <w:szCs w:val="24"/>
        </w:rPr>
        <w:t xml:space="preserve">caregivers and </w:t>
      </w:r>
      <w:r w:rsidR="00154E77" w:rsidRPr="00B5753A">
        <w:rPr>
          <w:rFonts w:ascii="Times New Roman" w:eastAsia="Times New Roman" w:hAnsi="Times New Roman"/>
          <w:sz w:val="24"/>
          <w:szCs w:val="24"/>
        </w:rPr>
        <w:t>kids</w:t>
      </w:r>
      <w:r w:rsidRPr="007507EE">
        <w:rPr>
          <w:rFonts w:ascii="Times New Roman" w:eastAsia="Times New Roman" w:hAnsi="Times New Roman"/>
          <w:sz w:val="24"/>
          <w:szCs w:val="24"/>
        </w:rPr>
        <w:t xml:space="preserve"> in your experience? </w:t>
      </w:r>
      <w:r w:rsidR="00154E77" w:rsidRPr="00B5753A">
        <w:rPr>
          <w:rFonts w:ascii="Times New Roman" w:eastAsia="Times New Roman" w:hAnsi="Times New Roman"/>
          <w:sz w:val="24"/>
          <w:szCs w:val="24"/>
        </w:rPr>
        <w:t>If so, h</w:t>
      </w:r>
      <w:r w:rsidRPr="007507EE">
        <w:rPr>
          <w:rFonts w:ascii="Times New Roman" w:eastAsia="Times New Roman" w:hAnsi="Times New Roman"/>
          <w:sz w:val="24"/>
          <w:szCs w:val="24"/>
        </w:rPr>
        <w:t xml:space="preserve">ow </w:t>
      </w:r>
      <w:r w:rsidR="00154E77" w:rsidRPr="00B5753A">
        <w:rPr>
          <w:rFonts w:ascii="Times New Roman" w:eastAsia="Times New Roman" w:hAnsi="Times New Roman"/>
          <w:sz w:val="24"/>
          <w:szCs w:val="24"/>
        </w:rPr>
        <w:t>did you</w:t>
      </w:r>
      <w:r w:rsidRPr="007507EE">
        <w:rPr>
          <w:rFonts w:ascii="Times New Roman" w:eastAsia="Times New Roman" w:hAnsi="Times New Roman"/>
          <w:sz w:val="24"/>
          <w:szCs w:val="24"/>
        </w:rPr>
        <w:t xml:space="preserve"> </w:t>
      </w:r>
      <w:r w:rsidR="000F1DDB" w:rsidRPr="00B5753A">
        <w:rPr>
          <w:rFonts w:ascii="Times New Roman" w:eastAsia="Times New Roman" w:hAnsi="Times New Roman"/>
          <w:sz w:val="24"/>
          <w:szCs w:val="24"/>
        </w:rPr>
        <w:t>address</w:t>
      </w:r>
      <w:r w:rsidRPr="007507EE">
        <w:rPr>
          <w:rFonts w:ascii="Times New Roman" w:eastAsia="Times New Roman" w:hAnsi="Times New Roman"/>
          <w:sz w:val="24"/>
          <w:szCs w:val="24"/>
        </w:rPr>
        <w:t xml:space="preserve"> these issues?</w:t>
      </w:r>
    </w:p>
    <w:p w14:paraId="2B8EA9A4" w14:textId="3813E260"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How do you </w:t>
      </w:r>
      <w:r w:rsidR="000F1DDB" w:rsidRPr="00B5753A">
        <w:rPr>
          <w:rFonts w:ascii="Times New Roman" w:eastAsia="Times New Roman" w:hAnsi="Times New Roman"/>
          <w:sz w:val="24"/>
          <w:szCs w:val="24"/>
        </w:rPr>
        <w:t>foster</w:t>
      </w:r>
      <w:r w:rsidRPr="007507EE">
        <w:rPr>
          <w:rFonts w:ascii="Times New Roman" w:eastAsia="Times New Roman" w:hAnsi="Times New Roman"/>
          <w:sz w:val="24"/>
          <w:szCs w:val="24"/>
        </w:rPr>
        <w:t xml:space="preserve"> positive behavior and decision-making while </w:t>
      </w:r>
      <w:r w:rsidR="000F1DDB" w:rsidRPr="00B5753A">
        <w:rPr>
          <w:rFonts w:ascii="Times New Roman" w:eastAsia="Times New Roman" w:hAnsi="Times New Roman"/>
          <w:sz w:val="24"/>
          <w:szCs w:val="24"/>
        </w:rPr>
        <w:t>permitting kids</w:t>
      </w:r>
      <w:r w:rsidRPr="007507EE">
        <w:rPr>
          <w:rFonts w:ascii="Times New Roman" w:eastAsia="Times New Roman" w:hAnsi="Times New Roman"/>
          <w:sz w:val="24"/>
          <w:szCs w:val="24"/>
        </w:rPr>
        <w:t xml:space="preserve"> to </w:t>
      </w:r>
      <w:r w:rsidR="000F1DDB" w:rsidRPr="00B5753A">
        <w:rPr>
          <w:rFonts w:ascii="Times New Roman" w:eastAsia="Times New Roman" w:hAnsi="Times New Roman"/>
          <w:sz w:val="24"/>
          <w:szCs w:val="24"/>
        </w:rPr>
        <w:t>discover</w:t>
      </w:r>
      <w:r w:rsidRPr="007507EE">
        <w:rPr>
          <w:rFonts w:ascii="Times New Roman" w:eastAsia="Times New Roman" w:hAnsi="Times New Roman"/>
          <w:sz w:val="24"/>
          <w:szCs w:val="24"/>
        </w:rPr>
        <w:t xml:space="preserve"> and seek independence?</w:t>
      </w:r>
    </w:p>
    <w:p w14:paraId="1B0ED066" w14:textId="2AA336D5"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Can you </w:t>
      </w:r>
      <w:r w:rsidR="00CE5CE7" w:rsidRPr="00B5753A">
        <w:rPr>
          <w:rFonts w:ascii="Times New Roman" w:eastAsia="Times New Roman" w:hAnsi="Times New Roman"/>
          <w:sz w:val="24"/>
          <w:szCs w:val="24"/>
        </w:rPr>
        <w:t>discuss</w:t>
      </w:r>
      <w:r w:rsidRPr="007507EE">
        <w:rPr>
          <w:rFonts w:ascii="Times New Roman" w:eastAsia="Times New Roman" w:hAnsi="Times New Roman"/>
          <w:sz w:val="24"/>
          <w:szCs w:val="24"/>
        </w:rPr>
        <w:t xml:space="preserve"> </w:t>
      </w:r>
      <w:r w:rsidR="00CE5CE7" w:rsidRPr="00B5753A">
        <w:rPr>
          <w:rFonts w:ascii="Times New Roman" w:eastAsia="Times New Roman" w:hAnsi="Times New Roman"/>
          <w:sz w:val="24"/>
          <w:szCs w:val="24"/>
        </w:rPr>
        <w:t xml:space="preserve">one instance in which </w:t>
      </w:r>
      <w:r w:rsidRPr="007507EE">
        <w:rPr>
          <w:rFonts w:ascii="Times New Roman" w:eastAsia="Times New Roman" w:hAnsi="Times New Roman"/>
          <w:sz w:val="24"/>
          <w:szCs w:val="24"/>
        </w:rPr>
        <w:t xml:space="preserve">a child's autonomy-seeking behavior </w:t>
      </w:r>
      <w:r w:rsidR="00CE5CE7" w:rsidRPr="00B5753A">
        <w:rPr>
          <w:rFonts w:ascii="Times New Roman" w:eastAsia="Times New Roman" w:hAnsi="Times New Roman"/>
          <w:sz w:val="24"/>
          <w:szCs w:val="24"/>
        </w:rPr>
        <w:t>contributed</w:t>
      </w:r>
      <w:r w:rsidRPr="007507EE">
        <w:rPr>
          <w:rFonts w:ascii="Times New Roman" w:eastAsia="Times New Roman" w:hAnsi="Times New Roman"/>
          <w:sz w:val="24"/>
          <w:szCs w:val="24"/>
        </w:rPr>
        <w:t xml:space="preserve"> to </w:t>
      </w:r>
      <w:r w:rsidR="009C289D">
        <w:rPr>
          <w:rFonts w:ascii="Times New Roman" w:eastAsia="Times New Roman" w:hAnsi="Times New Roman"/>
          <w:sz w:val="24"/>
          <w:szCs w:val="24"/>
        </w:rPr>
        <w:t>advers</w:t>
      </w:r>
      <w:r w:rsidRPr="007507EE">
        <w:rPr>
          <w:rFonts w:ascii="Times New Roman" w:eastAsia="Times New Roman" w:hAnsi="Times New Roman"/>
          <w:sz w:val="24"/>
          <w:szCs w:val="24"/>
        </w:rPr>
        <w:t xml:space="preserve">e outcomes? </w:t>
      </w:r>
      <w:r w:rsidR="00CE5CE7" w:rsidRPr="00B5753A">
        <w:rPr>
          <w:rFonts w:ascii="Times New Roman" w:eastAsia="Times New Roman" w:hAnsi="Times New Roman"/>
          <w:sz w:val="24"/>
          <w:szCs w:val="24"/>
        </w:rPr>
        <w:t>Can you also explain how y</w:t>
      </w:r>
      <w:r w:rsidRPr="007507EE">
        <w:rPr>
          <w:rFonts w:ascii="Times New Roman" w:eastAsia="Times New Roman" w:hAnsi="Times New Roman"/>
          <w:sz w:val="24"/>
          <w:szCs w:val="24"/>
        </w:rPr>
        <w:t>ou handle</w:t>
      </w:r>
      <w:r w:rsidR="00CE5CE7" w:rsidRPr="00B5753A">
        <w:rPr>
          <w:rFonts w:ascii="Times New Roman" w:eastAsia="Times New Roman" w:hAnsi="Times New Roman"/>
          <w:sz w:val="24"/>
          <w:szCs w:val="24"/>
        </w:rPr>
        <w:t>d</w:t>
      </w:r>
      <w:r w:rsidRPr="007507EE">
        <w:rPr>
          <w:rFonts w:ascii="Times New Roman" w:eastAsia="Times New Roman" w:hAnsi="Times New Roman"/>
          <w:sz w:val="24"/>
          <w:szCs w:val="24"/>
        </w:rPr>
        <w:t xml:space="preserve"> th</w:t>
      </w:r>
      <w:r w:rsidR="00CE5CE7" w:rsidRPr="00B5753A">
        <w:rPr>
          <w:rFonts w:ascii="Times New Roman" w:eastAsia="Times New Roman" w:hAnsi="Times New Roman"/>
          <w:sz w:val="24"/>
          <w:szCs w:val="24"/>
        </w:rPr>
        <w:t xml:space="preserve">is </w:t>
      </w:r>
      <w:r w:rsidRPr="007507EE">
        <w:rPr>
          <w:rFonts w:ascii="Times New Roman" w:eastAsia="Times New Roman" w:hAnsi="Times New Roman"/>
          <w:sz w:val="24"/>
          <w:szCs w:val="24"/>
        </w:rPr>
        <w:t>situation?</w:t>
      </w:r>
    </w:p>
    <w:p w14:paraId="225D8809" w14:textId="183E9E4B"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Have you found any </w:t>
      </w:r>
      <w:r w:rsidR="00F2544B" w:rsidRPr="00B5753A">
        <w:rPr>
          <w:rFonts w:ascii="Times New Roman" w:eastAsia="Times New Roman" w:hAnsi="Times New Roman"/>
          <w:sz w:val="24"/>
          <w:szCs w:val="24"/>
        </w:rPr>
        <w:t>specific</w:t>
      </w:r>
      <w:r w:rsidRPr="007507EE">
        <w:rPr>
          <w:rFonts w:ascii="Times New Roman" w:eastAsia="Times New Roman" w:hAnsi="Times New Roman"/>
          <w:sz w:val="24"/>
          <w:szCs w:val="24"/>
        </w:rPr>
        <w:t xml:space="preserve"> </w:t>
      </w:r>
      <w:r w:rsidR="00F2544B" w:rsidRPr="00B5753A">
        <w:rPr>
          <w:rFonts w:ascii="Times New Roman" w:eastAsia="Times New Roman" w:hAnsi="Times New Roman"/>
          <w:sz w:val="24"/>
          <w:szCs w:val="24"/>
        </w:rPr>
        <w:t>tactics</w:t>
      </w:r>
      <w:r w:rsidRPr="007507EE">
        <w:rPr>
          <w:rFonts w:ascii="Times New Roman" w:eastAsia="Times New Roman" w:hAnsi="Times New Roman"/>
          <w:sz w:val="24"/>
          <w:szCs w:val="24"/>
        </w:rPr>
        <w:t xml:space="preserve"> or </w:t>
      </w:r>
      <w:r w:rsidR="00F2544B" w:rsidRPr="00B5753A">
        <w:rPr>
          <w:rFonts w:ascii="Times New Roman" w:eastAsia="Times New Roman" w:hAnsi="Times New Roman"/>
          <w:sz w:val="24"/>
          <w:szCs w:val="24"/>
        </w:rPr>
        <w:t>methods</w:t>
      </w:r>
      <w:r w:rsidRPr="007507EE">
        <w:rPr>
          <w:rFonts w:ascii="Times New Roman" w:eastAsia="Times New Roman" w:hAnsi="Times New Roman"/>
          <w:sz w:val="24"/>
          <w:szCs w:val="24"/>
        </w:rPr>
        <w:t xml:space="preserve"> </w:t>
      </w:r>
      <w:r w:rsidR="009C289D">
        <w:rPr>
          <w:rFonts w:ascii="Times New Roman" w:eastAsia="Times New Roman" w:hAnsi="Times New Roman"/>
          <w:sz w:val="24"/>
          <w:szCs w:val="24"/>
        </w:rPr>
        <w:t>effective in supporting kids' autonomy while</w:t>
      </w:r>
      <w:r w:rsidRPr="007507EE">
        <w:rPr>
          <w:rFonts w:ascii="Times New Roman" w:eastAsia="Times New Roman" w:hAnsi="Times New Roman"/>
          <w:sz w:val="24"/>
          <w:szCs w:val="24"/>
        </w:rPr>
        <w:t xml:space="preserve"> </w:t>
      </w:r>
      <w:r w:rsidR="00F2544B" w:rsidRPr="00B5753A">
        <w:rPr>
          <w:rFonts w:ascii="Times New Roman" w:eastAsia="Times New Roman" w:hAnsi="Times New Roman"/>
          <w:sz w:val="24"/>
          <w:szCs w:val="24"/>
        </w:rPr>
        <w:t>ensuring</w:t>
      </w:r>
      <w:r w:rsidRPr="007507EE">
        <w:rPr>
          <w:rFonts w:ascii="Times New Roman" w:eastAsia="Times New Roman" w:hAnsi="Times New Roman"/>
          <w:sz w:val="24"/>
          <w:szCs w:val="24"/>
        </w:rPr>
        <w:t xml:space="preserve"> </w:t>
      </w:r>
      <w:r w:rsidR="00F2544B" w:rsidRPr="00B5753A">
        <w:rPr>
          <w:rFonts w:ascii="Times New Roman" w:eastAsia="Times New Roman" w:hAnsi="Times New Roman"/>
          <w:sz w:val="24"/>
          <w:szCs w:val="24"/>
        </w:rPr>
        <w:t>suitable</w:t>
      </w:r>
      <w:r w:rsidRPr="007507EE">
        <w:rPr>
          <w:rFonts w:ascii="Times New Roman" w:eastAsia="Times New Roman" w:hAnsi="Times New Roman"/>
          <w:sz w:val="24"/>
          <w:szCs w:val="24"/>
        </w:rPr>
        <w:t xml:space="preserve"> levels of </w:t>
      </w:r>
      <w:r w:rsidR="00F2544B" w:rsidRPr="00B5753A">
        <w:rPr>
          <w:rFonts w:ascii="Times New Roman" w:eastAsia="Times New Roman" w:hAnsi="Times New Roman"/>
          <w:sz w:val="24"/>
          <w:szCs w:val="24"/>
        </w:rPr>
        <w:t>protection</w:t>
      </w:r>
      <w:r w:rsidRPr="007507EE">
        <w:rPr>
          <w:rFonts w:ascii="Times New Roman" w:eastAsia="Times New Roman" w:hAnsi="Times New Roman"/>
          <w:sz w:val="24"/>
          <w:szCs w:val="24"/>
        </w:rPr>
        <w:t xml:space="preserve"> and </w:t>
      </w:r>
      <w:r w:rsidR="00F2544B" w:rsidRPr="00B5753A">
        <w:rPr>
          <w:rFonts w:ascii="Times New Roman" w:eastAsia="Times New Roman" w:hAnsi="Times New Roman"/>
          <w:sz w:val="24"/>
          <w:szCs w:val="24"/>
        </w:rPr>
        <w:t>assistance</w:t>
      </w:r>
      <w:r w:rsidRPr="007507EE">
        <w:rPr>
          <w:rFonts w:ascii="Times New Roman" w:eastAsia="Times New Roman" w:hAnsi="Times New Roman"/>
          <w:sz w:val="24"/>
          <w:szCs w:val="24"/>
        </w:rPr>
        <w:t>?</w:t>
      </w:r>
    </w:p>
    <w:p w14:paraId="793896D6" w14:textId="77777777"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How do you communicate with parents/caregivers about their child's autonomy-seeking behavior? How do you address any concerns or questions they may have?</w:t>
      </w:r>
    </w:p>
    <w:p w14:paraId="0AFF7A38" w14:textId="0BEEB79C"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Have you </w:t>
      </w:r>
      <w:r w:rsidR="000E2F43" w:rsidRPr="00B5753A">
        <w:rPr>
          <w:rFonts w:ascii="Times New Roman" w:eastAsia="Times New Roman" w:hAnsi="Times New Roman"/>
          <w:sz w:val="24"/>
          <w:szCs w:val="24"/>
        </w:rPr>
        <w:t xml:space="preserve">also realized </w:t>
      </w:r>
      <w:r w:rsidRPr="007507EE">
        <w:rPr>
          <w:rFonts w:ascii="Times New Roman" w:eastAsia="Times New Roman" w:hAnsi="Times New Roman"/>
          <w:sz w:val="24"/>
          <w:szCs w:val="24"/>
        </w:rPr>
        <w:t xml:space="preserve">any cultural or </w:t>
      </w:r>
      <w:r w:rsidR="000E2F43" w:rsidRPr="00B5753A">
        <w:rPr>
          <w:rFonts w:ascii="Times New Roman" w:eastAsia="Times New Roman" w:hAnsi="Times New Roman"/>
          <w:sz w:val="24"/>
          <w:szCs w:val="24"/>
        </w:rPr>
        <w:t>social</w:t>
      </w:r>
      <w:r w:rsidRPr="007507EE">
        <w:rPr>
          <w:rFonts w:ascii="Times New Roman" w:eastAsia="Times New Roman" w:hAnsi="Times New Roman"/>
          <w:sz w:val="24"/>
          <w:szCs w:val="24"/>
        </w:rPr>
        <w:t xml:space="preserve"> factors </w:t>
      </w:r>
      <w:r w:rsidR="009C289D">
        <w:rPr>
          <w:rFonts w:ascii="Times New Roman" w:eastAsia="Times New Roman" w:hAnsi="Times New Roman"/>
          <w:sz w:val="24"/>
          <w:szCs w:val="24"/>
        </w:rPr>
        <w:t>affecting</w:t>
      </w:r>
      <w:r w:rsidRPr="007507EE">
        <w:rPr>
          <w:rFonts w:ascii="Times New Roman" w:eastAsia="Times New Roman" w:hAnsi="Times New Roman"/>
          <w:sz w:val="24"/>
          <w:szCs w:val="24"/>
        </w:rPr>
        <w:t xml:space="preserve"> children's autonomy-seeking </w:t>
      </w:r>
      <w:r w:rsidR="000E2F43" w:rsidRPr="00B5753A">
        <w:rPr>
          <w:rFonts w:ascii="Times New Roman" w:eastAsia="Times New Roman" w:hAnsi="Times New Roman"/>
          <w:sz w:val="24"/>
          <w:szCs w:val="24"/>
        </w:rPr>
        <w:t>conduct</w:t>
      </w:r>
      <w:r w:rsidRPr="007507EE">
        <w:rPr>
          <w:rFonts w:ascii="Times New Roman" w:eastAsia="Times New Roman" w:hAnsi="Times New Roman"/>
          <w:sz w:val="24"/>
          <w:szCs w:val="24"/>
        </w:rPr>
        <w:t xml:space="preserve">? </w:t>
      </w:r>
      <w:r w:rsidR="000E2F43" w:rsidRPr="00B5753A">
        <w:rPr>
          <w:rFonts w:ascii="Times New Roman" w:eastAsia="Times New Roman" w:hAnsi="Times New Roman"/>
          <w:sz w:val="24"/>
          <w:szCs w:val="24"/>
        </w:rPr>
        <w:t>Discuss h</w:t>
      </w:r>
      <w:r w:rsidRPr="007507EE">
        <w:rPr>
          <w:rFonts w:ascii="Times New Roman" w:eastAsia="Times New Roman" w:hAnsi="Times New Roman"/>
          <w:sz w:val="24"/>
          <w:szCs w:val="24"/>
        </w:rPr>
        <w:t xml:space="preserve">ow </w:t>
      </w:r>
      <w:r w:rsidR="000E2F43" w:rsidRPr="00B5753A">
        <w:rPr>
          <w:rFonts w:ascii="Times New Roman" w:eastAsia="Times New Roman" w:hAnsi="Times New Roman"/>
          <w:sz w:val="24"/>
          <w:szCs w:val="24"/>
        </w:rPr>
        <w:t xml:space="preserve">often </w:t>
      </w:r>
      <w:r w:rsidR="009C289D">
        <w:rPr>
          <w:rFonts w:ascii="Times New Roman" w:eastAsia="Times New Roman" w:hAnsi="Times New Roman"/>
          <w:sz w:val="24"/>
          <w:szCs w:val="24"/>
        </w:rPr>
        <w:t xml:space="preserve">you </w:t>
      </w:r>
      <w:r w:rsidR="000E2F43" w:rsidRPr="00B5753A">
        <w:rPr>
          <w:rFonts w:ascii="Times New Roman" w:eastAsia="Times New Roman" w:hAnsi="Times New Roman"/>
          <w:sz w:val="24"/>
          <w:szCs w:val="24"/>
        </w:rPr>
        <w:t>consider</w:t>
      </w:r>
      <w:r w:rsidRPr="007507EE">
        <w:rPr>
          <w:rFonts w:ascii="Times New Roman" w:eastAsia="Times New Roman" w:hAnsi="Times New Roman"/>
          <w:sz w:val="24"/>
          <w:szCs w:val="24"/>
        </w:rPr>
        <w:t xml:space="preserve"> tak</w:t>
      </w:r>
      <w:r w:rsidR="009C289D">
        <w:rPr>
          <w:rFonts w:ascii="Times New Roman" w:eastAsia="Times New Roman" w:hAnsi="Times New Roman"/>
          <w:sz w:val="24"/>
          <w:szCs w:val="24"/>
        </w:rPr>
        <w:t>ing</w:t>
      </w:r>
      <w:r w:rsidRPr="007507EE">
        <w:rPr>
          <w:rFonts w:ascii="Times New Roman" w:eastAsia="Times New Roman" w:hAnsi="Times New Roman"/>
          <w:sz w:val="24"/>
          <w:szCs w:val="24"/>
        </w:rPr>
        <w:t xml:space="preserve"> these factors in</w:t>
      </w:r>
      <w:r w:rsidR="009C289D">
        <w:rPr>
          <w:rFonts w:ascii="Times New Roman" w:eastAsia="Times New Roman" w:hAnsi="Times New Roman"/>
          <w:sz w:val="24"/>
          <w:szCs w:val="24"/>
        </w:rPr>
        <w:t>to</w:t>
      </w:r>
      <w:r w:rsidRPr="007507EE">
        <w:rPr>
          <w:rFonts w:ascii="Times New Roman" w:eastAsia="Times New Roman" w:hAnsi="Times New Roman"/>
          <w:sz w:val="24"/>
          <w:szCs w:val="24"/>
        </w:rPr>
        <w:t xml:space="preserve"> your </w:t>
      </w:r>
      <w:r w:rsidR="00A34198" w:rsidRPr="00B5753A">
        <w:rPr>
          <w:rFonts w:ascii="Times New Roman" w:eastAsia="Times New Roman" w:hAnsi="Times New Roman"/>
          <w:sz w:val="24"/>
          <w:szCs w:val="24"/>
        </w:rPr>
        <w:t>style</w:t>
      </w:r>
      <w:r w:rsidR="0007268F" w:rsidRPr="00B5753A">
        <w:rPr>
          <w:rFonts w:ascii="Times New Roman" w:eastAsia="Times New Roman" w:hAnsi="Times New Roman"/>
          <w:sz w:val="24"/>
          <w:szCs w:val="24"/>
        </w:rPr>
        <w:t>.</w:t>
      </w:r>
    </w:p>
    <w:p w14:paraId="06006E2B" w14:textId="34ADA3E3" w:rsidR="007507EE" w:rsidRPr="007507EE" w:rsidRDefault="009C289D" w:rsidP="007507EE">
      <w:pPr>
        <w:numPr>
          <w:ilvl w:val="0"/>
          <w:numId w:val="5"/>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From</w:t>
      </w:r>
      <w:r w:rsidR="007507EE" w:rsidRPr="007507EE">
        <w:rPr>
          <w:rFonts w:ascii="Times New Roman" w:eastAsia="Times New Roman" w:hAnsi="Times New Roman"/>
          <w:sz w:val="24"/>
          <w:szCs w:val="24"/>
        </w:rPr>
        <w:t xml:space="preserve"> your </w:t>
      </w:r>
      <w:r w:rsidR="00A34198" w:rsidRPr="00B5753A">
        <w:rPr>
          <w:rFonts w:ascii="Times New Roman" w:eastAsia="Times New Roman" w:hAnsi="Times New Roman"/>
          <w:sz w:val="24"/>
          <w:szCs w:val="24"/>
        </w:rPr>
        <w:t>perspective</w:t>
      </w:r>
      <w:r w:rsidR="007507EE" w:rsidRPr="007507EE">
        <w:rPr>
          <w:rFonts w:ascii="Times New Roman" w:eastAsia="Times New Roman" w:hAnsi="Times New Roman"/>
          <w:sz w:val="24"/>
          <w:szCs w:val="24"/>
        </w:rPr>
        <w:t xml:space="preserve">, </w:t>
      </w:r>
      <w:r w:rsidR="00A34198" w:rsidRPr="00B5753A">
        <w:rPr>
          <w:rFonts w:ascii="Times New Roman" w:eastAsia="Times New Roman" w:hAnsi="Times New Roman"/>
          <w:sz w:val="24"/>
          <w:szCs w:val="24"/>
        </w:rPr>
        <w:t>can you discuss</w:t>
      </w:r>
      <w:r w:rsidR="007507EE" w:rsidRPr="007507EE">
        <w:rPr>
          <w:rFonts w:ascii="Times New Roman" w:eastAsia="Times New Roman" w:hAnsi="Times New Roman"/>
          <w:sz w:val="24"/>
          <w:szCs w:val="24"/>
        </w:rPr>
        <w:t xml:space="preserve"> some </w:t>
      </w:r>
      <w:r w:rsidR="00A34198" w:rsidRPr="00B5753A">
        <w:rPr>
          <w:rFonts w:ascii="Times New Roman" w:eastAsia="Times New Roman" w:hAnsi="Times New Roman"/>
          <w:sz w:val="24"/>
          <w:szCs w:val="24"/>
        </w:rPr>
        <w:t>advantages</w:t>
      </w:r>
      <w:r w:rsidR="007507EE" w:rsidRPr="007507EE">
        <w:rPr>
          <w:rFonts w:ascii="Times New Roman" w:eastAsia="Times New Roman" w:hAnsi="Times New Roman"/>
          <w:sz w:val="24"/>
          <w:szCs w:val="24"/>
        </w:rPr>
        <w:t xml:space="preserve"> and </w:t>
      </w:r>
      <w:r w:rsidR="00A34198" w:rsidRPr="00B5753A">
        <w:rPr>
          <w:rFonts w:ascii="Times New Roman" w:eastAsia="Times New Roman" w:hAnsi="Times New Roman"/>
          <w:sz w:val="24"/>
          <w:szCs w:val="24"/>
        </w:rPr>
        <w:t>drawbacks</w:t>
      </w:r>
      <w:r w:rsidR="007507EE" w:rsidRPr="007507EE">
        <w:rPr>
          <w:rFonts w:ascii="Times New Roman" w:eastAsia="Times New Roman" w:hAnsi="Times New Roman"/>
          <w:sz w:val="24"/>
          <w:szCs w:val="24"/>
        </w:rPr>
        <w:t xml:space="preserve"> of supporting </w:t>
      </w:r>
      <w:r w:rsidR="00A34198" w:rsidRPr="00B5753A">
        <w:rPr>
          <w:rFonts w:ascii="Times New Roman" w:eastAsia="Times New Roman" w:hAnsi="Times New Roman"/>
          <w:sz w:val="24"/>
          <w:szCs w:val="24"/>
        </w:rPr>
        <w:t>kids</w:t>
      </w:r>
      <w:r w:rsidR="007507EE" w:rsidRPr="007507EE">
        <w:rPr>
          <w:rFonts w:ascii="Times New Roman" w:eastAsia="Times New Roman" w:hAnsi="Times New Roman"/>
          <w:sz w:val="24"/>
          <w:szCs w:val="24"/>
        </w:rPr>
        <w:t xml:space="preserve">' autonomy? </w:t>
      </w:r>
      <w:r w:rsidR="0007268F" w:rsidRPr="00B5753A">
        <w:rPr>
          <w:rFonts w:ascii="Times New Roman" w:eastAsia="Times New Roman" w:hAnsi="Times New Roman"/>
          <w:sz w:val="24"/>
          <w:szCs w:val="24"/>
        </w:rPr>
        <w:t>Explain how</w:t>
      </w:r>
      <w:r w:rsidR="007507EE" w:rsidRPr="007507EE">
        <w:rPr>
          <w:rFonts w:ascii="Times New Roman" w:eastAsia="Times New Roman" w:hAnsi="Times New Roman"/>
          <w:sz w:val="24"/>
          <w:szCs w:val="24"/>
        </w:rPr>
        <w:t xml:space="preserve"> you</w:t>
      </w:r>
      <w:r w:rsidR="0007268F" w:rsidRPr="00B5753A">
        <w:rPr>
          <w:rFonts w:ascii="Times New Roman" w:eastAsia="Times New Roman" w:hAnsi="Times New Roman"/>
          <w:sz w:val="24"/>
          <w:szCs w:val="24"/>
        </w:rPr>
        <w:t xml:space="preserve"> often</w:t>
      </w:r>
      <w:r w:rsidR="007507EE" w:rsidRPr="007507EE">
        <w:rPr>
          <w:rFonts w:ascii="Times New Roman" w:eastAsia="Times New Roman" w:hAnsi="Times New Roman"/>
          <w:sz w:val="24"/>
          <w:szCs w:val="24"/>
        </w:rPr>
        <w:t xml:space="preserve"> balance these factors</w:t>
      </w:r>
      <w:r w:rsidR="0007268F" w:rsidRPr="00B5753A">
        <w:rPr>
          <w:rFonts w:ascii="Times New Roman" w:eastAsia="Times New Roman" w:hAnsi="Times New Roman"/>
          <w:sz w:val="24"/>
          <w:szCs w:val="24"/>
        </w:rPr>
        <w:t>.</w:t>
      </w:r>
    </w:p>
    <w:p w14:paraId="598F2775" w14:textId="493DC0B8"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Can you </w:t>
      </w:r>
      <w:r w:rsidR="006101E3" w:rsidRPr="00B5753A">
        <w:rPr>
          <w:rFonts w:ascii="Times New Roman" w:eastAsia="Times New Roman" w:hAnsi="Times New Roman"/>
          <w:sz w:val="24"/>
          <w:szCs w:val="24"/>
        </w:rPr>
        <w:t xml:space="preserve">explain </w:t>
      </w:r>
      <w:r w:rsidRPr="007507EE">
        <w:rPr>
          <w:rFonts w:ascii="Times New Roman" w:eastAsia="Times New Roman" w:hAnsi="Times New Roman"/>
          <w:sz w:val="24"/>
          <w:szCs w:val="24"/>
        </w:rPr>
        <w:t xml:space="preserve">when you </w:t>
      </w:r>
      <w:r w:rsidR="006101E3" w:rsidRPr="00B5753A">
        <w:rPr>
          <w:rFonts w:ascii="Times New Roman" w:eastAsia="Times New Roman" w:hAnsi="Times New Roman"/>
          <w:sz w:val="24"/>
          <w:szCs w:val="24"/>
        </w:rPr>
        <w:t>cooperated</w:t>
      </w:r>
      <w:r w:rsidRPr="007507EE">
        <w:rPr>
          <w:rFonts w:ascii="Times New Roman" w:eastAsia="Times New Roman" w:hAnsi="Times New Roman"/>
          <w:sz w:val="24"/>
          <w:szCs w:val="24"/>
        </w:rPr>
        <w:t xml:space="preserve"> with parents to address their </w:t>
      </w:r>
      <w:r w:rsidR="006101E3" w:rsidRPr="00B5753A">
        <w:rPr>
          <w:rFonts w:ascii="Times New Roman" w:eastAsia="Times New Roman" w:hAnsi="Times New Roman"/>
          <w:sz w:val="24"/>
          <w:szCs w:val="24"/>
        </w:rPr>
        <w:t>kids</w:t>
      </w:r>
      <w:r w:rsidRPr="007507EE">
        <w:rPr>
          <w:rFonts w:ascii="Times New Roman" w:eastAsia="Times New Roman" w:hAnsi="Times New Roman"/>
          <w:sz w:val="24"/>
          <w:szCs w:val="24"/>
        </w:rPr>
        <w:t>'</w:t>
      </w:r>
      <w:r w:rsidR="006101E3" w:rsidRPr="00B5753A">
        <w:rPr>
          <w:rFonts w:ascii="Times New Roman" w:eastAsia="Times New Roman" w:hAnsi="Times New Roman"/>
          <w:sz w:val="24"/>
          <w:szCs w:val="24"/>
        </w:rPr>
        <w:t xml:space="preserve"> </w:t>
      </w:r>
      <w:r w:rsidRPr="007507EE">
        <w:rPr>
          <w:rFonts w:ascii="Times New Roman" w:eastAsia="Times New Roman" w:hAnsi="Times New Roman"/>
          <w:sz w:val="24"/>
          <w:szCs w:val="24"/>
        </w:rPr>
        <w:t xml:space="preserve">autonomy-seeking behavior? </w:t>
      </w:r>
      <w:r w:rsidR="006101E3" w:rsidRPr="00B5753A">
        <w:rPr>
          <w:rFonts w:ascii="Times New Roman" w:eastAsia="Times New Roman" w:hAnsi="Times New Roman"/>
          <w:sz w:val="24"/>
          <w:szCs w:val="24"/>
        </w:rPr>
        <w:t>In addition, explain h</w:t>
      </w:r>
      <w:r w:rsidRPr="007507EE">
        <w:rPr>
          <w:rFonts w:ascii="Times New Roman" w:eastAsia="Times New Roman" w:hAnsi="Times New Roman"/>
          <w:sz w:val="24"/>
          <w:szCs w:val="24"/>
        </w:rPr>
        <w:t>ow you work</w:t>
      </w:r>
      <w:r w:rsidR="006101E3" w:rsidRPr="00B5753A">
        <w:rPr>
          <w:rFonts w:ascii="Times New Roman" w:eastAsia="Times New Roman" w:hAnsi="Times New Roman"/>
          <w:sz w:val="24"/>
          <w:szCs w:val="24"/>
        </w:rPr>
        <w:t>ed</w:t>
      </w:r>
      <w:r w:rsidRPr="007507EE">
        <w:rPr>
          <w:rFonts w:ascii="Times New Roman" w:eastAsia="Times New Roman" w:hAnsi="Times New Roman"/>
          <w:sz w:val="24"/>
          <w:szCs w:val="24"/>
        </w:rPr>
        <w:t xml:space="preserve"> together to find a </w:t>
      </w:r>
      <w:r w:rsidR="006101E3" w:rsidRPr="00B5753A">
        <w:rPr>
          <w:rFonts w:ascii="Times New Roman" w:eastAsia="Times New Roman" w:hAnsi="Times New Roman"/>
          <w:sz w:val="24"/>
          <w:szCs w:val="24"/>
        </w:rPr>
        <w:t>resolution.</w:t>
      </w:r>
    </w:p>
    <w:p w14:paraId="63E9AA6A" w14:textId="7F539E6B" w:rsidR="007507EE" w:rsidRPr="007507EE" w:rsidRDefault="007507EE" w:rsidP="007507EE">
      <w:pPr>
        <w:numPr>
          <w:ilvl w:val="0"/>
          <w:numId w:val="5"/>
        </w:numPr>
        <w:spacing w:after="0" w:line="480" w:lineRule="auto"/>
        <w:rPr>
          <w:rFonts w:ascii="Times New Roman" w:eastAsia="Times New Roman" w:hAnsi="Times New Roman"/>
          <w:sz w:val="24"/>
          <w:szCs w:val="24"/>
        </w:rPr>
      </w:pPr>
      <w:r w:rsidRPr="007507EE">
        <w:rPr>
          <w:rFonts w:ascii="Times New Roman" w:eastAsia="Times New Roman" w:hAnsi="Times New Roman"/>
          <w:sz w:val="24"/>
          <w:szCs w:val="24"/>
        </w:rPr>
        <w:t xml:space="preserve">What </w:t>
      </w:r>
      <w:r w:rsidR="00B67621" w:rsidRPr="00B5753A">
        <w:rPr>
          <w:rFonts w:ascii="Times New Roman" w:eastAsia="Times New Roman" w:hAnsi="Times New Roman"/>
          <w:sz w:val="24"/>
          <w:szCs w:val="24"/>
        </w:rPr>
        <w:t>suggestion</w:t>
      </w:r>
      <w:r w:rsidR="009C289D">
        <w:rPr>
          <w:rFonts w:ascii="Times New Roman" w:eastAsia="Times New Roman" w:hAnsi="Times New Roman"/>
          <w:sz w:val="24"/>
          <w:szCs w:val="24"/>
        </w:rPr>
        <w:t>s can you give parents struggling</w:t>
      </w:r>
      <w:r w:rsidRPr="007507EE">
        <w:rPr>
          <w:rFonts w:ascii="Times New Roman" w:eastAsia="Times New Roman" w:hAnsi="Times New Roman"/>
          <w:sz w:val="24"/>
          <w:szCs w:val="24"/>
        </w:rPr>
        <w:t xml:space="preserve"> to support their </w:t>
      </w:r>
      <w:r w:rsidR="00B67621" w:rsidRPr="00B5753A">
        <w:rPr>
          <w:rFonts w:ascii="Times New Roman" w:eastAsia="Times New Roman" w:hAnsi="Times New Roman"/>
          <w:sz w:val="24"/>
          <w:szCs w:val="24"/>
        </w:rPr>
        <w:t>kids</w:t>
      </w:r>
      <w:r w:rsidRPr="007507EE">
        <w:rPr>
          <w:rFonts w:ascii="Times New Roman" w:eastAsia="Times New Roman" w:hAnsi="Times New Roman"/>
          <w:sz w:val="24"/>
          <w:szCs w:val="24"/>
        </w:rPr>
        <w:t>' autonomy?</w:t>
      </w:r>
    </w:p>
    <w:p w14:paraId="2C023BB1" w14:textId="77777777" w:rsidR="00236B7B" w:rsidRPr="00B5753A" w:rsidRDefault="00236B7B" w:rsidP="007507EE">
      <w:pPr>
        <w:spacing w:after="0" w:line="480" w:lineRule="auto"/>
        <w:rPr>
          <w:rFonts w:ascii="Times New Roman" w:eastAsia="Times New Roman" w:hAnsi="Times New Roman"/>
          <w:sz w:val="24"/>
          <w:szCs w:val="24"/>
        </w:rPr>
      </w:pPr>
    </w:p>
    <w:p w14:paraId="74750BCA" w14:textId="77777777" w:rsidR="00673156" w:rsidRDefault="00673156" w:rsidP="007507EE">
      <w:pPr>
        <w:spacing w:after="0" w:line="480" w:lineRule="auto"/>
        <w:rPr>
          <w:rFonts w:ascii="Times New Roman" w:eastAsia="Times New Roman" w:hAnsi="Times New Roman"/>
          <w:b/>
          <w:bCs/>
          <w:sz w:val="24"/>
          <w:szCs w:val="24"/>
        </w:rPr>
      </w:pPr>
    </w:p>
    <w:p w14:paraId="163B8877" w14:textId="495240FD" w:rsidR="007507EE" w:rsidRPr="007507EE" w:rsidRDefault="007507EE" w:rsidP="00673156">
      <w:pPr>
        <w:spacing w:after="0" w:line="480" w:lineRule="auto"/>
        <w:jc w:val="center"/>
        <w:rPr>
          <w:rFonts w:ascii="Times New Roman" w:eastAsia="Times New Roman" w:hAnsi="Times New Roman"/>
          <w:sz w:val="24"/>
          <w:szCs w:val="24"/>
        </w:rPr>
      </w:pPr>
      <w:r w:rsidRPr="007507EE">
        <w:rPr>
          <w:rFonts w:ascii="Times New Roman" w:eastAsia="Times New Roman" w:hAnsi="Times New Roman"/>
          <w:b/>
          <w:bCs/>
          <w:sz w:val="24"/>
          <w:szCs w:val="24"/>
        </w:rPr>
        <w:lastRenderedPageBreak/>
        <w:t>Interviewee response</w:t>
      </w:r>
    </w:p>
    <w:p w14:paraId="089A3690" w14:textId="38532EFD" w:rsidR="00AF122C" w:rsidRPr="00B5753A" w:rsidRDefault="007507EE" w:rsidP="00AF122C">
      <w:pPr>
        <w:spacing w:after="0" w:line="480" w:lineRule="auto"/>
        <w:ind w:firstLine="720"/>
        <w:rPr>
          <w:rFonts w:ascii="Times New Roman" w:eastAsia="Times New Roman" w:hAnsi="Times New Roman"/>
          <w:sz w:val="24"/>
          <w:szCs w:val="24"/>
        </w:rPr>
      </w:pPr>
      <w:r w:rsidRPr="007507EE">
        <w:rPr>
          <w:rFonts w:ascii="Times New Roman" w:eastAsia="Times New Roman" w:hAnsi="Times New Roman"/>
          <w:sz w:val="24"/>
          <w:szCs w:val="24"/>
        </w:rPr>
        <w:t xml:space="preserve">In my experience, I have </w:t>
      </w:r>
      <w:r w:rsidR="0037304B" w:rsidRPr="00B5753A">
        <w:rPr>
          <w:rFonts w:ascii="Times New Roman" w:eastAsia="Times New Roman" w:hAnsi="Times New Roman"/>
          <w:sz w:val="24"/>
          <w:szCs w:val="24"/>
        </w:rPr>
        <w:t>observed</w:t>
      </w:r>
      <w:r w:rsidRPr="007507EE">
        <w:rPr>
          <w:rFonts w:ascii="Times New Roman" w:eastAsia="Times New Roman" w:hAnsi="Times New Roman"/>
          <w:sz w:val="24"/>
          <w:szCs w:val="24"/>
        </w:rPr>
        <w:t xml:space="preserve"> that </w:t>
      </w:r>
      <w:r w:rsidR="0037304B" w:rsidRPr="00B5753A">
        <w:rPr>
          <w:rFonts w:ascii="Times New Roman" w:eastAsia="Times New Roman" w:hAnsi="Times New Roman"/>
          <w:sz w:val="24"/>
          <w:szCs w:val="24"/>
        </w:rPr>
        <w:t>kids</w:t>
      </w:r>
      <w:r w:rsidRPr="007507EE">
        <w:rPr>
          <w:rFonts w:ascii="Times New Roman" w:eastAsia="Times New Roman" w:hAnsi="Times New Roman"/>
          <w:sz w:val="24"/>
          <w:szCs w:val="24"/>
        </w:rPr>
        <w:t xml:space="preserve"> </w:t>
      </w:r>
      <w:r w:rsidR="0037304B" w:rsidRPr="00B5753A">
        <w:rPr>
          <w:rFonts w:ascii="Times New Roman" w:eastAsia="Times New Roman" w:hAnsi="Times New Roman"/>
          <w:sz w:val="24"/>
          <w:szCs w:val="24"/>
        </w:rPr>
        <w:t>usually</w:t>
      </w:r>
      <w:r w:rsidRPr="007507EE">
        <w:rPr>
          <w:rFonts w:ascii="Times New Roman" w:eastAsia="Times New Roman" w:hAnsi="Times New Roman"/>
          <w:sz w:val="24"/>
          <w:szCs w:val="24"/>
        </w:rPr>
        <w:t xml:space="preserve"> seek more autonomy as they</w:t>
      </w:r>
      <w:r w:rsidR="0037304B" w:rsidRPr="00B5753A">
        <w:rPr>
          <w:rFonts w:ascii="Times New Roman" w:eastAsia="Times New Roman" w:hAnsi="Times New Roman"/>
          <w:sz w:val="24"/>
          <w:szCs w:val="24"/>
        </w:rPr>
        <w:t xml:space="preserve"> grow and</w:t>
      </w:r>
      <w:r w:rsidRPr="007507EE">
        <w:rPr>
          <w:rFonts w:ascii="Times New Roman" w:eastAsia="Times New Roman" w:hAnsi="Times New Roman"/>
          <w:sz w:val="24"/>
          <w:szCs w:val="24"/>
        </w:rPr>
        <w:t xml:space="preserve"> reach certain developmental milestones, </w:t>
      </w:r>
      <w:r w:rsidR="0037304B" w:rsidRPr="00B5753A">
        <w:rPr>
          <w:rFonts w:ascii="Times New Roman" w:eastAsia="Times New Roman" w:hAnsi="Times New Roman"/>
          <w:sz w:val="24"/>
          <w:szCs w:val="24"/>
        </w:rPr>
        <w:t>including</w:t>
      </w:r>
      <w:r w:rsidRPr="007507EE">
        <w:rPr>
          <w:rFonts w:ascii="Times New Roman" w:eastAsia="Times New Roman" w:hAnsi="Times New Roman"/>
          <w:sz w:val="24"/>
          <w:szCs w:val="24"/>
        </w:rPr>
        <w:t xml:space="preserve"> learning to walk, </w:t>
      </w:r>
      <w:r w:rsidR="0037304B" w:rsidRPr="00B5753A">
        <w:rPr>
          <w:rFonts w:ascii="Times New Roman" w:eastAsia="Times New Roman" w:hAnsi="Times New Roman"/>
          <w:sz w:val="24"/>
          <w:szCs w:val="24"/>
        </w:rPr>
        <w:t>chat</w:t>
      </w:r>
      <w:r w:rsidRPr="007507EE">
        <w:rPr>
          <w:rFonts w:ascii="Times New Roman" w:eastAsia="Times New Roman" w:hAnsi="Times New Roman"/>
          <w:sz w:val="24"/>
          <w:szCs w:val="24"/>
        </w:rPr>
        <w:t xml:space="preserve">, and </w:t>
      </w:r>
      <w:r w:rsidR="0037304B" w:rsidRPr="00B5753A">
        <w:rPr>
          <w:rFonts w:ascii="Times New Roman" w:eastAsia="Times New Roman" w:hAnsi="Times New Roman"/>
          <w:sz w:val="24"/>
          <w:szCs w:val="24"/>
        </w:rPr>
        <w:t>decide for</w:t>
      </w:r>
      <w:r w:rsidRPr="007507EE">
        <w:rPr>
          <w:rFonts w:ascii="Times New Roman" w:eastAsia="Times New Roman" w:hAnsi="Times New Roman"/>
          <w:sz w:val="24"/>
          <w:szCs w:val="24"/>
        </w:rPr>
        <w:t xml:space="preserve"> themselves. </w:t>
      </w:r>
      <w:r w:rsidR="00717DB8" w:rsidRPr="00B5753A">
        <w:rPr>
          <w:rFonts w:ascii="Times New Roman" w:eastAsia="Times New Roman" w:hAnsi="Times New Roman"/>
          <w:sz w:val="24"/>
          <w:szCs w:val="24"/>
        </w:rPr>
        <w:t>It</w:t>
      </w:r>
      <w:r w:rsidRPr="007507EE">
        <w:rPr>
          <w:rFonts w:ascii="Times New Roman" w:eastAsia="Times New Roman" w:hAnsi="Times New Roman"/>
          <w:sz w:val="24"/>
          <w:szCs w:val="24"/>
        </w:rPr>
        <w:t xml:space="preserve"> can sometimes lead to power struggles </w:t>
      </w:r>
      <w:r w:rsidR="00D12824" w:rsidRPr="00B5753A">
        <w:rPr>
          <w:rFonts w:ascii="Times New Roman" w:eastAsia="Times New Roman" w:hAnsi="Times New Roman"/>
          <w:sz w:val="24"/>
          <w:szCs w:val="24"/>
        </w:rPr>
        <w:t>between them and their parents, mainly as they might want to assert their independence, while their parents may</w:t>
      </w:r>
      <w:r w:rsidRPr="007507EE">
        <w:rPr>
          <w:rFonts w:ascii="Times New Roman" w:eastAsia="Times New Roman" w:hAnsi="Times New Roman"/>
          <w:sz w:val="24"/>
          <w:szCs w:val="24"/>
        </w:rPr>
        <w:t xml:space="preserve"> need to maintain control and ensure the child's </w:t>
      </w:r>
      <w:r w:rsidR="00717DB8" w:rsidRPr="00B5753A">
        <w:rPr>
          <w:rFonts w:ascii="Times New Roman" w:eastAsia="Times New Roman" w:hAnsi="Times New Roman"/>
          <w:sz w:val="24"/>
          <w:szCs w:val="24"/>
        </w:rPr>
        <w:t>security</w:t>
      </w:r>
      <w:r w:rsidRPr="007507EE">
        <w:rPr>
          <w:rFonts w:ascii="Times New Roman" w:eastAsia="Times New Roman" w:hAnsi="Times New Roman"/>
          <w:sz w:val="24"/>
          <w:szCs w:val="24"/>
        </w:rPr>
        <w:t>.</w:t>
      </w:r>
      <w:r w:rsidR="00D12824" w:rsidRPr="00B5753A">
        <w:rPr>
          <w:rFonts w:ascii="Times New Roman" w:eastAsia="Times New Roman" w:hAnsi="Times New Roman"/>
          <w:sz w:val="24"/>
          <w:szCs w:val="24"/>
        </w:rPr>
        <w:t xml:space="preserve"> For instance, one example</w:t>
      </w:r>
      <w:r w:rsidRPr="007507EE">
        <w:rPr>
          <w:rFonts w:ascii="Times New Roman" w:eastAsia="Times New Roman" w:hAnsi="Times New Roman"/>
          <w:sz w:val="24"/>
          <w:szCs w:val="24"/>
        </w:rPr>
        <w:t xml:space="preserve"> that comes to mind is when a child I was working with insisted on climbing on the playground equipment without any help, even though they were not quite ready for it. I had to balance the child's desire for autonomy with my responsibility to ensure their safety, so I </w:t>
      </w:r>
      <w:r w:rsidR="00D12824" w:rsidRPr="00B5753A">
        <w:rPr>
          <w:rFonts w:ascii="Times New Roman" w:eastAsia="Times New Roman" w:hAnsi="Times New Roman"/>
          <w:sz w:val="24"/>
          <w:szCs w:val="24"/>
        </w:rPr>
        <w:t>supervised closely and offered</w:t>
      </w:r>
      <w:r w:rsidRPr="007507EE">
        <w:rPr>
          <w:rFonts w:ascii="Times New Roman" w:eastAsia="Times New Roman" w:hAnsi="Times New Roman"/>
          <w:sz w:val="24"/>
          <w:szCs w:val="24"/>
        </w:rPr>
        <w:t xml:space="preserve"> </w:t>
      </w:r>
      <w:r w:rsidR="00255F93">
        <w:rPr>
          <w:rFonts w:ascii="Times New Roman" w:eastAsia="Times New Roman" w:hAnsi="Times New Roman"/>
          <w:sz w:val="24"/>
          <w:szCs w:val="24"/>
        </w:rPr>
        <w:t>S</w:t>
      </w:r>
      <w:r w:rsidRPr="007507EE">
        <w:rPr>
          <w:rFonts w:ascii="Times New Roman" w:eastAsia="Times New Roman" w:hAnsi="Times New Roman"/>
          <w:sz w:val="24"/>
          <w:szCs w:val="24"/>
        </w:rPr>
        <w:t>upport as needed.</w:t>
      </w:r>
    </w:p>
    <w:p w14:paraId="4D0714AD" w14:textId="0E7ECC6B" w:rsidR="00AF122C" w:rsidRPr="00B5753A" w:rsidRDefault="007507EE" w:rsidP="00AF122C">
      <w:pPr>
        <w:spacing w:after="0" w:line="480" w:lineRule="auto"/>
        <w:ind w:firstLine="720"/>
        <w:rPr>
          <w:rFonts w:ascii="Times New Roman" w:eastAsia="Times New Roman" w:hAnsi="Times New Roman"/>
          <w:sz w:val="24"/>
          <w:szCs w:val="24"/>
        </w:rPr>
      </w:pPr>
      <w:r w:rsidRPr="007507EE">
        <w:rPr>
          <w:rFonts w:ascii="Times New Roman" w:eastAsia="Times New Roman" w:hAnsi="Times New Roman"/>
          <w:sz w:val="24"/>
          <w:szCs w:val="24"/>
        </w:rPr>
        <w:t>I</w:t>
      </w:r>
      <w:r w:rsidR="00D12824" w:rsidRPr="00B5753A">
        <w:rPr>
          <w:rFonts w:ascii="Times New Roman" w:eastAsia="Times New Roman" w:hAnsi="Times New Roman"/>
          <w:sz w:val="24"/>
          <w:szCs w:val="24"/>
        </w:rPr>
        <w:t xml:space="preserve">t is vital to </w:t>
      </w:r>
      <w:r w:rsidR="00766472">
        <w:rPr>
          <w:rFonts w:ascii="Times New Roman" w:eastAsia="Times New Roman" w:hAnsi="Times New Roman"/>
          <w:sz w:val="24"/>
          <w:szCs w:val="24"/>
        </w:rPr>
        <w:t>allow children</w:t>
      </w:r>
      <w:r w:rsidR="00D12824" w:rsidRPr="00B5753A">
        <w:rPr>
          <w:rFonts w:ascii="Times New Roman" w:eastAsia="Times New Roman" w:hAnsi="Times New Roman"/>
          <w:sz w:val="24"/>
          <w:szCs w:val="24"/>
        </w:rPr>
        <w:t xml:space="preserve"> to make choices and take liability for their actions in developmentally appropriate ways</w:t>
      </w:r>
      <w:r w:rsidRPr="007507EE">
        <w:rPr>
          <w:rFonts w:ascii="Times New Roman" w:eastAsia="Times New Roman" w:hAnsi="Times New Roman"/>
          <w:sz w:val="24"/>
          <w:szCs w:val="24"/>
        </w:rPr>
        <w:t xml:space="preserve">. For example, </w:t>
      </w:r>
      <w:r w:rsidR="00D12824" w:rsidRPr="00B5753A">
        <w:rPr>
          <w:rFonts w:ascii="Times New Roman" w:eastAsia="Times New Roman" w:hAnsi="Times New Roman"/>
          <w:sz w:val="24"/>
          <w:szCs w:val="24"/>
        </w:rPr>
        <w:t>permitting</w:t>
      </w:r>
      <w:r w:rsidRPr="007507EE">
        <w:rPr>
          <w:rFonts w:ascii="Times New Roman" w:eastAsia="Times New Roman" w:hAnsi="Times New Roman"/>
          <w:sz w:val="24"/>
          <w:szCs w:val="24"/>
        </w:rPr>
        <w:t xml:space="preserve"> a child to choose what to wear or eat can help them feel more in control and invested in their lives. However, it is also </w:t>
      </w:r>
      <w:r w:rsidR="00D12824" w:rsidRPr="00B5753A">
        <w:rPr>
          <w:rFonts w:ascii="Times New Roman" w:eastAsia="Times New Roman" w:hAnsi="Times New Roman"/>
          <w:sz w:val="24"/>
          <w:szCs w:val="24"/>
        </w:rPr>
        <w:t>essential</w:t>
      </w:r>
      <w:r w:rsidRPr="007507EE">
        <w:rPr>
          <w:rFonts w:ascii="Times New Roman" w:eastAsia="Times New Roman" w:hAnsi="Times New Roman"/>
          <w:sz w:val="24"/>
          <w:szCs w:val="24"/>
        </w:rPr>
        <w:t xml:space="preserve"> to set clear boundaries and expectations for </w:t>
      </w:r>
      <w:r w:rsidR="00D12824" w:rsidRPr="00B5753A">
        <w:rPr>
          <w:rFonts w:ascii="Times New Roman" w:eastAsia="Times New Roman" w:hAnsi="Times New Roman"/>
          <w:sz w:val="24"/>
          <w:szCs w:val="24"/>
        </w:rPr>
        <w:t>conduct</w:t>
      </w:r>
      <w:r w:rsidRPr="007507EE">
        <w:rPr>
          <w:rFonts w:ascii="Times New Roman" w:eastAsia="Times New Roman" w:hAnsi="Times New Roman"/>
          <w:sz w:val="24"/>
          <w:szCs w:val="24"/>
        </w:rPr>
        <w:t xml:space="preserve"> and to provide guidance and </w:t>
      </w:r>
      <w:r w:rsidR="00255F93">
        <w:rPr>
          <w:rFonts w:ascii="Times New Roman" w:eastAsia="Times New Roman" w:hAnsi="Times New Roman"/>
          <w:sz w:val="24"/>
          <w:szCs w:val="24"/>
        </w:rPr>
        <w:t>S</w:t>
      </w:r>
      <w:r w:rsidRPr="007507EE">
        <w:rPr>
          <w:rFonts w:ascii="Times New Roman" w:eastAsia="Times New Roman" w:hAnsi="Times New Roman"/>
          <w:sz w:val="24"/>
          <w:szCs w:val="24"/>
        </w:rPr>
        <w:t>upport when needed. One strategy that has worked well for me is to offer choices within limits - for example, asking a child to choose between two healthy snack options rather than giving them free rein over the pantry.</w:t>
      </w:r>
    </w:p>
    <w:p w14:paraId="4CA586B6" w14:textId="5102EC0A" w:rsidR="007507EE" w:rsidRPr="007507EE" w:rsidRDefault="00766472" w:rsidP="00AF122C">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It is also </w:t>
      </w:r>
      <w:r w:rsidR="007E2B30">
        <w:rPr>
          <w:rFonts w:ascii="Times New Roman" w:eastAsia="Times New Roman" w:hAnsi="Times New Roman"/>
          <w:sz w:val="24"/>
          <w:szCs w:val="24"/>
        </w:rPr>
        <w:t>critical</w:t>
      </w:r>
      <w:r w:rsidR="007507EE" w:rsidRPr="007507EE">
        <w:rPr>
          <w:rFonts w:ascii="Times New Roman" w:eastAsia="Times New Roman" w:hAnsi="Times New Roman"/>
          <w:sz w:val="24"/>
          <w:szCs w:val="24"/>
        </w:rPr>
        <w:t xml:space="preserve"> to </w:t>
      </w:r>
      <w:r w:rsidR="007E2B30" w:rsidRPr="007507EE">
        <w:rPr>
          <w:rFonts w:ascii="Times New Roman" w:eastAsia="Times New Roman" w:hAnsi="Times New Roman"/>
          <w:sz w:val="24"/>
          <w:szCs w:val="24"/>
        </w:rPr>
        <w:t>connect</w:t>
      </w:r>
      <w:r w:rsidR="007507EE" w:rsidRPr="007507EE">
        <w:rPr>
          <w:rFonts w:ascii="Times New Roman" w:eastAsia="Times New Roman" w:hAnsi="Times New Roman"/>
          <w:sz w:val="24"/>
          <w:szCs w:val="24"/>
        </w:rPr>
        <w:t xml:space="preserve"> with parents about their child's autonomy-seeking behavior and </w:t>
      </w:r>
      <w:r w:rsidR="000135E6" w:rsidRPr="00B5753A">
        <w:rPr>
          <w:rFonts w:ascii="Times New Roman" w:eastAsia="Times New Roman" w:hAnsi="Times New Roman"/>
          <w:sz w:val="24"/>
          <w:szCs w:val="24"/>
        </w:rPr>
        <w:t>involve them in decision-making</w:t>
      </w:r>
      <w:r w:rsidR="007507EE" w:rsidRPr="007507EE">
        <w:rPr>
          <w:rFonts w:ascii="Times New Roman" w:eastAsia="Times New Roman" w:hAnsi="Times New Roman"/>
          <w:sz w:val="24"/>
          <w:szCs w:val="24"/>
        </w:rPr>
        <w:t xml:space="preserve">. </w:t>
      </w:r>
      <w:r w:rsidR="000135E6" w:rsidRPr="00B5753A">
        <w:rPr>
          <w:rFonts w:ascii="Times New Roman" w:eastAsia="Times New Roman" w:hAnsi="Times New Roman"/>
          <w:sz w:val="24"/>
          <w:szCs w:val="24"/>
        </w:rPr>
        <w:t>Such</w:t>
      </w:r>
      <w:r w:rsidR="007507EE" w:rsidRPr="007507EE">
        <w:rPr>
          <w:rFonts w:ascii="Times New Roman" w:eastAsia="Times New Roman" w:hAnsi="Times New Roman"/>
          <w:sz w:val="24"/>
          <w:szCs w:val="24"/>
        </w:rPr>
        <w:t xml:space="preserve"> can help ensure everyone is on the same page and that the child's needs and interests are being </w:t>
      </w:r>
      <w:r w:rsidR="00176481" w:rsidRPr="00B5753A">
        <w:rPr>
          <w:rFonts w:ascii="Times New Roman" w:eastAsia="Times New Roman" w:hAnsi="Times New Roman"/>
          <w:sz w:val="24"/>
          <w:szCs w:val="24"/>
        </w:rPr>
        <w:t>considered</w:t>
      </w:r>
      <w:r w:rsidR="007507EE" w:rsidRPr="007507EE">
        <w:rPr>
          <w:rFonts w:ascii="Times New Roman" w:eastAsia="Times New Roman" w:hAnsi="Times New Roman"/>
          <w:sz w:val="24"/>
          <w:szCs w:val="24"/>
        </w:rPr>
        <w:t xml:space="preserve">. Additionally, it is </w:t>
      </w:r>
      <w:r w:rsidR="00176481" w:rsidRPr="00B5753A">
        <w:rPr>
          <w:rFonts w:ascii="Times New Roman" w:eastAsia="Times New Roman" w:hAnsi="Times New Roman"/>
          <w:sz w:val="24"/>
          <w:szCs w:val="24"/>
        </w:rPr>
        <w:t>critical</w:t>
      </w:r>
      <w:r w:rsidR="007507EE" w:rsidRPr="007507EE">
        <w:rPr>
          <w:rFonts w:ascii="Times New Roman" w:eastAsia="Times New Roman" w:hAnsi="Times New Roman"/>
          <w:sz w:val="24"/>
          <w:szCs w:val="24"/>
        </w:rPr>
        <w:t xml:space="preserve"> to be aware of </w:t>
      </w:r>
      <w:r w:rsidR="00176481" w:rsidRPr="00B5753A">
        <w:rPr>
          <w:rFonts w:ascii="Times New Roman" w:eastAsia="Times New Roman" w:hAnsi="Times New Roman"/>
          <w:sz w:val="24"/>
          <w:szCs w:val="24"/>
        </w:rPr>
        <w:t>cultural or societal factors that may influence children's autonomy-seeking behavior and</w:t>
      </w:r>
      <w:r w:rsidR="007507EE" w:rsidRPr="007507EE">
        <w:rPr>
          <w:rFonts w:ascii="Times New Roman" w:eastAsia="Times New Roman" w:hAnsi="Times New Roman"/>
          <w:sz w:val="24"/>
          <w:szCs w:val="24"/>
        </w:rPr>
        <w:t xml:space="preserve"> </w:t>
      </w:r>
      <w:r w:rsidR="007E2B30">
        <w:rPr>
          <w:rFonts w:ascii="Times New Roman" w:eastAsia="Times New Roman" w:hAnsi="Times New Roman"/>
          <w:sz w:val="24"/>
          <w:szCs w:val="24"/>
        </w:rPr>
        <w:t>address</w:t>
      </w:r>
      <w:r w:rsidR="00176481" w:rsidRPr="00B5753A">
        <w:rPr>
          <w:rFonts w:ascii="Times New Roman" w:eastAsia="Times New Roman" w:hAnsi="Times New Roman"/>
          <w:sz w:val="24"/>
          <w:szCs w:val="24"/>
        </w:rPr>
        <w:t xml:space="preserve"> the</w:t>
      </w:r>
      <w:r w:rsidR="007E2B30">
        <w:rPr>
          <w:rFonts w:ascii="Times New Roman" w:eastAsia="Times New Roman" w:hAnsi="Times New Roman"/>
          <w:sz w:val="24"/>
          <w:szCs w:val="24"/>
        </w:rPr>
        <w:t>m</w:t>
      </w:r>
      <w:r w:rsidR="007507EE" w:rsidRPr="007507EE">
        <w:rPr>
          <w:rFonts w:ascii="Times New Roman" w:eastAsia="Times New Roman" w:hAnsi="Times New Roman"/>
          <w:sz w:val="24"/>
          <w:szCs w:val="24"/>
        </w:rPr>
        <w:t>.</w:t>
      </w:r>
    </w:p>
    <w:p w14:paraId="4BC94E88" w14:textId="77777777" w:rsidR="00EE6553" w:rsidRPr="00B5753A" w:rsidRDefault="00EE6553" w:rsidP="007507EE">
      <w:pPr>
        <w:spacing w:after="0" w:line="480" w:lineRule="auto"/>
        <w:rPr>
          <w:rFonts w:ascii="Times New Roman" w:eastAsia="Times New Roman" w:hAnsi="Times New Roman"/>
          <w:sz w:val="24"/>
          <w:szCs w:val="24"/>
        </w:rPr>
      </w:pPr>
    </w:p>
    <w:p w14:paraId="37CB2155" w14:textId="77777777" w:rsidR="00EE6553" w:rsidRPr="00B5753A" w:rsidRDefault="00EE6553" w:rsidP="007507EE">
      <w:pPr>
        <w:spacing w:after="0" w:line="480" w:lineRule="auto"/>
        <w:rPr>
          <w:rFonts w:ascii="Times New Roman" w:eastAsia="Times New Roman" w:hAnsi="Times New Roman"/>
          <w:sz w:val="24"/>
          <w:szCs w:val="24"/>
        </w:rPr>
      </w:pPr>
    </w:p>
    <w:p w14:paraId="052DD72D" w14:textId="468A57C7" w:rsidR="007507EE" w:rsidRDefault="007507EE" w:rsidP="00673156">
      <w:pPr>
        <w:spacing w:after="0" w:line="480" w:lineRule="auto"/>
        <w:jc w:val="center"/>
        <w:rPr>
          <w:rFonts w:ascii="Times New Roman" w:eastAsia="Times New Roman" w:hAnsi="Times New Roman"/>
          <w:b/>
          <w:bCs/>
          <w:sz w:val="24"/>
          <w:szCs w:val="24"/>
        </w:rPr>
      </w:pPr>
      <w:r w:rsidRPr="007507EE">
        <w:rPr>
          <w:rFonts w:ascii="Times New Roman" w:eastAsia="Times New Roman" w:hAnsi="Times New Roman"/>
          <w:b/>
          <w:bCs/>
          <w:sz w:val="24"/>
          <w:szCs w:val="24"/>
        </w:rPr>
        <w:lastRenderedPageBreak/>
        <w:t>Step 2: Essay</w:t>
      </w:r>
    </w:p>
    <w:p w14:paraId="44564EDA" w14:textId="782615EB" w:rsidR="0099137D" w:rsidRPr="007507EE" w:rsidRDefault="0099137D" w:rsidP="00766472">
      <w:pPr>
        <w:spacing w:after="0" w:line="480" w:lineRule="auto"/>
        <w:jc w:val="center"/>
        <w:rPr>
          <w:rFonts w:ascii="Times New Roman" w:eastAsia="Times New Roman" w:hAnsi="Times New Roman"/>
          <w:b/>
          <w:bCs/>
          <w:sz w:val="24"/>
          <w:szCs w:val="24"/>
        </w:rPr>
      </w:pPr>
      <w:r>
        <w:rPr>
          <w:rFonts w:ascii="Times New Roman" w:eastAsia="Times New Roman" w:hAnsi="Times New Roman"/>
          <w:b/>
          <w:bCs/>
          <w:sz w:val="24"/>
          <w:szCs w:val="24"/>
        </w:rPr>
        <w:t>Key Points from the Interview</w:t>
      </w:r>
    </w:p>
    <w:p w14:paraId="47B8F11D" w14:textId="062BE7B4" w:rsidR="00B5753A" w:rsidRPr="00B5753A" w:rsidRDefault="00B5753A" w:rsidP="00B5753A">
      <w:pPr>
        <w:spacing w:after="0" w:line="480" w:lineRule="auto"/>
        <w:ind w:firstLine="720"/>
        <w:rPr>
          <w:rFonts w:ascii="Times New Roman" w:hAnsi="Times New Roman"/>
          <w:sz w:val="24"/>
          <w:szCs w:val="24"/>
        </w:rPr>
      </w:pPr>
      <w:r w:rsidRPr="00B5753A">
        <w:rPr>
          <w:rFonts w:ascii="Times New Roman" w:hAnsi="Times New Roman"/>
          <w:sz w:val="24"/>
          <w:szCs w:val="24"/>
        </w:rPr>
        <w:t xml:space="preserve">As children seek more autonomy, they may want to assert their independence, make their own decisions, and take risks. This behavior can often lead to power struggles between children and their caregivers, </w:t>
      </w:r>
      <w:r w:rsidR="00EB1708">
        <w:rPr>
          <w:rFonts w:ascii="Times New Roman" w:hAnsi="Times New Roman"/>
          <w:sz w:val="24"/>
          <w:szCs w:val="24"/>
        </w:rPr>
        <w:t>main</w:t>
      </w:r>
      <w:r w:rsidRPr="00B5753A">
        <w:rPr>
          <w:rFonts w:ascii="Times New Roman" w:hAnsi="Times New Roman"/>
          <w:sz w:val="24"/>
          <w:szCs w:val="24"/>
        </w:rPr>
        <w:t xml:space="preserve">ly when caregivers </w:t>
      </w:r>
      <w:r w:rsidR="00CF5BD6">
        <w:rPr>
          <w:rFonts w:ascii="Times New Roman" w:hAnsi="Times New Roman"/>
          <w:sz w:val="24"/>
          <w:szCs w:val="24"/>
        </w:rPr>
        <w:t>must</w:t>
      </w:r>
      <w:r w:rsidR="00024592">
        <w:rPr>
          <w:rFonts w:ascii="Times New Roman" w:hAnsi="Times New Roman"/>
          <w:sz w:val="24"/>
          <w:szCs w:val="24"/>
        </w:rPr>
        <w:t xml:space="preserve"> </w:t>
      </w:r>
      <w:r w:rsidR="00CF5BD6">
        <w:rPr>
          <w:rFonts w:ascii="Times New Roman" w:hAnsi="Times New Roman"/>
          <w:sz w:val="24"/>
          <w:szCs w:val="24"/>
        </w:rPr>
        <w:t>retain</w:t>
      </w:r>
      <w:r w:rsidR="00024592">
        <w:rPr>
          <w:rFonts w:ascii="Times New Roman" w:hAnsi="Times New Roman"/>
          <w:sz w:val="24"/>
          <w:szCs w:val="24"/>
        </w:rPr>
        <w:t xml:space="preserve"> control and ensure their</w:t>
      </w:r>
      <w:r w:rsidRPr="00B5753A">
        <w:rPr>
          <w:rFonts w:ascii="Times New Roman" w:hAnsi="Times New Roman"/>
          <w:sz w:val="24"/>
          <w:szCs w:val="24"/>
        </w:rPr>
        <w:t xml:space="preserve"> </w:t>
      </w:r>
      <w:r w:rsidR="00EB1708" w:rsidRPr="00B5753A">
        <w:rPr>
          <w:rFonts w:ascii="Times New Roman" w:hAnsi="Times New Roman"/>
          <w:sz w:val="24"/>
          <w:szCs w:val="24"/>
        </w:rPr>
        <w:t>protection</w:t>
      </w:r>
      <w:r w:rsidR="00EB1708">
        <w:rPr>
          <w:rFonts w:ascii="Times New Roman" w:hAnsi="Times New Roman"/>
          <w:sz w:val="24"/>
          <w:szCs w:val="24"/>
        </w:rPr>
        <w:t xml:space="preserve"> and safety</w:t>
      </w:r>
      <w:r w:rsidRPr="00B5753A">
        <w:rPr>
          <w:rFonts w:ascii="Times New Roman" w:hAnsi="Times New Roman"/>
          <w:sz w:val="24"/>
          <w:szCs w:val="24"/>
        </w:rPr>
        <w:t xml:space="preserve">. Therefore, it is essential to </w:t>
      </w:r>
      <w:r w:rsidR="00024592">
        <w:rPr>
          <w:rFonts w:ascii="Times New Roman" w:hAnsi="Times New Roman"/>
          <w:sz w:val="24"/>
          <w:szCs w:val="24"/>
        </w:rPr>
        <w:t>balance</w:t>
      </w:r>
      <w:r w:rsidRPr="00B5753A">
        <w:rPr>
          <w:rFonts w:ascii="Times New Roman" w:hAnsi="Times New Roman"/>
          <w:sz w:val="24"/>
          <w:szCs w:val="24"/>
        </w:rPr>
        <w:t xml:space="preserve"> promoting positive behavior and decision-making while allowing children to explore and seek independence.</w:t>
      </w:r>
    </w:p>
    <w:p w14:paraId="59E71A99" w14:textId="5EE7EA9F" w:rsidR="00B5753A" w:rsidRPr="00B5753A" w:rsidRDefault="00B5753A" w:rsidP="00EA5E0E">
      <w:pPr>
        <w:spacing w:after="0" w:line="480" w:lineRule="auto"/>
        <w:ind w:firstLine="720"/>
        <w:rPr>
          <w:rFonts w:ascii="Times New Roman" w:hAnsi="Times New Roman"/>
          <w:sz w:val="24"/>
          <w:szCs w:val="24"/>
        </w:rPr>
      </w:pPr>
      <w:r w:rsidRPr="00B5753A">
        <w:rPr>
          <w:rFonts w:ascii="Times New Roman" w:hAnsi="Times New Roman"/>
          <w:sz w:val="24"/>
          <w:szCs w:val="24"/>
        </w:rPr>
        <w:t xml:space="preserve">One </w:t>
      </w:r>
      <w:r w:rsidR="006F0A68" w:rsidRPr="00B5753A">
        <w:rPr>
          <w:rFonts w:ascii="Times New Roman" w:hAnsi="Times New Roman"/>
          <w:sz w:val="24"/>
          <w:szCs w:val="24"/>
        </w:rPr>
        <w:t>helpful</w:t>
      </w:r>
      <w:r w:rsidRPr="00B5753A">
        <w:rPr>
          <w:rFonts w:ascii="Times New Roman" w:hAnsi="Times New Roman"/>
          <w:sz w:val="24"/>
          <w:szCs w:val="24"/>
        </w:rPr>
        <w:t xml:space="preserve"> strategy to support </w:t>
      </w:r>
      <w:r w:rsidR="006F0A68">
        <w:rPr>
          <w:rFonts w:ascii="Times New Roman" w:hAnsi="Times New Roman"/>
          <w:sz w:val="24"/>
          <w:szCs w:val="24"/>
        </w:rPr>
        <w:t>kids</w:t>
      </w:r>
      <w:r w:rsidRPr="00B5753A">
        <w:rPr>
          <w:rFonts w:ascii="Times New Roman" w:hAnsi="Times New Roman"/>
          <w:sz w:val="24"/>
          <w:szCs w:val="24"/>
        </w:rPr>
        <w:t xml:space="preserve">' autonomy while maintaining appropriate supervision and guidance is to provide children with opportunities to make choices and take responsibility for their actions in developmentally appropriate </w:t>
      </w:r>
      <w:r w:rsidRPr="00EA5E0E">
        <w:rPr>
          <w:rFonts w:ascii="Times New Roman" w:hAnsi="Times New Roman"/>
          <w:sz w:val="24"/>
          <w:szCs w:val="24"/>
        </w:rPr>
        <w:t>ways</w:t>
      </w:r>
      <w:r w:rsidR="00EA5E0E">
        <w:rPr>
          <w:rFonts w:ascii="Times New Roman" w:hAnsi="Times New Roman"/>
          <w:sz w:val="24"/>
          <w:szCs w:val="24"/>
        </w:rPr>
        <w:t xml:space="preserve"> (</w:t>
      </w:r>
      <w:proofErr w:type="spellStart"/>
      <w:r w:rsidR="00EA5E0E" w:rsidRPr="00EA5E0E">
        <w:rPr>
          <w:rFonts w:ascii="Times New Roman" w:eastAsia="Times New Roman" w:hAnsi="Times New Roman"/>
          <w:sz w:val="24"/>
          <w:szCs w:val="24"/>
        </w:rPr>
        <w:t>Balantekin</w:t>
      </w:r>
      <w:proofErr w:type="spellEnd"/>
      <w:r w:rsidR="00EA5E0E">
        <w:rPr>
          <w:rFonts w:ascii="Times New Roman" w:eastAsia="Times New Roman" w:hAnsi="Times New Roman"/>
          <w:sz w:val="24"/>
          <w:szCs w:val="24"/>
        </w:rPr>
        <w:t xml:space="preserve"> et al., 2020)</w:t>
      </w:r>
      <w:r w:rsidRPr="00B5753A">
        <w:rPr>
          <w:rFonts w:ascii="Times New Roman" w:hAnsi="Times New Roman"/>
          <w:sz w:val="24"/>
          <w:szCs w:val="24"/>
        </w:rPr>
        <w:t xml:space="preserve">. For instance, parents and caregivers can allow children to choose their clothes, toys, and snacks, which can help them feel more in control and invested in their own lives. It is essential to </w:t>
      </w:r>
      <w:r w:rsidR="00024592">
        <w:rPr>
          <w:rFonts w:ascii="Times New Roman" w:hAnsi="Times New Roman"/>
          <w:sz w:val="24"/>
          <w:szCs w:val="24"/>
        </w:rPr>
        <w:t>clearly understand</w:t>
      </w:r>
      <w:r w:rsidRPr="00B5753A">
        <w:rPr>
          <w:rFonts w:ascii="Times New Roman" w:hAnsi="Times New Roman"/>
          <w:sz w:val="24"/>
          <w:szCs w:val="24"/>
        </w:rPr>
        <w:t xml:space="preserve"> boundaries and expectations for behavior and offer guidance and </w:t>
      </w:r>
      <w:r w:rsidR="00255F93">
        <w:rPr>
          <w:rFonts w:ascii="Times New Roman" w:hAnsi="Times New Roman"/>
          <w:sz w:val="24"/>
          <w:szCs w:val="24"/>
        </w:rPr>
        <w:t>S</w:t>
      </w:r>
      <w:r w:rsidRPr="00B5753A">
        <w:rPr>
          <w:rFonts w:ascii="Times New Roman" w:hAnsi="Times New Roman"/>
          <w:sz w:val="24"/>
          <w:szCs w:val="24"/>
        </w:rPr>
        <w:t>upport when necessary.</w:t>
      </w:r>
      <w:r w:rsidR="00EA5E0E">
        <w:rPr>
          <w:rFonts w:ascii="Times New Roman" w:hAnsi="Times New Roman"/>
          <w:sz w:val="24"/>
          <w:szCs w:val="24"/>
        </w:rPr>
        <w:t xml:space="preserve"> </w:t>
      </w:r>
      <w:r w:rsidRPr="00B5753A">
        <w:rPr>
          <w:rFonts w:ascii="Times New Roman" w:hAnsi="Times New Roman"/>
          <w:sz w:val="24"/>
          <w:szCs w:val="24"/>
        </w:rPr>
        <w:t xml:space="preserve">Another strategy that </w:t>
      </w:r>
      <w:r w:rsidR="00EA5E0E">
        <w:rPr>
          <w:rFonts w:ascii="Times New Roman" w:hAnsi="Times New Roman"/>
          <w:sz w:val="24"/>
          <w:szCs w:val="24"/>
        </w:rPr>
        <w:t>effectively supports</w:t>
      </w:r>
      <w:r w:rsidRPr="00B5753A">
        <w:rPr>
          <w:rFonts w:ascii="Times New Roman" w:hAnsi="Times New Roman"/>
          <w:sz w:val="24"/>
          <w:szCs w:val="24"/>
        </w:rPr>
        <w:t xml:space="preserve"> children's autonomy is offering choices within limits</w:t>
      </w:r>
      <w:r w:rsidR="00EA5E0E">
        <w:rPr>
          <w:rFonts w:ascii="Times New Roman" w:hAnsi="Times New Roman"/>
          <w:sz w:val="24"/>
          <w:szCs w:val="24"/>
        </w:rPr>
        <w:t xml:space="preserve"> </w:t>
      </w:r>
      <w:r w:rsidR="00EA5E0E">
        <w:rPr>
          <w:rFonts w:ascii="Times New Roman" w:hAnsi="Times New Roman"/>
          <w:sz w:val="24"/>
          <w:szCs w:val="24"/>
        </w:rPr>
        <w:t>(</w:t>
      </w:r>
      <w:proofErr w:type="spellStart"/>
      <w:r w:rsidR="00EA5E0E" w:rsidRPr="00EA5E0E">
        <w:rPr>
          <w:rFonts w:ascii="Times New Roman" w:eastAsia="Times New Roman" w:hAnsi="Times New Roman"/>
          <w:sz w:val="24"/>
          <w:szCs w:val="24"/>
        </w:rPr>
        <w:t>Balantekin</w:t>
      </w:r>
      <w:proofErr w:type="spellEnd"/>
      <w:r w:rsidR="00EA5E0E">
        <w:rPr>
          <w:rFonts w:ascii="Times New Roman" w:eastAsia="Times New Roman" w:hAnsi="Times New Roman"/>
          <w:sz w:val="24"/>
          <w:szCs w:val="24"/>
        </w:rPr>
        <w:t xml:space="preserve"> et al., 2020)</w:t>
      </w:r>
      <w:r w:rsidRPr="00B5753A">
        <w:rPr>
          <w:rFonts w:ascii="Times New Roman" w:hAnsi="Times New Roman"/>
          <w:sz w:val="24"/>
          <w:szCs w:val="24"/>
        </w:rPr>
        <w:t xml:space="preserve">. For example, instead of providing children with free reign over the pantry, parents and caregivers can offer them choices between two healthy snack options. </w:t>
      </w:r>
      <w:r w:rsidR="00024592">
        <w:rPr>
          <w:rFonts w:ascii="Times New Roman" w:hAnsi="Times New Roman"/>
          <w:sz w:val="24"/>
          <w:szCs w:val="24"/>
        </w:rPr>
        <w:t>It</w:t>
      </w:r>
      <w:r w:rsidRPr="00B5753A">
        <w:rPr>
          <w:rFonts w:ascii="Times New Roman" w:hAnsi="Times New Roman"/>
          <w:sz w:val="24"/>
          <w:szCs w:val="24"/>
        </w:rPr>
        <w:t xml:space="preserve"> allows child</w:t>
      </w:r>
      <w:r w:rsidR="00024592">
        <w:rPr>
          <w:rFonts w:ascii="Times New Roman" w:hAnsi="Times New Roman"/>
          <w:sz w:val="24"/>
          <w:szCs w:val="24"/>
        </w:rPr>
        <w:t>ren</w:t>
      </w:r>
      <w:r w:rsidRPr="00B5753A">
        <w:rPr>
          <w:rFonts w:ascii="Times New Roman" w:hAnsi="Times New Roman"/>
          <w:sz w:val="24"/>
          <w:szCs w:val="24"/>
        </w:rPr>
        <w:t xml:space="preserve"> to feel that they have </w:t>
      </w:r>
      <w:r w:rsidR="00024592">
        <w:rPr>
          <w:rFonts w:ascii="Times New Roman" w:hAnsi="Times New Roman"/>
          <w:sz w:val="24"/>
          <w:szCs w:val="24"/>
        </w:rPr>
        <w:t xml:space="preserve">a say </w:t>
      </w:r>
      <w:r w:rsidRPr="00B5753A">
        <w:rPr>
          <w:rFonts w:ascii="Times New Roman" w:hAnsi="Times New Roman"/>
          <w:sz w:val="24"/>
          <w:szCs w:val="24"/>
        </w:rPr>
        <w:t xml:space="preserve">while </w:t>
      </w:r>
      <w:r w:rsidR="00024592">
        <w:rPr>
          <w:rFonts w:ascii="Times New Roman" w:hAnsi="Times New Roman"/>
          <w:sz w:val="24"/>
          <w:szCs w:val="24"/>
        </w:rPr>
        <w:t>giving</w:t>
      </w:r>
      <w:r w:rsidRPr="00B5753A">
        <w:rPr>
          <w:rFonts w:ascii="Times New Roman" w:hAnsi="Times New Roman"/>
          <w:sz w:val="24"/>
          <w:szCs w:val="24"/>
        </w:rPr>
        <w:t xml:space="preserve"> th</w:t>
      </w:r>
      <w:r w:rsidR="00024592">
        <w:rPr>
          <w:rFonts w:ascii="Times New Roman" w:hAnsi="Times New Roman"/>
          <w:sz w:val="24"/>
          <w:szCs w:val="24"/>
        </w:rPr>
        <w:t xml:space="preserve">eir parents </w:t>
      </w:r>
      <w:r w:rsidRPr="00B5753A">
        <w:rPr>
          <w:rFonts w:ascii="Times New Roman" w:hAnsi="Times New Roman"/>
          <w:sz w:val="24"/>
          <w:szCs w:val="24"/>
        </w:rPr>
        <w:t>a level of control.</w:t>
      </w:r>
    </w:p>
    <w:p w14:paraId="350B616E" w14:textId="40E076B2" w:rsidR="00B5753A" w:rsidRPr="00B5753A" w:rsidRDefault="00B5753A" w:rsidP="00305D27">
      <w:pPr>
        <w:spacing w:after="0" w:line="480" w:lineRule="auto"/>
        <w:ind w:firstLine="720"/>
        <w:rPr>
          <w:rFonts w:ascii="Times New Roman" w:hAnsi="Times New Roman"/>
          <w:sz w:val="24"/>
          <w:szCs w:val="24"/>
        </w:rPr>
      </w:pPr>
      <w:r w:rsidRPr="00B5753A">
        <w:rPr>
          <w:rFonts w:ascii="Times New Roman" w:hAnsi="Times New Roman"/>
          <w:sz w:val="24"/>
          <w:szCs w:val="24"/>
        </w:rPr>
        <w:t xml:space="preserve">It is also </w:t>
      </w:r>
      <w:r w:rsidR="00BC7C41">
        <w:rPr>
          <w:rFonts w:ascii="Times New Roman" w:hAnsi="Times New Roman"/>
          <w:sz w:val="24"/>
          <w:szCs w:val="24"/>
        </w:rPr>
        <w:t>essential</w:t>
      </w:r>
      <w:r w:rsidRPr="00B5753A">
        <w:rPr>
          <w:rFonts w:ascii="Times New Roman" w:hAnsi="Times New Roman"/>
          <w:sz w:val="24"/>
          <w:szCs w:val="24"/>
        </w:rPr>
        <w:t xml:space="preserve"> to communicate with parents and caregivers about their child's autonomy-seeking behavior and involve them in </w:t>
      </w:r>
      <w:r w:rsidR="00BC7C41">
        <w:rPr>
          <w:rFonts w:ascii="Times New Roman" w:hAnsi="Times New Roman"/>
          <w:sz w:val="24"/>
          <w:szCs w:val="24"/>
        </w:rPr>
        <w:t>decision-making</w:t>
      </w:r>
      <w:r w:rsidRPr="00B5753A">
        <w:rPr>
          <w:rFonts w:ascii="Times New Roman" w:hAnsi="Times New Roman"/>
          <w:sz w:val="24"/>
          <w:szCs w:val="24"/>
        </w:rPr>
        <w:t xml:space="preserve">. </w:t>
      </w:r>
      <w:r w:rsidR="00BC7C41">
        <w:rPr>
          <w:rFonts w:ascii="Times New Roman" w:hAnsi="Times New Roman"/>
          <w:sz w:val="24"/>
          <w:szCs w:val="24"/>
        </w:rPr>
        <w:t>It</w:t>
      </w:r>
      <w:r w:rsidRPr="00B5753A">
        <w:rPr>
          <w:rFonts w:ascii="Times New Roman" w:hAnsi="Times New Roman"/>
          <w:sz w:val="24"/>
          <w:szCs w:val="24"/>
        </w:rPr>
        <w:t xml:space="preserve"> can help ensure that everyone is on the same page and that the child's needs and interests are being </w:t>
      </w:r>
      <w:r w:rsidR="00BC7C41">
        <w:rPr>
          <w:rFonts w:ascii="Times New Roman" w:hAnsi="Times New Roman"/>
          <w:sz w:val="24"/>
          <w:szCs w:val="24"/>
        </w:rPr>
        <w:t>considered</w:t>
      </w:r>
      <w:r w:rsidRPr="00B5753A">
        <w:rPr>
          <w:rFonts w:ascii="Times New Roman" w:hAnsi="Times New Roman"/>
          <w:sz w:val="24"/>
          <w:szCs w:val="24"/>
        </w:rPr>
        <w:t xml:space="preserve">. Additionally, </w:t>
      </w:r>
      <w:r w:rsidR="00BC7C41">
        <w:rPr>
          <w:rFonts w:ascii="Times New Roman" w:hAnsi="Times New Roman"/>
          <w:sz w:val="24"/>
          <w:szCs w:val="24"/>
        </w:rPr>
        <w:t>being aware of cultural or societal factors that may influence children's autonomy-seeking behavior is crucial</w:t>
      </w:r>
      <w:r w:rsidR="00EA5E0E">
        <w:rPr>
          <w:rFonts w:ascii="Times New Roman" w:hAnsi="Times New Roman"/>
          <w:sz w:val="24"/>
          <w:szCs w:val="24"/>
        </w:rPr>
        <w:t xml:space="preserve"> </w:t>
      </w:r>
      <w:r w:rsidR="00EA5E0E">
        <w:rPr>
          <w:rFonts w:ascii="Times New Roman" w:hAnsi="Times New Roman"/>
          <w:sz w:val="24"/>
          <w:szCs w:val="24"/>
        </w:rPr>
        <w:t>(</w:t>
      </w:r>
      <w:proofErr w:type="spellStart"/>
      <w:r w:rsidR="00EA5E0E" w:rsidRPr="00EA5E0E">
        <w:rPr>
          <w:rFonts w:ascii="Times New Roman" w:eastAsia="Times New Roman" w:hAnsi="Times New Roman"/>
          <w:sz w:val="24"/>
          <w:szCs w:val="24"/>
        </w:rPr>
        <w:t>Balantekin</w:t>
      </w:r>
      <w:proofErr w:type="spellEnd"/>
      <w:r w:rsidR="00EA5E0E">
        <w:rPr>
          <w:rFonts w:ascii="Times New Roman" w:eastAsia="Times New Roman" w:hAnsi="Times New Roman"/>
          <w:sz w:val="24"/>
          <w:szCs w:val="24"/>
        </w:rPr>
        <w:t xml:space="preserve"> et al., 2020)</w:t>
      </w:r>
      <w:r w:rsidRPr="00B5753A">
        <w:rPr>
          <w:rFonts w:ascii="Times New Roman" w:hAnsi="Times New Roman"/>
          <w:sz w:val="24"/>
          <w:szCs w:val="24"/>
        </w:rPr>
        <w:t>.</w:t>
      </w:r>
      <w:r w:rsidR="00305D27">
        <w:rPr>
          <w:rFonts w:ascii="Times New Roman" w:hAnsi="Times New Roman"/>
          <w:sz w:val="24"/>
          <w:szCs w:val="24"/>
        </w:rPr>
        <w:t xml:space="preserve"> </w:t>
      </w:r>
      <w:r w:rsidRPr="00B5753A">
        <w:rPr>
          <w:rFonts w:ascii="Times New Roman" w:hAnsi="Times New Roman"/>
          <w:sz w:val="24"/>
          <w:szCs w:val="24"/>
        </w:rPr>
        <w:t xml:space="preserve">Parents may also encounter situations where children's autonomy-seeking behavior can lead to </w:t>
      </w:r>
      <w:r w:rsidR="00BC7C41">
        <w:rPr>
          <w:rFonts w:ascii="Times New Roman" w:hAnsi="Times New Roman"/>
          <w:sz w:val="24"/>
          <w:szCs w:val="24"/>
        </w:rPr>
        <w:t>advers</w:t>
      </w:r>
      <w:r w:rsidRPr="00B5753A">
        <w:rPr>
          <w:rFonts w:ascii="Times New Roman" w:hAnsi="Times New Roman"/>
          <w:sz w:val="24"/>
          <w:szCs w:val="24"/>
        </w:rPr>
        <w:t xml:space="preserve">e outcomes. For instance, a child may </w:t>
      </w:r>
      <w:r w:rsidRPr="00B5753A">
        <w:rPr>
          <w:rFonts w:ascii="Times New Roman" w:hAnsi="Times New Roman"/>
          <w:sz w:val="24"/>
          <w:szCs w:val="24"/>
        </w:rPr>
        <w:lastRenderedPageBreak/>
        <w:t>insist on doing something that is not safe or appropriate for their age or development</w:t>
      </w:r>
      <w:r w:rsidR="00EA5E0E">
        <w:rPr>
          <w:rFonts w:ascii="Times New Roman" w:hAnsi="Times New Roman"/>
          <w:sz w:val="24"/>
          <w:szCs w:val="24"/>
        </w:rPr>
        <w:t xml:space="preserve"> </w:t>
      </w:r>
      <w:r w:rsidR="00EA5E0E">
        <w:rPr>
          <w:rFonts w:ascii="Times New Roman" w:hAnsi="Times New Roman"/>
          <w:sz w:val="24"/>
          <w:szCs w:val="24"/>
        </w:rPr>
        <w:t>(</w:t>
      </w:r>
      <w:proofErr w:type="spellStart"/>
      <w:r w:rsidR="00EA5E0E" w:rsidRPr="00EA5E0E">
        <w:rPr>
          <w:rFonts w:ascii="Times New Roman" w:eastAsia="Times New Roman" w:hAnsi="Times New Roman"/>
          <w:sz w:val="24"/>
          <w:szCs w:val="24"/>
        </w:rPr>
        <w:t>Balantekin</w:t>
      </w:r>
      <w:proofErr w:type="spellEnd"/>
      <w:r w:rsidR="00EA5E0E">
        <w:rPr>
          <w:rFonts w:ascii="Times New Roman" w:eastAsia="Times New Roman" w:hAnsi="Times New Roman"/>
          <w:sz w:val="24"/>
          <w:szCs w:val="24"/>
        </w:rPr>
        <w:t xml:space="preserve"> et al., 2020)</w:t>
      </w:r>
      <w:r w:rsidRPr="00B5753A">
        <w:rPr>
          <w:rFonts w:ascii="Times New Roman" w:hAnsi="Times New Roman"/>
          <w:sz w:val="24"/>
          <w:szCs w:val="24"/>
        </w:rPr>
        <w:t xml:space="preserve">. In such situations, </w:t>
      </w:r>
      <w:r w:rsidR="00C72806">
        <w:rPr>
          <w:rFonts w:ascii="Times New Roman" w:hAnsi="Times New Roman"/>
          <w:sz w:val="24"/>
          <w:szCs w:val="24"/>
        </w:rPr>
        <w:t>balancing the child's desire for autonomy with the caregiver's responsibility to ensure their safety is crucial</w:t>
      </w:r>
      <w:r w:rsidRPr="00B5753A">
        <w:rPr>
          <w:rFonts w:ascii="Times New Roman" w:hAnsi="Times New Roman"/>
          <w:sz w:val="24"/>
          <w:szCs w:val="24"/>
        </w:rPr>
        <w:t>. The caregiver must communicate their concerns with the child and explain why certain behaviors are not safe or appropriate.</w:t>
      </w:r>
    </w:p>
    <w:p w14:paraId="13549348" w14:textId="15B6432A" w:rsidR="00402685" w:rsidRPr="00402685" w:rsidRDefault="00B5753A" w:rsidP="00402685">
      <w:pPr>
        <w:spacing w:after="0" w:line="480" w:lineRule="auto"/>
        <w:ind w:firstLine="720"/>
        <w:rPr>
          <w:rFonts w:ascii="Times New Roman" w:hAnsi="Times New Roman"/>
          <w:sz w:val="24"/>
          <w:szCs w:val="24"/>
        </w:rPr>
      </w:pPr>
      <w:r w:rsidRPr="00B5753A">
        <w:rPr>
          <w:rFonts w:ascii="Times New Roman" w:hAnsi="Times New Roman"/>
          <w:sz w:val="24"/>
          <w:szCs w:val="24"/>
        </w:rPr>
        <w:t xml:space="preserve">Collaboration </w:t>
      </w:r>
      <w:r w:rsidR="00425B26">
        <w:rPr>
          <w:rFonts w:ascii="Times New Roman" w:hAnsi="Times New Roman"/>
          <w:sz w:val="24"/>
          <w:szCs w:val="24"/>
        </w:rPr>
        <w:t>among</w:t>
      </w:r>
      <w:r w:rsidRPr="00B5753A">
        <w:rPr>
          <w:rFonts w:ascii="Times New Roman" w:hAnsi="Times New Roman"/>
          <w:sz w:val="24"/>
          <w:szCs w:val="24"/>
        </w:rPr>
        <w:t xml:space="preserve"> parents and caregivers is vital in addressing children's autonomy-seeking behavior. Parents and caregivers can </w:t>
      </w:r>
      <w:r w:rsidR="00425B26">
        <w:rPr>
          <w:rFonts w:ascii="Times New Roman" w:hAnsi="Times New Roman"/>
          <w:sz w:val="24"/>
          <w:szCs w:val="24"/>
        </w:rPr>
        <w:t>collaborate</w:t>
      </w:r>
      <w:r w:rsidRPr="00B5753A">
        <w:rPr>
          <w:rFonts w:ascii="Times New Roman" w:hAnsi="Times New Roman"/>
          <w:sz w:val="24"/>
          <w:szCs w:val="24"/>
        </w:rPr>
        <w:t xml:space="preserve"> to find a solution that meets </w:t>
      </w:r>
      <w:r w:rsidR="00425B26">
        <w:rPr>
          <w:rFonts w:ascii="Times New Roman" w:hAnsi="Times New Roman"/>
          <w:sz w:val="24"/>
          <w:szCs w:val="24"/>
        </w:rPr>
        <w:t>children</w:t>
      </w:r>
      <w:r w:rsidRPr="00B5753A">
        <w:rPr>
          <w:rFonts w:ascii="Times New Roman" w:hAnsi="Times New Roman"/>
          <w:sz w:val="24"/>
          <w:szCs w:val="24"/>
        </w:rPr>
        <w:t xml:space="preserve">'s needs while ensuring their safety and </w:t>
      </w:r>
      <w:r w:rsidR="00425B26">
        <w:rPr>
          <w:rFonts w:ascii="Times New Roman" w:hAnsi="Times New Roman"/>
          <w:sz w:val="24"/>
          <w:szCs w:val="24"/>
        </w:rPr>
        <w:t>wellness</w:t>
      </w:r>
      <w:r w:rsidRPr="006942AA">
        <w:rPr>
          <w:rFonts w:ascii="Times New Roman" w:hAnsi="Times New Roman"/>
          <w:sz w:val="24"/>
          <w:szCs w:val="24"/>
        </w:rPr>
        <w:t xml:space="preserve">. For </w:t>
      </w:r>
      <w:r w:rsidR="00425B26">
        <w:rPr>
          <w:rFonts w:ascii="Times New Roman" w:hAnsi="Times New Roman"/>
          <w:sz w:val="24"/>
          <w:szCs w:val="24"/>
        </w:rPr>
        <w:t>instance</w:t>
      </w:r>
      <w:r w:rsidRPr="006942AA">
        <w:rPr>
          <w:rFonts w:ascii="Times New Roman" w:hAnsi="Times New Roman"/>
          <w:sz w:val="24"/>
          <w:szCs w:val="24"/>
        </w:rPr>
        <w:t>,</w:t>
      </w:r>
      <w:r w:rsidR="006942AA" w:rsidRPr="006942AA">
        <w:rPr>
          <w:rFonts w:ascii="Times New Roman" w:hAnsi="Times New Roman"/>
          <w:sz w:val="24"/>
          <w:szCs w:val="24"/>
        </w:rPr>
        <w:t xml:space="preserve"> when a </w:t>
      </w:r>
      <w:r w:rsidRPr="006942AA">
        <w:rPr>
          <w:rFonts w:ascii="Times New Roman" w:hAnsi="Times New Roman"/>
          <w:sz w:val="24"/>
          <w:szCs w:val="24"/>
        </w:rPr>
        <w:t>child wants to climb equipment at the playground</w:t>
      </w:r>
      <w:r w:rsidR="006942AA" w:rsidRPr="006942AA">
        <w:rPr>
          <w:rFonts w:ascii="Times New Roman" w:hAnsi="Times New Roman"/>
          <w:sz w:val="24"/>
          <w:szCs w:val="24"/>
        </w:rPr>
        <w:t xml:space="preserve">, which </w:t>
      </w:r>
      <w:r w:rsidRPr="006942AA">
        <w:rPr>
          <w:rFonts w:ascii="Times New Roman" w:hAnsi="Times New Roman"/>
          <w:sz w:val="24"/>
          <w:szCs w:val="24"/>
        </w:rPr>
        <w:t xml:space="preserve">is too advanced for their age, the caregiver and parent can work together to find a </w:t>
      </w:r>
      <w:r w:rsidR="004246D4" w:rsidRPr="006942AA">
        <w:rPr>
          <w:rFonts w:ascii="Times New Roman" w:hAnsi="Times New Roman"/>
          <w:sz w:val="24"/>
          <w:szCs w:val="24"/>
        </w:rPr>
        <w:t>settlement</w:t>
      </w:r>
      <w:r w:rsidRPr="006942AA">
        <w:rPr>
          <w:rFonts w:ascii="Times New Roman" w:hAnsi="Times New Roman"/>
          <w:sz w:val="24"/>
          <w:szCs w:val="24"/>
        </w:rPr>
        <w:t>.</w:t>
      </w:r>
      <w:r w:rsidRPr="00B5753A">
        <w:rPr>
          <w:rFonts w:ascii="Times New Roman" w:hAnsi="Times New Roman"/>
          <w:sz w:val="24"/>
          <w:szCs w:val="24"/>
        </w:rPr>
        <w:t xml:space="preserve"> </w:t>
      </w:r>
      <w:r w:rsidR="006942AA">
        <w:rPr>
          <w:rFonts w:ascii="Times New Roman" w:hAnsi="Times New Roman"/>
          <w:sz w:val="24"/>
          <w:szCs w:val="24"/>
        </w:rPr>
        <w:t>It</w:t>
      </w:r>
      <w:r w:rsidRPr="00B5753A">
        <w:rPr>
          <w:rFonts w:ascii="Times New Roman" w:hAnsi="Times New Roman"/>
          <w:sz w:val="24"/>
          <w:szCs w:val="24"/>
        </w:rPr>
        <w:t xml:space="preserve"> may </w:t>
      </w:r>
      <w:r w:rsidR="006942AA">
        <w:rPr>
          <w:rFonts w:ascii="Times New Roman" w:hAnsi="Times New Roman"/>
          <w:sz w:val="24"/>
          <w:szCs w:val="24"/>
        </w:rPr>
        <w:t>entail</w:t>
      </w:r>
      <w:r w:rsidRPr="00B5753A">
        <w:rPr>
          <w:rFonts w:ascii="Times New Roman" w:hAnsi="Times New Roman"/>
          <w:sz w:val="24"/>
          <w:szCs w:val="24"/>
        </w:rPr>
        <w:t xml:space="preserve"> the caregiver supervising the child closely, </w:t>
      </w:r>
      <w:r w:rsidR="004246D4">
        <w:rPr>
          <w:rFonts w:ascii="Times New Roman" w:hAnsi="Times New Roman"/>
          <w:sz w:val="24"/>
          <w:szCs w:val="24"/>
        </w:rPr>
        <w:t xml:space="preserve">giving the required </w:t>
      </w:r>
      <w:r w:rsidR="00C60607">
        <w:rPr>
          <w:rFonts w:ascii="Times New Roman" w:hAnsi="Times New Roman"/>
          <w:sz w:val="24"/>
          <w:szCs w:val="24"/>
        </w:rPr>
        <w:t>aid</w:t>
      </w:r>
      <w:r w:rsidRPr="00B5753A">
        <w:rPr>
          <w:rFonts w:ascii="Times New Roman" w:hAnsi="Times New Roman"/>
          <w:sz w:val="24"/>
          <w:szCs w:val="24"/>
        </w:rPr>
        <w:t xml:space="preserve">, and </w:t>
      </w:r>
      <w:r w:rsidR="006942AA" w:rsidRPr="00B5753A">
        <w:rPr>
          <w:rFonts w:ascii="Times New Roman" w:hAnsi="Times New Roman"/>
          <w:sz w:val="24"/>
          <w:szCs w:val="24"/>
        </w:rPr>
        <w:t>inspiring</w:t>
      </w:r>
      <w:r w:rsidRPr="00B5753A">
        <w:rPr>
          <w:rFonts w:ascii="Times New Roman" w:hAnsi="Times New Roman"/>
          <w:sz w:val="24"/>
          <w:szCs w:val="24"/>
        </w:rPr>
        <w:t xml:space="preserve"> the child to try less challenging equipment first.</w:t>
      </w:r>
      <w:r w:rsidR="00E93C11">
        <w:rPr>
          <w:rFonts w:ascii="Times New Roman" w:hAnsi="Times New Roman"/>
          <w:sz w:val="24"/>
          <w:szCs w:val="24"/>
        </w:rPr>
        <w:t xml:space="preserve"> </w:t>
      </w:r>
      <w:r w:rsidRPr="00B5753A">
        <w:rPr>
          <w:rFonts w:ascii="Times New Roman" w:hAnsi="Times New Roman"/>
          <w:sz w:val="24"/>
          <w:szCs w:val="24"/>
        </w:rPr>
        <w:t xml:space="preserve">It is essential to note that autonomy-seeking behavior is not always negative. </w:t>
      </w:r>
      <w:r w:rsidR="000A54D1">
        <w:rPr>
          <w:rFonts w:ascii="Times New Roman" w:hAnsi="Times New Roman"/>
          <w:sz w:val="24"/>
          <w:szCs w:val="24"/>
        </w:rPr>
        <w:t>S</w:t>
      </w:r>
      <w:r w:rsidRPr="00B5753A">
        <w:rPr>
          <w:rFonts w:ascii="Times New Roman" w:hAnsi="Times New Roman"/>
          <w:sz w:val="24"/>
          <w:szCs w:val="24"/>
        </w:rPr>
        <w:t xml:space="preserve">upporting children's autonomy can lead to many benefits, such as increased self-esteem, improved decision-making skills, and greater independence. However, </w:t>
      </w:r>
      <w:r w:rsidR="00295B91" w:rsidRPr="00B5753A">
        <w:rPr>
          <w:rFonts w:ascii="Times New Roman" w:hAnsi="Times New Roman"/>
          <w:sz w:val="24"/>
          <w:szCs w:val="24"/>
        </w:rPr>
        <w:t>fostering</w:t>
      </w:r>
      <w:r w:rsidRPr="00B5753A">
        <w:rPr>
          <w:rFonts w:ascii="Times New Roman" w:hAnsi="Times New Roman"/>
          <w:sz w:val="24"/>
          <w:szCs w:val="24"/>
        </w:rPr>
        <w:t xml:space="preserve"> </w:t>
      </w:r>
      <w:r w:rsidR="000A54D1">
        <w:rPr>
          <w:rFonts w:ascii="Times New Roman" w:hAnsi="Times New Roman"/>
          <w:sz w:val="24"/>
          <w:szCs w:val="24"/>
        </w:rPr>
        <w:t>freedom</w:t>
      </w:r>
      <w:r w:rsidRPr="00B5753A">
        <w:rPr>
          <w:rFonts w:ascii="Times New Roman" w:hAnsi="Times New Roman"/>
          <w:sz w:val="24"/>
          <w:szCs w:val="24"/>
        </w:rPr>
        <w:t xml:space="preserve"> also comes with </w:t>
      </w:r>
      <w:r w:rsidR="00295B91">
        <w:rPr>
          <w:rFonts w:ascii="Times New Roman" w:hAnsi="Times New Roman"/>
          <w:sz w:val="24"/>
          <w:szCs w:val="24"/>
        </w:rPr>
        <w:t xml:space="preserve">unique </w:t>
      </w:r>
      <w:r w:rsidRPr="00B5753A">
        <w:rPr>
          <w:rFonts w:ascii="Times New Roman" w:hAnsi="Times New Roman"/>
          <w:sz w:val="24"/>
          <w:szCs w:val="24"/>
        </w:rPr>
        <w:t xml:space="preserve">challenges, </w:t>
      </w:r>
      <w:r w:rsidR="00295B91">
        <w:rPr>
          <w:rFonts w:ascii="Times New Roman" w:hAnsi="Times New Roman"/>
          <w:sz w:val="24"/>
          <w:szCs w:val="24"/>
        </w:rPr>
        <w:t>including</w:t>
      </w:r>
      <w:r w:rsidRPr="00B5753A">
        <w:rPr>
          <w:rFonts w:ascii="Times New Roman" w:hAnsi="Times New Roman"/>
          <w:sz w:val="24"/>
          <w:szCs w:val="24"/>
        </w:rPr>
        <w:t xml:space="preserve"> </w:t>
      </w:r>
      <w:r w:rsidRPr="00402685">
        <w:rPr>
          <w:rFonts w:ascii="Times New Roman" w:hAnsi="Times New Roman"/>
          <w:sz w:val="24"/>
          <w:szCs w:val="24"/>
        </w:rPr>
        <w:t xml:space="preserve">the need for </w:t>
      </w:r>
      <w:r w:rsidR="00295B91" w:rsidRPr="00402685">
        <w:rPr>
          <w:rFonts w:ascii="Times New Roman" w:hAnsi="Times New Roman"/>
          <w:sz w:val="24"/>
          <w:szCs w:val="24"/>
        </w:rPr>
        <w:t>proper</w:t>
      </w:r>
      <w:r w:rsidRPr="00402685">
        <w:rPr>
          <w:rFonts w:ascii="Times New Roman" w:hAnsi="Times New Roman"/>
          <w:sz w:val="24"/>
          <w:szCs w:val="24"/>
        </w:rPr>
        <w:t xml:space="preserve"> levels of supervision and guidance.</w:t>
      </w:r>
    </w:p>
    <w:p w14:paraId="5E9AE507" w14:textId="3F06761B" w:rsidR="00402685" w:rsidRDefault="00E74354" w:rsidP="00402685">
      <w:pPr>
        <w:spacing w:after="0" w:line="480" w:lineRule="auto"/>
        <w:ind w:firstLine="720"/>
        <w:rPr>
          <w:rFonts w:ascii="Times New Roman" w:hAnsi="Times New Roman"/>
          <w:sz w:val="24"/>
          <w:szCs w:val="24"/>
        </w:rPr>
      </w:pPr>
      <w:r>
        <w:rPr>
          <w:rFonts w:ascii="Times New Roman" w:hAnsi="Times New Roman"/>
          <w:sz w:val="24"/>
          <w:szCs w:val="24"/>
        </w:rPr>
        <w:t>Yet, a</w:t>
      </w:r>
      <w:r w:rsidR="00402685" w:rsidRPr="00402685">
        <w:rPr>
          <w:rFonts w:ascii="Times New Roman" w:hAnsi="Times New Roman"/>
          <w:sz w:val="24"/>
          <w:szCs w:val="24"/>
        </w:rPr>
        <w:t xml:space="preserve">nother strategy </w:t>
      </w:r>
      <w:r w:rsidR="009D3B79">
        <w:rPr>
          <w:rFonts w:ascii="Times New Roman" w:hAnsi="Times New Roman"/>
          <w:sz w:val="24"/>
          <w:szCs w:val="24"/>
        </w:rPr>
        <w:t>for helping</w:t>
      </w:r>
      <w:r w:rsidR="00402685">
        <w:rPr>
          <w:rFonts w:ascii="Times New Roman" w:hAnsi="Times New Roman"/>
          <w:sz w:val="24"/>
          <w:szCs w:val="24"/>
        </w:rPr>
        <w:t xml:space="preserve"> children's independence is encouraging</w:t>
      </w:r>
      <w:r w:rsidR="00402685" w:rsidRPr="00402685">
        <w:rPr>
          <w:rFonts w:ascii="Times New Roman" w:hAnsi="Times New Roman"/>
          <w:sz w:val="24"/>
          <w:szCs w:val="24"/>
        </w:rPr>
        <w:t xml:space="preserve"> them to express their </w:t>
      </w:r>
      <w:r w:rsidR="00402685" w:rsidRPr="00402685">
        <w:rPr>
          <w:rFonts w:ascii="Times New Roman" w:hAnsi="Times New Roman"/>
          <w:sz w:val="24"/>
          <w:szCs w:val="24"/>
        </w:rPr>
        <w:t>sentiments</w:t>
      </w:r>
      <w:r w:rsidR="00402685" w:rsidRPr="00402685">
        <w:rPr>
          <w:rFonts w:ascii="Times New Roman" w:hAnsi="Times New Roman"/>
          <w:sz w:val="24"/>
          <w:szCs w:val="24"/>
        </w:rPr>
        <w:t xml:space="preserve"> and feelings. Parents and </w:t>
      </w:r>
      <w:r w:rsidR="00402685">
        <w:rPr>
          <w:rFonts w:ascii="Times New Roman" w:hAnsi="Times New Roman"/>
          <w:sz w:val="24"/>
          <w:szCs w:val="24"/>
        </w:rPr>
        <w:t>professionals</w:t>
      </w:r>
      <w:r w:rsidR="00402685" w:rsidRPr="00402685">
        <w:rPr>
          <w:rFonts w:ascii="Times New Roman" w:hAnsi="Times New Roman"/>
          <w:sz w:val="24"/>
          <w:szCs w:val="24"/>
        </w:rPr>
        <w:t xml:space="preserve"> can listen attentively to their children and validate their </w:t>
      </w:r>
      <w:r w:rsidR="00402685">
        <w:rPr>
          <w:rFonts w:ascii="Times New Roman" w:hAnsi="Times New Roman"/>
          <w:sz w:val="24"/>
          <w:szCs w:val="24"/>
        </w:rPr>
        <w:t>feelings</w:t>
      </w:r>
      <w:r w:rsidR="00402685" w:rsidRPr="00402685">
        <w:rPr>
          <w:rFonts w:ascii="Times New Roman" w:hAnsi="Times New Roman"/>
          <w:sz w:val="24"/>
          <w:szCs w:val="24"/>
        </w:rPr>
        <w:t xml:space="preserve">, even if they do not always agree with their </w:t>
      </w:r>
      <w:r w:rsidR="00402685">
        <w:rPr>
          <w:rFonts w:ascii="Times New Roman" w:hAnsi="Times New Roman"/>
          <w:sz w:val="24"/>
          <w:szCs w:val="24"/>
        </w:rPr>
        <w:t>views</w:t>
      </w:r>
      <w:r w:rsidR="00402685" w:rsidRPr="00402685">
        <w:rPr>
          <w:rFonts w:ascii="Times New Roman" w:hAnsi="Times New Roman"/>
          <w:sz w:val="24"/>
          <w:szCs w:val="24"/>
        </w:rPr>
        <w:t xml:space="preserve">. This approach can help children feel respected, heard, and valued. </w:t>
      </w:r>
      <w:r w:rsidR="00402685">
        <w:rPr>
          <w:rFonts w:ascii="Times New Roman" w:hAnsi="Times New Roman"/>
          <w:sz w:val="24"/>
          <w:szCs w:val="24"/>
        </w:rPr>
        <w:t>Besides</w:t>
      </w:r>
      <w:r w:rsidR="00402685" w:rsidRPr="00402685">
        <w:rPr>
          <w:rFonts w:ascii="Times New Roman" w:hAnsi="Times New Roman"/>
          <w:sz w:val="24"/>
          <w:szCs w:val="24"/>
        </w:rPr>
        <w:t xml:space="preserve">, it can </w:t>
      </w:r>
      <w:r w:rsidR="00402685">
        <w:rPr>
          <w:rFonts w:ascii="Times New Roman" w:hAnsi="Times New Roman"/>
          <w:sz w:val="24"/>
          <w:szCs w:val="24"/>
        </w:rPr>
        <w:t>promote</w:t>
      </w:r>
      <w:r w:rsidR="00402685" w:rsidRPr="00402685">
        <w:rPr>
          <w:rFonts w:ascii="Times New Roman" w:hAnsi="Times New Roman"/>
          <w:sz w:val="24"/>
          <w:szCs w:val="24"/>
        </w:rPr>
        <w:t xml:space="preserve"> open communication and trust </w:t>
      </w:r>
      <w:r w:rsidR="00402685">
        <w:rPr>
          <w:rFonts w:ascii="Times New Roman" w:hAnsi="Times New Roman"/>
          <w:sz w:val="24"/>
          <w:szCs w:val="24"/>
        </w:rPr>
        <w:t>among</w:t>
      </w:r>
      <w:r w:rsidR="00402685" w:rsidRPr="00402685">
        <w:rPr>
          <w:rFonts w:ascii="Times New Roman" w:hAnsi="Times New Roman"/>
          <w:sz w:val="24"/>
          <w:szCs w:val="24"/>
        </w:rPr>
        <w:t xml:space="preserve"> </w:t>
      </w:r>
      <w:r w:rsidR="00402685">
        <w:rPr>
          <w:rFonts w:ascii="Times New Roman" w:hAnsi="Times New Roman"/>
          <w:sz w:val="24"/>
          <w:szCs w:val="24"/>
        </w:rPr>
        <w:t>children</w:t>
      </w:r>
      <w:r w:rsidR="00402685" w:rsidRPr="00402685">
        <w:rPr>
          <w:rFonts w:ascii="Times New Roman" w:hAnsi="Times New Roman"/>
          <w:sz w:val="24"/>
          <w:szCs w:val="24"/>
        </w:rPr>
        <w:t xml:space="preserve"> and </w:t>
      </w:r>
      <w:r w:rsidR="00402685">
        <w:rPr>
          <w:rFonts w:ascii="Times New Roman" w:hAnsi="Times New Roman"/>
          <w:sz w:val="24"/>
          <w:szCs w:val="24"/>
        </w:rPr>
        <w:t>professionals</w:t>
      </w:r>
      <w:r w:rsidR="00402685" w:rsidRPr="00402685">
        <w:rPr>
          <w:rFonts w:ascii="Times New Roman" w:hAnsi="Times New Roman"/>
          <w:sz w:val="24"/>
          <w:szCs w:val="24"/>
        </w:rPr>
        <w:t xml:space="preserve">, </w:t>
      </w:r>
      <w:r w:rsidR="00C734A2">
        <w:rPr>
          <w:rFonts w:ascii="Times New Roman" w:hAnsi="Times New Roman"/>
          <w:sz w:val="24"/>
          <w:szCs w:val="24"/>
        </w:rPr>
        <w:t>helping address</w:t>
      </w:r>
      <w:r w:rsidR="00402685" w:rsidRPr="00402685">
        <w:rPr>
          <w:rFonts w:ascii="Times New Roman" w:hAnsi="Times New Roman"/>
          <w:sz w:val="24"/>
          <w:szCs w:val="24"/>
        </w:rPr>
        <w:t xml:space="preserve"> challenging situations.</w:t>
      </w:r>
      <w:r w:rsidR="00402685">
        <w:rPr>
          <w:rFonts w:ascii="Times New Roman" w:hAnsi="Times New Roman"/>
          <w:sz w:val="24"/>
          <w:szCs w:val="24"/>
        </w:rPr>
        <w:t xml:space="preserve"> </w:t>
      </w:r>
      <w:r w:rsidR="00C734A2" w:rsidRPr="00402685">
        <w:rPr>
          <w:rFonts w:ascii="Times New Roman" w:hAnsi="Times New Roman"/>
          <w:sz w:val="24"/>
          <w:szCs w:val="24"/>
        </w:rPr>
        <w:t>Letting</w:t>
      </w:r>
      <w:r w:rsidR="00402685" w:rsidRPr="00402685">
        <w:rPr>
          <w:rFonts w:ascii="Times New Roman" w:hAnsi="Times New Roman"/>
          <w:sz w:val="24"/>
          <w:szCs w:val="24"/>
        </w:rPr>
        <w:t xml:space="preserve"> </w:t>
      </w:r>
      <w:r w:rsidR="00402685">
        <w:rPr>
          <w:rFonts w:ascii="Times New Roman" w:hAnsi="Times New Roman"/>
          <w:sz w:val="24"/>
          <w:szCs w:val="24"/>
        </w:rPr>
        <w:t>them engage</w:t>
      </w:r>
      <w:r w:rsidR="00402685" w:rsidRPr="00402685">
        <w:rPr>
          <w:rFonts w:ascii="Times New Roman" w:hAnsi="Times New Roman"/>
          <w:sz w:val="24"/>
          <w:szCs w:val="24"/>
        </w:rPr>
        <w:t xml:space="preserve"> in activities that interest them and align with their strengths can also support their autonomy</w:t>
      </w:r>
      <w:r w:rsidR="00806A69">
        <w:rPr>
          <w:rFonts w:ascii="Times New Roman" w:hAnsi="Times New Roman"/>
          <w:sz w:val="24"/>
          <w:szCs w:val="24"/>
        </w:rPr>
        <w:t xml:space="preserve"> (</w:t>
      </w:r>
      <w:r w:rsidR="00806A69" w:rsidRPr="00806A69">
        <w:rPr>
          <w:rFonts w:ascii="Times New Roman" w:eastAsia="Times New Roman" w:hAnsi="Times New Roman"/>
          <w:sz w:val="24"/>
          <w:szCs w:val="24"/>
        </w:rPr>
        <w:t>McCurdy</w:t>
      </w:r>
      <w:r w:rsidR="00806A69">
        <w:rPr>
          <w:rFonts w:ascii="Times New Roman" w:eastAsia="Times New Roman" w:hAnsi="Times New Roman"/>
          <w:sz w:val="24"/>
          <w:szCs w:val="24"/>
        </w:rPr>
        <w:t xml:space="preserve"> et al., 2020)</w:t>
      </w:r>
      <w:r w:rsidR="00402685" w:rsidRPr="00402685">
        <w:rPr>
          <w:rFonts w:ascii="Times New Roman" w:hAnsi="Times New Roman"/>
          <w:sz w:val="24"/>
          <w:szCs w:val="24"/>
        </w:rPr>
        <w:t xml:space="preserve">. </w:t>
      </w:r>
    </w:p>
    <w:p w14:paraId="506DE3FA" w14:textId="52CBBD04" w:rsidR="00402685" w:rsidRPr="00402685" w:rsidRDefault="00402685" w:rsidP="00402685">
      <w:pPr>
        <w:spacing w:after="0" w:line="480" w:lineRule="auto"/>
        <w:ind w:firstLine="720"/>
        <w:rPr>
          <w:rFonts w:ascii="Times New Roman" w:hAnsi="Times New Roman"/>
          <w:sz w:val="24"/>
          <w:szCs w:val="24"/>
        </w:rPr>
      </w:pPr>
      <w:r w:rsidRPr="00402685">
        <w:rPr>
          <w:rFonts w:ascii="Times New Roman" w:hAnsi="Times New Roman"/>
          <w:sz w:val="24"/>
          <w:szCs w:val="24"/>
        </w:rPr>
        <w:t xml:space="preserve">Parents and </w:t>
      </w:r>
      <w:r w:rsidR="009D3B79">
        <w:rPr>
          <w:rFonts w:ascii="Times New Roman" w:hAnsi="Times New Roman"/>
          <w:sz w:val="24"/>
          <w:szCs w:val="24"/>
        </w:rPr>
        <w:t>professionals</w:t>
      </w:r>
      <w:r w:rsidRPr="00402685">
        <w:rPr>
          <w:rFonts w:ascii="Times New Roman" w:hAnsi="Times New Roman"/>
          <w:sz w:val="24"/>
          <w:szCs w:val="24"/>
        </w:rPr>
        <w:t xml:space="preserve"> can observe their child</w:t>
      </w:r>
      <w:r w:rsidR="009D3B79">
        <w:rPr>
          <w:rFonts w:ascii="Times New Roman" w:hAnsi="Times New Roman"/>
          <w:sz w:val="24"/>
          <w:szCs w:val="24"/>
        </w:rPr>
        <w:t>ren</w:t>
      </w:r>
      <w:r w:rsidRPr="00402685">
        <w:rPr>
          <w:rFonts w:ascii="Times New Roman" w:hAnsi="Times New Roman"/>
          <w:sz w:val="24"/>
          <w:szCs w:val="24"/>
        </w:rPr>
        <w:t xml:space="preserve">'s preferences and </w:t>
      </w:r>
      <w:r w:rsidR="009D3B79">
        <w:rPr>
          <w:rFonts w:ascii="Times New Roman" w:hAnsi="Times New Roman"/>
          <w:sz w:val="24"/>
          <w:szCs w:val="24"/>
        </w:rPr>
        <w:t>abilities</w:t>
      </w:r>
      <w:r w:rsidRPr="00402685">
        <w:rPr>
          <w:rFonts w:ascii="Times New Roman" w:hAnsi="Times New Roman"/>
          <w:sz w:val="24"/>
          <w:szCs w:val="24"/>
        </w:rPr>
        <w:t xml:space="preserve"> and </w:t>
      </w:r>
      <w:r w:rsidR="009D3B79">
        <w:rPr>
          <w:rFonts w:ascii="Times New Roman" w:hAnsi="Times New Roman"/>
          <w:sz w:val="24"/>
          <w:szCs w:val="24"/>
        </w:rPr>
        <w:t>offer</w:t>
      </w:r>
      <w:r w:rsidRPr="00402685">
        <w:rPr>
          <w:rFonts w:ascii="Times New Roman" w:hAnsi="Times New Roman"/>
          <w:sz w:val="24"/>
          <w:szCs w:val="24"/>
        </w:rPr>
        <w:t xml:space="preserve"> opportunities for them to explore their interests. For example, </w:t>
      </w:r>
      <w:r w:rsidR="00CA5C3E">
        <w:rPr>
          <w:rFonts w:ascii="Times New Roman" w:hAnsi="Times New Roman"/>
          <w:sz w:val="24"/>
          <w:szCs w:val="24"/>
        </w:rPr>
        <w:t>children</w:t>
      </w:r>
      <w:r w:rsidRPr="00402685">
        <w:rPr>
          <w:rFonts w:ascii="Times New Roman" w:hAnsi="Times New Roman"/>
          <w:sz w:val="24"/>
          <w:szCs w:val="24"/>
        </w:rPr>
        <w:t xml:space="preserve"> who </w:t>
      </w:r>
      <w:r w:rsidR="00CA5C3E" w:rsidRPr="00402685">
        <w:rPr>
          <w:rFonts w:ascii="Times New Roman" w:hAnsi="Times New Roman"/>
          <w:sz w:val="24"/>
          <w:szCs w:val="24"/>
        </w:rPr>
        <w:t>like</w:t>
      </w:r>
      <w:r w:rsidRPr="00402685">
        <w:rPr>
          <w:rFonts w:ascii="Times New Roman" w:hAnsi="Times New Roman"/>
          <w:sz w:val="24"/>
          <w:szCs w:val="24"/>
        </w:rPr>
        <w:t xml:space="preserve"> drawing can be </w:t>
      </w:r>
      <w:r w:rsidR="00CA5C3E">
        <w:rPr>
          <w:rFonts w:ascii="Times New Roman" w:hAnsi="Times New Roman"/>
          <w:sz w:val="24"/>
          <w:szCs w:val="24"/>
        </w:rPr>
        <w:lastRenderedPageBreak/>
        <w:t>given</w:t>
      </w:r>
      <w:r w:rsidRPr="00402685">
        <w:rPr>
          <w:rFonts w:ascii="Times New Roman" w:hAnsi="Times New Roman"/>
          <w:sz w:val="24"/>
          <w:szCs w:val="24"/>
        </w:rPr>
        <w:t xml:space="preserve"> art supplies and </w:t>
      </w:r>
      <w:r w:rsidR="00CA5C3E">
        <w:rPr>
          <w:rFonts w:ascii="Times New Roman" w:hAnsi="Times New Roman"/>
          <w:sz w:val="24"/>
          <w:szCs w:val="24"/>
        </w:rPr>
        <w:t>inspired</w:t>
      </w:r>
      <w:r w:rsidRPr="00402685">
        <w:rPr>
          <w:rFonts w:ascii="Times New Roman" w:hAnsi="Times New Roman"/>
          <w:sz w:val="24"/>
          <w:szCs w:val="24"/>
        </w:rPr>
        <w:t xml:space="preserve"> to </w:t>
      </w:r>
      <w:r w:rsidR="00CA5C3E">
        <w:rPr>
          <w:rFonts w:ascii="Times New Roman" w:hAnsi="Times New Roman"/>
          <w:sz w:val="24"/>
          <w:szCs w:val="24"/>
        </w:rPr>
        <w:t>express themselves artistically</w:t>
      </w:r>
      <w:r w:rsidRPr="00402685">
        <w:rPr>
          <w:rFonts w:ascii="Times New Roman" w:hAnsi="Times New Roman"/>
          <w:sz w:val="24"/>
          <w:szCs w:val="24"/>
        </w:rPr>
        <w:t xml:space="preserve">. </w:t>
      </w:r>
      <w:r w:rsidR="00CA5C3E">
        <w:rPr>
          <w:rFonts w:ascii="Times New Roman" w:hAnsi="Times New Roman"/>
          <w:sz w:val="24"/>
          <w:szCs w:val="24"/>
        </w:rPr>
        <w:t>Such</w:t>
      </w:r>
      <w:r w:rsidRPr="00402685">
        <w:rPr>
          <w:rFonts w:ascii="Times New Roman" w:hAnsi="Times New Roman"/>
          <w:sz w:val="24"/>
          <w:szCs w:val="24"/>
        </w:rPr>
        <w:t xml:space="preserve"> </w:t>
      </w:r>
      <w:r w:rsidR="00CA5C3E">
        <w:rPr>
          <w:rFonts w:ascii="Times New Roman" w:hAnsi="Times New Roman"/>
          <w:sz w:val="24"/>
          <w:szCs w:val="24"/>
        </w:rPr>
        <w:t xml:space="preserve">an </w:t>
      </w:r>
      <w:r w:rsidRPr="00402685">
        <w:rPr>
          <w:rFonts w:ascii="Times New Roman" w:hAnsi="Times New Roman"/>
          <w:sz w:val="24"/>
          <w:szCs w:val="24"/>
        </w:rPr>
        <w:t xml:space="preserve">approach </w:t>
      </w:r>
      <w:r>
        <w:rPr>
          <w:rFonts w:ascii="Times New Roman" w:hAnsi="Times New Roman"/>
          <w:sz w:val="24"/>
          <w:szCs w:val="24"/>
        </w:rPr>
        <w:t xml:space="preserve">supports their </w:t>
      </w:r>
      <w:r w:rsidR="00CA5C3E">
        <w:rPr>
          <w:rFonts w:ascii="Times New Roman" w:hAnsi="Times New Roman"/>
          <w:sz w:val="24"/>
          <w:szCs w:val="24"/>
        </w:rPr>
        <w:t>sovereignty</w:t>
      </w:r>
      <w:r>
        <w:rPr>
          <w:rFonts w:ascii="Times New Roman" w:hAnsi="Times New Roman"/>
          <w:sz w:val="24"/>
          <w:szCs w:val="24"/>
        </w:rPr>
        <w:t xml:space="preserve"> and</w:t>
      </w:r>
      <w:r w:rsidRPr="00402685">
        <w:rPr>
          <w:rFonts w:ascii="Times New Roman" w:hAnsi="Times New Roman"/>
          <w:sz w:val="24"/>
          <w:szCs w:val="24"/>
        </w:rPr>
        <w:t xml:space="preserve"> </w:t>
      </w:r>
      <w:r w:rsidR="00CA5C3E">
        <w:rPr>
          <w:rFonts w:ascii="Times New Roman" w:hAnsi="Times New Roman"/>
          <w:sz w:val="24"/>
          <w:szCs w:val="24"/>
        </w:rPr>
        <w:t>enables</w:t>
      </w:r>
      <w:r w:rsidRPr="00402685">
        <w:rPr>
          <w:rFonts w:ascii="Times New Roman" w:hAnsi="Times New Roman"/>
          <w:sz w:val="24"/>
          <w:szCs w:val="24"/>
        </w:rPr>
        <w:t xml:space="preserve"> them </w:t>
      </w:r>
      <w:r w:rsidR="00CA5C3E">
        <w:rPr>
          <w:rFonts w:ascii="Times New Roman" w:hAnsi="Times New Roman"/>
          <w:sz w:val="24"/>
          <w:szCs w:val="24"/>
        </w:rPr>
        <w:t>to craft</w:t>
      </w:r>
      <w:r w:rsidRPr="00402685">
        <w:rPr>
          <w:rFonts w:ascii="Times New Roman" w:hAnsi="Times New Roman"/>
          <w:sz w:val="24"/>
          <w:szCs w:val="24"/>
        </w:rPr>
        <w:t xml:space="preserve"> their talents and self-</w:t>
      </w:r>
      <w:r w:rsidR="00CA5C3E" w:rsidRPr="00402685">
        <w:rPr>
          <w:rFonts w:ascii="Times New Roman" w:hAnsi="Times New Roman"/>
          <w:sz w:val="24"/>
          <w:szCs w:val="24"/>
        </w:rPr>
        <w:t>assurance</w:t>
      </w:r>
      <w:r w:rsidRPr="00402685">
        <w:rPr>
          <w:rFonts w:ascii="Times New Roman" w:hAnsi="Times New Roman"/>
          <w:sz w:val="24"/>
          <w:szCs w:val="24"/>
        </w:rPr>
        <w:t>.</w:t>
      </w:r>
      <w:r>
        <w:rPr>
          <w:rFonts w:ascii="Times New Roman" w:hAnsi="Times New Roman"/>
          <w:sz w:val="24"/>
          <w:szCs w:val="24"/>
        </w:rPr>
        <w:t xml:space="preserve"> Likewise</w:t>
      </w:r>
      <w:r w:rsidRPr="00402685">
        <w:rPr>
          <w:rFonts w:ascii="Times New Roman" w:hAnsi="Times New Roman"/>
          <w:sz w:val="24"/>
          <w:szCs w:val="24"/>
        </w:rPr>
        <w:t xml:space="preserve">, parents and </w:t>
      </w:r>
      <w:r w:rsidR="001C7E6F">
        <w:rPr>
          <w:rFonts w:ascii="Times New Roman" w:hAnsi="Times New Roman"/>
          <w:sz w:val="24"/>
          <w:szCs w:val="24"/>
        </w:rPr>
        <w:t>professionals</w:t>
      </w:r>
      <w:r w:rsidRPr="00402685">
        <w:rPr>
          <w:rFonts w:ascii="Times New Roman" w:hAnsi="Times New Roman"/>
          <w:sz w:val="24"/>
          <w:szCs w:val="24"/>
        </w:rPr>
        <w:t xml:space="preserve"> can </w:t>
      </w:r>
      <w:r w:rsidR="001C7E6F">
        <w:rPr>
          <w:rFonts w:ascii="Times New Roman" w:hAnsi="Times New Roman"/>
          <w:sz w:val="24"/>
          <w:szCs w:val="24"/>
        </w:rPr>
        <w:t>shape</w:t>
      </w:r>
      <w:r w:rsidRPr="00402685">
        <w:rPr>
          <w:rFonts w:ascii="Times New Roman" w:hAnsi="Times New Roman"/>
          <w:sz w:val="24"/>
          <w:szCs w:val="24"/>
        </w:rPr>
        <w:t xml:space="preserve"> positive </w:t>
      </w:r>
      <w:r w:rsidR="001C7E6F">
        <w:rPr>
          <w:rFonts w:ascii="Times New Roman" w:hAnsi="Times New Roman"/>
          <w:sz w:val="24"/>
          <w:szCs w:val="24"/>
        </w:rPr>
        <w:t>conduct</w:t>
      </w:r>
      <w:r w:rsidRPr="00402685">
        <w:rPr>
          <w:rFonts w:ascii="Times New Roman" w:hAnsi="Times New Roman"/>
          <w:sz w:val="24"/>
          <w:szCs w:val="24"/>
        </w:rPr>
        <w:t xml:space="preserve"> and decision-making</w:t>
      </w:r>
      <w:r w:rsidR="003D56E0">
        <w:rPr>
          <w:rFonts w:ascii="Times New Roman" w:hAnsi="Times New Roman"/>
          <w:sz w:val="24"/>
          <w:szCs w:val="24"/>
        </w:rPr>
        <w:t xml:space="preserve"> (</w:t>
      </w:r>
      <w:r w:rsidR="003D56E0" w:rsidRPr="003D56E0">
        <w:rPr>
          <w:rFonts w:ascii="Times New Roman" w:eastAsia="Times New Roman" w:hAnsi="Times New Roman"/>
          <w:sz w:val="24"/>
          <w:szCs w:val="24"/>
        </w:rPr>
        <w:t>Davis</w:t>
      </w:r>
      <w:r w:rsidR="003D56E0">
        <w:rPr>
          <w:rFonts w:ascii="Times New Roman" w:eastAsia="Times New Roman" w:hAnsi="Times New Roman"/>
          <w:sz w:val="24"/>
          <w:szCs w:val="24"/>
        </w:rPr>
        <w:t xml:space="preserve"> </w:t>
      </w:r>
      <w:r w:rsidR="003D56E0" w:rsidRPr="003D56E0">
        <w:rPr>
          <w:rFonts w:ascii="Times New Roman" w:eastAsia="Times New Roman" w:hAnsi="Times New Roman"/>
          <w:sz w:val="24"/>
          <w:szCs w:val="24"/>
        </w:rPr>
        <w:t xml:space="preserve">&amp; </w:t>
      </w:r>
      <w:proofErr w:type="spellStart"/>
      <w:r w:rsidR="003D56E0" w:rsidRPr="003D56E0">
        <w:rPr>
          <w:rFonts w:ascii="Times New Roman" w:eastAsia="Times New Roman" w:hAnsi="Times New Roman"/>
          <w:sz w:val="24"/>
          <w:szCs w:val="24"/>
        </w:rPr>
        <w:t>McQuillin</w:t>
      </w:r>
      <w:proofErr w:type="spellEnd"/>
      <w:r w:rsidR="003D56E0" w:rsidRPr="003D56E0">
        <w:rPr>
          <w:rFonts w:ascii="Times New Roman" w:eastAsia="Times New Roman" w:hAnsi="Times New Roman"/>
          <w:sz w:val="24"/>
          <w:szCs w:val="24"/>
        </w:rPr>
        <w:t>, 2022)</w:t>
      </w:r>
      <w:r w:rsidRPr="00402685">
        <w:rPr>
          <w:rFonts w:ascii="Times New Roman" w:hAnsi="Times New Roman"/>
          <w:sz w:val="24"/>
          <w:szCs w:val="24"/>
        </w:rPr>
        <w:t xml:space="preserve">. </w:t>
      </w:r>
      <w:r w:rsidR="001C7E6F">
        <w:rPr>
          <w:rFonts w:ascii="Times New Roman" w:hAnsi="Times New Roman"/>
          <w:sz w:val="24"/>
          <w:szCs w:val="24"/>
        </w:rPr>
        <w:t>Kids</w:t>
      </w:r>
      <w:r w:rsidRPr="00402685">
        <w:rPr>
          <w:rFonts w:ascii="Times New Roman" w:hAnsi="Times New Roman"/>
          <w:sz w:val="24"/>
          <w:szCs w:val="24"/>
        </w:rPr>
        <w:t xml:space="preserve"> learn from the adults in their lives, and by observing </w:t>
      </w:r>
      <w:r w:rsidR="001C7E6F">
        <w:rPr>
          <w:rFonts w:ascii="Times New Roman" w:hAnsi="Times New Roman"/>
          <w:sz w:val="24"/>
          <w:szCs w:val="24"/>
        </w:rPr>
        <w:t>moral</w:t>
      </w:r>
      <w:r w:rsidRPr="00402685">
        <w:rPr>
          <w:rFonts w:ascii="Times New Roman" w:hAnsi="Times New Roman"/>
          <w:sz w:val="24"/>
          <w:szCs w:val="24"/>
        </w:rPr>
        <w:t xml:space="preserve"> and </w:t>
      </w:r>
      <w:r w:rsidR="001C7E6F" w:rsidRPr="00402685">
        <w:rPr>
          <w:rFonts w:ascii="Times New Roman" w:hAnsi="Times New Roman"/>
          <w:sz w:val="24"/>
          <w:szCs w:val="24"/>
        </w:rPr>
        <w:t>courteous</w:t>
      </w:r>
      <w:r w:rsidRPr="00402685">
        <w:rPr>
          <w:rFonts w:ascii="Times New Roman" w:hAnsi="Times New Roman"/>
          <w:sz w:val="24"/>
          <w:szCs w:val="24"/>
        </w:rPr>
        <w:t xml:space="preserve"> behavior, they can </w:t>
      </w:r>
      <w:r w:rsidR="001C7E6F" w:rsidRPr="00402685">
        <w:rPr>
          <w:rFonts w:ascii="Times New Roman" w:hAnsi="Times New Roman"/>
          <w:sz w:val="24"/>
          <w:szCs w:val="24"/>
        </w:rPr>
        <w:t>adopt</w:t>
      </w:r>
      <w:r w:rsidRPr="00402685">
        <w:rPr>
          <w:rFonts w:ascii="Times New Roman" w:hAnsi="Times New Roman"/>
          <w:sz w:val="24"/>
          <w:szCs w:val="24"/>
        </w:rPr>
        <w:t xml:space="preserve"> </w:t>
      </w:r>
      <w:r w:rsidR="001C7E6F">
        <w:rPr>
          <w:rFonts w:ascii="Times New Roman" w:hAnsi="Times New Roman"/>
          <w:sz w:val="24"/>
          <w:szCs w:val="24"/>
        </w:rPr>
        <w:t>such</w:t>
      </w:r>
      <w:r w:rsidRPr="00402685">
        <w:rPr>
          <w:rFonts w:ascii="Times New Roman" w:hAnsi="Times New Roman"/>
          <w:sz w:val="24"/>
          <w:szCs w:val="24"/>
        </w:rPr>
        <w:t xml:space="preserve"> values and principles. Additionally, </w:t>
      </w:r>
      <w:r w:rsidR="001C7E6F" w:rsidRPr="00402685">
        <w:rPr>
          <w:rFonts w:ascii="Times New Roman" w:hAnsi="Times New Roman"/>
          <w:sz w:val="24"/>
          <w:szCs w:val="24"/>
        </w:rPr>
        <w:t>developing</w:t>
      </w:r>
      <w:r w:rsidRPr="00402685">
        <w:rPr>
          <w:rFonts w:ascii="Times New Roman" w:hAnsi="Times New Roman"/>
          <w:sz w:val="24"/>
          <w:szCs w:val="24"/>
        </w:rPr>
        <w:t xml:space="preserve"> positive behavior can </w:t>
      </w:r>
      <w:r w:rsidR="001C7E6F" w:rsidRPr="00402685">
        <w:rPr>
          <w:rFonts w:ascii="Times New Roman" w:hAnsi="Times New Roman"/>
          <w:sz w:val="24"/>
          <w:szCs w:val="24"/>
        </w:rPr>
        <w:t>stimulate</w:t>
      </w:r>
      <w:r w:rsidRPr="00402685">
        <w:rPr>
          <w:rFonts w:ascii="Times New Roman" w:hAnsi="Times New Roman"/>
          <w:sz w:val="24"/>
          <w:szCs w:val="24"/>
        </w:rPr>
        <w:t xml:space="preserve"> trust and </w:t>
      </w:r>
      <w:r w:rsidR="001C7E6F" w:rsidRPr="00402685">
        <w:rPr>
          <w:rFonts w:ascii="Times New Roman" w:hAnsi="Times New Roman"/>
          <w:sz w:val="24"/>
          <w:szCs w:val="24"/>
        </w:rPr>
        <w:t>regard</w:t>
      </w:r>
      <w:r w:rsidRPr="00402685">
        <w:rPr>
          <w:rFonts w:ascii="Times New Roman" w:hAnsi="Times New Roman"/>
          <w:sz w:val="24"/>
          <w:szCs w:val="24"/>
        </w:rPr>
        <w:t xml:space="preserve"> between </w:t>
      </w:r>
      <w:r w:rsidR="001C7E6F">
        <w:rPr>
          <w:rFonts w:ascii="Times New Roman" w:hAnsi="Times New Roman"/>
          <w:sz w:val="24"/>
          <w:szCs w:val="24"/>
        </w:rPr>
        <w:t>children</w:t>
      </w:r>
      <w:r w:rsidRPr="00402685">
        <w:rPr>
          <w:rFonts w:ascii="Times New Roman" w:hAnsi="Times New Roman"/>
          <w:sz w:val="24"/>
          <w:szCs w:val="24"/>
        </w:rPr>
        <w:t xml:space="preserve"> and </w:t>
      </w:r>
      <w:r w:rsidR="001C7E6F">
        <w:rPr>
          <w:rFonts w:ascii="Times New Roman" w:hAnsi="Times New Roman"/>
          <w:sz w:val="24"/>
          <w:szCs w:val="24"/>
        </w:rPr>
        <w:t>their caregivers or parents</w:t>
      </w:r>
      <w:r w:rsidRPr="00402685">
        <w:rPr>
          <w:rFonts w:ascii="Times New Roman" w:hAnsi="Times New Roman"/>
          <w:sz w:val="24"/>
          <w:szCs w:val="24"/>
        </w:rPr>
        <w:t xml:space="preserve">, </w:t>
      </w:r>
      <w:r w:rsidR="001C7E6F">
        <w:rPr>
          <w:rFonts w:ascii="Times New Roman" w:hAnsi="Times New Roman"/>
          <w:sz w:val="24"/>
          <w:szCs w:val="24"/>
        </w:rPr>
        <w:t>supporting</w:t>
      </w:r>
      <w:r w:rsidRPr="00402685">
        <w:rPr>
          <w:rFonts w:ascii="Times New Roman" w:hAnsi="Times New Roman"/>
          <w:sz w:val="24"/>
          <w:szCs w:val="24"/>
        </w:rPr>
        <w:t xml:space="preserve"> the</w:t>
      </w:r>
      <w:r w:rsidR="001C7E6F">
        <w:rPr>
          <w:rFonts w:ascii="Times New Roman" w:hAnsi="Times New Roman"/>
          <w:sz w:val="24"/>
          <w:szCs w:val="24"/>
        </w:rPr>
        <w:t>ir</w:t>
      </w:r>
      <w:r w:rsidRPr="00402685">
        <w:rPr>
          <w:rFonts w:ascii="Times New Roman" w:hAnsi="Times New Roman"/>
          <w:sz w:val="24"/>
          <w:szCs w:val="24"/>
        </w:rPr>
        <w:t xml:space="preserve"> autonomy</w:t>
      </w:r>
      <w:r w:rsidR="003D56E0">
        <w:rPr>
          <w:rFonts w:ascii="Times New Roman" w:hAnsi="Times New Roman"/>
          <w:sz w:val="24"/>
          <w:szCs w:val="24"/>
        </w:rPr>
        <w:t xml:space="preserve"> </w:t>
      </w:r>
      <w:r w:rsidR="003D56E0">
        <w:rPr>
          <w:rFonts w:ascii="Times New Roman" w:hAnsi="Times New Roman"/>
          <w:sz w:val="24"/>
          <w:szCs w:val="24"/>
        </w:rPr>
        <w:t>(</w:t>
      </w:r>
      <w:r w:rsidR="003D56E0" w:rsidRPr="003D56E0">
        <w:rPr>
          <w:rFonts w:ascii="Times New Roman" w:eastAsia="Times New Roman" w:hAnsi="Times New Roman"/>
          <w:sz w:val="24"/>
          <w:szCs w:val="24"/>
        </w:rPr>
        <w:t>Davis</w:t>
      </w:r>
      <w:r w:rsidR="003D56E0">
        <w:rPr>
          <w:rFonts w:ascii="Times New Roman" w:eastAsia="Times New Roman" w:hAnsi="Times New Roman"/>
          <w:sz w:val="24"/>
          <w:szCs w:val="24"/>
        </w:rPr>
        <w:t xml:space="preserve"> </w:t>
      </w:r>
      <w:r w:rsidR="003D56E0" w:rsidRPr="003D56E0">
        <w:rPr>
          <w:rFonts w:ascii="Times New Roman" w:eastAsia="Times New Roman" w:hAnsi="Times New Roman"/>
          <w:sz w:val="24"/>
          <w:szCs w:val="24"/>
        </w:rPr>
        <w:t xml:space="preserve">&amp; </w:t>
      </w:r>
      <w:proofErr w:type="spellStart"/>
      <w:r w:rsidR="003D56E0" w:rsidRPr="003D56E0">
        <w:rPr>
          <w:rFonts w:ascii="Times New Roman" w:eastAsia="Times New Roman" w:hAnsi="Times New Roman"/>
          <w:sz w:val="24"/>
          <w:szCs w:val="24"/>
        </w:rPr>
        <w:t>McQuillin</w:t>
      </w:r>
      <w:proofErr w:type="spellEnd"/>
      <w:r w:rsidR="003D56E0" w:rsidRPr="003D56E0">
        <w:rPr>
          <w:rFonts w:ascii="Times New Roman" w:eastAsia="Times New Roman" w:hAnsi="Times New Roman"/>
          <w:sz w:val="24"/>
          <w:szCs w:val="24"/>
        </w:rPr>
        <w:t>, 2022)</w:t>
      </w:r>
      <w:r w:rsidR="003D56E0" w:rsidRPr="00402685">
        <w:rPr>
          <w:rFonts w:ascii="Times New Roman" w:hAnsi="Times New Roman"/>
          <w:sz w:val="24"/>
          <w:szCs w:val="24"/>
        </w:rPr>
        <w:t>.</w:t>
      </w:r>
      <w:r w:rsidRPr="00402685">
        <w:rPr>
          <w:rFonts w:ascii="Times New Roman" w:hAnsi="Times New Roman"/>
          <w:sz w:val="24"/>
          <w:szCs w:val="24"/>
        </w:rPr>
        <w:t xml:space="preserve"> For instance,</w:t>
      </w:r>
      <w:r w:rsidR="001C7E6F">
        <w:rPr>
          <w:rFonts w:ascii="Times New Roman" w:hAnsi="Times New Roman"/>
          <w:sz w:val="24"/>
          <w:szCs w:val="24"/>
        </w:rPr>
        <w:t xml:space="preserve"> professionals</w:t>
      </w:r>
      <w:r w:rsidRPr="00402685">
        <w:rPr>
          <w:rFonts w:ascii="Times New Roman" w:hAnsi="Times New Roman"/>
          <w:sz w:val="24"/>
          <w:szCs w:val="24"/>
        </w:rPr>
        <w:t xml:space="preserve"> who discuss their decision-making with </w:t>
      </w:r>
      <w:r w:rsidR="001C7E6F">
        <w:rPr>
          <w:rFonts w:ascii="Times New Roman" w:hAnsi="Times New Roman"/>
          <w:sz w:val="24"/>
          <w:szCs w:val="24"/>
        </w:rPr>
        <w:t>children</w:t>
      </w:r>
      <w:r w:rsidRPr="00402685">
        <w:rPr>
          <w:rFonts w:ascii="Times New Roman" w:hAnsi="Times New Roman"/>
          <w:sz w:val="24"/>
          <w:szCs w:val="24"/>
        </w:rPr>
        <w:t xml:space="preserve"> can model </w:t>
      </w:r>
      <w:r>
        <w:rPr>
          <w:rFonts w:ascii="Times New Roman" w:hAnsi="Times New Roman"/>
          <w:sz w:val="24"/>
          <w:szCs w:val="24"/>
        </w:rPr>
        <w:t>making</w:t>
      </w:r>
      <w:r w:rsidRPr="00402685">
        <w:rPr>
          <w:rFonts w:ascii="Times New Roman" w:hAnsi="Times New Roman"/>
          <w:sz w:val="24"/>
          <w:szCs w:val="24"/>
        </w:rPr>
        <w:t xml:space="preserve"> informed choices</w:t>
      </w:r>
      <w:r>
        <w:rPr>
          <w:rFonts w:ascii="Times New Roman" w:hAnsi="Times New Roman"/>
          <w:sz w:val="24"/>
          <w:szCs w:val="24"/>
        </w:rPr>
        <w:t xml:space="preserve"> while</w:t>
      </w:r>
      <w:r w:rsidRPr="00402685">
        <w:rPr>
          <w:rFonts w:ascii="Times New Roman" w:hAnsi="Times New Roman"/>
          <w:sz w:val="24"/>
          <w:szCs w:val="24"/>
        </w:rPr>
        <w:t xml:space="preserve"> respecting the</w:t>
      </w:r>
      <w:r w:rsidR="001C7E6F">
        <w:rPr>
          <w:rFonts w:ascii="Times New Roman" w:hAnsi="Times New Roman"/>
          <w:sz w:val="24"/>
          <w:szCs w:val="24"/>
        </w:rPr>
        <w:t>ir</w:t>
      </w:r>
      <w:r w:rsidRPr="00402685">
        <w:rPr>
          <w:rFonts w:ascii="Times New Roman" w:hAnsi="Times New Roman"/>
          <w:sz w:val="24"/>
          <w:szCs w:val="24"/>
        </w:rPr>
        <w:t xml:space="preserve"> </w:t>
      </w:r>
      <w:r>
        <w:rPr>
          <w:rFonts w:ascii="Times New Roman" w:hAnsi="Times New Roman"/>
          <w:sz w:val="24"/>
          <w:szCs w:val="24"/>
        </w:rPr>
        <w:t>sovereignty</w:t>
      </w:r>
      <w:r w:rsidRPr="00402685">
        <w:rPr>
          <w:rFonts w:ascii="Times New Roman" w:hAnsi="Times New Roman"/>
          <w:sz w:val="24"/>
          <w:szCs w:val="24"/>
        </w:rPr>
        <w:t>.</w:t>
      </w:r>
    </w:p>
    <w:p w14:paraId="3CA8F8AE" w14:textId="396E9B9C" w:rsidR="00B5753A" w:rsidRPr="00B5753A" w:rsidRDefault="008075A6" w:rsidP="00B5753A">
      <w:pPr>
        <w:spacing w:after="0" w:line="480" w:lineRule="auto"/>
        <w:ind w:firstLine="720"/>
        <w:rPr>
          <w:rFonts w:ascii="Times New Roman" w:eastAsia="Times New Roman" w:hAnsi="Times New Roman"/>
          <w:sz w:val="24"/>
          <w:szCs w:val="24"/>
        </w:rPr>
      </w:pPr>
      <w:r>
        <w:rPr>
          <w:rFonts w:ascii="Times New Roman" w:hAnsi="Times New Roman"/>
          <w:sz w:val="24"/>
          <w:szCs w:val="24"/>
        </w:rPr>
        <w:t>Therefore, as presented above</w:t>
      </w:r>
      <w:r w:rsidR="00B5753A" w:rsidRPr="00B5753A">
        <w:rPr>
          <w:rFonts w:ascii="Times New Roman" w:hAnsi="Times New Roman"/>
          <w:sz w:val="24"/>
          <w:szCs w:val="24"/>
        </w:rPr>
        <w:t xml:space="preserve">, </w:t>
      </w:r>
      <w:r>
        <w:rPr>
          <w:rFonts w:ascii="Times New Roman" w:hAnsi="Times New Roman"/>
          <w:sz w:val="24"/>
          <w:szCs w:val="24"/>
        </w:rPr>
        <w:t>modeling</w:t>
      </w:r>
      <w:r w:rsidR="00B5753A" w:rsidRPr="00B5753A">
        <w:rPr>
          <w:rFonts w:ascii="Times New Roman" w:hAnsi="Times New Roman"/>
          <w:sz w:val="24"/>
          <w:szCs w:val="24"/>
        </w:rPr>
        <w:t xml:space="preserve"> children's </w:t>
      </w:r>
      <w:r w:rsidRPr="00B5753A">
        <w:rPr>
          <w:rFonts w:ascii="Times New Roman" w:hAnsi="Times New Roman"/>
          <w:sz w:val="24"/>
          <w:szCs w:val="24"/>
        </w:rPr>
        <w:t>sovereignty</w:t>
      </w:r>
      <w:r w:rsidR="00B5753A" w:rsidRPr="00B5753A">
        <w:rPr>
          <w:rFonts w:ascii="Times New Roman" w:hAnsi="Times New Roman"/>
          <w:sz w:val="24"/>
          <w:szCs w:val="24"/>
        </w:rPr>
        <w:t xml:space="preserve"> is </w:t>
      </w:r>
      <w:r>
        <w:rPr>
          <w:rFonts w:ascii="Times New Roman" w:hAnsi="Times New Roman"/>
          <w:sz w:val="24"/>
          <w:szCs w:val="24"/>
        </w:rPr>
        <w:t>fundamental</w:t>
      </w:r>
      <w:r w:rsidR="002C3FAF">
        <w:rPr>
          <w:rFonts w:ascii="Times New Roman" w:hAnsi="Times New Roman"/>
          <w:sz w:val="24"/>
          <w:szCs w:val="24"/>
        </w:rPr>
        <w:t xml:space="preserve"> to</w:t>
      </w:r>
      <w:r w:rsidR="00B5753A" w:rsidRPr="00B5753A">
        <w:rPr>
          <w:rFonts w:ascii="Times New Roman" w:hAnsi="Times New Roman"/>
          <w:sz w:val="24"/>
          <w:szCs w:val="24"/>
        </w:rPr>
        <w:t xml:space="preserve"> early childhood </w:t>
      </w:r>
      <w:r>
        <w:rPr>
          <w:rFonts w:ascii="Times New Roman" w:hAnsi="Times New Roman"/>
          <w:sz w:val="24"/>
          <w:szCs w:val="24"/>
        </w:rPr>
        <w:t>growth, learning,</w:t>
      </w:r>
      <w:r w:rsidR="00B5753A" w:rsidRPr="00B5753A">
        <w:rPr>
          <w:rFonts w:ascii="Times New Roman" w:hAnsi="Times New Roman"/>
          <w:sz w:val="24"/>
          <w:szCs w:val="24"/>
        </w:rPr>
        <w:t xml:space="preserve"> and development. </w:t>
      </w:r>
      <w:r>
        <w:rPr>
          <w:rFonts w:ascii="Times New Roman" w:hAnsi="Times New Roman"/>
          <w:sz w:val="24"/>
          <w:szCs w:val="24"/>
        </w:rPr>
        <w:t>For parents and professionals, i</w:t>
      </w:r>
      <w:r w:rsidR="00B5753A" w:rsidRPr="00B5753A">
        <w:rPr>
          <w:rFonts w:ascii="Times New Roman" w:hAnsi="Times New Roman"/>
          <w:sz w:val="24"/>
          <w:szCs w:val="24"/>
        </w:rPr>
        <w:t xml:space="preserve">t is </w:t>
      </w:r>
      <w:r>
        <w:rPr>
          <w:rFonts w:ascii="Times New Roman" w:hAnsi="Times New Roman"/>
          <w:sz w:val="24"/>
          <w:szCs w:val="24"/>
        </w:rPr>
        <w:t>instrumental</w:t>
      </w:r>
      <w:r w:rsidR="00B5753A" w:rsidRPr="00B5753A">
        <w:rPr>
          <w:rFonts w:ascii="Times New Roman" w:hAnsi="Times New Roman"/>
          <w:sz w:val="24"/>
          <w:szCs w:val="24"/>
        </w:rPr>
        <w:t xml:space="preserve"> </w:t>
      </w:r>
      <w:r>
        <w:rPr>
          <w:rFonts w:ascii="Times New Roman" w:hAnsi="Times New Roman"/>
          <w:sz w:val="24"/>
          <w:szCs w:val="24"/>
        </w:rPr>
        <w:t>in fostering</w:t>
      </w:r>
      <w:r w:rsidR="00B5753A" w:rsidRPr="00B5753A">
        <w:rPr>
          <w:rFonts w:ascii="Times New Roman" w:hAnsi="Times New Roman"/>
          <w:sz w:val="24"/>
          <w:szCs w:val="24"/>
        </w:rPr>
        <w:t xml:space="preserve"> positive behavior and decision-making while </w:t>
      </w:r>
      <w:r>
        <w:rPr>
          <w:rFonts w:ascii="Times New Roman" w:hAnsi="Times New Roman"/>
          <w:sz w:val="24"/>
          <w:szCs w:val="24"/>
        </w:rPr>
        <w:t xml:space="preserve">permitting them </w:t>
      </w:r>
      <w:r w:rsidR="00B5753A" w:rsidRPr="00B5753A">
        <w:rPr>
          <w:rFonts w:ascii="Times New Roman" w:hAnsi="Times New Roman"/>
          <w:sz w:val="24"/>
          <w:szCs w:val="24"/>
        </w:rPr>
        <w:t xml:space="preserve">to explore and seek </w:t>
      </w:r>
      <w:r w:rsidRPr="00B5753A">
        <w:rPr>
          <w:rFonts w:ascii="Times New Roman" w:hAnsi="Times New Roman"/>
          <w:sz w:val="24"/>
          <w:szCs w:val="24"/>
        </w:rPr>
        <w:t>freedom</w:t>
      </w:r>
      <w:r w:rsidR="00B5753A" w:rsidRPr="00B5753A">
        <w:rPr>
          <w:rFonts w:ascii="Times New Roman" w:hAnsi="Times New Roman"/>
          <w:sz w:val="24"/>
          <w:szCs w:val="24"/>
        </w:rPr>
        <w:t xml:space="preserve">. Strategies </w:t>
      </w:r>
      <w:r>
        <w:rPr>
          <w:rFonts w:ascii="Times New Roman" w:hAnsi="Times New Roman"/>
          <w:sz w:val="24"/>
          <w:szCs w:val="24"/>
        </w:rPr>
        <w:t>like providing</w:t>
      </w:r>
      <w:r w:rsidR="00B5753A" w:rsidRPr="00B5753A">
        <w:rPr>
          <w:rFonts w:ascii="Times New Roman" w:hAnsi="Times New Roman"/>
          <w:sz w:val="24"/>
          <w:szCs w:val="24"/>
        </w:rPr>
        <w:t xml:space="preserve"> choices </w:t>
      </w:r>
      <w:r>
        <w:rPr>
          <w:rFonts w:ascii="Times New Roman" w:hAnsi="Times New Roman"/>
          <w:sz w:val="24"/>
          <w:szCs w:val="24"/>
        </w:rPr>
        <w:t>with</w:t>
      </w:r>
      <w:r w:rsidR="00B5753A" w:rsidRPr="00B5753A">
        <w:rPr>
          <w:rFonts w:ascii="Times New Roman" w:hAnsi="Times New Roman"/>
          <w:sz w:val="24"/>
          <w:szCs w:val="24"/>
        </w:rPr>
        <w:t xml:space="preserve"> limits and </w:t>
      </w:r>
      <w:r>
        <w:rPr>
          <w:rFonts w:ascii="Times New Roman" w:hAnsi="Times New Roman"/>
          <w:sz w:val="24"/>
          <w:szCs w:val="24"/>
        </w:rPr>
        <w:t>interacting</w:t>
      </w:r>
      <w:r w:rsidR="000A54D1">
        <w:rPr>
          <w:rFonts w:ascii="Times New Roman" w:hAnsi="Times New Roman"/>
          <w:sz w:val="24"/>
          <w:szCs w:val="24"/>
        </w:rPr>
        <w:t xml:space="preserve"> with parents and caregivers can effectively support</w:t>
      </w:r>
      <w:r w:rsidR="00B5753A" w:rsidRPr="00B5753A">
        <w:rPr>
          <w:rFonts w:ascii="Times New Roman" w:hAnsi="Times New Roman"/>
          <w:sz w:val="24"/>
          <w:szCs w:val="24"/>
        </w:rPr>
        <w:t xml:space="preserve"> </w:t>
      </w:r>
      <w:r>
        <w:rPr>
          <w:rFonts w:ascii="Times New Roman" w:hAnsi="Times New Roman"/>
          <w:sz w:val="24"/>
          <w:szCs w:val="24"/>
        </w:rPr>
        <w:t>their</w:t>
      </w:r>
      <w:r w:rsidR="00B5753A" w:rsidRPr="00B5753A">
        <w:rPr>
          <w:rFonts w:ascii="Times New Roman" w:hAnsi="Times New Roman"/>
          <w:sz w:val="24"/>
          <w:szCs w:val="24"/>
        </w:rPr>
        <w:t xml:space="preserve"> autonomy. </w:t>
      </w:r>
      <w:r>
        <w:rPr>
          <w:rFonts w:ascii="Times New Roman" w:hAnsi="Times New Roman"/>
          <w:sz w:val="24"/>
          <w:szCs w:val="24"/>
        </w:rPr>
        <w:t>Similarly</w:t>
      </w:r>
      <w:r w:rsidR="002C3FAF">
        <w:rPr>
          <w:rFonts w:ascii="Times New Roman" w:hAnsi="Times New Roman"/>
          <w:sz w:val="24"/>
          <w:szCs w:val="24"/>
        </w:rPr>
        <w:t>, t</w:t>
      </w:r>
      <w:r w:rsidR="000A54D1">
        <w:rPr>
          <w:rFonts w:ascii="Times New Roman" w:hAnsi="Times New Roman"/>
          <w:sz w:val="24"/>
          <w:szCs w:val="24"/>
        </w:rPr>
        <w:t xml:space="preserve">he </w:t>
      </w:r>
      <w:r w:rsidR="002C3FAF">
        <w:rPr>
          <w:rFonts w:ascii="Times New Roman" w:hAnsi="Times New Roman"/>
          <w:sz w:val="24"/>
          <w:szCs w:val="24"/>
        </w:rPr>
        <w:t>adverse</w:t>
      </w:r>
      <w:r w:rsidR="000A54D1">
        <w:rPr>
          <w:rFonts w:ascii="Times New Roman" w:hAnsi="Times New Roman"/>
          <w:sz w:val="24"/>
          <w:szCs w:val="24"/>
        </w:rPr>
        <w:t xml:space="preserve"> outcomes of autonomy-seeking behavior can be addressed by</w:t>
      </w:r>
      <w:r w:rsidR="00B5753A" w:rsidRPr="00B5753A">
        <w:rPr>
          <w:rFonts w:ascii="Times New Roman" w:hAnsi="Times New Roman"/>
          <w:sz w:val="24"/>
          <w:szCs w:val="24"/>
        </w:rPr>
        <w:t xml:space="preserve"> balancing the</w:t>
      </w:r>
      <w:r>
        <w:rPr>
          <w:rFonts w:ascii="Times New Roman" w:hAnsi="Times New Roman"/>
          <w:sz w:val="24"/>
          <w:szCs w:val="24"/>
        </w:rPr>
        <w:t xml:space="preserve">ir </w:t>
      </w:r>
      <w:r w:rsidR="00B5753A" w:rsidRPr="00B5753A">
        <w:rPr>
          <w:rFonts w:ascii="Times New Roman" w:hAnsi="Times New Roman"/>
          <w:sz w:val="24"/>
          <w:szCs w:val="24"/>
        </w:rPr>
        <w:t>desire</w:t>
      </w:r>
      <w:r>
        <w:rPr>
          <w:rFonts w:ascii="Times New Roman" w:hAnsi="Times New Roman"/>
          <w:sz w:val="24"/>
          <w:szCs w:val="24"/>
        </w:rPr>
        <w:t>s</w:t>
      </w:r>
      <w:r w:rsidR="00B5753A" w:rsidRPr="00B5753A">
        <w:rPr>
          <w:rFonts w:ascii="Times New Roman" w:hAnsi="Times New Roman"/>
          <w:sz w:val="24"/>
          <w:szCs w:val="24"/>
        </w:rPr>
        <w:t xml:space="preserve"> for </w:t>
      </w:r>
      <w:r w:rsidR="002C3FAF">
        <w:rPr>
          <w:rFonts w:ascii="Times New Roman" w:hAnsi="Times New Roman"/>
          <w:sz w:val="24"/>
          <w:szCs w:val="24"/>
        </w:rPr>
        <w:t>independence</w:t>
      </w:r>
      <w:r w:rsidR="00B5753A" w:rsidRPr="00B5753A">
        <w:rPr>
          <w:rFonts w:ascii="Times New Roman" w:hAnsi="Times New Roman"/>
          <w:sz w:val="24"/>
          <w:szCs w:val="24"/>
        </w:rPr>
        <w:t xml:space="preserve"> with the </w:t>
      </w:r>
      <w:r>
        <w:rPr>
          <w:rFonts w:ascii="Times New Roman" w:hAnsi="Times New Roman"/>
          <w:sz w:val="24"/>
          <w:szCs w:val="24"/>
        </w:rPr>
        <w:t>parents' and professionals'</w:t>
      </w:r>
      <w:r w:rsidR="00B5753A" w:rsidRPr="00B5753A">
        <w:rPr>
          <w:rFonts w:ascii="Times New Roman" w:hAnsi="Times New Roman"/>
          <w:sz w:val="24"/>
          <w:szCs w:val="24"/>
        </w:rPr>
        <w:t xml:space="preserve"> responsibility to ensure their safety. </w:t>
      </w:r>
      <w:r>
        <w:rPr>
          <w:rFonts w:ascii="Times New Roman" w:hAnsi="Times New Roman"/>
          <w:sz w:val="24"/>
          <w:szCs w:val="24"/>
        </w:rPr>
        <w:t>Partnerships</w:t>
      </w:r>
      <w:r w:rsidR="00B5753A" w:rsidRPr="00B5753A">
        <w:rPr>
          <w:rFonts w:ascii="Times New Roman" w:hAnsi="Times New Roman"/>
          <w:sz w:val="24"/>
          <w:szCs w:val="24"/>
        </w:rPr>
        <w:t xml:space="preserve"> between parents and </w:t>
      </w:r>
      <w:r>
        <w:rPr>
          <w:rFonts w:ascii="Times New Roman" w:hAnsi="Times New Roman"/>
          <w:sz w:val="24"/>
          <w:szCs w:val="24"/>
        </w:rPr>
        <w:t>professionals remain</w:t>
      </w:r>
      <w:r w:rsidR="00B5753A" w:rsidRPr="00B5753A">
        <w:rPr>
          <w:rFonts w:ascii="Times New Roman" w:hAnsi="Times New Roman"/>
          <w:sz w:val="24"/>
          <w:szCs w:val="24"/>
        </w:rPr>
        <w:t xml:space="preserve"> </w:t>
      </w:r>
      <w:r w:rsidR="002C3FAF">
        <w:rPr>
          <w:rFonts w:ascii="Times New Roman" w:hAnsi="Times New Roman"/>
          <w:sz w:val="24"/>
          <w:szCs w:val="24"/>
        </w:rPr>
        <w:t>fundamental</w:t>
      </w:r>
      <w:r w:rsidR="00B5753A" w:rsidRPr="00B5753A">
        <w:rPr>
          <w:rFonts w:ascii="Times New Roman" w:hAnsi="Times New Roman"/>
          <w:sz w:val="24"/>
          <w:szCs w:val="24"/>
        </w:rPr>
        <w:t xml:space="preserve"> in addressing children's autonomy-seeking behavior. </w:t>
      </w:r>
      <w:r w:rsidR="002C3FAF">
        <w:rPr>
          <w:rFonts w:ascii="Times New Roman" w:hAnsi="Times New Roman"/>
          <w:sz w:val="24"/>
          <w:szCs w:val="24"/>
        </w:rPr>
        <w:t>As such</w:t>
      </w:r>
      <w:r w:rsidR="00B5753A" w:rsidRPr="00B5753A">
        <w:rPr>
          <w:rFonts w:ascii="Times New Roman" w:hAnsi="Times New Roman"/>
          <w:sz w:val="24"/>
          <w:szCs w:val="24"/>
        </w:rPr>
        <w:t xml:space="preserve">, supporting children's </w:t>
      </w:r>
      <w:r w:rsidR="002C3FAF">
        <w:rPr>
          <w:rFonts w:ascii="Times New Roman" w:hAnsi="Times New Roman"/>
          <w:sz w:val="24"/>
          <w:szCs w:val="24"/>
        </w:rPr>
        <w:t>independence</w:t>
      </w:r>
      <w:r w:rsidR="00B5753A" w:rsidRPr="00B5753A">
        <w:rPr>
          <w:rFonts w:ascii="Times New Roman" w:hAnsi="Times New Roman"/>
          <w:sz w:val="24"/>
          <w:szCs w:val="24"/>
        </w:rPr>
        <w:t xml:space="preserve"> leads to </w:t>
      </w:r>
      <w:r w:rsidR="002C3FAF">
        <w:rPr>
          <w:rFonts w:ascii="Times New Roman" w:hAnsi="Times New Roman"/>
          <w:sz w:val="24"/>
          <w:szCs w:val="24"/>
        </w:rPr>
        <w:t>several gains</w:t>
      </w:r>
      <w:r w:rsidR="00B5753A" w:rsidRPr="00B5753A">
        <w:rPr>
          <w:rFonts w:ascii="Times New Roman" w:hAnsi="Times New Roman"/>
          <w:sz w:val="24"/>
          <w:szCs w:val="24"/>
        </w:rPr>
        <w:t xml:space="preserve">, </w:t>
      </w:r>
      <w:r w:rsidR="002C3FAF">
        <w:rPr>
          <w:rFonts w:ascii="Times New Roman" w:hAnsi="Times New Roman"/>
          <w:sz w:val="24"/>
          <w:szCs w:val="24"/>
        </w:rPr>
        <w:t>such as</w:t>
      </w:r>
      <w:r w:rsidR="00B5753A" w:rsidRPr="00B5753A">
        <w:rPr>
          <w:rFonts w:ascii="Times New Roman" w:hAnsi="Times New Roman"/>
          <w:sz w:val="24"/>
          <w:szCs w:val="24"/>
        </w:rPr>
        <w:t xml:space="preserve"> </w:t>
      </w:r>
      <w:r w:rsidR="002C3FAF">
        <w:rPr>
          <w:rFonts w:ascii="Times New Roman" w:hAnsi="Times New Roman"/>
          <w:sz w:val="24"/>
          <w:szCs w:val="24"/>
        </w:rPr>
        <w:t>high</w:t>
      </w:r>
      <w:r w:rsidR="00B5753A" w:rsidRPr="00B5753A">
        <w:rPr>
          <w:rFonts w:ascii="Times New Roman" w:hAnsi="Times New Roman"/>
          <w:sz w:val="24"/>
          <w:szCs w:val="24"/>
        </w:rPr>
        <w:t xml:space="preserve"> self-esteem, </w:t>
      </w:r>
      <w:r w:rsidR="002C3FAF">
        <w:rPr>
          <w:rFonts w:ascii="Times New Roman" w:hAnsi="Times New Roman"/>
          <w:sz w:val="24"/>
          <w:szCs w:val="24"/>
        </w:rPr>
        <w:t>enhanced</w:t>
      </w:r>
      <w:r w:rsidR="00B5753A" w:rsidRPr="00B5753A">
        <w:rPr>
          <w:rFonts w:ascii="Times New Roman" w:hAnsi="Times New Roman"/>
          <w:sz w:val="24"/>
          <w:szCs w:val="24"/>
        </w:rPr>
        <w:t xml:space="preserve"> decision-making skills, and greater </w:t>
      </w:r>
      <w:r w:rsidR="002C3FAF">
        <w:rPr>
          <w:rFonts w:ascii="Times New Roman" w:hAnsi="Times New Roman"/>
          <w:sz w:val="24"/>
          <w:szCs w:val="24"/>
        </w:rPr>
        <w:t>autonomy</w:t>
      </w:r>
      <w:r w:rsidR="00B5753A" w:rsidRPr="00B5753A">
        <w:rPr>
          <w:rFonts w:ascii="Times New Roman" w:hAnsi="Times New Roman"/>
          <w:sz w:val="24"/>
          <w:szCs w:val="24"/>
        </w:rPr>
        <w:t>.</w:t>
      </w:r>
    </w:p>
    <w:p w14:paraId="3A4E8919" w14:textId="77777777" w:rsidR="007507EE" w:rsidRPr="00B5753A" w:rsidRDefault="007507EE" w:rsidP="007507EE">
      <w:pPr>
        <w:spacing w:after="0" w:line="480" w:lineRule="auto"/>
        <w:rPr>
          <w:rFonts w:ascii="Times New Roman" w:hAnsi="Times New Roman"/>
          <w:sz w:val="24"/>
          <w:szCs w:val="24"/>
        </w:rPr>
      </w:pPr>
    </w:p>
    <w:p w14:paraId="50266761" w14:textId="77777777" w:rsidR="004416E5" w:rsidRPr="00B5753A" w:rsidRDefault="004416E5" w:rsidP="007507EE">
      <w:pPr>
        <w:spacing w:after="0" w:line="480" w:lineRule="auto"/>
        <w:ind w:firstLine="720"/>
        <w:rPr>
          <w:rFonts w:ascii="Times New Roman" w:hAnsi="Times New Roman"/>
          <w:sz w:val="24"/>
          <w:szCs w:val="24"/>
        </w:rPr>
      </w:pPr>
    </w:p>
    <w:p w14:paraId="3E34AC5D" w14:textId="77777777" w:rsidR="008075A6" w:rsidRDefault="008075A6" w:rsidP="00EA5E0E">
      <w:pPr>
        <w:spacing w:after="0" w:line="480" w:lineRule="auto"/>
        <w:ind w:left="720" w:hanging="720"/>
        <w:jc w:val="center"/>
        <w:rPr>
          <w:rFonts w:ascii="Times New Roman" w:hAnsi="Times New Roman"/>
          <w:sz w:val="24"/>
          <w:szCs w:val="24"/>
        </w:rPr>
      </w:pPr>
    </w:p>
    <w:p w14:paraId="7CA815CF" w14:textId="77777777" w:rsidR="008075A6" w:rsidRDefault="008075A6" w:rsidP="00EA5E0E">
      <w:pPr>
        <w:spacing w:after="0" w:line="480" w:lineRule="auto"/>
        <w:ind w:left="720" w:hanging="720"/>
        <w:jc w:val="center"/>
        <w:rPr>
          <w:rFonts w:ascii="Times New Roman" w:hAnsi="Times New Roman"/>
          <w:sz w:val="24"/>
          <w:szCs w:val="24"/>
        </w:rPr>
      </w:pPr>
    </w:p>
    <w:p w14:paraId="266582C0" w14:textId="77777777" w:rsidR="008075A6" w:rsidRDefault="008075A6" w:rsidP="00EA5E0E">
      <w:pPr>
        <w:spacing w:after="0" w:line="480" w:lineRule="auto"/>
        <w:ind w:left="720" w:hanging="720"/>
        <w:jc w:val="center"/>
        <w:rPr>
          <w:rFonts w:ascii="Times New Roman" w:hAnsi="Times New Roman"/>
          <w:sz w:val="24"/>
          <w:szCs w:val="24"/>
        </w:rPr>
      </w:pPr>
    </w:p>
    <w:p w14:paraId="7D3BCAED" w14:textId="5759AD98" w:rsidR="00EA5E0E" w:rsidRDefault="00EA5E0E" w:rsidP="00EA5E0E">
      <w:pPr>
        <w:spacing w:after="0" w:line="480" w:lineRule="auto"/>
        <w:ind w:left="720" w:hanging="720"/>
        <w:jc w:val="center"/>
        <w:rPr>
          <w:rFonts w:ascii="Times New Roman" w:hAnsi="Times New Roman"/>
          <w:sz w:val="24"/>
          <w:szCs w:val="24"/>
        </w:rPr>
      </w:pPr>
      <w:r>
        <w:rPr>
          <w:rFonts w:ascii="Times New Roman" w:hAnsi="Times New Roman"/>
          <w:sz w:val="24"/>
          <w:szCs w:val="24"/>
        </w:rPr>
        <w:lastRenderedPageBreak/>
        <w:t>References</w:t>
      </w:r>
    </w:p>
    <w:p w14:paraId="134E22C1" w14:textId="77777777" w:rsidR="003D56E0" w:rsidRDefault="00EA5E0E" w:rsidP="003D56E0">
      <w:pPr>
        <w:spacing w:after="0" w:line="480" w:lineRule="auto"/>
        <w:ind w:left="720" w:hanging="720"/>
        <w:rPr>
          <w:rFonts w:ascii="Times New Roman" w:eastAsia="Times New Roman" w:hAnsi="Times New Roman"/>
          <w:sz w:val="24"/>
          <w:szCs w:val="24"/>
        </w:rPr>
      </w:pPr>
      <w:proofErr w:type="spellStart"/>
      <w:r w:rsidRPr="00EA5E0E">
        <w:rPr>
          <w:rFonts w:ascii="Times New Roman" w:eastAsia="Times New Roman" w:hAnsi="Times New Roman"/>
          <w:sz w:val="24"/>
          <w:szCs w:val="24"/>
        </w:rPr>
        <w:t>Balantekin</w:t>
      </w:r>
      <w:proofErr w:type="spellEnd"/>
      <w:r w:rsidRPr="00EA5E0E">
        <w:rPr>
          <w:rFonts w:ascii="Times New Roman" w:eastAsia="Times New Roman" w:hAnsi="Times New Roman"/>
          <w:sz w:val="24"/>
          <w:szCs w:val="24"/>
        </w:rPr>
        <w:t xml:space="preserve">, K. N., </w:t>
      </w:r>
      <w:proofErr w:type="spellStart"/>
      <w:r w:rsidRPr="00EA5E0E">
        <w:rPr>
          <w:rFonts w:ascii="Times New Roman" w:eastAsia="Times New Roman" w:hAnsi="Times New Roman"/>
          <w:sz w:val="24"/>
          <w:szCs w:val="24"/>
        </w:rPr>
        <w:t>Anzman‐Frasca</w:t>
      </w:r>
      <w:proofErr w:type="spellEnd"/>
      <w:r w:rsidRPr="00EA5E0E">
        <w:rPr>
          <w:rFonts w:ascii="Times New Roman" w:eastAsia="Times New Roman" w:hAnsi="Times New Roman"/>
          <w:sz w:val="24"/>
          <w:szCs w:val="24"/>
        </w:rPr>
        <w:t xml:space="preserve">, S., Francis, L. A., Ventura, A. K., Fisher, J. O., &amp; Johnson, S. L. (2020). Positive parenting approaches and their association with child eating and weight: A narrative review from infancy to adolescence. </w:t>
      </w:r>
      <w:r w:rsidRPr="00EA5E0E">
        <w:rPr>
          <w:rFonts w:ascii="Times New Roman" w:eastAsia="Times New Roman" w:hAnsi="Times New Roman"/>
          <w:i/>
          <w:iCs/>
          <w:sz w:val="24"/>
          <w:szCs w:val="24"/>
        </w:rPr>
        <w:t>Pediatric obesity</w:t>
      </w:r>
      <w:r w:rsidRPr="00EA5E0E">
        <w:rPr>
          <w:rFonts w:ascii="Times New Roman" w:eastAsia="Times New Roman" w:hAnsi="Times New Roman"/>
          <w:sz w:val="24"/>
          <w:szCs w:val="24"/>
        </w:rPr>
        <w:t xml:space="preserve">, </w:t>
      </w:r>
      <w:r w:rsidRPr="00EA5E0E">
        <w:rPr>
          <w:rFonts w:ascii="Times New Roman" w:eastAsia="Times New Roman" w:hAnsi="Times New Roman"/>
          <w:i/>
          <w:iCs/>
          <w:sz w:val="24"/>
          <w:szCs w:val="24"/>
        </w:rPr>
        <w:t>15</w:t>
      </w:r>
      <w:r w:rsidRPr="00EA5E0E">
        <w:rPr>
          <w:rFonts w:ascii="Times New Roman" w:eastAsia="Times New Roman" w:hAnsi="Times New Roman"/>
          <w:sz w:val="24"/>
          <w:szCs w:val="24"/>
        </w:rPr>
        <w:t>(10), e12722.</w:t>
      </w:r>
    </w:p>
    <w:p w14:paraId="536C4DEE" w14:textId="45E8E962" w:rsidR="003D56E0" w:rsidRPr="003D56E0" w:rsidRDefault="003D56E0" w:rsidP="003D56E0">
      <w:pPr>
        <w:spacing w:after="0" w:line="480" w:lineRule="auto"/>
        <w:ind w:left="720" w:hanging="720"/>
        <w:rPr>
          <w:rFonts w:ascii="Times New Roman" w:eastAsia="Times New Roman" w:hAnsi="Times New Roman"/>
          <w:sz w:val="24"/>
          <w:szCs w:val="24"/>
        </w:rPr>
      </w:pPr>
      <w:r w:rsidRPr="003D56E0">
        <w:rPr>
          <w:rFonts w:ascii="Times New Roman" w:eastAsia="Times New Roman" w:hAnsi="Times New Roman"/>
          <w:sz w:val="24"/>
          <w:szCs w:val="24"/>
        </w:rPr>
        <w:t xml:space="preserve">Davis, A. L., &amp; </w:t>
      </w:r>
      <w:proofErr w:type="spellStart"/>
      <w:r w:rsidRPr="003D56E0">
        <w:rPr>
          <w:rFonts w:ascii="Times New Roman" w:eastAsia="Times New Roman" w:hAnsi="Times New Roman"/>
          <w:sz w:val="24"/>
          <w:szCs w:val="24"/>
        </w:rPr>
        <w:t>McQuillin</w:t>
      </w:r>
      <w:proofErr w:type="spellEnd"/>
      <w:r w:rsidRPr="003D56E0">
        <w:rPr>
          <w:rFonts w:ascii="Times New Roman" w:eastAsia="Times New Roman" w:hAnsi="Times New Roman"/>
          <w:sz w:val="24"/>
          <w:szCs w:val="24"/>
        </w:rPr>
        <w:t xml:space="preserve">, S. D. (2022). Supporting autonomy in youth mentoring relationships. </w:t>
      </w:r>
      <w:r w:rsidRPr="003D56E0">
        <w:rPr>
          <w:rFonts w:ascii="Times New Roman" w:eastAsia="Times New Roman" w:hAnsi="Times New Roman"/>
          <w:i/>
          <w:iCs/>
          <w:sz w:val="24"/>
          <w:szCs w:val="24"/>
        </w:rPr>
        <w:t>Journal of Community Psychology</w:t>
      </w:r>
      <w:r w:rsidRPr="003D56E0">
        <w:rPr>
          <w:rFonts w:ascii="Times New Roman" w:eastAsia="Times New Roman" w:hAnsi="Times New Roman"/>
          <w:sz w:val="24"/>
          <w:szCs w:val="24"/>
        </w:rPr>
        <w:t xml:space="preserve">, </w:t>
      </w:r>
      <w:r w:rsidRPr="003D56E0">
        <w:rPr>
          <w:rFonts w:ascii="Times New Roman" w:eastAsia="Times New Roman" w:hAnsi="Times New Roman"/>
          <w:i/>
          <w:iCs/>
          <w:sz w:val="24"/>
          <w:szCs w:val="24"/>
        </w:rPr>
        <w:t>50</w:t>
      </w:r>
      <w:r w:rsidRPr="003D56E0">
        <w:rPr>
          <w:rFonts w:ascii="Times New Roman" w:eastAsia="Times New Roman" w:hAnsi="Times New Roman"/>
          <w:sz w:val="24"/>
          <w:szCs w:val="24"/>
        </w:rPr>
        <w:t>(1), 329-347.</w:t>
      </w:r>
    </w:p>
    <w:p w14:paraId="4350F632" w14:textId="2B5754D3" w:rsidR="00806A69" w:rsidRPr="00806A69" w:rsidRDefault="00806A69" w:rsidP="00806A69">
      <w:pPr>
        <w:spacing w:after="0" w:line="480" w:lineRule="auto"/>
        <w:ind w:left="720" w:hanging="720"/>
        <w:rPr>
          <w:rFonts w:ascii="Times New Roman" w:eastAsia="Times New Roman" w:hAnsi="Times New Roman"/>
          <w:sz w:val="24"/>
          <w:szCs w:val="24"/>
        </w:rPr>
      </w:pPr>
      <w:r w:rsidRPr="00806A69">
        <w:rPr>
          <w:rFonts w:ascii="Times New Roman" w:eastAsia="Times New Roman" w:hAnsi="Times New Roman"/>
          <w:sz w:val="24"/>
          <w:szCs w:val="24"/>
        </w:rPr>
        <w:t xml:space="preserve">McCurdy, A. L., Williams, K. N., Lee, G. Y., Benito‐Gomez, M., &amp; Fletcher, A. C. (2020). Measurement of parental autonomy support: A review of theoretical concerns and developmental considerations. </w:t>
      </w:r>
      <w:r w:rsidRPr="00806A69">
        <w:rPr>
          <w:rFonts w:ascii="Times New Roman" w:eastAsia="Times New Roman" w:hAnsi="Times New Roman"/>
          <w:i/>
          <w:iCs/>
          <w:sz w:val="24"/>
          <w:szCs w:val="24"/>
        </w:rPr>
        <w:t>Journal of Family Theory &amp; Review</w:t>
      </w:r>
      <w:r w:rsidRPr="00806A69">
        <w:rPr>
          <w:rFonts w:ascii="Times New Roman" w:eastAsia="Times New Roman" w:hAnsi="Times New Roman"/>
          <w:sz w:val="24"/>
          <w:szCs w:val="24"/>
        </w:rPr>
        <w:t xml:space="preserve">, </w:t>
      </w:r>
      <w:r w:rsidRPr="00806A69">
        <w:rPr>
          <w:rFonts w:ascii="Times New Roman" w:eastAsia="Times New Roman" w:hAnsi="Times New Roman"/>
          <w:i/>
          <w:iCs/>
          <w:sz w:val="24"/>
          <w:szCs w:val="24"/>
        </w:rPr>
        <w:t>12</w:t>
      </w:r>
      <w:r w:rsidRPr="00806A69">
        <w:rPr>
          <w:rFonts w:ascii="Times New Roman" w:eastAsia="Times New Roman" w:hAnsi="Times New Roman"/>
          <w:sz w:val="24"/>
          <w:szCs w:val="24"/>
        </w:rPr>
        <w:t>(3), 382-397.</w:t>
      </w:r>
    </w:p>
    <w:p w14:paraId="4C9EE8DE" w14:textId="77777777" w:rsidR="00806A69" w:rsidRPr="00EA5E0E" w:rsidRDefault="00806A69" w:rsidP="00EA5E0E">
      <w:pPr>
        <w:spacing w:after="0" w:line="480" w:lineRule="auto"/>
        <w:ind w:left="720" w:hanging="720"/>
        <w:rPr>
          <w:rFonts w:ascii="Times New Roman" w:hAnsi="Times New Roman"/>
          <w:sz w:val="24"/>
          <w:szCs w:val="24"/>
        </w:rPr>
      </w:pPr>
    </w:p>
    <w:p w14:paraId="6E4C5C3D" w14:textId="77777777" w:rsidR="00EA5E0E" w:rsidRPr="00B5753A" w:rsidRDefault="00EA5E0E" w:rsidP="007507EE">
      <w:pPr>
        <w:spacing w:after="0" w:line="480" w:lineRule="auto"/>
        <w:ind w:left="720" w:hanging="720"/>
        <w:rPr>
          <w:rFonts w:ascii="Times New Roman" w:hAnsi="Times New Roman"/>
          <w:sz w:val="24"/>
          <w:szCs w:val="24"/>
        </w:rPr>
      </w:pPr>
    </w:p>
    <w:sectPr w:rsidR="00EA5E0E" w:rsidRPr="00B5753A" w:rsidSect="001C58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EBCB" w14:textId="77777777" w:rsidR="00FA7E47" w:rsidRDefault="00FA7E47" w:rsidP="008B6663">
      <w:pPr>
        <w:spacing w:after="0" w:line="240" w:lineRule="auto"/>
      </w:pPr>
      <w:r>
        <w:separator/>
      </w:r>
    </w:p>
  </w:endnote>
  <w:endnote w:type="continuationSeparator" w:id="0">
    <w:p w14:paraId="471E987F" w14:textId="77777777" w:rsidR="00FA7E47" w:rsidRDefault="00FA7E47" w:rsidP="008B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4EBD" w14:textId="77777777" w:rsidR="00FA7E47" w:rsidRDefault="00FA7E47" w:rsidP="008B6663">
      <w:pPr>
        <w:spacing w:after="0" w:line="240" w:lineRule="auto"/>
      </w:pPr>
      <w:r>
        <w:separator/>
      </w:r>
    </w:p>
  </w:footnote>
  <w:footnote w:type="continuationSeparator" w:id="0">
    <w:p w14:paraId="6C02CC46" w14:textId="77777777" w:rsidR="00FA7E47" w:rsidRDefault="00FA7E47" w:rsidP="008B6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240" w14:textId="3366CCE8" w:rsidR="001C58A1" w:rsidRPr="00616B09" w:rsidRDefault="005C3FE0" w:rsidP="005C3FE0">
    <w:pPr>
      <w:spacing w:after="0" w:line="480" w:lineRule="auto"/>
      <w:rPr>
        <w:rFonts w:ascii="Times New Roman" w:hAnsi="Times New Roman"/>
        <w:sz w:val="24"/>
        <w:szCs w:val="24"/>
      </w:rPr>
    </w:pPr>
    <w:r>
      <w:rPr>
        <w:rFonts w:ascii="Times New Roman" w:hAnsi="Times New Roman"/>
        <w:b/>
        <w:sz w:val="24"/>
        <w:szCs w:val="24"/>
      </w:rPr>
      <w:t xml:space="preserve">THE INTERVIEW: CONNECTIONS WITH FIELD </w:t>
    </w:r>
    <w:r>
      <w:rPr>
        <w:rFonts w:ascii="Times New Roman" w:hAnsi="Times New Roman"/>
        <w:b/>
        <w:sz w:val="24"/>
        <w:szCs w:val="24"/>
      </w:rPr>
      <w:t xml:space="preserve">                                                              </w:t>
    </w:r>
    <w:r w:rsidR="008B6663" w:rsidRPr="003E4919">
      <w:rPr>
        <w:rFonts w:ascii="Times New Roman" w:hAnsi="Times New Roman"/>
        <w:sz w:val="24"/>
        <w:szCs w:val="24"/>
      </w:rPr>
      <w:fldChar w:fldCharType="begin"/>
    </w:r>
    <w:r w:rsidR="008B6663" w:rsidRPr="003E4919">
      <w:rPr>
        <w:rFonts w:ascii="Times New Roman" w:hAnsi="Times New Roman"/>
        <w:sz w:val="24"/>
        <w:szCs w:val="24"/>
      </w:rPr>
      <w:instrText xml:space="preserve"> PAGE   \* MERGEFORMAT </w:instrText>
    </w:r>
    <w:r w:rsidR="008B6663" w:rsidRPr="003E4919">
      <w:rPr>
        <w:rFonts w:ascii="Times New Roman" w:hAnsi="Times New Roman"/>
        <w:sz w:val="24"/>
        <w:szCs w:val="24"/>
      </w:rPr>
      <w:fldChar w:fldCharType="separate"/>
    </w:r>
    <w:r w:rsidR="008B6663">
      <w:rPr>
        <w:rFonts w:ascii="Times New Roman" w:hAnsi="Times New Roman"/>
        <w:noProof/>
        <w:sz w:val="24"/>
        <w:szCs w:val="24"/>
      </w:rPr>
      <w:t>3</w:t>
    </w:r>
    <w:r w:rsidR="008B6663" w:rsidRPr="003E4919">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F21F" w14:textId="77777777" w:rsidR="001C58A1" w:rsidRPr="009E0415" w:rsidRDefault="00000000" w:rsidP="001C58A1">
    <w:pPr>
      <w:spacing w:after="0" w:line="480" w:lineRule="auto"/>
      <w:ind w:left="7200" w:firstLine="720"/>
      <w:rPr>
        <w:rFonts w:ascii="Times New Roman" w:hAnsi="Times New Roman"/>
        <w:sz w:val="24"/>
        <w:szCs w:val="24"/>
      </w:rPr>
    </w:pPr>
    <w:r>
      <w:rPr>
        <w:rFonts w:ascii="Times New Roman" w:hAnsi="Times New Roman"/>
        <w:sz w:val="24"/>
        <w:szCs w:val="24"/>
      </w:rPr>
      <w:t xml:space="preserve">                      </w:t>
    </w:r>
    <w:r w:rsidRPr="009E0415">
      <w:rPr>
        <w:rFonts w:ascii="Times New Roman" w:hAnsi="Times New Roman"/>
        <w:sz w:val="24"/>
        <w:szCs w:val="24"/>
      </w:rPr>
      <w:fldChar w:fldCharType="begin"/>
    </w:r>
    <w:r w:rsidRPr="009E0415">
      <w:rPr>
        <w:rFonts w:ascii="Times New Roman" w:hAnsi="Times New Roman"/>
        <w:sz w:val="24"/>
        <w:szCs w:val="24"/>
      </w:rPr>
      <w:instrText xml:space="preserve"> PAGE   \* MERGEFORMAT </w:instrText>
    </w:r>
    <w:r w:rsidRPr="009E0415">
      <w:rPr>
        <w:rFonts w:ascii="Times New Roman" w:hAnsi="Times New Roman"/>
        <w:sz w:val="24"/>
        <w:szCs w:val="24"/>
      </w:rPr>
      <w:fldChar w:fldCharType="separate"/>
    </w:r>
    <w:r>
      <w:rPr>
        <w:rFonts w:ascii="Times New Roman" w:hAnsi="Times New Roman"/>
        <w:noProof/>
        <w:sz w:val="24"/>
        <w:szCs w:val="24"/>
      </w:rPr>
      <w:t>1</w:t>
    </w:r>
    <w:r w:rsidRPr="009E041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0D3D"/>
    <w:multiLevelType w:val="multilevel"/>
    <w:tmpl w:val="241E15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A217263"/>
    <w:multiLevelType w:val="multilevel"/>
    <w:tmpl w:val="0074B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AD25CE8"/>
    <w:multiLevelType w:val="multilevel"/>
    <w:tmpl w:val="CEBE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506B57"/>
    <w:multiLevelType w:val="multilevel"/>
    <w:tmpl w:val="88E8B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A582E"/>
    <w:multiLevelType w:val="multilevel"/>
    <w:tmpl w:val="345E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172118">
    <w:abstractNumId w:val="4"/>
  </w:num>
  <w:num w:numId="2" w16cid:durableId="290983657">
    <w:abstractNumId w:val="0"/>
  </w:num>
  <w:num w:numId="3" w16cid:durableId="741291719">
    <w:abstractNumId w:val="3"/>
  </w:num>
  <w:num w:numId="4" w16cid:durableId="758210338">
    <w:abstractNumId w:val="1"/>
  </w:num>
  <w:num w:numId="5" w16cid:durableId="130970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NLcwMzC3NDYDAiUdpeDU4uLM/DyQAtNaALKL5KIsAAAA"/>
  </w:docVars>
  <w:rsids>
    <w:rsidRoot w:val="00D73BDE"/>
    <w:rsid w:val="000135E6"/>
    <w:rsid w:val="00024592"/>
    <w:rsid w:val="00026E75"/>
    <w:rsid w:val="0002710C"/>
    <w:rsid w:val="00055CE1"/>
    <w:rsid w:val="00067CE5"/>
    <w:rsid w:val="0007268F"/>
    <w:rsid w:val="00091A80"/>
    <w:rsid w:val="000944B4"/>
    <w:rsid w:val="000958F4"/>
    <w:rsid w:val="000A54D1"/>
    <w:rsid w:val="000B3655"/>
    <w:rsid w:val="000C00D3"/>
    <w:rsid w:val="000C0DDB"/>
    <w:rsid w:val="000D5A33"/>
    <w:rsid w:val="000E2F43"/>
    <w:rsid w:val="000E5CAC"/>
    <w:rsid w:val="000E6524"/>
    <w:rsid w:val="000F1DDB"/>
    <w:rsid w:val="001509CA"/>
    <w:rsid w:val="00154E77"/>
    <w:rsid w:val="00160698"/>
    <w:rsid w:val="00172311"/>
    <w:rsid w:val="00173E5B"/>
    <w:rsid w:val="00176481"/>
    <w:rsid w:val="0019761C"/>
    <w:rsid w:val="001B0BB4"/>
    <w:rsid w:val="001B2A3A"/>
    <w:rsid w:val="001C7E6F"/>
    <w:rsid w:val="001E1A69"/>
    <w:rsid w:val="001E5B96"/>
    <w:rsid w:val="001E7F27"/>
    <w:rsid w:val="00210408"/>
    <w:rsid w:val="00213949"/>
    <w:rsid w:val="00214496"/>
    <w:rsid w:val="00217780"/>
    <w:rsid w:val="00231EA6"/>
    <w:rsid w:val="0023273C"/>
    <w:rsid w:val="002349CE"/>
    <w:rsid w:val="00236B7B"/>
    <w:rsid w:val="00255F93"/>
    <w:rsid w:val="00266C2B"/>
    <w:rsid w:val="00266F0F"/>
    <w:rsid w:val="002712F4"/>
    <w:rsid w:val="00275BC6"/>
    <w:rsid w:val="00295B91"/>
    <w:rsid w:val="002A6CE3"/>
    <w:rsid w:val="002B1FAE"/>
    <w:rsid w:val="002B48D6"/>
    <w:rsid w:val="002B7C3E"/>
    <w:rsid w:val="002C3FAF"/>
    <w:rsid w:val="002D39BD"/>
    <w:rsid w:val="00305D27"/>
    <w:rsid w:val="00306FA6"/>
    <w:rsid w:val="00314B74"/>
    <w:rsid w:val="00350A85"/>
    <w:rsid w:val="00355C89"/>
    <w:rsid w:val="0037304B"/>
    <w:rsid w:val="00376A6F"/>
    <w:rsid w:val="00382EE8"/>
    <w:rsid w:val="00392B42"/>
    <w:rsid w:val="003A059E"/>
    <w:rsid w:val="003A40D4"/>
    <w:rsid w:val="003B2FBC"/>
    <w:rsid w:val="003D56E0"/>
    <w:rsid w:val="003D7C5E"/>
    <w:rsid w:val="003E2574"/>
    <w:rsid w:val="00402685"/>
    <w:rsid w:val="00402F85"/>
    <w:rsid w:val="0040638D"/>
    <w:rsid w:val="00415E7C"/>
    <w:rsid w:val="004246D4"/>
    <w:rsid w:val="00425B26"/>
    <w:rsid w:val="00436A7A"/>
    <w:rsid w:val="004416E5"/>
    <w:rsid w:val="004813D6"/>
    <w:rsid w:val="00483A4E"/>
    <w:rsid w:val="00490B36"/>
    <w:rsid w:val="00491DF3"/>
    <w:rsid w:val="004C19C2"/>
    <w:rsid w:val="004C7E72"/>
    <w:rsid w:val="004D0C1B"/>
    <w:rsid w:val="004E1C0E"/>
    <w:rsid w:val="004E5E16"/>
    <w:rsid w:val="004F0E49"/>
    <w:rsid w:val="00510181"/>
    <w:rsid w:val="005124A9"/>
    <w:rsid w:val="005155E6"/>
    <w:rsid w:val="00554969"/>
    <w:rsid w:val="00575560"/>
    <w:rsid w:val="0058679D"/>
    <w:rsid w:val="005A0EAA"/>
    <w:rsid w:val="005B288F"/>
    <w:rsid w:val="005C3FE0"/>
    <w:rsid w:val="005D745F"/>
    <w:rsid w:val="005E5E1D"/>
    <w:rsid w:val="005E7B35"/>
    <w:rsid w:val="005F096C"/>
    <w:rsid w:val="005F59B7"/>
    <w:rsid w:val="00605BE0"/>
    <w:rsid w:val="006101E3"/>
    <w:rsid w:val="00631C04"/>
    <w:rsid w:val="00640572"/>
    <w:rsid w:val="0064279D"/>
    <w:rsid w:val="00654A7C"/>
    <w:rsid w:val="0067050B"/>
    <w:rsid w:val="00673156"/>
    <w:rsid w:val="006813C6"/>
    <w:rsid w:val="006930C9"/>
    <w:rsid w:val="006942AA"/>
    <w:rsid w:val="006A3E61"/>
    <w:rsid w:val="006A6CE5"/>
    <w:rsid w:val="006C195D"/>
    <w:rsid w:val="006C5A7D"/>
    <w:rsid w:val="006C644E"/>
    <w:rsid w:val="006C6DEA"/>
    <w:rsid w:val="006D0D54"/>
    <w:rsid w:val="006F0A68"/>
    <w:rsid w:val="00700B25"/>
    <w:rsid w:val="00717DB8"/>
    <w:rsid w:val="0073467B"/>
    <w:rsid w:val="00741041"/>
    <w:rsid w:val="007507EE"/>
    <w:rsid w:val="007539DF"/>
    <w:rsid w:val="00766472"/>
    <w:rsid w:val="0078468B"/>
    <w:rsid w:val="007A250D"/>
    <w:rsid w:val="007C1CC8"/>
    <w:rsid w:val="007D2C3F"/>
    <w:rsid w:val="007E2B30"/>
    <w:rsid w:val="008008F3"/>
    <w:rsid w:val="00801A79"/>
    <w:rsid w:val="00806A69"/>
    <w:rsid w:val="008075A6"/>
    <w:rsid w:val="00831803"/>
    <w:rsid w:val="00850496"/>
    <w:rsid w:val="008645BA"/>
    <w:rsid w:val="00867BAB"/>
    <w:rsid w:val="00876539"/>
    <w:rsid w:val="008B2F8F"/>
    <w:rsid w:val="008B6663"/>
    <w:rsid w:val="008B7647"/>
    <w:rsid w:val="008C1C95"/>
    <w:rsid w:val="008F3801"/>
    <w:rsid w:val="008F5C4F"/>
    <w:rsid w:val="00944CCA"/>
    <w:rsid w:val="00955D38"/>
    <w:rsid w:val="00962F70"/>
    <w:rsid w:val="00983E38"/>
    <w:rsid w:val="00987538"/>
    <w:rsid w:val="0099137D"/>
    <w:rsid w:val="00994AC5"/>
    <w:rsid w:val="009C289D"/>
    <w:rsid w:val="009D3B79"/>
    <w:rsid w:val="009D5A14"/>
    <w:rsid w:val="009F6B9A"/>
    <w:rsid w:val="00A11F0D"/>
    <w:rsid w:val="00A34198"/>
    <w:rsid w:val="00A72024"/>
    <w:rsid w:val="00A94F29"/>
    <w:rsid w:val="00AC36D6"/>
    <w:rsid w:val="00AF122C"/>
    <w:rsid w:val="00B148BE"/>
    <w:rsid w:val="00B42DA7"/>
    <w:rsid w:val="00B4395C"/>
    <w:rsid w:val="00B5015C"/>
    <w:rsid w:val="00B5753A"/>
    <w:rsid w:val="00B57C2F"/>
    <w:rsid w:val="00B67621"/>
    <w:rsid w:val="00B816FF"/>
    <w:rsid w:val="00B81AE1"/>
    <w:rsid w:val="00B94E26"/>
    <w:rsid w:val="00B97EB5"/>
    <w:rsid w:val="00BB01D9"/>
    <w:rsid w:val="00BB0F16"/>
    <w:rsid w:val="00BB2661"/>
    <w:rsid w:val="00BB641F"/>
    <w:rsid w:val="00BC7006"/>
    <w:rsid w:val="00BC7C41"/>
    <w:rsid w:val="00C274E0"/>
    <w:rsid w:val="00C33142"/>
    <w:rsid w:val="00C33C1A"/>
    <w:rsid w:val="00C33E6B"/>
    <w:rsid w:val="00C5733D"/>
    <w:rsid w:val="00C60607"/>
    <w:rsid w:val="00C72806"/>
    <w:rsid w:val="00C734A2"/>
    <w:rsid w:val="00C756F0"/>
    <w:rsid w:val="00C7690C"/>
    <w:rsid w:val="00C77647"/>
    <w:rsid w:val="00C819E3"/>
    <w:rsid w:val="00C956EB"/>
    <w:rsid w:val="00C96422"/>
    <w:rsid w:val="00CA5C3E"/>
    <w:rsid w:val="00CB3DDC"/>
    <w:rsid w:val="00CB5072"/>
    <w:rsid w:val="00CC6A2C"/>
    <w:rsid w:val="00CD3521"/>
    <w:rsid w:val="00CE5CE7"/>
    <w:rsid w:val="00CF49B7"/>
    <w:rsid w:val="00CF5BD6"/>
    <w:rsid w:val="00CF7AD4"/>
    <w:rsid w:val="00D000BC"/>
    <w:rsid w:val="00D0527D"/>
    <w:rsid w:val="00D1136D"/>
    <w:rsid w:val="00D12824"/>
    <w:rsid w:val="00D209F1"/>
    <w:rsid w:val="00D25B54"/>
    <w:rsid w:val="00D25F24"/>
    <w:rsid w:val="00D27E66"/>
    <w:rsid w:val="00D42023"/>
    <w:rsid w:val="00D43129"/>
    <w:rsid w:val="00D43170"/>
    <w:rsid w:val="00D5635D"/>
    <w:rsid w:val="00D73BDE"/>
    <w:rsid w:val="00DA4090"/>
    <w:rsid w:val="00DA4871"/>
    <w:rsid w:val="00DC5B81"/>
    <w:rsid w:val="00DD3B53"/>
    <w:rsid w:val="00DF1EE8"/>
    <w:rsid w:val="00E114F4"/>
    <w:rsid w:val="00E11FE7"/>
    <w:rsid w:val="00E25F51"/>
    <w:rsid w:val="00E416BC"/>
    <w:rsid w:val="00E72094"/>
    <w:rsid w:val="00E74354"/>
    <w:rsid w:val="00E76EE2"/>
    <w:rsid w:val="00E93C11"/>
    <w:rsid w:val="00E95401"/>
    <w:rsid w:val="00EA05EC"/>
    <w:rsid w:val="00EA5E0E"/>
    <w:rsid w:val="00EB1708"/>
    <w:rsid w:val="00ED5ABB"/>
    <w:rsid w:val="00ED7334"/>
    <w:rsid w:val="00EE6553"/>
    <w:rsid w:val="00EE7EA4"/>
    <w:rsid w:val="00EF701E"/>
    <w:rsid w:val="00F0741E"/>
    <w:rsid w:val="00F2544B"/>
    <w:rsid w:val="00F54ABB"/>
    <w:rsid w:val="00F71AFA"/>
    <w:rsid w:val="00F76404"/>
    <w:rsid w:val="00F915D6"/>
    <w:rsid w:val="00F94C57"/>
    <w:rsid w:val="00FA2981"/>
    <w:rsid w:val="00FA7E47"/>
    <w:rsid w:val="00FB2C4D"/>
    <w:rsid w:val="00FB7540"/>
    <w:rsid w:val="00FD3818"/>
    <w:rsid w:val="00FE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0905"/>
  <w15:chartTrackingRefBased/>
  <w15:docId w15:val="{C6462683-9210-43E3-9121-505A048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DE"/>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7D2C3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63"/>
    <w:rPr>
      <w:rFonts w:ascii="Calibri" w:eastAsia="Calibri" w:hAnsi="Calibri" w:cs="Times New Roman"/>
    </w:rPr>
  </w:style>
  <w:style w:type="paragraph" w:styleId="Footer">
    <w:name w:val="footer"/>
    <w:basedOn w:val="Normal"/>
    <w:link w:val="FooterChar"/>
    <w:uiPriority w:val="99"/>
    <w:unhideWhenUsed/>
    <w:rsid w:val="008B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63"/>
    <w:rPr>
      <w:rFonts w:ascii="Calibri" w:eastAsia="Calibri" w:hAnsi="Calibri" w:cs="Times New Roman"/>
    </w:rPr>
  </w:style>
  <w:style w:type="character" w:styleId="Hyperlink">
    <w:name w:val="Hyperlink"/>
    <w:basedOn w:val="DefaultParagraphFont"/>
    <w:uiPriority w:val="99"/>
    <w:unhideWhenUsed/>
    <w:rsid w:val="00BB01D9"/>
    <w:rPr>
      <w:color w:val="0563C1" w:themeColor="hyperlink"/>
      <w:u w:val="single"/>
    </w:rPr>
  </w:style>
  <w:style w:type="character" w:styleId="UnresolvedMention">
    <w:name w:val="Unresolved Mention"/>
    <w:basedOn w:val="DefaultParagraphFont"/>
    <w:uiPriority w:val="99"/>
    <w:semiHidden/>
    <w:unhideWhenUsed/>
    <w:rsid w:val="00BB01D9"/>
    <w:rPr>
      <w:color w:val="605E5C"/>
      <w:shd w:val="clear" w:color="auto" w:fill="E1DFDD"/>
    </w:rPr>
  </w:style>
  <w:style w:type="character" w:customStyle="1" w:styleId="Heading2Char">
    <w:name w:val="Heading 2 Char"/>
    <w:basedOn w:val="DefaultParagraphFont"/>
    <w:link w:val="Heading2"/>
    <w:uiPriority w:val="9"/>
    <w:rsid w:val="007D2C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07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27">
      <w:bodyDiv w:val="1"/>
      <w:marLeft w:val="0"/>
      <w:marRight w:val="0"/>
      <w:marTop w:val="0"/>
      <w:marBottom w:val="0"/>
      <w:divBdr>
        <w:top w:val="none" w:sz="0" w:space="0" w:color="auto"/>
        <w:left w:val="none" w:sz="0" w:space="0" w:color="auto"/>
        <w:bottom w:val="none" w:sz="0" w:space="0" w:color="auto"/>
        <w:right w:val="none" w:sz="0" w:space="0" w:color="auto"/>
      </w:divBdr>
    </w:div>
    <w:div w:id="442457727">
      <w:bodyDiv w:val="1"/>
      <w:marLeft w:val="0"/>
      <w:marRight w:val="0"/>
      <w:marTop w:val="0"/>
      <w:marBottom w:val="0"/>
      <w:divBdr>
        <w:top w:val="none" w:sz="0" w:space="0" w:color="auto"/>
        <w:left w:val="none" w:sz="0" w:space="0" w:color="auto"/>
        <w:bottom w:val="none" w:sz="0" w:space="0" w:color="auto"/>
        <w:right w:val="none" w:sz="0" w:space="0" w:color="auto"/>
      </w:divBdr>
      <w:divsChild>
        <w:div w:id="1622374936">
          <w:marLeft w:val="0"/>
          <w:marRight w:val="0"/>
          <w:marTop w:val="0"/>
          <w:marBottom w:val="0"/>
          <w:divBdr>
            <w:top w:val="none" w:sz="0" w:space="0" w:color="auto"/>
            <w:left w:val="none" w:sz="0" w:space="0" w:color="auto"/>
            <w:bottom w:val="none" w:sz="0" w:space="0" w:color="auto"/>
            <w:right w:val="none" w:sz="0" w:space="0" w:color="auto"/>
          </w:divBdr>
          <w:divsChild>
            <w:div w:id="1786652901">
              <w:marLeft w:val="0"/>
              <w:marRight w:val="0"/>
              <w:marTop w:val="0"/>
              <w:marBottom w:val="0"/>
              <w:divBdr>
                <w:top w:val="none" w:sz="0" w:space="0" w:color="auto"/>
                <w:left w:val="none" w:sz="0" w:space="0" w:color="auto"/>
                <w:bottom w:val="none" w:sz="0" w:space="0" w:color="auto"/>
                <w:right w:val="none" w:sz="0" w:space="0" w:color="auto"/>
              </w:divBdr>
              <w:divsChild>
                <w:div w:id="1934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8299">
      <w:bodyDiv w:val="1"/>
      <w:marLeft w:val="0"/>
      <w:marRight w:val="0"/>
      <w:marTop w:val="0"/>
      <w:marBottom w:val="0"/>
      <w:divBdr>
        <w:top w:val="none" w:sz="0" w:space="0" w:color="auto"/>
        <w:left w:val="none" w:sz="0" w:space="0" w:color="auto"/>
        <w:bottom w:val="none" w:sz="0" w:space="0" w:color="auto"/>
        <w:right w:val="none" w:sz="0" w:space="0" w:color="auto"/>
      </w:divBdr>
    </w:div>
    <w:div w:id="693920861">
      <w:bodyDiv w:val="1"/>
      <w:marLeft w:val="0"/>
      <w:marRight w:val="0"/>
      <w:marTop w:val="0"/>
      <w:marBottom w:val="0"/>
      <w:divBdr>
        <w:top w:val="none" w:sz="0" w:space="0" w:color="auto"/>
        <w:left w:val="none" w:sz="0" w:space="0" w:color="auto"/>
        <w:bottom w:val="none" w:sz="0" w:space="0" w:color="auto"/>
        <w:right w:val="none" w:sz="0" w:space="0" w:color="auto"/>
      </w:divBdr>
    </w:div>
    <w:div w:id="1030183547">
      <w:bodyDiv w:val="1"/>
      <w:marLeft w:val="0"/>
      <w:marRight w:val="0"/>
      <w:marTop w:val="0"/>
      <w:marBottom w:val="0"/>
      <w:divBdr>
        <w:top w:val="none" w:sz="0" w:space="0" w:color="auto"/>
        <w:left w:val="none" w:sz="0" w:space="0" w:color="auto"/>
        <w:bottom w:val="none" w:sz="0" w:space="0" w:color="auto"/>
        <w:right w:val="none" w:sz="0" w:space="0" w:color="auto"/>
      </w:divBdr>
      <w:divsChild>
        <w:div w:id="1265456929">
          <w:marLeft w:val="0"/>
          <w:marRight w:val="0"/>
          <w:marTop w:val="0"/>
          <w:marBottom w:val="0"/>
          <w:divBdr>
            <w:top w:val="none" w:sz="0" w:space="0" w:color="auto"/>
            <w:left w:val="none" w:sz="0" w:space="0" w:color="auto"/>
            <w:bottom w:val="none" w:sz="0" w:space="0" w:color="auto"/>
            <w:right w:val="none" w:sz="0" w:space="0" w:color="auto"/>
          </w:divBdr>
        </w:div>
      </w:divsChild>
    </w:div>
    <w:div w:id="1103185703">
      <w:bodyDiv w:val="1"/>
      <w:marLeft w:val="0"/>
      <w:marRight w:val="0"/>
      <w:marTop w:val="0"/>
      <w:marBottom w:val="0"/>
      <w:divBdr>
        <w:top w:val="none" w:sz="0" w:space="0" w:color="auto"/>
        <w:left w:val="none" w:sz="0" w:space="0" w:color="auto"/>
        <w:bottom w:val="none" w:sz="0" w:space="0" w:color="auto"/>
        <w:right w:val="none" w:sz="0" w:space="0" w:color="auto"/>
      </w:divBdr>
    </w:div>
    <w:div w:id="1563828352">
      <w:bodyDiv w:val="1"/>
      <w:marLeft w:val="0"/>
      <w:marRight w:val="0"/>
      <w:marTop w:val="0"/>
      <w:marBottom w:val="0"/>
      <w:divBdr>
        <w:top w:val="none" w:sz="0" w:space="0" w:color="auto"/>
        <w:left w:val="none" w:sz="0" w:space="0" w:color="auto"/>
        <w:bottom w:val="none" w:sz="0" w:space="0" w:color="auto"/>
        <w:right w:val="none" w:sz="0" w:space="0" w:color="auto"/>
      </w:divBdr>
    </w:div>
    <w:div w:id="1833452615">
      <w:bodyDiv w:val="1"/>
      <w:marLeft w:val="0"/>
      <w:marRight w:val="0"/>
      <w:marTop w:val="0"/>
      <w:marBottom w:val="0"/>
      <w:divBdr>
        <w:top w:val="none" w:sz="0" w:space="0" w:color="auto"/>
        <w:left w:val="none" w:sz="0" w:space="0" w:color="auto"/>
        <w:bottom w:val="none" w:sz="0" w:space="0" w:color="auto"/>
        <w:right w:val="none" w:sz="0" w:space="0" w:color="auto"/>
      </w:divBdr>
      <w:divsChild>
        <w:div w:id="255139017">
          <w:marLeft w:val="0"/>
          <w:marRight w:val="0"/>
          <w:marTop w:val="0"/>
          <w:marBottom w:val="0"/>
          <w:divBdr>
            <w:top w:val="none" w:sz="0" w:space="0" w:color="auto"/>
            <w:left w:val="none" w:sz="0" w:space="0" w:color="auto"/>
            <w:bottom w:val="none" w:sz="0" w:space="0" w:color="auto"/>
            <w:right w:val="none" w:sz="0" w:space="0" w:color="auto"/>
          </w:divBdr>
        </w:div>
      </w:divsChild>
    </w:div>
    <w:div w:id="1884902692">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0"/>
          <w:marRight w:val="0"/>
          <w:marTop w:val="0"/>
          <w:marBottom w:val="0"/>
          <w:divBdr>
            <w:top w:val="none" w:sz="0" w:space="0" w:color="auto"/>
            <w:left w:val="none" w:sz="0" w:space="0" w:color="auto"/>
            <w:bottom w:val="none" w:sz="0" w:space="0" w:color="auto"/>
            <w:right w:val="none" w:sz="0" w:space="0" w:color="auto"/>
          </w:divBdr>
        </w:div>
      </w:divsChild>
    </w:div>
    <w:div w:id="1983920913">
      <w:bodyDiv w:val="1"/>
      <w:marLeft w:val="0"/>
      <w:marRight w:val="0"/>
      <w:marTop w:val="0"/>
      <w:marBottom w:val="0"/>
      <w:divBdr>
        <w:top w:val="none" w:sz="0" w:space="0" w:color="auto"/>
        <w:left w:val="none" w:sz="0" w:space="0" w:color="auto"/>
        <w:bottom w:val="none" w:sz="0" w:space="0" w:color="auto"/>
        <w:right w:val="none" w:sz="0" w:space="0" w:color="auto"/>
      </w:divBdr>
      <w:divsChild>
        <w:div w:id="3227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1546</Words>
  <Characters>8167</Characters>
  <Application>Microsoft Office Word</Application>
  <DocSecurity>0</DocSecurity>
  <Lines>163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337</cp:revision>
  <dcterms:created xsi:type="dcterms:W3CDTF">2023-02-27T13:22:00Z</dcterms:created>
  <dcterms:modified xsi:type="dcterms:W3CDTF">2023-02-27T16:32:00Z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b3c498ac-9910-45ef-8a61-a0c0a6182101</vt:lpwstr>
  </property>
  <property fmtid="{D5CDD505-2E9C-101B-9397-08002B2CF9AE}" pid="3" name="MSIP_Label_defa4170-0d19-0005-0004-bc88714345d2_Enabled">
    <vt:lpwstr>true</vt:lpwstr>
  </property>
  <property fmtid="{D5CDD505-2E9C-101B-9397-08002B2CF9AE}" pid="4" name="MSIP_Label_defa4170-0d19-0005-0004-bc88714345d2_SetDate">
    <vt:lpwstr>2023-01-18T12:19:05Z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9d14e1a2-9a67-40cc-a19d-711fafb648a7</vt:lpwstr>
  </property>
  <property fmtid="{D5CDD505-2E9C-101B-9397-08002B2CF9AE}" pid="8" name="MSIP_Label_defa4170-0d19-0005-0004-bc88714345d2_ActionId">
    <vt:lpwstr>9eafd5b9-6877-4647-923f-66855ebb349e</vt:lpwstr>
  </property>
  <property fmtid="{D5CDD505-2E9C-101B-9397-08002B2CF9AE}" pid="9" name="MSIP_Label_defa4170-0d19-0005-0004-bc88714345d2_ContentBits">
    <vt:lpwstr>0</vt:lpwstr>
  </property>
</Properties>
</file>