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B97D" w14:textId="77777777" w:rsidR="00943CCE" w:rsidRDefault="00943CCE" w:rsidP="00943CCE">
      <w:pPr>
        <w:contextualSpacing/>
        <w:jc w:val="center"/>
        <w:rPr>
          <w:rFonts w:cs="Times New Roman"/>
          <w:b/>
          <w:bCs/>
        </w:rPr>
      </w:pPr>
    </w:p>
    <w:p w14:paraId="697ED682" w14:textId="77777777" w:rsidR="00943CCE" w:rsidRDefault="00943CCE" w:rsidP="00943CCE">
      <w:pPr>
        <w:contextualSpacing/>
        <w:jc w:val="center"/>
        <w:rPr>
          <w:rFonts w:cs="Times New Roman"/>
          <w:b/>
          <w:bCs/>
        </w:rPr>
      </w:pPr>
    </w:p>
    <w:p w14:paraId="668FD2DF" w14:textId="77777777" w:rsidR="00943CCE" w:rsidRDefault="00943CCE" w:rsidP="00943CCE">
      <w:pPr>
        <w:contextualSpacing/>
        <w:jc w:val="center"/>
        <w:rPr>
          <w:rFonts w:cs="Times New Roman"/>
          <w:b/>
          <w:bCs/>
        </w:rPr>
      </w:pPr>
    </w:p>
    <w:p w14:paraId="3C5D6F1E" w14:textId="77777777" w:rsidR="00943CCE" w:rsidRDefault="00943CCE" w:rsidP="00943CCE">
      <w:pPr>
        <w:contextualSpacing/>
        <w:jc w:val="center"/>
        <w:rPr>
          <w:rFonts w:cs="Times New Roman"/>
          <w:b/>
          <w:bCs/>
        </w:rPr>
      </w:pPr>
    </w:p>
    <w:p w14:paraId="341A6BBD" w14:textId="77777777" w:rsidR="00943CCE" w:rsidRDefault="00943CCE" w:rsidP="00943CCE">
      <w:pPr>
        <w:contextualSpacing/>
        <w:jc w:val="center"/>
        <w:rPr>
          <w:rFonts w:cs="Times New Roman"/>
          <w:b/>
          <w:bCs/>
        </w:rPr>
      </w:pPr>
    </w:p>
    <w:p w14:paraId="542EE11C" w14:textId="77777777" w:rsidR="00943CCE" w:rsidRDefault="00943CCE" w:rsidP="00943CCE">
      <w:pPr>
        <w:contextualSpacing/>
        <w:jc w:val="center"/>
        <w:rPr>
          <w:rFonts w:cs="Times New Roman"/>
          <w:b/>
          <w:bCs/>
        </w:rPr>
      </w:pPr>
    </w:p>
    <w:p w14:paraId="0F67A1EF" w14:textId="77777777" w:rsidR="00943CCE" w:rsidRDefault="00943CCE" w:rsidP="00943CCE">
      <w:pPr>
        <w:contextualSpacing/>
        <w:jc w:val="center"/>
        <w:rPr>
          <w:rFonts w:cs="Times New Roman"/>
          <w:b/>
          <w:bCs/>
        </w:rPr>
      </w:pPr>
    </w:p>
    <w:p w14:paraId="28514254" w14:textId="77777777" w:rsidR="00943CCE" w:rsidRPr="00943CCE" w:rsidRDefault="00943CCE" w:rsidP="00943CCE">
      <w:pPr>
        <w:contextualSpacing/>
        <w:jc w:val="center"/>
        <w:rPr>
          <w:rFonts w:cs="Times New Roman"/>
          <w:b/>
          <w:bCs/>
        </w:rPr>
      </w:pPr>
      <w:r w:rsidRPr="00943CCE">
        <w:rPr>
          <w:rFonts w:cs="Times New Roman"/>
          <w:b/>
          <w:bCs/>
        </w:rPr>
        <w:t>Sustainability Questions</w:t>
      </w:r>
    </w:p>
    <w:p w14:paraId="67FAFF1C" w14:textId="77777777" w:rsidR="00943CCE" w:rsidRDefault="00943CCE" w:rsidP="00943CCE">
      <w:pPr>
        <w:contextualSpacing/>
        <w:jc w:val="center"/>
        <w:rPr>
          <w:rFonts w:cs="Times New Roman"/>
          <w:b/>
          <w:bCs/>
        </w:rPr>
      </w:pPr>
    </w:p>
    <w:p w14:paraId="2D6CBFF8" w14:textId="77777777" w:rsidR="00943CCE" w:rsidRDefault="00943CCE" w:rsidP="00943CCE">
      <w:pPr>
        <w:contextualSpacing/>
        <w:jc w:val="center"/>
        <w:rPr>
          <w:rFonts w:cs="Times New Roman"/>
          <w:b/>
          <w:bCs/>
        </w:rPr>
      </w:pPr>
    </w:p>
    <w:p w14:paraId="58BAA3F7" w14:textId="4C05CFB8" w:rsidR="00943CCE" w:rsidRDefault="00943CCE" w:rsidP="00943CCE">
      <w:pPr>
        <w:contextualSpacing/>
        <w:jc w:val="center"/>
        <w:rPr>
          <w:rFonts w:cs="Times New Roman"/>
        </w:rPr>
      </w:pPr>
      <w:r>
        <w:rPr>
          <w:rFonts w:cs="Times New Roman"/>
        </w:rPr>
        <w:t>Student</w:t>
      </w:r>
    </w:p>
    <w:p w14:paraId="15FEAE85" w14:textId="03B89B4F" w:rsidR="00943CCE" w:rsidRDefault="00943CCE" w:rsidP="00943CCE">
      <w:pPr>
        <w:contextualSpacing/>
        <w:jc w:val="center"/>
        <w:rPr>
          <w:rFonts w:cs="Times New Roman"/>
        </w:rPr>
      </w:pPr>
      <w:r>
        <w:rPr>
          <w:rFonts w:cs="Times New Roman"/>
        </w:rPr>
        <w:t>Institution</w:t>
      </w:r>
    </w:p>
    <w:p w14:paraId="5C2ADDF8" w14:textId="1FF12084" w:rsidR="00943CCE" w:rsidRDefault="00943CCE" w:rsidP="00943CCE">
      <w:pPr>
        <w:contextualSpacing/>
        <w:jc w:val="center"/>
        <w:rPr>
          <w:rFonts w:cs="Times New Roman"/>
        </w:rPr>
      </w:pPr>
      <w:r>
        <w:rPr>
          <w:rFonts w:cs="Times New Roman"/>
        </w:rPr>
        <w:t>Instructor Name</w:t>
      </w:r>
    </w:p>
    <w:p w14:paraId="00793270" w14:textId="12437648" w:rsidR="00943CCE" w:rsidRDefault="00943CCE" w:rsidP="00943CCE">
      <w:pPr>
        <w:contextualSpacing/>
        <w:jc w:val="center"/>
        <w:rPr>
          <w:rFonts w:cs="Times New Roman"/>
        </w:rPr>
      </w:pPr>
      <w:r>
        <w:rPr>
          <w:rFonts w:cs="Times New Roman"/>
        </w:rPr>
        <w:t>Course</w:t>
      </w:r>
    </w:p>
    <w:p w14:paraId="411D6539" w14:textId="0B7625DB" w:rsidR="00943CCE" w:rsidRDefault="00943CCE" w:rsidP="00943CCE">
      <w:pPr>
        <w:contextualSpacing/>
        <w:jc w:val="center"/>
        <w:rPr>
          <w:rFonts w:cs="Times New Roman"/>
        </w:rPr>
      </w:pPr>
      <w:r>
        <w:rPr>
          <w:rFonts w:cs="Times New Roman"/>
        </w:rPr>
        <w:t>Date</w:t>
      </w:r>
    </w:p>
    <w:p w14:paraId="4E96FB6E" w14:textId="77777777" w:rsidR="00943CCE" w:rsidRDefault="00943CCE">
      <w:pPr>
        <w:spacing w:after="160" w:line="259" w:lineRule="auto"/>
        <w:rPr>
          <w:rFonts w:cs="Times New Roman"/>
        </w:rPr>
      </w:pPr>
      <w:r>
        <w:rPr>
          <w:rFonts w:cs="Times New Roman"/>
        </w:rPr>
        <w:br w:type="page"/>
      </w:r>
    </w:p>
    <w:p w14:paraId="410FF588" w14:textId="62483566" w:rsidR="00AC220A" w:rsidRPr="00943CCE" w:rsidRDefault="007E7410" w:rsidP="00943CCE">
      <w:pPr>
        <w:contextualSpacing/>
        <w:jc w:val="center"/>
        <w:rPr>
          <w:rFonts w:cs="Times New Roman"/>
          <w:b/>
          <w:bCs/>
        </w:rPr>
      </w:pPr>
      <w:r w:rsidRPr="00943CCE">
        <w:rPr>
          <w:rFonts w:cs="Times New Roman"/>
          <w:b/>
          <w:bCs/>
        </w:rPr>
        <w:lastRenderedPageBreak/>
        <w:t>Sustainability Questions</w:t>
      </w:r>
    </w:p>
    <w:p w14:paraId="5DDD4088" w14:textId="77AFCCF6" w:rsidR="00E9629B" w:rsidRPr="00943CCE" w:rsidRDefault="007E7410" w:rsidP="00943CCE">
      <w:pPr>
        <w:contextualSpacing/>
        <w:rPr>
          <w:rFonts w:cs="Times New Roman"/>
          <w:b/>
          <w:bCs/>
        </w:rPr>
      </w:pPr>
      <w:r w:rsidRPr="00943CCE">
        <w:rPr>
          <w:rFonts w:cs="Times New Roman"/>
          <w:b/>
          <w:bCs/>
        </w:rPr>
        <w:t>Question On</w:t>
      </w:r>
      <w:r w:rsidR="00920182" w:rsidRPr="00943CCE">
        <w:rPr>
          <w:rFonts w:cs="Times New Roman"/>
          <w:b/>
          <w:bCs/>
        </w:rPr>
        <w:t>e</w:t>
      </w:r>
    </w:p>
    <w:p w14:paraId="315D607D" w14:textId="15CB8D3F" w:rsidR="00E9629B" w:rsidRPr="00943CCE" w:rsidRDefault="00E9629B" w:rsidP="00943CCE">
      <w:pPr>
        <w:ind w:firstLine="720"/>
        <w:contextualSpacing/>
        <w:rPr>
          <w:rFonts w:cs="Times New Roman"/>
        </w:rPr>
      </w:pPr>
      <w:r w:rsidRPr="00943CCE">
        <w:rPr>
          <w:rFonts w:cs="Times New Roman"/>
        </w:rPr>
        <w:t>Some of the characteristics of Smart growth policies include mixed land uses</w:t>
      </w:r>
      <w:r w:rsidR="00BA48F9" w:rsidRPr="00943CCE">
        <w:rPr>
          <w:rFonts w:cs="Times New Roman"/>
        </w:rPr>
        <w:t>, capitalizing on compact building designs, and motivating stakeholder and community collaboration in decisions associated with development.</w:t>
      </w:r>
    </w:p>
    <w:p w14:paraId="3CF6562B" w14:textId="65A36C19" w:rsidR="00BA48F9" w:rsidRPr="00943CCE" w:rsidRDefault="00BA48F9" w:rsidP="00943CCE">
      <w:pPr>
        <w:contextualSpacing/>
        <w:rPr>
          <w:rFonts w:cs="Times New Roman"/>
        </w:rPr>
      </w:pPr>
      <w:r w:rsidRPr="00943CCE">
        <w:rPr>
          <w:rFonts w:cs="Times New Roman"/>
        </w:rPr>
        <w:tab/>
        <w:t>Comparably, new urbanism</w:t>
      </w:r>
      <w:r w:rsidR="00450E6A">
        <w:rPr>
          <w:rFonts w:cs="Times New Roman"/>
        </w:rPr>
        <w:t>'</w:t>
      </w:r>
      <w:r w:rsidRPr="00943CCE">
        <w:rPr>
          <w:rFonts w:cs="Times New Roman"/>
        </w:rPr>
        <w:t xml:space="preserve">s characteristics that </w:t>
      </w:r>
      <w:r w:rsidR="00450E6A">
        <w:rPr>
          <w:rFonts w:cs="Times New Roman"/>
        </w:rPr>
        <w:t>distinguish it from smart growth's principles are promoting a plastic-free ecological environment and emphasizing</w:t>
      </w:r>
      <w:r w:rsidRPr="00943CCE">
        <w:rPr>
          <w:rFonts w:cs="Times New Roman"/>
        </w:rPr>
        <w:t xml:space="preserve"> renewable energy.</w:t>
      </w:r>
    </w:p>
    <w:p w14:paraId="76C43698" w14:textId="5AD4E9FF" w:rsidR="00E9629B" w:rsidRPr="00943CCE" w:rsidRDefault="00BA48F9" w:rsidP="00943CCE">
      <w:pPr>
        <w:contextualSpacing/>
        <w:rPr>
          <w:rFonts w:cs="Times New Roman"/>
        </w:rPr>
      </w:pPr>
      <w:r w:rsidRPr="00943CCE">
        <w:rPr>
          <w:rFonts w:cs="Times New Roman"/>
        </w:rPr>
        <w:tab/>
        <w:t>Based on my present knowledge of the two elements, I am inclined to support New Urbanism in contemporary times because the world is at a point where ecological issues are increasingly prevailing and expanding. This occurrence warrants immediate and productive solutions to mitigate and alleviate causal factors</w:t>
      </w:r>
      <w:r w:rsidR="009501F3" w:rsidRPr="00943CCE">
        <w:rPr>
          <w:rFonts w:cs="Times New Roman"/>
        </w:rPr>
        <w:t xml:space="preserve">, for instance, plastic pollution becoming a core environmental hazard and climate change and its effects threatening human existence and the </w:t>
      </w:r>
      <w:r w:rsidR="00450E6A">
        <w:rPr>
          <w:rFonts w:cs="Times New Roman"/>
        </w:rPr>
        <w:t>E</w:t>
      </w:r>
      <w:r w:rsidR="009501F3" w:rsidRPr="00943CCE">
        <w:rPr>
          <w:rFonts w:cs="Times New Roman"/>
        </w:rPr>
        <w:t>arth</w:t>
      </w:r>
      <w:r w:rsidR="00450E6A">
        <w:rPr>
          <w:rFonts w:cs="Times New Roman"/>
        </w:rPr>
        <w:t>'</w:t>
      </w:r>
      <w:r w:rsidR="009501F3" w:rsidRPr="00943CCE">
        <w:rPr>
          <w:rFonts w:cs="Times New Roman"/>
        </w:rPr>
        <w:t>s sustainability. It is up to us to care for our surroundings and individually contribute to the greater goal.</w:t>
      </w:r>
    </w:p>
    <w:p w14:paraId="1ADD0B40" w14:textId="401F08C9" w:rsidR="007E7410" w:rsidRPr="00943CCE" w:rsidRDefault="007E7410" w:rsidP="00943CCE">
      <w:pPr>
        <w:contextualSpacing/>
        <w:rPr>
          <w:rFonts w:cs="Times New Roman"/>
          <w:b/>
          <w:bCs/>
        </w:rPr>
      </w:pPr>
      <w:r w:rsidRPr="00943CCE">
        <w:rPr>
          <w:rFonts w:cs="Times New Roman"/>
          <w:b/>
          <w:bCs/>
        </w:rPr>
        <w:t>Question Two</w:t>
      </w:r>
    </w:p>
    <w:p w14:paraId="7A2BA550" w14:textId="56C003AA" w:rsidR="00811702" w:rsidRPr="00943CCE" w:rsidRDefault="00903B37" w:rsidP="00943CCE">
      <w:pPr>
        <w:ind w:firstLine="720"/>
        <w:contextualSpacing/>
        <w:rPr>
          <w:rFonts w:cs="Times New Roman"/>
        </w:rPr>
      </w:pPr>
      <w:r w:rsidRPr="00943CCE">
        <w:rPr>
          <w:rFonts w:cs="Times New Roman"/>
        </w:rPr>
        <w:t>Worldwide</w:t>
      </w:r>
      <w:r w:rsidR="00450E6A">
        <w:rPr>
          <w:rFonts w:cs="Times New Roman"/>
        </w:rPr>
        <w:t xml:space="preserve">, </w:t>
      </w:r>
      <w:r w:rsidRPr="00943CCE">
        <w:rPr>
          <w:rFonts w:cs="Times New Roman"/>
        </w:rPr>
        <w:t xml:space="preserve">climate change is an occurrence in the contemporary universe whose repercussions will </w:t>
      </w:r>
      <w:r w:rsidR="00450E6A">
        <w:rPr>
          <w:rFonts w:cs="Times New Roman"/>
        </w:rPr>
        <w:t>impact</w:t>
      </w:r>
      <w:r w:rsidRPr="00943CCE">
        <w:rPr>
          <w:rFonts w:cs="Times New Roman"/>
        </w:rPr>
        <w:t xml:space="preserve"> all life. Individuals are not fully cognizant of its implications beyond the extreme repercussions it is intended to have on Earth. This problem has two </w:t>
      </w:r>
      <w:r w:rsidR="00450E6A">
        <w:rPr>
          <w:rFonts w:cs="Times New Roman"/>
        </w:rPr>
        <w:t>essential</w:t>
      </w:r>
      <w:r w:rsidRPr="00943CCE">
        <w:rPr>
          <w:rFonts w:cs="Times New Roman"/>
        </w:rPr>
        <w:t xml:space="preserve"> components; individuals need to be primarily educated and enlightened on the repercussions, and </w:t>
      </w:r>
      <w:r w:rsidR="00450E6A">
        <w:rPr>
          <w:rFonts w:cs="Times New Roman"/>
        </w:rPr>
        <w:t>policymakers and various governments must</w:t>
      </w:r>
      <w:r w:rsidRPr="00943CCE">
        <w:rPr>
          <w:rFonts w:cs="Times New Roman"/>
        </w:rPr>
        <w:t xml:space="preserve"> proactively be involved in developing </w:t>
      </w:r>
      <w:r w:rsidR="00450E6A">
        <w:rPr>
          <w:rFonts w:cs="Times New Roman"/>
        </w:rPr>
        <w:t>practical</w:t>
      </w:r>
      <w:r w:rsidRPr="00943CCE">
        <w:rPr>
          <w:rFonts w:cs="Times New Roman"/>
        </w:rPr>
        <w:t xml:space="preserve"> approaches to handle this situation. </w:t>
      </w:r>
      <w:r w:rsidRPr="00943CCE">
        <w:rPr>
          <w:rFonts w:cs="Times New Roman"/>
        </w:rPr>
        <w:t>Looking at how various nations communicate their worries and demonstrate their perspective contrary to the prevailing issue, it is noticeable that</w:t>
      </w:r>
      <w:r w:rsidR="00811702" w:rsidRPr="00943CCE">
        <w:rPr>
          <w:rFonts w:cs="Times New Roman"/>
        </w:rPr>
        <w:t xml:space="preserve"> developed </w:t>
      </w:r>
      <w:r w:rsidR="00811702" w:rsidRPr="00943CCE">
        <w:rPr>
          <w:rFonts w:cs="Times New Roman"/>
        </w:rPr>
        <w:lastRenderedPageBreak/>
        <w:t>nations and their citizens are more aware and concerned about the goal of climate change issue, even though not all individuals understand the severity of its effects. This is because they are also the primary contributors to this outcome. Compared to under-developed nations and their popula</w:t>
      </w:r>
      <w:r w:rsidR="00450E6A">
        <w:rPr>
          <w:rFonts w:cs="Times New Roman"/>
        </w:rPr>
        <w:t>tion</w:t>
      </w:r>
      <w:r w:rsidR="00811702" w:rsidRPr="00943CCE">
        <w:rPr>
          <w:rFonts w:cs="Times New Roman"/>
        </w:rPr>
        <w:t>s, these countries are more vulnerable</w:t>
      </w:r>
      <w:r w:rsidR="00450E6A">
        <w:rPr>
          <w:rFonts w:cs="Times New Roman"/>
        </w:rPr>
        <w:t>. A</w:t>
      </w:r>
      <w:r w:rsidR="00811702" w:rsidRPr="00943CCE">
        <w:rPr>
          <w:rFonts w:cs="Times New Roman"/>
        </w:rPr>
        <w:t xml:space="preserve">t the same time, their populaces are less </w:t>
      </w:r>
      <w:r w:rsidR="00450E6A">
        <w:rPr>
          <w:rFonts w:cs="Times New Roman"/>
        </w:rPr>
        <w:t>mindful</w:t>
      </w:r>
      <w:r w:rsidR="00811702" w:rsidRPr="00943CCE">
        <w:rPr>
          <w:rFonts w:cs="Times New Roman"/>
        </w:rPr>
        <w:t>, educated, and in some cases</w:t>
      </w:r>
      <w:r w:rsidR="00450E6A">
        <w:rPr>
          <w:rFonts w:cs="Times New Roman"/>
        </w:rPr>
        <w:t>,</w:t>
      </w:r>
      <w:r w:rsidR="00811702" w:rsidRPr="00943CCE">
        <w:rPr>
          <w:rFonts w:cs="Times New Roman"/>
        </w:rPr>
        <w:t xml:space="preserve"> unconcerned about the issue of climate change.</w:t>
      </w:r>
    </w:p>
    <w:p w14:paraId="3D936D22" w14:textId="68FFE7ED" w:rsidR="00811702" w:rsidRPr="00943CCE" w:rsidRDefault="00811702" w:rsidP="00943CCE">
      <w:pPr>
        <w:ind w:firstLine="720"/>
        <w:contextualSpacing/>
        <w:rPr>
          <w:rFonts w:cs="Times New Roman"/>
        </w:rPr>
      </w:pPr>
      <w:r w:rsidRPr="00943CCE">
        <w:rPr>
          <w:rFonts w:cs="Times New Roman"/>
        </w:rPr>
        <w:t>Notably, Africa experiences a widespread issue of desertification</w:t>
      </w:r>
      <w:r w:rsidR="00450E6A">
        <w:rPr>
          <w:rFonts w:cs="Times New Roman"/>
        </w:rPr>
        <w:t>,</w:t>
      </w:r>
      <w:r w:rsidRPr="00943CCE">
        <w:rPr>
          <w:rFonts w:cs="Times New Roman"/>
        </w:rPr>
        <w:t xml:space="preserve"> a cumulative impact of global warming. Thus, with many developed </w:t>
      </w:r>
      <w:r w:rsidR="00B35D88" w:rsidRPr="00943CCE">
        <w:rPr>
          <w:rFonts w:cs="Times New Roman"/>
        </w:rPr>
        <w:t>nations</w:t>
      </w:r>
      <w:r w:rsidRPr="00943CCE">
        <w:rPr>
          <w:rFonts w:cs="Times New Roman"/>
        </w:rPr>
        <w:t xml:space="preserve"> contributing extensively to the </w:t>
      </w:r>
      <w:r w:rsidR="00450E6A">
        <w:rPr>
          <w:rFonts w:cs="Times New Roman"/>
        </w:rPr>
        <w:t>worsening</w:t>
      </w:r>
      <w:r w:rsidRPr="00943CCE">
        <w:rPr>
          <w:rFonts w:cs="Times New Roman"/>
        </w:rPr>
        <w:t xml:space="preserve"> of the issue, it is safe to say Africa </w:t>
      </w:r>
      <w:r w:rsidR="00B35D88" w:rsidRPr="00943CCE">
        <w:rPr>
          <w:rFonts w:cs="Times New Roman"/>
        </w:rPr>
        <w:t>is suffering at the expense of developed economies.</w:t>
      </w:r>
      <w:r w:rsidR="00B41AE3" w:rsidRPr="00943CCE">
        <w:rPr>
          <w:rFonts w:cs="Times New Roman"/>
        </w:rPr>
        <w:t xml:space="preserve"> Looking at Asia, many developing nations in this continent contribute to global warming due to </w:t>
      </w:r>
      <w:r w:rsidR="00450E6A">
        <w:rPr>
          <w:rFonts w:cs="Times New Roman"/>
        </w:rPr>
        <w:t xml:space="preserve">the </w:t>
      </w:r>
      <w:r w:rsidR="00B41AE3" w:rsidRPr="00943CCE">
        <w:rPr>
          <w:rFonts w:cs="Times New Roman"/>
        </w:rPr>
        <w:t>high population</w:t>
      </w:r>
      <w:r w:rsidR="00450E6A">
        <w:rPr>
          <w:rFonts w:cs="Times New Roman"/>
        </w:rPr>
        <w:t>. They</w:t>
      </w:r>
      <w:r w:rsidR="00B41AE3" w:rsidRPr="00943CCE">
        <w:rPr>
          <w:rFonts w:cs="Times New Roman"/>
        </w:rPr>
        <w:t xml:space="preserve"> are dramatically increasing greenhouse emissions as a way of meeting the needs of their enormous population. For instance, nations like India and China ha</w:t>
      </w:r>
      <w:r w:rsidR="00450E6A">
        <w:rPr>
          <w:rFonts w:cs="Times New Roman"/>
        </w:rPr>
        <w:t>ve</w:t>
      </w:r>
      <w:r w:rsidR="00B41AE3" w:rsidRPr="00943CCE">
        <w:rPr>
          <w:rFonts w:cs="Times New Roman"/>
        </w:rPr>
        <w:t xml:space="preserve"> for long held that if developed economies collaborate to reduce greenhouse gas emissions, they would most likely join the effort. Nevertheless, countries like Japan ha</w:t>
      </w:r>
      <w:r w:rsidR="00450E6A">
        <w:rPr>
          <w:rFonts w:cs="Times New Roman"/>
        </w:rPr>
        <w:t>ve</w:t>
      </w:r>
      <w:r w:rsidR="00B41AE3" w:rsidRPr="00943CCE">
        <w:rPr>
          <w:rFonts w:cs="Times New Roman"/>
        </w:rPr>
        <w:t xml:space="preserve"> already begun taking considerable measures to combat the global warming effects through considerable input from </w:t>
      </w:r>
      <w:r w:rsidR="00450E6A">
        <w:rPr>
          <w:rFonts w:cs="Times New Roman"/>
        </w:rPr>
        <w:t>their</w:t>
      </w:r>
      <w:r w:rsidR="00B41AE3" w:rsidRPr="00943CCE">
        <w:rPr>
          <w:rFonts w:cs="Times New Roman"/>
        </w:rPr>
        <w:t xml:space="preserve"> citizens.</w:t>
      </w:r>
    </w:p>
    <w:p w14:paraId="1DC799B8" w14:textId="290A2A39" w:rsidR="00B41AE3" w:rsidRPr="00943CCE" w:rsidRDefault="00B41AE3" w:rsidP="00943CCE">
      <w:pPr>
        <w:ind w:firstLine="720"/>
        <w:contextualSpacing/>
        <w:rPr>
          <w:rFonts w:cs="Times New Roman"/>
        </w:rPr>
      </w:pPr>
      <w:r w:rsidRPr="00943CCE">
        <w:rPr>
          <w:rFonts w:cs="Times New Roman"/>
        </w:rPr>
        <w:t xml:space="preserve">On the other hand, the industrialized nations of Europe </w:t>
      </w:r>
      <w:r w:rsidR="008C264C" w:rsidRPr="00943CCE">
        <w:rPr>
          <w:rFonts w:cs="Times New Roman"/>
        </w:rPr>
        <w:t>have taken the problem more seriously and have adopted various actions to minimize carbon dioxide emissions and effectively address its implications. Citizens in Europe have become increasingly</w:t>
      </w:r>
      <w:r w:rsidR="008C264C" w:rsidRPr="00943CCE">
        <w:rPr>
          <w:rFonts w:cs="Times New Roman"/>
        </w:rPr>
        <w:t xml:space="preserve"> </w:t>
      </w:r>
      <w:r w:rsidR="008C264C" w:rsidRPr="00943CCE">
        <w:rPr>
          <w:rFonts w:cs="Times New Roman"/>
        </w:rPr>
        <w:t xml:space="preserve">aware of the situation, and the leaders are proactively working with citizens to find every legal means possible to reduce emissions of greenhouse gases like carbon dioxide. However, developing </w:t>
      </w:r>
      <w:r w:rsidR="00450E6A">
        <w:rPr>
          <w:rFonts w:cs="Times New Roman"/>
        </w:rPr>
        <w:t>European countries</w:t>
      </w:r>
      <w:r w:rsidR="008C264C" w:rsidRPr="00943CCE">
        <w:rPr>
          <w:rFonts w:cs="Times New Roman"/>
        </w:rPr>
        <w:t xml:space="preserve"> (particularly those in the east) are still not well-informed and tend to lag </w:t>
      </w:r>
      <w:r w:rsidR="00450E6A">
        <w:rPr>
          <w:rFonts w:cs="Times New Roman"/>
        </w:rPr>
        <w:t>in</w:t>
      </w:r>
      <w:r w:rsidR="008C264C" w:rsidRPr="00943CCE">
        <w:rPr>
          <w:rFonts w:cs="Times New Roman"/>
        </w:rPr>
        <w:t xml:space="preserve"> progress in ecologically-related issues.</w:t>
      </w:r>
    </w:p>
    <w:p w14:paraId="074EE5DB" w14:textId="467423FF" w:rsidR="000724F3" w:rsidRPr="00943CCE" w:rsidRDefault="00382B79" w:rsidP="00943CCE">
      <w:pPr>
        <w:contextualSpacing/>
        <w:rPr>
          <w:rFonts w:cs="Times New Roman"/>
        </w:rPr>
      </w:pPr>
      <w:r w:rsidRPr="00943CCE">
        <w:rPr>
          <w:rFonts w:cs="Times New Roman"/>
        </w:rPr>
        <w:tab/>
      </w:r>
      <w:r w:rsidRPr="00943CCE">
        <w:rPr>
          <w:rFonts w:cs="Times New Roman"/>
        </w:rPr>
        <w:t xml:space="preserve">Different nations have reacted differently </w:t>
      </w:r>
      <w:r w:rsidRPr="00943CCE">
        <w:rPr>
          <w:rFonts w:cs="Times New Roman"/>
        </w:rPr>
        <w:t>on</w:t>
      </w:r>
      <w:r w:rsidRPr="00943CCE">
        <w:rPr>
          <w:rFonts w:cs="Times New Roman"/>
        </w:rPr>
        <w:t xml:space="preserve"> both American continents. For instance, while the </w:t>
      </w:r>
      <w:r w:rsidRPr="00943CCE">
        <w:rPr>
          <w:rFonts w:cs="Times New Roman"/>
        </w:rPr>
        <w:t>U.S.</w:t>
      </w:r>
      <w:r w:rsidRPr="00943CCE">
        <w:rPr>
          <w:rFonts w:cs="Times New Roman"/>
        </w:rPr>
        <w:t xml:space="preserve"> (the </w:t>
      </w:r>
      <w:r w:rsidR="00450E6A">
        <w:rPr>
          <w:rFonts w:cs="Times New Roman"/>
        </w:rPr>
        <w:t>primary</w:t>
      </w:r>
      <w:r w:rsidRPr="00943CCE">
        <w:rPr>
          <w:rFonts w:cs="Times New Roman"/>
        </w:rPr>
        <w:t xml:space="preserve"> producer of greenhouse gases) has not implemented strict restrictions </w:t>
      </w:r>
      <w:r w:rsidRPr="00943CCE">
        <w:rPr>
          <w:rFonts w:cs="Times New Roman"/>
        </w:rPr>
        <w:lastRenderedPageBreak/>
        <w:t xml:space="preserve">and several states have consistently held differing opinions, Mexico and Canada have consistently </w:t>
      </w:r>
      <w:r w:rsidR="00450E6A">
        <w:rPr>
          <w:rFonts w:cs="Times New Roman"/>
        </w:rPr>
        <w:t>made</w:t>
      </w:r>
      <w:r w:rsidRPr="00943CCE">
        <w:rPr>
          <w:rFonts w:cs="Times New Roman"/>
        </w:rPr>
        <w:t xml:space="preserve"> constructive efforts to mitigate the effects of global warming. Also, some politicians believe that because human actions are not the primary driver of global warming and </w:t>
      </w:r>
      <w:r w:rsidR="00450E6A">
        <w:rPr>
          <w:rFonts w:cs="Times New Roman"/>
        </w:rPr>
        <w:t>are</w:t>
      </w:r>
      <w:r w:rsidRPr="00943CCE">
        <w:rPr>
          <w:rFonts w:cs="Times New Roman"/>
        </w:rPr>
        <w:t xml:space="preserve"> a natural phenomenon, no action need</w:t>
      </w:r>
      <w:r w:rsidR="00450E6A">
        <w:rPr>
          <w:rFonts w:cs="Times New Roman"/>
        </w:rPr>
        <w:t>s</w:t>
      </w:r>
      <w:r w:rsidRPr="00943CCE">
        <w:rPr>
          <w:rFonts w:cs="Times New Roman"/>
        </w:rPr>
        <w:t xml:space="preserve"> </w:t>
      </w:r>
      <w:r w:rsidR="00450E6A">
        <w:rPr>
          <w:rFonts w:cs="Times New Roman"/>
        </w:rPr>
        <w:t>to be</w:t>
      </w:r>
      <w:r w:rsidRPr="00943CCE">
        <w:rPr>
          <w:rFonts w:cs="Times New Roman"/>
        </w:rPr>
        <w:t xml:space="preserve"> </w:t>
      </w:r>
      <w:r w:rsidRPr="00943CCE">
        <w:rPr>
          <w:rFonts w:cs="Times New Roman"/>
        </w:rPr>
        <w:t>pursued</w:t>
      </w:r>
      <w:r w:rsidRPr="00943CCE">
        <w:rPr>
          <w:rFonts w:cs="Times New Roman"/>
        </w:rPr>
        <w:t>. Besides, governments assert that reducing industrial production in an effort to lessen climate change will adversely affect the economy and, consequently, people's quality of life.</w:t>
      </w:r>
    </w:p>
    <w:p w14:paraId="5752832F" w14:textId="7830E6C9" w:rsidR="000724F3" w:rsidRPr="00943CCE" w:rsidRDefault="00382B79" w:rsidP="00943CCE">
      <w:pPr>
        <w:contextualSpacing/>
        <w:rPr>
          <w:rFonts w:cs="Times New Roman"/>
        </w:rPr>
      </w:pPr>
      <w:r w:rsidRPr="00943CCE">
        <w:rPr>
          <w:rFonts w:cs="Times New Roman"/>
        </w:rPr>
        <w:tab/>
        <w:t>Therefore, to safeguard nations and their populations</w:t>
      </w:r>
      <w:r w:rsidR="00450E6A">
        <w:rPr>
          <w:rFonts w:cs="Times New Roman"/>
        </w:rPr>
        <w:t>'</w:t>
      </w:r>
      <w:r w:rsidRPr="00943CCE">
        <w:rPr>
          <w:rFonts w:cs="Times New Roman"/>
        </w:rPr>
        <w:t xml:space="preserve"> interests, it is important to abide by the international agreements set up concerning the environment</w:t>
      </w:r>
      <w:r w:rsidR="00450E6A">
        <w:rPr>
          <w:rFonts w:cs="Times New Roman"/>
        </w:rPr>
        <w:t>,</w:t>
      </w:r>
      <w:r w:rsidRPr="00943CCE">
        <w:rPr>
          <w:rFonts w:cs="Times New Roman"/>
        </w:rPr>
        <w:t xml:space="preserve"> like the Montr</w:t>
      </w:r>
      <w:r w:rsidR="00450E6A">
        <w:rPr>
          <w:rFonts w:cs="Times New Roman"/>
        </w:rPr>
        <w:t>e</w:t>
      </w:r>
      <w:r w:rsidRPr="00943CCE">
        <w:rPr>
          <w:rFonts w:cs="Times New Roman"/>
        </w:rPr>
        <w:t>al and Kyoto Protocol. The latter is more focused on reducing greenhouse emissions</w:t>
      </w:r>
      <w:r w:rsidR="00450E6A">
        <w:rPr>
          <w:rFonts w:cs="Times New Roman"/>
        </w:rPr>
        <w:t>,</w:t>
      </w:r>
      <w:r w:rsidRPr="00943CCE">
        <w:rPr>
          <w:rFonts w:cs="Times New Roman"/>
        </w:rPr>
        <w:t xml:space="preserve"> while the former is more inclined to reduce the deterioration of the ozone layer. Notably, America pulling out of the Paris agreement, which focuses on global warming, is not a good indication and reinforces the assertion that i</w:t>
      </w:r>
      <w:r w:rsidR="00450E6A">
        <w:rPr>
          <w:rFonts w:cs="Times New Roman"/>
        </w:rPr>
        <w:t>t</w:t>
      </w:r>
      <w:r w:rsidRPr="00943CCE">
        <w:rPr>
          <w:rFonts w:cs="Times New Roman"/>
        </w:rPr>
        <w:t xml:space="preserve"> does not take the issue seriously and fails to adopt measures to mitigate the issue</w:t>
      </w:r>
    </w:p>
    <w:p w14:paraId="306EFF24" w14:textId="7BE738FF" w:rsidR="005A44C9" w:rsidRPr="00943CCE" w:rsidRDefault="007E7410" w:rsidP="00943CCE">
      <w:pPr>
        <w:pStyle w:val="NormalWeb"/>
        <w:shd w:val="clear" w:color="auto" w:fill="FFFFFF"/>
        <w:spacing w:before="0" w:beforeAutospacing="0" w:after="75" w:afterAutospacing="0" w:line="480" w:lineRule="auto"/>
        <w:contextualSpacing/>
        <w:rPr>
          <w:b/>
          <w:bCs/>
          <w:color w:val="045281"/>
          <w:sz w:val="18"/>
          <w:szCs w:val="18"/>
        </w:rPr>
      </w:pPr>
      <w:r w:rsidRPr="00943CCE">
        <w:rPr>
          <w:b/>
          <w:bCs/>
        </w:rPr>
        <w:t>Question Three</w:t>
      </w:r>
    </w:p>
    <w:p w14:paraId="799AF2F1" w14:textId="04D6D717" w:rsidR="007E7410" w:rsidRPr="00943CCE" w:rsidRDefault="005A44C9" w:rsidP="00943CCE">
      <w:pPr>
        <w:contextualSpacing/>
        <w:rPr>
          <w:rFonts w:cs="Times New Roman"/>
        </w:rPr>
      </w:pPr>
      <w:r w:rsidRPr="00943CCE">
        <w:rPr>
          <w:rFonts w:cs="Times New Roman"/>
        </w:rPr>
        <w:tab/>
        <w:t>Non-point source pollution types that negatively affect the Chesapeake Bay presently include</w:t>
      </w:r>
    </w:p>
    <w:p w14:paraId="34D501BD" w14:textId="79221824" w:rsidR="005A44C9" w:rsidRPr="00943CCE" w:rsidRDefault="005A44C9" w:rsidP="00943CCE">
      <w:pPr>
        <w:pStyle w:val="ListParagraph"/>
        <w:numPr>
          <w:ilvl w:val="0"/>
          <w:numId w:val="1"/>
        </w:numPr>
        <w:rPr>
          <w:rFonts w:cs="Times New Roman"/>
        </w:rPr>
      </w:pPr>
      <w:r w:rsidRPr="00943CCE">
        <w:rPr>
          <w:rFonts w:cs="Times New Roman"/>
        </w:rPr>
        <w:t>Sediments</w:t>
      </w:r>
    </w:p>
    <w:p w14:paraId="64FDD6B0" w14:textId="6FEB122C" w:rsidR="005A44C9" w:rsidRPr="00943CCE" w:rsidRDefault="005A44C9" w:rsidP="00943CCE">
      <w:pPr>
        <w:pStyle w:val="ListParagraph"/>
        <w:numPr>
          <w:ilvl w:val="0"/>
          <w:numId w:val="1"/>
        </w:numPr>
        <w:rPr>
          <w:rFonts w:cs="Times New Roman"/>
        </w:rPr>
      </w:pPr>
      <w:r w:rsidRPr="00943CCE">
        <w:rPr>
          <w:rFonts w:cs="Times New Roman"/>
        </w:rPr>
        <w:t>Phosphorous</w:t>
      </w:r>
    </w:p>
    <w:p w14:paraId="28C68320" w14:textId="618C6E41" w:rsidR="005A44C9" w:rsidRPr="00943CCE" w:rsidRDefault="005A44C9" w:rsidP="00943CCE">
      <w:pPr>
        <w:pStyle w:val="ListParagraph"/>
        <w:numPr>
          <w:ilvl w:val="0"/>
          <w:numId w:val="1"/>
        </w:numPr>
        <w:rPr>
          <w:rFonts w:cs="Times New Roman"/>
        </w:rPr>
      </w:pPr>
      <w:r w:rsidRPr="00943CCE">
        <w:rPr>
          <w:rFonts w:cs="Times New Roman"/>
        </w:rPr>
        <w:t>Nitrogen</w:t>
      </w:r>
    </w:p>
    <w:p w14:paraId="2F46DF6B" w14:textId="61A08145" w:rsidR="005A44C9" w:rsidRPr="00943CCE" w:rsidRDefault="005A44C9" w:rsidP="00943CCE">
      <w:pPr>
        <w:ind w:firstLine="720"/>
        <w:contextualSpacing/>
        <w:rPr>
          <w:rFonts w:cs="Times New Roman"/>
        </w:rPr>
      </w:pPr>
      <w:r w:rsidRPr="00943CCE">
        <w:rPr>
          <w:rFonts w:cs="Times New Roman"/>
        </w:rPr>
        <w:t>These non-point source pollutants hinder sunlight penetration to vegetation like grass and are produced from agricultural run-off, suburban areas, and treatment plants.</w:t>
      </w:r>
    </w:p>
    <w:p w14:paraId="3330221A" w14:textId="017FA4AE" w:rsidR="005A44C9" w:rsidRPr="00943CCE" w:rsidRDefault="005A44C9" w:rsidP="00943CCE">
      <w:pPr>
        <w:contextualSpacing/>
        <w:rPr>
          <w:rFonts w:cs="Times New Roman"/>
        </w:rPr>
      </w:pPr>
      <w:r w:rsidRPr="00943CCE">
        <w:rPr>
          <w:rFonts w:cs="Times New Roman"/>
        </w:rPr>
        <w:t>Sediments</w:t>
      </w:r>
    </w:p>
    <w:p w14:paraId="5103C550" w14:textId="24FB1560" w:rsidR="005A44C9" w:rsidRPr="00943CCE" w:rsidRDefault="005A44C9" w:rsidP="00943CCE">
      <w:pPr>
        <w:ind w:firstLine="720"/>
        <w:contextualSpacing/>
        <w:rPr>
          <w:rFonts w:cs="Times New Roman"/>
        </w:rPr>
      </w:pPr>
      <w:r w:rsidRPr="00943CCE">
        <w:rPr>
          <w:rFonts w:cs="Times New Roman"/>
        </w:rPr>
        <w:t xml:space="preserve">These pollutants can be mitigated primarily through government initiatives like establishing effective </w:t>
      </w:r>
      <w:r w:rsidR="00F321C4" w:rsidRPr="00943CCE">
        <w:rPr>
          <w:rFonts w:cs="Times New Roman"/>
        </w:rPr>
        <w:t>policies</w:t>
      </w:r>
      <w:r w:rsidRPr="00943CCE">
        <w:rPr>
          <w:rFonts w:cs="Times New Roman"/>
        </w:rPr>
        <w:t xml:space="preserve"> and ensuring they are implemented. Also, developing functional </w:t>
      </w:r>
      <w:r w:rsidRPr="00943CCE">
        <w:rPr>
          <w:rFonts w:cs="Times New Roman"/>
        </w:rPr>
        <w:lastRenderedPageBreak/>
        <w:t xml:space="preserve">and structural strategies that are adaptive to the location can be helpful. </w:t>
      </w:r>
      <w:r w:rsidR="00F321C4" w:rsidRPr="00943CCE">
        <w:rPr>
          <w:rFonts w:cs="Times New Roman"/>
        </w:rPr>
        <w:t xml:space="preserve">Additionally, </w:t>
      </w:r>
      <w:r w:rsidR="00450E6A">
        <w:rPr>
          <w:rFonts w:cs="Times New Roman"/>
        </w:rPr>
        <w:t>lowering sediment output by controlling erosion and entrapment of upstream sediments and handling flows reduces</w:t>
      </w:r>
      <w:r w:rsidR="00F321C4" w:rsidRPr="00943CCE">
        <w:rPr>
          <w:rFonts w:cs="Times New Roman"/>
        </w:rPr>
        <w:t xml:space="preserve"> reservoir capture in periods when high sediment yields are experienced. Notably, m</w:t>
      </w:r>
      <w:r w:rsidR="00F321C4" w:rsidRPr="00943CCE">
        <w:rPr>
          <w:rFonts w:cs="Times New Roman"/>
        </w:rPr>
        <w:t>any different methods, including mechanical and hydraulic options</w:t>
      </w:r>
      <w:r w:rsidR="00450E6A">
        <w:rPr>
          <w:rFonts w:cs="Times New Roman"/>
        </w:rPr>
        <w:t>,</w:t>
      </w:r>
      <w:r w:rsidR="00F321C4" w:rsidRPr="00943CCE">
        <w:rPr>
          <w:rFonts w:cs="Times New Roman"/>
        </w:rPr>
        <w:t> can be employed to evacuate sediment previously lodged in reservoirs, thus, allowing for the reclamation of all or part of the initial storage capacity.</w:t>
      </w:r>
    </w:p>
    <w:p w14:paraId="4BE4ADD1" w14:textId="6D32FC27" w:rsidR="009501F3" w:rsidRPr="00943CCE" w:rsidRDefault="007E7410" w:rsidP="00943CCE">
      <w:pPr>
        <w:contextualSpacing/>
        <w:rPr>
          <w:rFonts w:cs="Times New Roman"/>
          <w:b/>
          <w:bCs/>
        </w:rPr>
      </w:pPr>
      <w:r w:rsidRPr="00943CCE">
        <w:rPr>
          <w:rFonts w:cs="Times New Roman"/>
          <w:b/>
          <w:bCs/>
        </w:rPr>
        <w:t>Question Four</w:t>
      </w:r>
    </w:p>
    <w:p w14:paraId="6E3EB721" w14:textId="77777777" w:rsidR="009B63B8" w:rsidRPr="00943CCE" w:rsidRDefault="009B63B8" w:rsidP="00943CCE">
      <w:pPr>
        <w:ind w:firstLine="720"/>
        <w:contextualSpacing/>
        <w:rPr>
          <w:rFonts w:cs="Times New Roman"/>
        </w:rPr>
      </w:pPr>
      <w:r w:rsidRPr="00943CCE">
        <w:rPr>
          <w:rFonts w:cs="Times New Roman"/>
        </w:rPr>
        <w:t>Management and planning for the environment will be more transparent if environmental standards are understood from all aspects. Additionally, this will enhance cooperation and communication between various parties.</w:t>
      </w:r>
    </w:p>
    <w:p w14:paraId="77046F83" w14:textId="6CAD84C9" w:rsidR="009B63B8" w:rsidRPr="00943CCE" w:rsidRDefault="009B63B8" w:rsidP="00943CCE">
      <w:pPr>
        <w:contextualSpacing/>
        <w:rPr>
          <w:rFonts w:cs="Times New Roman"/>
        </w:rPr>
      </w:pPr>
      <w:r w:rsidRPr="00943CCE">
        <w:rPr>
          <w:rFonts w:cs="Times New Roman"/>
        </w:rPr>
        <w:t>The processes that exist b</w:t>
      </w:r>
      <w:r w:rsidR="00450E6A">
        <w:rPr>
          <w:rFonts w:cs="Times New Roman"/>
        </w:rPr>
        <w:t>etween societies and ecosystems, as well as inside ecosystems, need to be considered</w:t>
      </w:r>
      <w:r w:rsidRPr="00943CCE">
        <w:rPr>
          <w:rFonts w:cs="Times New Roman"/>
        </w:rPr>
        <w:t xml:space="preserve"> by ecosystem-based management (EBM) approaches. As such, the progress and effectiveness of </w:t>
      </w:r>
      <w:r w:rsidRPr="00943CCE">
        <w:rPr>
          <w:rFonts w:cs="Times New Roman"/>
        </w:rPr>
        <w:t>environmental</w:t>
      </w:r>
      <w:r w:rsidRPr="00943CCE">
        <w:rPr>
          <w:rFonts w:cs="Times New Roman"/>
        </w:rPr>
        <w:t xml:space="preserve"> management techniques to the selected implementation strategies and policies is dependent on stakeholders' dedication and approval</w:t>
      </w:r>
    </w:p>
    <w:p w14:paraId="3A102E47" w14:textId="2EEF106E" w:rsidR="009B63B8" w:rsidRPr="00943CCE" w:rsidRDefault="009B63B8" w:rsidP="00943CCE">
      <w:pPr>
        <w:ind w:firstLine="720"/>
        <w:contextualSpacing/>
        <w:rPr>
          <w:rFonts w:cs="Times New Roman"/>
        </w:rPr>
      </w:pPr>
      <w:r w:rsidRPr="00943CCE">
        <w:rPr>
          <w:rFonts w:cs="Times New Roman"/>
        </w:rPr>
        <w:t>For instance, the inclusion of various participants in decision-making operations and environmental policy assessments has proven successful in projects like</w:t>
      </w:r>
      <w:r w:rsidRPr="00943CCE">
        <w:rPr>
          <w:rFonts w:cs="Times New Roman"/>
        </w:rPr>
        <w:t xml:space="preserve"> </w:t>
      </w:r>
      <w:r w:rsidRPr="00943CCE">
        <w:rPr>
          <w:rFonts w:cs="Times New Roman"/>
        </w:rPr>
        <w:t xml:space="preserve">the </w:t>
      </w:r>
      <w:r w:rsidR="004129D5">
        <w:rPr>
          <w:rFonts w:cs="Times New Roman"/>
        </w:rPr>
        <w:t>Enugu-</w:t>
      </w:r>
      <w:r w:rsidRPr="00943CCE">
        <w:rPr>
          <w:rFonts w:cs="Times New Roman"/>
        </w:rPr>
        <w:t xml:space="preserve">Songhai </w:t>
      </w:r>
      <w:r w:rsidR="004129D5">
        <w:rPr>
          <w:rFonts w:cs="Times New Roman"/>
        </w:rPr>
        <w:t>I</w:t>
      </w:r>
      <w:r w:rsidRPr="00943CCE">
        <w:rPr>
          <w:rFonts w:cs="Times New Roman"/>
        </w:rPr>
        <w:t>nitiative in Nigeria. The participants in this initiative represented diverse interest groups, locals, Not-for-profit organizations, various ministries, and government agencies.</w:t>
      </w:r>
      <w:r w:rsidRPr="00943CCE">
        <w:rPr>
          <w:rFonts w:cs="Times New Roman"/>
        </w:rPr>
        <w:t xml:space="preserve"> Fortunately, t</w:t>
      </w:r>
      <w:r w:rsidR="00450E6A">
        <w:rPr>
          <w:rFonts w:cs="Times New Roman"/>
        </w:rPr>
        <w:t>he initiative has yet to encounter</w:t>
      </w:r>
      <w:r w:rsidRPr="00943CCE">
        <w:rPr>
          <w:rFonts w:cs="Times New Roman"/>
        </w:rPr>
        <w:t xml:space="preserve"> significant issues – an unusual occurrence for ecology-based initiatives in this region.</w:t>
      </w:r>
    </w:p>
    <w:p w14:paraId="50BDFE84" w14:textId="6E0D3F5E" w:rsidR="009B63B8" w:rsidRPr="00943CCE" w:rsidRDefault="009B63B8" w:rsidP="00943CCE">
      <w:pPr>
        <w:ind w:firstLine="720"/>
        <w:contextualSpacing/>
        <w:rPr>
          <w:rFonts w:cs="Times New Roman"/>
        </w:rPr>
      </w:pPr>
      <w:r w:rsidRPr="00943CCE">
        <w:rPr>
          <w:rFonts w:cs="Times New Roman"/>
        </w:rPr>
        <w:t xml:space="preserve">Notably, projects that experience considerable issues are those whose stakeholders are excluded in decision-making and policy </w:t>
      </w:r>
      <w:r w:rsidRPr="00943CCE">
        <w:rPr>
          <w:rFonts w:cs="Times New Roman"/>
        </w:rPr>
        <w:t>operations</w:t>
      </w:r>
      <w:r w:rsidRPr="00943CCE">
        <w:rPr>
          <w:rFonts w:cs="Times New Roman"/>
        </w:rPr>
        <w:t xml:space="preserve"> concerning the environment. The resultant impact is the emergence of insufficient infrastructure and </w:t>
      </w:r>
      <w:r w:rsidR="00450E6A">
        <w:rPr>
          <w:rFonts w:cs="Times New Roman"/>
        </w:rPr>
        <w:t>essential</w:t>
      </w:r>
      <w:r w:rsidRPr="00943CCE">
        <w:rPr>
          <w:rFonts w:cs="Times New Roman"/>
        </w:rPr>
        <w:t xml:space="preserve"> services, surrounding </w:t>
      </w:r>
      <w:r w:rsidRPr="00943CCE">
        <w:rPr>
          <w:rFonts w:cs="Times New Roman"/>
        </w:rPr>
        <w:lastRenderedPageBreak/>
        <w:t>contamination, environmental degradation, oil spillage</w:t>
      </w:r>
      <w:r w:rsidR="00450E6A">
        <w:rPr>
          <w:rFonts w:cs="Times New Roman"/>
        </w:rPr>
        <w:t>,</w:t>
      </w:r>
      <w:r w:rsidRPr="00943CCE">
        <w:rPr>
          <w:rFonts w:cs="Times New Roman"/>
        </w:rPr>
        <w:t xml:space="preserve"> etcetera. Hence the emphasis on the significance of a comprehensive understanding of ecological principles.</w:t>
      </w:r>
    </w:p>
    <w:p w14:paraId="057AE947" w14:textId="5753EE7B" w:rsidR="009501F3" w:rsidRPr="00943CCE" w:rsidRDefault="009501F3" w:rsidP="00943CCE">
      <w:pPr>
        <w:contextualSpacing/>
        <w:rPr>
          <w:rFonts w:cs="Times New Roman"/>
        </w:rPr>
      </w:pPr>
    </w:p>
    <w:p w14:paraId="49F0CC89" w14:textId="77777777" w:rsidR="009501F3" w:rsidRPr="00943CCE" w:rsidRDefault="009501F3" w:rsidP="00943CCE">
      <w:pPr>
        <w:contextualSpacing/>
        <w:rPr>
          <w:rFonts w:cs="Times New Roman"/>
        </w:rPr>
      </w:pPr>
    </w:p>
    <w:p w14:paraId="765FF271" w14:textId="2CC20F7F" w:rsidR="000724F3" w:rsidRPr="00943CCE" w:rsidRDefault="000724F3" w:rsidP="00943CCE">
      <w:pPr>
        <w:contextualSpacing/>
        <w:rPr>
          <w:rFonts w:cs="Times New Roman"/>
        </w:rPr>
      </w:pPr>
    </w:p>
    <w:sectPr w:rsidR="000724F3" w:rsidRPr="00943C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B2C3" w14:textId="77777777" w:rsidR="007C7E0A" w:rsidRDefault="007C7E0A" w:rsidP="00943CCE">
      <w:pPr>
        <w:spacing w:after="0" w:line="240" w:lineRule="auto"/>
      </w:pPr>
      <w:r>
        <w:separator/>
      </w:r>
    </w:p>
  </w:endnote>
  <w:endnote w:type="continuationSeparator" w:id="0">
    <w:p w14:paraId="5BB79EC7" w14:textId="77777777" w:rsidR="007C7E0A" w:rsidRDefault="007C7E0A" w:rsidP="0094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D21A" w14:textId="77777777" w:rsidR="007C7E0A" w:rsidRDefault="007C7E0A" w:rsidP="00943CCE">
      <w:pPr>
        <w:spacing w:after="0" w:line="240" w:lineRule="auto"/>
      </w:pPr>
      <w:r>
        <w:separator/>
      </w:r>
    </w:p>
  </w:footnote>
  <w:footnote w:type="continuationSeparator" w:id="0">
    <w:p w14:paraId="32652F8B" w14:textId="77777777" w:rsidR="007C7E0A" w:rsidRDefault="007C7E0A" w:rsidP="00943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26758"/>
      <w:docPartObj>
        <w:docPartGallery w:val="Page Numbers (Top of Page)"/>
        <w:docPartUnique/>
      </w:docPartObj>
    </w:sdtPr>
    <w:sdtEndPr>
      <w:rPr>
        <w:noProof/>
      </w:rPr>
    </w:sdtEndPr>
    <w:sdtContent>
      <w:p w14:paraId="695A1835" w14:textId="19B7FD60" w:rsidR="00943CCE" w:rsidRDefault="00943C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82BC6D" w14:textId="77777777" w:rsidR="00943CCE" w:rsidRDefault="00943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5CB8"/>
    <w:multiLevelType w:val="hybridMultilevel"/>
    <w:tmpl w:val="85D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96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NDMFMozNjC3NDZR0lIJTi4sz8/NACgxrATwyAfgsAAAA"/>
  </w:docVars>
  <w:rsids>
    <w:rsidRoot w:val="00AC220A"/>
    <w:rsid w:val="000724F3"/>
    <w:rsid w:val="00352FE6"/>
    <w:rsid w:val="00382B79"/>
    <w:rsid w:val="004129D5"/>
    <w:rsid w:val="00450E6A"/>
    <w:rsid w:val="005A44C9"/>
    <w:rsid w:val="007C7E0A"/>
    <w:rsid w:val="007E7410"/>
    <w:rsid w:val="00811702"/>
    <w:rsid w:val="008C264C"/>
    <w:rsid w:val="008D7ABB"/>
    <w:rsid w:val="00903B37"/>
    <w:rsid w:val="00920182"/>
    <w:rsid w:val="00943CCE"/>
    <w:rsid w:val="009501F3"/>
    <w:rsid w:val="009B63B8"/>
    <w:rsid w:val="00AC220A"/>
    <w:rsid w:val="00B35D88"/>
    <w:rsid w:val="00B41AE3"/>
    <w:rsid w:val="00BA48F9"/>
    <w:rsid w:val="00E9629B"/>
    <w:rsid w:val="00F321C4"/>
    <w:rsid w:val="00FF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49EC"/>
  <w15:chartTrackingRefBased/>
  <w15:docId w15:val="{AE9430BD-3471-4DE6-8AD7-88E4B819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BB"/>
    <w:pPr>
      <w:spacing w:after="40" w:line="480" w:lineRule="auto"/>
    </w:pPr>
    <w:rPr>
      <w:rFonts w:ascii="Times New Roman" w:hAnsi="Times New Roman"/>
      <w:sz w:val="24"/>
    </w:rPr>
  </w:style>
  <w:style w:type="paragraph" w:styleId="Heading1">
    <w:name w:val="heading 1"/>
    <w:basedOn w:val="Normal"/>
    <w:link w:val="Heading1Char"/>
    <w:uiPriority w:val="9"/>
    <w:qFormat/>
    <w:rsid w:val="00AC220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C220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2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220A"/>
    <w:rPr>
      <w:rFonts w:ascii="Times New Roman" w:eastAsia="Times New Roman" w:hAnsi="Times New Roman" w:cs="Times New Roman"/>
      <w:b/>
      <w:bCs/>
      <w:sz w:val="36"/>
      <w:szCs w:val="36"/>
    </w:rPr>
  </w:style>
  <w:style w:type="character" w:customStyle="1" w:styleId="ej-keyword">
    <w:name w:val="ej-keyword"/>
    <w:basedOn w:val="DefaultParagraphFont"/>
    <w:rsid w:val="00AC220A"/>
  </w:style>
  <w:style w:type="character" w:styleId="Hyperlink">
    <w:name w:val="Hyperlink"/>
    <w:basedOn w:val="DefaultParagraphFont"/>
    <w:uiPriority w:val="99"/>
    <w:unhideWhenUsed/>
    <w:rsid w:val="00AC220A"/>
    <w:rPr>
      <w:color w:val="0563C1" w:themeColor="hyperlink"/>
      <w:u w:val="single"/>
    </w:rPr>
  </w:style>
  <w:style w:type="character" w:styleId="UnresolvedMention">
    <w:name w:val="Unresolved Mention"/>
    <w:basedOn w:val="DefaultParagraphFont"/>
    <w:uiPriority w:val="99"/>
    <w:semiHidden/>
    <w:unhideWhenUsed/>
    <w:rsid w:val="00AC220A"/>
    <w:rPr>
      <w:color w:val="605E5C"/>
      <w:shd w:val="clear" w:color="auto" w:fill="E1DFDD"/>
    </w:rPr>
  </w:style>
  <w:style w:type="paragraph" w:styleId="NormalWeb">
    <w:name w:val="Normal (Web)"/>
    <w:basedOn w:val="Normal"/>
    <w:uiPriority w:val="99"/>
    <w:semiHidden/>
    <w:unhideWhenUsed/>
    <w:rsid w:val="005A44C9"/>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5A44C9"/>
    <w:pPr>
      <w:ind w:left="720"/>
      <w:contextualSpacing/>
    </w:pPr>
  </w:style>
  <w:style w:type="paragraph" w:styleId="Header">
    <w:name w:val="header"/>
    <w:basedOn w:val="Normal"/>
    <w:link w:val="HeaderChar"/>
    <w:uiPriority w:val="99"/>
    <w:unhideWhenUsed/>
    <w:rsid w:val="0094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CCE"/>
    <w:rPr>
      <w:rFonts w:ascii="Times New Roman" w:hAnsi="Times New Roman"/>
      <w:sz w:val="24"/>
    </w:rPr>
  </w:style>
  <w:style w:type="paragraph" w:styleId="Footer">
    <w:name w:val="footer"/>
    <w:basedOn w:val="Normal"/>
    <w:link w:val="FooterChar"/>
    <w:uiPriority w:val="99"/>
    <w:unhideWhenUsed/>
    <w:rsid w:val="0094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C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529146">
      <w:bodyDiv w:val="1"/>
      <w:marLeft w:val="0"/>
      <w:marRight w:val="0"/>
      <w:marTop w:val="0"/>
      <w:marBottom w:val="0"/>
      <w:divBdr>
        <w:top w:val="none" w:sz="0" w:space="0" w:color="auto"/>
        <w:left w:val="none" w:sz="0" w:space="0" w:color="auto"/>
        <w:bottom w:val="none" w:sz="0" w:space="0" w:color="auto"/>
        <w:right w:val="none" w:sz="0" w:space="0" w:color="auto"/>
      </w:divBdr>
    </w:div>
    <w:div w:id="21049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Tonnie O</dc:creator>
  <cp:keywords/>
  <dc:description/>
  <cp:lastModifiedBy>Tonnie O</cp:lastModifiedBy>
  <cp:revision>24</cp:revision>
  <dcterms:created xsi:type="dcterms:W3CDTF">2022-12-12T11:01:00Z</dcterms:created>
  <dcterms:modified xsi:type="dcterms:W3CDTF">2022-12-12T15:57:00Z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b1c7e09b-5dd4-4ac3-9013-a1f86ce4e23e</vt:lpwstr>
  </property>
</Properties>
</file>