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4594" w14:textId="77777777" w:rsidR="005F4F75" w:rsidRPr="00187F20" w:rsidRDefault="005F4F75" w:rsidP="005F4F75">
      <w:pPr>
        <w:rPr>
          <w:rFonts w:ascii="Times New Roman" w:hAnsi="Times New Roman"/>
          <w:sz w:val="24"/>
          <w:szCs w:val="24"/>
        </w:rPr>
      </w:pPr>
    </w:p>
    <w:p w14:paraId="7D882963" w14:textId="77777777" w:rsidR="005F4F75" w:rsidRPr="00187F20" w:rsidRDefault="005F4F75" w:rsidP="005F4F75">
      <w:pPr>
        <w:rPr>
          <w:rFonts w:ascii="Times New Roman" w:hAnsi="Times New Roman"/>
          <w:sz w:val="24"/>
          <w:szCs w:val="24"/>
        </w:rPr>
      </w:pPr>
    </w:p>
    <w:p w14:paraId="6BA8A702" w14:textId="77777777" w:rsidR="005F4F75" w:rsidRPr="00187F20" w:rsidRDefault="005F4F75" w:rsidP="005F4F75">
      <w:pPr>
        <w:rPr>
          <w:rFonts w:ascii="Times New Roman" w:hAnsi="Times New Roman"/>
          <w:sz w:val="24"/>
          <w:szCs w:val="24"/>
        </w:rPr>
      </w:pPr>
    </w:p>
    <w:p w14:paraId="401BF53B" w14:textId="77777777" w:rsidR="005F4F75" w:rsidRPr="00187F20" w:rsidRDefault="005F4F75" w:rsidP="005F4F75">
      <w:pPr>
        <w:rPr>
          <w:rFonts w:ascii="Times New Roman" w:hAnsi="Times New Roman"/>
          <w:sz w:val="24"/>
          <w:szCs w:val="24"/>
        </w:rPr>
      </w:pPr>
    </w:p>
    <w:p w14:paraId="0B9BBBDE" w14:textId="77777777" w:rsidR="005F4F75" w:rsidRPr="00187F20" w:rsidRDefault="005F4F75" w:rsidP="005F4F75">
      <w:pPr>
        <w:rPr>
          <w:rFonts w:ascii="Times New Roman" w:hAnsi="Times New Roman"/>
          <w:sz w:val="24"/>
          <w:szCs w:val="24"/>
        </w:rPr>
      </w:pPr>
    </w:p>
    <w:p w14:paraId="7082E88C" w14:textId="77777777" w:rsidR="005F4F75" w:rsidRPr="00187F20" w:rsidRDefault="005F4F75" w:rsidP="005F4F75">
      <w:pPr>
        <w:rPr>
          <w:rFonts w:ascii="Times New Roman" w:hAnsi="Times New Roman"/>
          <w:sz w:val="24"/>
          <w:szCs w:val="24"/>
        </w:rPr>
      </w:pPr>
    </w:p>
    <w:p w14:paraId="692025D6" w14:textId="77777777" w:rsidR="005F4F75" w:rsidRPr="00187F20" w:rsidRDefault="005F4F75" w:rsidP="005F4F75">
      <w:pPr>
        <w:rPr>
          <w:rFonts w:ascii="Times New Roman" w:hAnsi="Times New Roman"/>
          <w:sz w:val="24"/>
          <w:szCs w:val="24"/>
        </w:rPr>
      </w:pPr>
    </w:p>
    <w:p w14:paraId="11588100" w14:textId="77777777" w:rsidR="005F4F75" w:rsidRPr="00187F20" w:rsidRDefault="005F4F75" w:rsidP="005F4F75">
      <w:pPr>
        <w:spacing w:after="0" w:line="480" w:lineRule="auto"/>
        <w:rPr>
          <w:rFonts w:ascii="Times New Roman" w:hAnsi="Times New Roman"/>
          <w:sz w:val="24"/>
          <w:szCs w:val="24"/>
        </w:rPr>
      </w:pPr>
    </w:p>
    <w:p w14:paraId="0B5992F4" w14:textId="77777777" w:rsidR="005F4F75" w:rsidRPr="00187F20" w:rsidRDefault="005F4F75" w:rsidP="005F4F75">
      <w:pPr>
        <w:spacing w:after="0" w:line="480" w:lineRule="auto"/>
        <w:rPr>
          <w:rFonts w:ascii="Times New Roman" w:hAnsi="Times New Roman"/>
          <w:sz w:val="24"/>
          <w:szCs w:val="24"/>
        </w:rPr>
      </w:pPr>
    </w:p>
    <w:p w14:paraId="066745BA" w14:textId="77777777" w:rsidR="005F4F75" w:rsidRPr="00187F20" w:rsidRDefault="005F4F75" w:rsidP="005F4F75">
      <w:pPr>
        <w:spacing w:after="0" w:line="480" w:lineRule="auto"/>
        <w:rPr>
          <w:rFonts w:ascii="Times New Roman" w:hAnsi="Times New Roman"/>
          <w:sz w:val="24"/>
          <w:szCs w:val="24"/>
        </w:rPr>
      </w:pPr>
    </w:p>
    <w:p w14:paraId="4F7D9661" w14:textId="77777777" w:rsidR="00F8644B" w:rsidRDefault="00F8644B" w:rsidP="00F8644B">
      <w:pPr>
        <w:spacing w:after="0" w:line="480" w:lineRule="auto"/>
        <w:jc w:val="center"/>
        <w:rPr>
          <w:rFonts w:ascii="Times New Roman" w:hAnsi="Times New Roman"/>
          <w:b/>
          <w:bCs/>
          <w:sz w:val="24"/>
          <w:szCs w:val="24"/>
        </w:rPr>
      </w:pPr>
      <w:r>
        <w:rPr>
          <w:rFonts w:ascii="Times New Roman" w:hAnsi="Times New Roman"/>
          <w:b/>
          <w:bCs/>
          <w:sz w:val="24"/>
          <w:szCs w:val="24"/>
        </w:rPr>
        <w:t xml:space="preserve">Week 7 Heart Rate Data Regression Analysis </w:t>
      </w:r>
    </w:p>
    <w:p w14:paraId="4130B4AD"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Student’s Name</w:t>
      </w:r>
    </w:p>
    <w:p w14:paraId="04901B7B"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Institution Affiliation</w:t>
      </w:r>
    </w:p>
    <w:p w14:paraId="277AEDDD"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Course Name</w:t>
      </w:r>
    </w:p>
    <w:p w14:paraId="32040942"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Professor’s Name</w:t>
      </w:r>
    </w:p>
    <w:p w14:paraId="5FE3F7E0" w14:textId="77777777" w:rsidR="005F4F75" w:rsidRPr="00187F20" w:rsidRDefault="005F4F75" w:rsidP="005F4F75">
      <w:pPr>
        <w:spacing w:after="0" w:line="480" w:lineRule="auto"/>
        <w:jc w:val="center"/>
        <w:rPr>
          <w:rFonts w:ascii="Times New Roman" w:hAnsi="Times New Roman"/>
          <w:sz w:val="24"/>
          <w:szCs w:val="24"/>
        </w:rPr>
      </w:pPr>
      <w:r w:rsidRPr="00187F20">
        <w:rPr>
          <w:rFonts w:ascii="Times New Roman" w:hAnsi="Times New Roman"/>
          <w:sz w:val="24"/>
          <w:szCs w:val="24"/>
        </w:rPr>
        <w:t xml:space="preserve">Date </w:t>
      </w:r>
    </w:p>
    <w:p w14:paraId="47A9307B" w14:textId="77777777" w:rsidR="005F4F75" w:rsidRPr="00187F20" w:rsidRDefault="005F4F75" w:rsidP="005F4F75">
      <w:pPr>
        <w:spacing w:after="0" w:line="480" w:lineRule="auto"/>
        <w:jc w:val="center"/>
        <w:rPr>
          <w:rFonts w:ascii="Times New Roman" w:hAnsi="Times New Roman"/>
          <w:sz w:val="24"/>
          <w:szCs w:val="24"/>
        </w:rPr>
      </w:pPr>
    </w:p>
    <w:p w14:paraId="40B5ABEF" w14:textId="77777777" w:rsidR="005F4F75" w:rsidRPr="00187F20" w:rsidRDefault="005F4F75" w:rsidP="005F4F75">
      <w:pPr>
        <w:spacing w:after="0" w:line="480" w:lineRule="auto"/>
        <w:jc w:val="center"/>
        <w:rPr>
          <w:rFonts w:ascii="Times New Roman" w:hAnsi="Times New Roman"/>
          <w:sz w:val="24"/>
          <w:szCs w:val="24"/>
        </w:rPr>
      </w:pPr>
    </w:p>
    <w:p w14:paraId="1491D415" w14:textId="77777777" w:rsidR="005F4F75" w:rsidRPr="00187F20" w:rsidRDefault="005F4F75" w:rsidP="005F4F75">
      <w:pPr>
        <w:jc w:val="center"/>
        <w:rPr>
          <w:rFonts w:ascii="Times New Roman" w:hAnsi="Times New Roman"/>
          <w:sz w:val="24"/>
          <w:szCs w:val="24"/>
        </w:rPr>
      </w:pPr>
    </w:p>
    <w:p w14:paraId="3981DE74" w14:textId="77777777" w:rsidR="005F4F75" w:rsidRPr="00187F20" w:rsidRDefault="005F4F75" w:rsidP="005F4F75">
      <w:pPr>
        <w:jc w:val="center"/>
        <w:rPr>
          <w:rFonts w:ascii="Times New Roman" w:hAnsi="Times New Roman"/>
          <w:sz w:val="24"/>
          <w:szCs w:val="24"/>
        </w:rPr>
      </w:pPr>
    </w:p>
    <w:p w14:paraId="463FE427" w14:textId="77777777" w:rsidR="005F4F75" w:rsidRPr="00187F20" w:rsidRDefault="005F4F75" w:rsidP="005F4F75">
      <w:pPr>
        <w:jc w:val="center"/>
        <w:rPr>
          <w:rFonts w:ascii="Times New Roman" w:hAnsi="Times New Roman"/>
          <w:sz w:val="24"/>
          <w:szCs w:val="24"/>
        </w:rPr>
      </w:pPr>
    </w:p>
    <w:p w14:paraId="1C20881C" w14:textId="77777777" w:rsidR="005F4F75" w:rsidRPr="00187F20" w:rsidRDefault="005F4F75" w:rsidP="005F4F75">
      <w:pPr>
        <w:jc w:val="center"/>
        <w:rPr>
          <w:rFonts w:ascii="Times New Roman" w:hAnsi="Times New Roman"/>
          <w:sz w:val="24"/>
          <w:szCs w:val="24"/>
        </w:rPr>
      </w:pPr>
    </w:p>
    <w:p w14:paraId="271248C7" w14:textId="77777777" w:rsidR="005F4F75" w:rsidRPr="00187F20" w:rsidRDefault="005F4F75" w:rsidP="005F4F75">
      <w:pPr>
        <w:jc w:val="center"/>
        <w:rPr>
          <w:rFonts w:ascii="Times New Roman" w:hAnsi="Times New Roman"/>
          <w:sz w:val="24"/>
          <w:szCs w:val="24"/>
        </w:rPr>
      </w:pPr>
    </w:p>
    <w:p w14:paraId="037ED363" w14:textId="77777777" w:rsidR="005F4F75" w:rsidRPr="00187F20" w:rsidRDefault="005F4F75" w:rsidP="005F4F75">
      <w:pPr>
        <w:jc w:val="center"/>
        <w:rPr>
          <w:rFonts w:ascii="Times New Roman" w:hAnsi="Times New Roman"/>
          <w:sz w:val="24"/>
          <w:szCs w:val="24"/>
        </w:rPr>
      </w:pPr>
    </w:p>
    <w:p w14:paraId="7F099301" w14:textId="77777777" w:rsidR="00F8644B" w:rsidRDefault="00F8644B" w:rsidP="00F8644B">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 xml:space="preserve">Week 7 Heart Rate Data Regression Analysis </w:t>
      </w:r>
    </w:p>
    <w:p w14:paraId="57A412A9" w14:textId="757A9045" w:rsidR="005F4F75" w:rsidRDefault="00B321A2" w:rsidP="00F8644B">
      <w:pPr>
        <w:spacing w:after="0" w:line="480" w:lineRule="auto"/>
        <w:jc w:val="center"/>
        <w:rPr>
          <w:rFonts w:ascii="Times New Roman" w:hAnsi="Times New Roman"/>
          <w:b/>
          <w:sz w:val="24"/>
          <w:szCs w:val="24"/>
        </w:rPr>
      </w:pPr>
      <w:r>
        <w:rPr>
          <w:rFonts w:ascii="Times New Roman" w:hAnsi="Times New Roman"/>
          <w:b/>
          <w:sz w:val="24"/>
          <w:szCs w:val="24"/>
        </w:rPr>
        <w:t>Scatter Plots</w:t>
      </w:r>
    </w:p>
    <w:p w14:paraId="79FD8F70" w14:textId="0CFBFC1F" w:rsidR="00B321A2" w:rsidRDefault="00B321A2" w:rsidP="00B321A2">
      <w:pPr>
        <w:spacing w:after="0" w:line="480" w:lineRule="auto"/>
        <w:rPr>
          <w:rFonts w:ascii="Times New Roman" w:hAnsi="Times New Roman"/>
          <w:b/>
          <w:sz w:val="24"/>
          <w:szCs w:val="24"/>
        </w:rPr>
      </w:pPr>
      <w:r>
        <w:rPr>
          <w:rFonts w:ascii="Times New Roman" w:hAnsi="Times New Roman"/>
          <w:b/>
          <w:sz w:val="24"/>
          <w:szCs w:val="24"/>
        </w:rPr>
        <w:t xml:space="preserve">Resting </w:t>
      </w:r>
    </w:p>
    <w:p w14:paraId="440AA370" w14:textId="2723555C" w:rsidR="00B321A2" w:rsidRDefault="00B321A2" w:rsidP="00B321A2">
      <w:pPr>
        <w:spacing w:after="0" w:line="480" w:lineRule="auto"/>
        <w:rPr>
          <w:rFonts w:ascii="Times New Roman" w:hAnsi="Times New Roman"/>
          <w:b/>
          <w:sz w:val="24"/>
          <w:szCs w:val="24"/>
        </w:rPr>
      </w:pPr>
      <w:r>
        <w:rPr>
          <w:noProof/>
        </w:rPr>
        <w:drawing>
          <wp:inline distT="0" distB="0" distL="0" distR="0" wp14:anchorId="118E7A26" wp14:editId="320DEF6C">
            <wp:extent cx="5943600" cy="5673687"/>
            <wp:effectExtent l="0" t="0" r="0" b="3810"/>
            <wp:docPr id="1" name="Chart 1">
              <a:extLst xmlns:a="http://schemas.openxmlformats.org/drawingml/2006/main">
                <a:ext uri="{FF2B5EF4-FFF2-40B4-BE49-F238E27FC236}">
                  <a16:creationId xmlns:a16="http://schemas.microsoft.com/office/drawing/2014/main" id="{D4F1147F-9C81-42E6-9753-5BFE65B7B9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B8B1AE" w14:textId="06930ACD" w:rsidR="0097064C" w:rsidRDefault="006E1675" w:rsidP="00603465">
      <w:pPr>
        <w:shd w:val="clear" w:color="auto" w:fill="FFFFFF"/>
        <w:spacing w:after="0" w:line="480" w:lineRule="auto"/>
        <w:rPr>
          <w:rFonts w:ascii="Times New Roman" w:hAnsi="Times New Roman"/>
          <w:color w:val="222222"/>
          <w:sz w:val="24"/>
          <w:szCs w:val="24"/>
        </w:rPr>
      </w:pPr>
      <w:r>
        <w:rPr>
          <w:rFonts w:ascii="Times New Roman" w:hAnsi="Times New Roman"/>
          <w:color w:val="222222"/>
          <w:sz w:val="24"/>
          <w:szCs w:val="24"/>
        </w:rPr>
        <w:t xml:space="preserve">Based on this scatter plot, the values are scattered closely and the trendline shows that there is a positive association between the values. </w:t>
      </w:r>
      <w:r w:rsidR="00946060">
        <w:rPr>
          <w:rFonts w:ascii="Times New Roman" w:hAnsi="Times New Roman"/>
          <w:color w:val="222222"/>
          <w:sz w:val="24"/>
          <w:szCs w:val="24"/>
        </w:rPr>
        <w:t xml:space="preserve">This demonstrates a linear relationship, which further means that the points on the plot closely resemble the trendline or straight line. In general, any </w:t>
      </w:r>
      <w:r w:rsidR="00946060">
        <w:rPr>
          <w:rFonts w:ascii="Times New Roman" w:hAnsi="Times New Roman"/>
          <w:color w:val="222222"/>
          <w:sz w:val="24"/>
          <w:szCs w:val="24"/>
        </w:rPr>
        <w:lastRenderedPageBreak/>
        <w:t xml:space="preserve">relationship is linear if the points increase by about the same rate as the other variables change by one unit. </w:t>
      </w:r>
    </w:p>
    <w:p w14:paraId="1C677A09" w14:textId="6E365205" w:rsidR="00B321A2" w:rsidRDefault="00B321A2" w:rsidP="00B321A2">
      <w:pPr>
        <w:spacing w:after="0" w:line="480" w:lineRule="auto"/>
        <w:rPr>
          <w:rFonts w:ascii="Times New Roman" w:hAnsi="Times New Roman"/>
          <w:b/>
          <w:sz w:val="24"/>
          <w:szCs w:val="24"/>
        </w:rPr>
      </w:pPr>
      <w:r>
        <w:rPr>
          <w:rFonts w:ascii="Times New Roman" w:hAnsi="Times New Roman"/>
          <w:b/>
          <w:sz w:val="24"/>
          <w:szCs w:val="24"/>
        </w:rPr>
        <w:t xml:space="preserve">After Exercise </w:t>
      </w:r>
    </w:p>
    <w:p w14:paraId="54D221CC" w14:textId="77777777" w:rsidR="00B321A2" w:rsidRDefault="00B321A2" w:rsidP="00B321A2">
      <w:pPr>
        <w:shd w:val="clear" w:color="auto" w:fill="FFFFFF"/>
        <w:spacing w:after="0" w:line="480" w:lineRule="auto"/>
        <w:rPr>
          <w:rFonts w:ascii="Times New Roman" w:hAnsi="Times New Roman"/>
          <w:sz w:val="24"/>
          <w:szCs w:val="24"/>
        </w:rPr>
      </w:pPr>
    </w:p>
    <w:p w14:paraId="023BDCA5" w14:textId="1D836EDF" w:rsidR="00321B4B" w:rsidRDefault="00B321A2" w:rsidP="00F8644B">
      <w:pPr>
        <w:spacing w:after="0" w:line="480" w:lineRule="auto"/>
        <w:rPr>
          <w:noProof/>
        </w:rPr>
      </w:pPr>
      <w:r>
        <w:rPr>
          <w:noProof/>
        </w:rPr>
        <w:drawing>
          <wp:inline distT="0" distB="0" distL="0" distR="0" wp14:anchorId="2B2B63E4" wp14:editId="51320FDE">
            <wp:extent cx="5857875" cy="3635566"/>
            <wp:effectExtent l="0" t="0" r="9525" b="3175"/>
            <wp:docPr id="7" name="Chart 7">
              <a:extLst xmlns:a="http://schemas.openxmlformats.org/drawingml/2006/main">
                <a:ext uri="{FF2B5EF4-FFF2-40B4-BE49-F238E27FC236}">
                  <a16:creationId xmlns:a16="http://schemas.microsoft.com/office/drawing/2014/main" id="{D6E8C445-562F-4725-8F34-13CAA79071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0AE6C9" w14:textId="7AB48F3A" w:rsidR="006E1675" w:rsidRDefault="006E1675" w:rsidP="006E1675">
      <w:pPr>
        <w:shd w:val="clear" w:color="auto" w:fill="FFFFFF"/>
        <w:spacing w:after="0" w:line="480" w:lineRule="auto"/>
        <w:rPr>
          <w:rFonts w:ascii="Times New Roman" w:hAnsi="Times New Roman"/>
          <w:color w:val="222222"/>
          <w:sz w:val="24"/>
          <w:szCs w:val="24"/>
        </w:rPr>
      </w:pPr>
      <w:r>
        <w:rPr>
          <w:rFonts w:ascii="Times New Roman" w:hAnsi="Times New Roman"/>
          <w:color w:val="222222"/>
          <w:sz w:val="24"/>
          <w:szCs w:val="24"/>
        </w:rPr>
        <w:t xml:space="preserve">Based on this scatter plot, the values are scattered closely and the trendline shows that there is a positive association between the values. </w:t>
      </w:r>
      <w:r w:rsidR="00946060">
        <w:rPr>
          <w:rFonts w:ascii="Times New Roman" w:hAnsi="Times New Roman"/>
          <w:color w:val="222222"/>
          <w:sz w:val="24"/>
          <w:szCs w:val="24"/>
        </w:rPr>
        <w:t>This demonstrates a linear relationship, which further means that the points on the plot closely resemble the trendline or straight line. In general, any relationship is linear if the points increase by about the same rate as the other variables change by one unit.</w:t>
      </w:r>
    </w:p>
    <w:p w14:paraId="7AF949F4" w14:textId="77777777" w:rsidR="00AB1619" w:rsidRDefault="00AB1619" w:rsidP="00603465">
      <w:pPr>
        <w:tabs>
          <w:tab w:val="left" w:pos="2030"/>
        </w:tabs>
        <w:rPr>
          <w:rFonts w:ascii="Times New Roman" w:hAnsi="Times New Roman"/>
          <w:b/>
          <w:bCs/>
          <w:sz w:val="24"/>
          <w:szCs w:val="24"/>
        </w:rPr>
      </w:pPr>
    </w:p>
    <w:p w14:paraId="67B7CB01" w14:textId="77777777" w:rsidR="00AB1619" w:rsidRDefault="00AB1619" w:rsidP="00603465">
      <w:pPr>
        <w:tabs>
          <w:tab w:val="left" w:pos="2030"/>
        </w:tabs>
        <w:rPr>
          <w:rFonts w:ascii="Times New Roman" w:hAnsi="Times New Roman"/>
          <w:b/>
          <w:bCs/>
          <w:sz w:val="24"/>
          <w:szCs w:val="24"/>
        </w:rPr>
      </w:pPr>
    </w:p>
    <w:p w14:paraId="77CEDC70" w14:textId="77777777" w:rsidR="00AB1619" w:rsidRDefault="00AB1619" w:rsidP="00603465">
      <w:pPr>
        <w:tabs>
          <w:tab w:val="left" w:pos="2030"/>
        </w:tabs>
        <w:rPr>
          <w:rFonts w:ascii="Times New Roman" w:hAnsi="Times New Roman"/>
          <w:b/>
          <w:bCs/>
          <w:sz w:val="24"/>
          <w:szCs w:val="24"/>
        </w:rPr>
      </w:pPr>
    </w:p>
    <w:p w14:paraId="4FE330DA" w14:textId="77777777" w:rsidR="00AB1619" w:rsidRDefault="00AB1619" w:rsidP="00603465">
      <w:pPr>
        <w:tabs>
          <w:tab w:val="left" w:pos="2030"/>
        </w:tabs>
        <w:rPr>
          <w:rFonts w:ascii="Times New Roman" w:hAnsi="Times New Roman"/>
          <w:b/>
          <w:bCs/>
          <w:sz w:val="24"/>
          <w:szCs w:val="24"/>
        </w:rPr>
      </w:pPr>
    </w:p>
    <w:p w14:paraId="7C156BEF" w14:textId="78031740" w:rsidR="00603465" w:rsidRPr="006E1675" w:rsidRDefault="006E1675" w:rsidP="00603465">
      <w:pPr>
        <w:tabs>
          <w:tab w:val="left" w:pos="2030"/>
        </w:tabs>
        <w:rPr>
          <w:rFonts w:ascii="Times New Roman" w:hAnsi="Times New Roman"/>
          <w:b/>
          <w:bCs/>
          <w:sz w:val="24"/>
          <w:szCs w:val="24"/>
        </w:rPr>
      </w:pPr>
      <w:r w:rsidRPr="006E1675">
        <w:rPr>
          <w:rFonts w:ascii="Times New Roman" w:hAnsi="Times New Roman"/>
          <w:b/>
          <w:bCs/>
          <w:sz w:val="24"/>
          <w:szCs w:val="24"/>
        </w:rPr>
        <w:lastRenderedPageBreak/>
        <w:t xml:space="preserve">Resting vs. After Exercise </w:t>
      </w:r>
    </w:p>
    <w:p w14:paraId="717F2692" w14:textId="2BB881EE" w:rsidR="00955C48" w:rsidRDefault="00AB1619" w:rsidP="006E1675">
      <w:pPr>
        <w:shd w:val="clear" w:color="auto" w:fill="FFFFFF"/>
        <w:spacing w:after="0" w:line="480" w:lineRule="auto"/>
        <w:rPr>
          <w:rFonts w:ascii="Times New Roman" w:hAnsi="Times New Roman"/>
          <w:color w:val="222222"/>
          <w:sz w:val="24"/>
          <w:szCs w:val="24"/>
        </w:rPr>
      </w:pPr>
      <w:r>
        <w:rPr>
          <w:noProof/>
        </w:rPr>
        <w:drawing>
          <wp:inline distT="0" distB="0" distL="0" distR="0" wp14:anchorId="605D565C" wp14:editId="77C6EB86">
            <wp:extent cx="5772150" cy="3514725"/>
            <wp:effectExtent l="0" t="0" r="0" b="9525"/>
            <wp:docPr id="8" name="Chart 8">
              <a:extLst xmlns:a="http://schemas.openxmlformats.org/drawingml/2006/main">
                <a:ext uri="{FF2B5EF4-FFF2-40B4-BE49-F238E27FC236}">
                  <a16:creationId xmlns:a16="http://schemas.microsoft.com/office/drawing/2014/main" id="{0D5DDA15-F584-42FC-BB7D-BEC77289A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EA571D" w14:textId="58234F2D" w:rsidR="006E1675" w:rsidRDefault="006E1675" w:rsidP="006E1675">
      <w:pPr>
        <w:shd w:val="clear" w:color="auto" w:fill="FFFFFF"/>
        <w:spacing w:after="0" w:line="480" w:lineRule="auto"/>
        <w:rPr>
          <w:rFonts w:ascii="Times New Roman" w:hAnsi="Times New Roman"/>
          <w:color w:val="222222"/>
          <w:sz w:val="24"/>
          <w:szCs w:val="24"/>
        </w:rPr>
      </w:pPr>
      <w:r>
        <w:rPr>
          <w:rFonts w:ascii="Times New Roman" w:hAnsi="Times New Roman"/>
          <w:color w:val="222222"/>
          <w:sz w:val="24"/>
          <w:szCs w:val="24"/>
        </w:rPr>
        <w:t xml:space="preserve">Based on this scatter plot, </w:t>
      </w:r>
      <w:r w:rsidR="0070482A">
        <w:rPr>
          <w:rFonts w:ascii="Times New Roman" w:hAnsi="Times New Roman"/>
          <w:color w:val="222222"/>
          <w:sz w:val="24"/>
          <w:szCs w:val="24"/>
        </w:rPr>
        <w:t xml:space="preserve">there is a positive relationship between resting and after exercise variables. Values of both valuables are increasing or decreasing at the same time. In other words, as the values for one variable increases, those of the other variable also increases, and vice versa. It means that a linear relationship can be modelled out by a linear regression analysis between variables X and Y. </w:t>
      </w:r>
      <w:r w:rsidR="006E6DBF">
        <w:rPr>
          <w:rFonts w:ascii="Times New Roman" w:hAnsi="Times New Roman"/>
          <w:color w:val="222222"/>
          <w:sz w:val="24"/>
          <w:szCs w:val="24"/>
        </w:rPr>
        <w:t>Hence, the regression model is anticipated to be excellent.</w:t>
      </w:r>
    </w:p>
    <w:p w14:paraId="5629568E" w14:textId="54651AC4" w:rsidR="006E1675" w:rsidRDefault="006E1675" w:rsidP="00603465">
      <w:pPr>
        <w:tabs>
          <w:tab w:val="left" w:pos="2030"/>
        </w:tabs>
        <w:rPr>
          <w:rFonts w:ascii="Times New Roman" w:hAnsi="Times New Roman"/>
          <w:sz w:val="24"/>
          <w:szCs w:val="24"/>
        </w:rPr>
      </w:pPr>
    </w:p>
    <w:p w14:paraId="45C0A8F2" w14:textId="0B1E1A4B" w:rsidR="0070482A" w:rsidRDefault="0070482A" w:rsidP="00603465">
      <w:pPr>
        <w:tabs>
          <w:tab w:val="left" w:pos="2030"/>
        </w:tabs>
        <w:rPr>
          <w:rFonts w:ascii="Times New Roman" w:hAnsi="Times New Roman"/>
          <w:sz w:val="24"/>
          <w:szCs w:val="24"/>
        </w:rPr>
      </w:pPr>
    </w:p>
    <w:p w14:paraId="1CE36293" w14:textId="5A496523" w:rsidR="0070482A" w:rsidRDefault="0070482A" w:rsidP="00603465">
      <w:pPr>
        <w:tabs>
          <w:tab w:val="left" w:pos="2030"/>
        </w:tabs>
        <w:rPr>
          <w:rFonts w:ascii="Times New Roman" w:hAnsi="Times New Roman"/>
          <w:sz w:val="24"/>
          <w:szCs w:val="24"/>
        </w:rPr>
      </w:pPr>
    </w:p>
    <w:p w14:paraId="4CB9D159" w14:textId="0FA110D0" w:rsidR="0070482A" w:rsidRDefault="0070482A" w:rsidP="00603465">
      <w:pPr>
        <w:tabs>
          <w:tab w:val="left" w:pos="2030"/>
        </w:tabs>
        <w:rPr>
          <w:rFonts w:ascii="Times New Roman" w:hAnsi="Times New Roman"/>
          <w:sz w:val="24"/>
          <w:szCs w:val="24"/>
        </w:rPr>
      </w:pPr>
    </w:p>
    <w:p w14:paraId="310EA7FF" w14:textId="1A4FB077" w:rsidR="0070482A" w:rsidRDefault="0070482A" w:rsidP="00603465">
      <w:pPr>
        <w:tabs>
          <w:tab w:val="left" w:pos="2030"/>
        </w:tabs>
        <w:rPr>
          <w:rFonts w:ascii="Times New Roman" w:hAnsi="Times New Roman"/>
          <w:sz w:val="24"/>
          <w:szCs w:val="24"/>
        </w:rPr>
      </w:pPr>
    </w:p>
    <w:p w14:paraId="7E317C00" w14:textId="4B6F03BC" w:rsidR="0070482A" w:rsidRDefault="0070482A" w:rsidP="00603465">
      <w:pPr>
        <w:tabs>
          <w:tab w:val="left" w:pos="2030"/>
        </w:tabs>
        <w:rPr>
          <w:rFonts w:ascii="Times New Roman" w:hAnsi="Times New Roman"/>
          <w:sz w:val="24"/>
          <w:szCs w:val="24"/>
        </w:rPr>
      </w:pPr>
    </w:p>
    <w:p w14:paraId="7CEF2753" w14:textId="7DC487CC" w:rsidR="0070482A" w:rsidRDefault="0070482A" w:rsidP="00603465">
      <w:pPr>
        <w:tabs>
          <w:tab w:val="left" w:pos="2030"/>
        </w:tabs>
        <w:rPr>
          <w:rFonts w:ascii="Times New Roman" w:hAnsi="Times New Roman"/>
          <w:sz w:val="24"/>
          <w:szCs w:val="24"/>
        </w:rPr>
      </w:pPr>
    </w:p>
    <w:p w14:paraId="779A85A2" w14:textId="456784B5" w:rsidR="0070482A" w:rsidRDefault="0070482A" w:rsidP="0070482A">
      <w:pPr>
        <w:tabs>
          <w:tab w:val="left" w:pos="2030"/>
        </w:tabs>
        <w:spacing w:after="0" w:line="480" w:lineRule="auto"/>
        <w:jc w:val="center"/>
        <w:rPr>
          <w:rFonts w:ascii="Times New Roman" w:hAnsi="Times New Roman"/>
          <w:b/>
          <w:bCs/>
          <w:sz w:val="24"/>
          <w:szCs w:val="24"/>
        </w:rPr>
      </w:pPr>
      <w:r w:rsidRPr="0070482A">
        <w:rPr>
          <w:rFonts w:ascii="Times New Roman" w:hAnsi="Times New Roman"/>
          <w:b/>
          <w:bCs/>
          <w:sz w:val="24"/>
          <w:szCs w:val="24"/>
        </w:rPr>
        <w:lastRenderedPageBreak/>
        <w:t>Regression Analysis</w:t>
      </w:r>
    </w:p>
    <w:tbl>
      <w:tblPr>
        <w:tblW w:w="9226" w:type="dxa"/>
        <w:tblLook w:val="04A0" w:firstRow="1" w:lastRow="0" w:firstColumn="1" w:lastColumn="0" w:noHBand="0" w:noVBand="1"/>
      </w:tblPr>
      <w:tblGrid>
        <w:gridCol w:w="1993"/>
        <w:gridCol w:w="1356"/>
        <w:gridCol w:w="1216"/>
        <w:gridCol w:w="1030"/>
        <w:gridCol w:w="1356"/>
        <w:gridCol w:w="1379"/>
        <w:gridCol w:w="1030"/>
      </w:tblGrid>
      <w:tr w:rsidR="007A7ACA" w:rsidRPr="003A40B5" w14:paraId="45796D67" w14:textId="77777777" w:rsidTr="007A7ACA">
        <w:trPr>
          <w:trHeight w:val="299"/>
        </w:trPr>
        <w:tc>
          <w:tcPr>
            <w:tcW w:w="2017" w:type="dxa"/>
            <w:tcBorders>
              <w:top w:val="nil"/>
              <w:left w:val="nil"/>
              <w:bottom w:val="nil"/>
              <w:right w:val="nil"/>
            </w:tcBorders>
            <w:shd w:val="clear" w:color="auto" w:fill="auto"/>
            <w:noWrap/>
            <w:vAlign w:val="bottom"/>
            <w:hideMark/>
          </w:tcPr>
          <w:p w14:paraId="25942E87"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SUMMARY OUTPUT</w:t>
            </w:r>
          </w:p>
        </w:tc>
        <w:tc>
          <w:tcPr>
            <w:tcW w:w="1357" w:type="dxa"/>
            <w:tcBorders>
              <w:top w:val="nil"/>
              <w:left w:val="nil"/>
              <w:bottom w:val="nil"/>
              <w:right w:val="nil"/>
            </w:tcBorders>
            <w:shd w:val="clear" w:color="auto" w:fill="auto"/>
            <w:noWrap/>
            <w:vAlign w:val="bottom"/>
            <w:hideMark/>
          </w:tcPr>
          <w:p w14:paraId="40C9A68B" w14:textId="77777777" w:rsidR="003A40B5" w:rsidRPr="003A40B5" w:rsidRDefault="003A40B5" w:rsidP="003A40B5">
            <w:pPr>
              <w:spacing w:after="0" w:line="240" w:lineRule="auto"/>
              <w:rPr>
                <w:rFonts w:ascii="Times New Roman" w:eastAsia="Times New Roman" w:hAnsi="Times New Roman"/>
                <w:color w:val="000000"/>
              </w:rPr>
            </w:pPr>
          </w:p>
        </w:tc>
        <w:tc>
          <w:tcPr>
            <w:tcW w:w="1229" w:type="dxa"/>
            <w:tcBorders>
              <w:top w:val="nil"/>
              <w:left w:val="nil"/>
              <w:bottom w:val="nil"/>
              <w:right w:val="nil"/>
            </w:tcBorders>
            <w:shd w:val="clear" w:color="auto" w:fill="auto"/>
            <w:noWrap/>
            <w:vAlign w:val="bottom"/>
            <w:hideMark/>
          </w:tcPr>
          <w:p w14:paraId="1306F080"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0C45155A"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5150CFAC"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243BD93F"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2709FE9C"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69E5385D" w14:textId="77777777" w:rsidTr="007A7ACA">
        <w:trPr>
          <w:trHeight w:val="314"/>
        </w:trPr>
        <w:tc>
          <w:tcPr>
            <w:tcW w:w="2017" w:type="dxa"/>
            <w:tcBorders>
              <w:top w:val="nil"/>
              <w:left w:val="nil"/>
              <w:bottom w:val="nil"/>
              <w:right w:val="nil"/>
            </w:tcBorders>
            <w:shd w:val="clear" w:color="auto" w:fill="auto"/>
            <w:noWrap/>
            <w:vAlign w:val="bottom"/>
            <w:hideMark/>
          </w:tcPr>
          <w:p w14:paraId="5E66F43D" w14:textId="77777777" w:rsidR="003A40B5" w:rsidRPr="003A40B5" w:rsidRDefault="003A40B5" w:rsidP="003A40B5">
            <w:pPr>
              <w:spacing w:after="0" w:line="240" w:lineRule="auto"/>
              <w:rPr>
                <w:rFonts w:ascii="Times New Roman" w:eastAsia="Times New Roman" w:hAnsi="Times New Roman"/>
                <w:sz w:val="20"/>
                <w:szCs w:val="20"/>
              </w:rPr>
            </w:pPr>
          </w:p>
        </w:tc>
        <w:tc>
          <w:tcPr>
            <w:tcW w:w="1357" w:type="dxa"/>
            <w:tcBorders>
              <w:top w:val="nil"/>
              <w:left w:val="nil"/>
              <w:bottom w:val="nil"/>
              <w:right w:val="nil"/>
            </w:tcBorders>
            <w:shd w:val="clear" w:color="auto" w:fill="auto"/>
            <w:noWrap/>
            <w:vAlign w:val="bottom"/>
            <w:hideMark/>
          </w:tcPr>
          <w:p w14:paraId="2EB4B09D" w14:textId="77777777" w:rsidR="003A40B5" w:rsidRPr="003A40B5" w:rsidRDefault="003A40B5" w:rsidP="003A40B5">
            <w:pPr>
              <w:spacing w:after="0" w:line="240" w:lineRule="auto"/>
              <w:rPr>
                <w:rFonts w:ascii="Times New Roman" w:eastAsia="Times New Roman" w:hAnsi="Times New Roman"/>
                <w:sz w:val="20"/>
                <w:szCs w:val="20"/>
              </w:rPr>
            </w:pPr>
          </w:p>
        </w:tc>
        <w:tc>
          <w:tcPr>
            <w:tcW w:w="1229" w:type="dxa"/>
            <w:tcBorders>
              <w:top w:val="nil"/>
              <w:left w:val="nil"/>
              <w:bottom w:val="nil"/>
              <w:right w:val="nil"/>
            </w:tcBorders>
            <w:shd w:val="clear" w:color="auto" w:fill="auto"/>
            <w:noWrap/>
            <w:vAlign w:val="bottom"/>
            <w:hideMark/>
          </w:tcPr>
          <w:p w14:paraId="64E83274"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3AE4678E"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67657D23"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3B7E9DA7"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0372E5C4"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3BD48994" w14:textId="77777777" w:rsidTr="007A7ACA">
        <w:trPr>
          <w:trHeight w:val="299"/>
        </w:trPr>
        <w:tc>
          <w:tcPr>
            <w:tcW w:w="3375" w:type="dxa"/>
            <w:gridSpan w:val="2"/>
            <w:tcBorders>
              <w:top w:val="single" w:sz="8" w:space="0" w:color="auto"/>
              <w:left w:val="nil"/>
              <w:bottom w:val="single" w:sz="4" w:space="0" w:color="auto"/>
              <w:right w:val="nil"/>
            </w:tcBorders>
            <w:shd w:val="clear" w:color="auto" w:fill="auto"/>
            <w:noWrap/>
            <w:vAlign w:val="bottom"/>
            <w:hideMark/>
          </w:tcPr>
          <w:p w14:paraId="19B02F6A"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Regression Statistics</w:t>
            </w:r>
          </w:p>
        </w:tc>
        <w:tc>
          <w:tcPr>
            <w:tcW w:w="1229" w:type="dxa"/>
            <w:tcBorders>
              <w:top w:val="nil"/>
              <w:left w:val="nil"/>
              <w:bottom w:val="nil"/>
              <w:right w:val="nil"/>
            </w:tcBorders>
            <w:shd w:val="clear" w:color="auto" w:fill="auto"/>
            <w:noWrap/>
            <w:vAlign w:val="bottom"/>
            <w:hideMark/>
          </w:tcPr>
          <w:p w14:paraId="1717B101" w14:textId="77777777" w:rsidR="003A40B5" w:rsidRPr="003A40B5" w:rsidRDefault="003A40B5" w:rsidP="003A40B5">
            <w:pPr>
              <w:spacing w:after="0" w:line="240" w:lineRule="auto"/>
              <w:jc w:val="center"/>
              <w:rPr>
                <w:rFonts w:ascii="Times New Roman" w:eastAsia="Times New Roman" w:hAnsi="Times New Roman"/>
                <w:i/>
                <w:iCs/>
                <w:color w:val="000000"/>
              </w:rPr>
            </w:pPr>
          </w:p>
        </w:tc>
        <w:tc>
          <w:tcPr>
            <w:tcW w:w="954" w:type="dxa"/>
            <w:tcBorders>
              <w:top w:val="nil"/>
              <w:left w:val="nil"/>
              <w:bottom w:val="nil"/>
              <w:right w:val="nil"/>
            </w:tcBorders>
            <w:shd w:val="clear" w:color="auto" w:fill="auto"/>
            <w:noWrap/>
            <w:vAlign w:val="bottom"/>
            <w:hideMark/>
          </w:tcPr>
          <w:p w14:paraId="02EE2F63"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069C890A"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3E41EE39"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025CC3EA"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474A5C6B" w14:textId="77777777" w:rsidTr="007A7ACA">
        <w:trPr>
          <w:trHeight w:val="299"/>
        </w:trPr>
        <w:tc>
          <w:tcPr>
            <w:tcW w:w="2017" w:type="dxa"/>
            <w:tcBorders>
              <w:top w:val="nil"/>
              <w:left w:val="nil"/>
              <w:bottom w:val="nil"/>
              <w:right w:val="nil"/>
            </w:tcBorders>
            <w:shd w:val="clear" w:color="auto" w:fill="auto"/>
            <w:noWrap/>
            <w:vAlign w:val="bottom"/>
            <w:hideMark/>
          </w:tcPr>
          <w:p w14:paraId="63AEB4A1"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Multiple R</w:t>
            </w:r>
          </w:p>
        </w:tc>
        <w:tc>
          <w:tcPr>
            <w:tcW w:w="1357" w:type="dxa"/>
            <w:tcBorders>
              <w:top w:val="nil"/>
              <w:left w:val="nil"/>
              <w:bottom w:val="nil"/>
              <w:right w:val="nil"/>
            </w:tcBorders>
            <w:shd w:val="clear" w:color="auto" w:fill="auto"/>
            <w:noWrap/>
            <w:vAlign w:val="bottom"/>
            <w:hideMark/>
          </w:tcPr>
          <w:p w14:paraId="4054685E"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0.722545095</w:t>
            </w:r>
          </w:p>
        </w:tc>
        <w:tc>
          <w:tcPr>
            <w:tcW w:w="1229" w:type="dxa"/>
            <w:tcBorders>
              <w:top w:val="nil"/>
              <w:left w:val="nil"/>
              <w:bottom w:val="nil"/>
              <w:right w:val="nil"/>
            </w:tcBorders>
            <w:shd w:val="clear" w:color="auto" w:fill="auto"/>
            <w:noWrap/>
            <w:vAlign w:val="bottom"/>
            <w:hideMark/>
          </w:tcPr>
          <w:p w14:paraId="0134BCDD"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954" w:type="dxa"/>
            <w:tcBorders>
              <w:top w:val="nil"/>
              <w:left w:val="nil"/>
              <w:bottom w:val="nil"/>
              <w:right w:val="nil"/>
            </w:tcBorders>
            <w:shd w:val="clear" w:color="auto" w:fill="auto"/>
            <w:noWrap/>
            <w:vAlign w:val="bottom"/>
            <w:hideMark/>
          </w:tcPr>
          <w:p w14:paraId="5F3E0E2D"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6AB2AE69"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63D9E42F"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3913CA72"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3347E012" w14:textId="77777777" w:rsidTr="007A7ACA">
        <w:trPr>
          <w:trHeight w:val="299"/>
        </w:trPr>
        <w:tc>
          <w:tcPr>
            <w:tcW w:w="2017" w:type="dxa"/>
            <w:tcBorders>
              <w:top w:val="nil"/>
              <w:left w:val="nil"/>
              <w:bottom w:val="nil"/>
              <w:right w:val="nil"/>
            </w:tcBorders>
            <w:shd w:val="clear" w:color="auto" w:fill="auto"/>
            <w:noWrap/>
            <w:vAlign w:val="bottom"/>
            <w:hideMark/>
          </w:tcPr>
          <w:p w14:paraId="0AC84905"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R Square</w:t>
            </w:r>
          </w:p>
        </w:tc>
        <w:tc>
          <w:tcPr>
            <w:tcW w:w="1357" w:type="dxa"/>
            <w:tcBorders>
              <w:top w:val="nil"/>
              <w:left w:val="nil"/>
              <w:bottom w:val="nil"/>
              <w:right w:val="nil"/>
            </w:tcBorders>
            <w:shd w:val="clear" w:color="auto" w:fill="auto"/>
            <w:noWrap/>
            <w:vAlign w:val="bottom"/>
            <w:hideMark/>
          </w:tcPr>
          <w:p w14:paraId="40A5F79E"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0.522071414</w:t>
            </w:r>
          </w:p>
        </w:tc>
        <w:tc>
          <w:tcPr>
            <w:tcW w:w="1229" w:type="dxa"/>
            <w:tcBorders>
              <w:top w:val="nil"/>
              <w:left w:val="nil"/>
              <w:bottom w:val="nil"/>
              <w:right w:val="nil"/>
            </w:tcBorders>
            <w:shd w:val="clear" w:color="auto" w:fill="auto"/>
            <w:noWrap/>
            <w:vAlign w:val="bottom"/>
            <w:hideMark/>
          </w:tcPr>
          <w:p w14:paraId="3A194815"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954" w:type="dxa"/>
            <w:tcBorders>
              <w:top w:val="nil"/>
              <w:left w:val="nil"/>
              <w:bottom w:val="nil"/>
              <w:right w:val="nil"/>
            </w:tcBorders>
            <w:shd w:val="clear" w:color="auto" w:fill="auto"/>
            <w:noWrap/>
            <w:vAlign w:val="bottom"/>
            <w:hideMark/>
          </w:tcPr>
          <w:p w14:paraId="76EF25BE"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4F87DB3D"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29F29EAF"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5BBE6C26"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284C2D70" w14:textId="77777777" w:rsidTr="007A7ACA">
        <w:trPr>
          <w:trHeight w:val="299"/>
        </w:trPr>
        <w:tc>
          <w:tcPr>
            <w:tcW w:w="2017" w:type="dxa"/>
            <w:tcBorders>
              <w:top w:val="nil"/>
              <w:left w:val="nil"/>
              <w:bottom w:val="nil"/>
              <w:right w:val="nil"/>
            </w:tcBorders>
            <w:shd w:val="clear" w:color="auto" w:fill="auto"/>
            <w:noWrap/>
            <w:vAlign w:val="bottom"/>
            <w:hideMark/>
          </w:tcPr>
          <w:p w14:paraId="676BEC73"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Adjusted R Square</w:t>
            </w:r>
          </w:p>
        </w:tc>
        <w:tc>
          <w:tcPr>
            <w:tcW w:w="1357" w:type="dxa"/>
            <w:tcBorders>
              <w:top w:val="nil"/>
              <w:left w:val="nil"/>
              <w:bottom w:val="nil"/>
              <w:right w:val="nil"/>
            </w:tcBorders>
            <w:shd w:val="clear" w:color="auto" w:fill="auto"/>
            <w:noWrap/>
            <w:vAlign w:val="bottom"/>
            <w:hideMark/>
          </w:tcPr>
          <w:p w14:paraId="325AF6C8"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0.519657633</w:t>
            </w:r>
          </w:p>
        </w:tc>
        <w:tc>
          <w:tcPr>
            <w:tcW w:w="1229" w:type="dxa"/>
            <w:tcBorders>
              <w:top w:val="nil"/>
              <w:left w:val="nil"/>
              <w:bottom w:val="nil"/>
              <w:right w:val="nil"/>
            </w:tcBorders>
            <w:shd w:val="clear" w:color="auto" w:fill="auto"/>
            <w:noWrap/>
            <w:vAlign w:val="bottom"/>
            <w:hideMark/>
          </w:tcPr>
          <w:p w14:paraId="66BA2BEC"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954" w:type="dxa"/>
            <w:tcBorders>
              <w:top w:val="nil"/>
              <w:left w:val="nil"/>
              <w:bottom w:val="nil"/>
              <w:right w:val="nil"/>
            </w:tcBorders>
            <w:shd w:val="clear" w:color="auto" w:fill="auto"/>
            <w:noWrap/>
            <w:vAlign w:val="bottom"/>
            <w:hideMark/>
          </w:tcPr>
          <w:p w14:paraId="0F33F1B3"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56CC2842"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713149B6"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0AE5ADE0"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115E307A" w14:textId="77777777" w:rsidTr="007A7ACA">
        <w:trPr>
          <w:trHeight w:val="299"/>
        </w:trPr>
        <w:tc>
          <w:tcPr>
            <w:tcW w:w="2017" w:type="dxa"/>
            <w:tcBorders>
              <w:top w:val="nil"/>
              <w:left w:val="nil"/>
              <w:bottom w:val="nil"/>
              <w:right w:val="nil"/>
            </w:tcBorders>
            <w:shd w:val="clear" w:color="auto" w:fill="auto"/>
            <w:noWrap/>
            <w:vAlign w:val="bottom"/>
            <w:hideMark/>
          </w:tcPr>
          <w:p w14:paraId="0D77EAF9"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Standard Error</w:t>
            </w:r>
          </w:p>
        </w:tc>
        <w:tc>
          <w:tcPr>
            <w:tcW w:w="1357" w:type="dxa"/>
            <w:tcBorders>
              <w:top w:val="nil"/>
              <w:left w:val="nil"/>
              <w:bottom w:val="nil"/>
              <w:right w:val="nil"/>
            </w:tcBorders>
            <w:shd w:val="clear" w:color="auto" w:fill="auto"/>
            <w:noWrap/>
            <w:vAlign w:val="bottom"/>
            <w:hideMark/>
          </w:tcPr>
          <w:p w14:paraId="4C7DF84C"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5.47415345</w:t>
            </w:r>
          </w:p>
        </w:tc>
        <w:tc>
          <w:tcPr>
            <w:tcW w:w="1229" w:type="dxa"/>
            <w:tcBorders>
              <w:top w:val="nil"/>
              <w:left w:val="nil"/>
              <w:bottom w:val="nil"/>
              <w:right w:val="nil"/>
            </w:tcBorders>
            <w:shd w:val="clear" w:color="auto" w:fill="auto"/>
            <w:noWrap/>
            <w:vAlign w:val="bottom"/>
            <w:hideMark/>
          </w:tcPr>
          <w:p w14:paraId="17AB4B09"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954" w:type="dxa"/>
            <w:tcBorders>
              <w:top w:val="nil"/>
              <w:left w:val="nil"/>
              <w:bottom w:val="nil"/>
              <w:right w:val="nil"/>
            </w:tcBorders>
            <w:shd w:val="clear" w:color="auto" w:fill="auto"/>
            <w:noWrap/>
            <w:vAlign w:val="bottom"/>
            <w:hideMark/>
          </w:tcPr>
          <w:p w14:paraId="216A606D"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09020C5E"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2EA132AA"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7921664A"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1A68C575" w14:textId="77777777" w:rsidTr="007A7ACA">
        <w:trPr>
          <w:trHeight w:val="314"/>
        </w:trPr>
        <w:tc>
          <w:tcPr>
            <w:tcW w:w="2017" w:type="dxa"/>
            <w:tcBorders>
              <w:top w:val="nil"/>
              <w:left w:val="nil"/>
              <w:bottom w:val="single" w:sz="8" w:space="0" w:color="auto"/>
              <w:right w:val="nil"/>
            </w:tcBorders>
            <w:shd w:val="clear" w:color="auto" w:fill="auto"/>
            <w:noWrap/>
            <w:vAlign w:val="bottom"/>
            <w:hideMark/>
          </w:tcPr>
          <w:p w14:paraId="65767B14"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Observations</w:t>
            </w:r>
          </w:p>
        </w:tc>
        <w:tc>
          <w:tcPr>
            <w:tcW w:w="1357" w:type="dxa"/>
            <w:tcBorders>
              <w:top w:val="nil"/>
              <w:left w:val="nil"/>
              <w:bottom w:val="single" w:sz="8" w:space="0" w:color="auto"/>
              <w:right w:val="nil"/>
            </w:tcBorders>
            <w:shd w:val="clear" w:color="auto" w:fill="auto"/>
            <w:noWrap/>
            <w:vAlign w:val="bottom"/>
            <w:hideMark/>
          </w:tcPr>
          <w:p w14:paraId="0D5CA867"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200</w:t>
            </w:r>
          </w:p>
        </w:tc>
        <w:tc>
          <w:tcPr>
            <w:tcW w:w="1229" w:type="dxa"/>
            <w:tcBorders>
              <w:top w:val="nil"/>
              <w:left w:val="nil"/>
              <w:bottom w:val="nil"/>
              <w:right w:val="nil"/>
            </w:tcBorders>
            <w:shd w:val="clear" w:color="auto" w:fill="auto"/>
            <w:noWrap/>
            <w:vAlign w:val="bottom"/>
            <w:hideMark/>
          </w:tcPr>
          <w:p w14:paraId="36B52DBE"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954" w:type="dxa"/>
            <w:tcBorders>
              <w:top w:val="nil"/>
              <w:left w:val="nil"/>
              <w:bottom w:val="nil"/>
              <w:right w:val="nil"/>
            </w:tcBorders>
            <w:shd w:val="clear" w:color="auto" w:fill="auto"/>
            <w:noWrap/>
            <w:vAlign w:val="bottom"/>
            <w:hideMark/>
          </w:tcPr>
          <w:p w14:paraId="5FA89FF2"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630D0385"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054CE1C8"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717E6EAD"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6C9373E8" w14:textId="77777777" w:rsidTr="007A7ACA">
        <w:trPr>
          <w:trHeight w:val="299"/>
        </w:trPr>
        <w:tc>
          <w:tcPr>
            <w:tcW w:w="2017" w:type="dxa"/>
            <w:tcBorders>
              <w:top w:val="nil"/>
              <w:left w:val="nil"/>
              <w:bottom w:val="nil"/>
              <w:right w:val="nil"/>
            </w:tcBorders>
            <w:shd w:val="clear" w:color="auto" w:fill="auto"/>
            <w:noWrap/>
            <w:vAlign w:val="bottom"/>
            <w:hideMark/>
          </w:tcPr>
          <w:p w14:paraId="406BCE7A" w14:textId="77777777" w:rsidR="003A40B5" w:rsidRPr="003A40B5" w:rsidRDefault="003A40B5" w:rsidP="003A40B5">
            <w:pPr>
              <w:spacing w:after="0" w:line="240" w:lineRule="auto"/>
              <w:rPr>
                <w:rFonts w:ascii="Times New Roman" w:eastAsia="Times New Roman" w:hAnsi="Times New Roman"/>
                <w:sz w:val="20"/>
                <w:szCs w:val="20"/>
              </w:rPr>
            </w:pPr>
          </w:p>
        </w:tc>
        <w:tc>
          <w:tcPr>
            <w:tcW w:w="1357" w:type="dxa"/>
            <w:tcBorders>
              <w:top w:val="nil"/>
              <w:left w:val="nil"/>
              <w:bottom w:val="nil"/>
              <w:right w:val="nil"/>
            </w:tcBorders>
            <w:shd w:val="clear" w:color="auto" w:fill="auto"/>
            <w:noWrap/>
            <w:vAlign w:val="bottom"/>
            <w:hideMark/>
          </w:tcPr>
          <w:p w14:paraId="02DD0846" w14:textId="77777777" w:rsidR="003A40B5" w:rsidRPr="003A40B5" w:rsidRDefault="003A40B5" w:rsidP="003A40B5">
            <w:pPr>
              <w:spacing w:after="0" w:line="240" w:lineRule="auto"/>
              <w:rPr>
                <w:rFonts w:ascii="Times New Roman" w:eastAsia="Times New Roman" w:hAnsi="Times New Roman"/>
                <w:sz w:val="20"/>
                <w:szCs w:val="20"/>
              </w:rPr>
            </w:pPr>
          </w:p>
        </w:tc>
        <w:tc>
          <w:tcPr>
            <w:tcW w:w="1229" w:type="dxa"/>
            <w:tcBorders>
              <w:top w:val="nil"/>
              <w:left w:val="nil"/>
              <w:bottom w:val="nil"/>
              <w:right w:val="nil"/>
            </w:tcBorders>
            <w:shd w:val="clear" w:color="auto" w:fill="auto"/>
            <w:noWrap/>
            <w:vAlign w:val="bottom"/>
            <w:hideMark/>
          </w:tcPr>
          <w:p w14:paraId="749312C2"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4943988F"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41408F13"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64BD9FAC"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59A3662B"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506C50B3" w14:textId="77777777" w:rsidTr="007A7ACA">
        <w:trPr>
          <w:trHeight w:val="314"/>
        </w:trPr>
        <w:tc>
          <w:tcPr>
            <w:tcW w:w="2017" w:type="dxa"/>
            <w:tcBorders>
              <w:top w:val="nil"/>
              <w:left w:val="nil"/>
              <w:bottom w:val="nil"/>
              <w:right w:val="nil"/>
            </w:tcBorders>
            <w:shd w:val="clear" w:color="auto" w:fill="auto"/>
            <w:noWrap/>
            <w:vAlign w:val="bottom"/>
            <w:hideMark/>
          </w:tcPr>
          <w:p w14:paraId="6FD287E2"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ANOVA</w:t>
            </w:r>
          </w:p>
        </w:tc>
        <w:tc>
          <w:tcPr>
            <w:tcW w:w="1357" w:type="dxa"/>
            <w:tcBorders>
              <w:top w:val="nil"/>
              <w:left w:val="nil"/>
              <w:bottom w:val="nil"/>
              <w:right w:val="nil"/>
            </w:tcBorders>
            <w:shd w:val="clear" w:color="auto" w:fill="auto"/>
            <w:noWrap/>
            <w:vAlign w:val="bottom"/>
            <w:hideMark/>
          </w:tcPr>
          <w:p w14:paraId="7AB3EBFF" w14:textId="77777777" w:rsidR="003A40B5" w:rsidRPr="003A40B5" w:rsidRDefault="003A40B5" w:rsidP="003A40B5">
            <w:pPr>
              <w:spacing w:after="0" w:line="240" w:lineRule="auto"/>
              <w:rPr>
                <w:rFonts w:ascii="Times New Roman" w:eastAsia="Times New Roman" w:hAnsi="Times New Roman"/>
                <w:color w:val="000000"/>
              </w:rPr>
            </w:pPr>
          </w:p>
        </w:tc>
        <w:tc>
          <w:tcPr>
            <w:tcW w:w="1229" w:type="dxa"/>
            <w:tcBorders>
              <w:top w:val="nil"/>
              <w:left w:val="nil"/>
              <w:bottom w:val="nil"/>
              <w:right w:val="nil"/>
            </w:tcBorders>
            <w:shd w:val="clear" w:color="auto" w:fill="auto"/>
            <w:noWrap/>
            <w:vAlign w:val="bottom"/>
            <w:hideMark/>
          </w:tcPr>
          <w:p w14:paraId="6371A26D"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19711521"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22444B30"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31052CC2"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2E92CA6C"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6000DE30" w14:textId="77777777" w:rsidTr="007A7ACA">
        <w:trPr>
          <w:trHeight w:val="299"/>
        </w:trPr>
        <w:tc>
          <w:tcPr>
            <w:tcW w:w="2017" w:type="dxa"/>
            <w:tcBorders>
              <w:top w:val="single" w:sz="8" w:space="0" w:color="auto"/>
              <w:left w:val="nil"/>
              <w:bottom w:val="single" w:sz="4" w:space="0" w:color="auto"/>
              <w:right w:val="nil"/>
            </w:tcBorders>
            <w:shd w:val="clear" w:color="auto" w:fill="auto"/>
            <w:noWrap/>
            <w:vAlign w:val="bottom"/>
            <w:hideMark/>
          </w:tcPr>
          <w:p w14:paraId="6660B718"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 </w:t>
            </w:r>
          </w:p>
        </w:tc>
        <w:tc>
          <w:tcPr>
            <w:tcW w:w="1357" w:type="dxa"/>
            <w:tcBorders>
              <w:top w:val="single" w:sz="8" w:space="0" w:color="auto"/>
              <w:left w:val="nil"/>
              <w:bottom w:val="single" w:sz="4" w:space="0" w:color="auto"/>
              <w:right w:val="nil"/>
            </w:tcBorders>
            <w:shd w:val="clear" w:color="auto" w:fill="auto"/>
            <w:noWrap/>
            <w:vAlign w:val="bottom"/>
            <w:hideMark/>
          </w:tcPr>
          <w:p w14:paraId="275D0C48" w14:textId="77777777" w:rsidR="003A40B5" w:rsidRPr="003A40B5" w:rsidRDefault="003A40B5" w:rsidP="003A40B5">
            <w:pPr>
              <w:spacing w:after="0" w:line="240" w:lineRule="auto"/>
              <w:jc w:val="center"/>
              <w:rPr>
                <w:rFonts w:ascii="Times New Roman" w:eastAsia="Times New Roman" w:hAnsi="Times New Roman"/>
                <w:i/>
                <w:iCs/>
                <w:color w:val="000000"/>
              </w:rPr>
            </w:pPr>
            <w:proofErr w:type="spellStart"/>
            <w:r w:rsidRPr="003A40B5">
              <w:rPr>
                <w:rFonts w:ascii="Times New Roman" w:eastAsia="Times New Roman" w:hAnsi="Times New Roman"/>
                <w:i/>
                <w:iCs/>
                <w:color w:val="000000"/>
              </w:rPr>
              <w:t>df</w:t>
            </w:r>
            <w:proofErr w:type="spellEnd"/>
          </w:p>
        </w:tc>
        <w:tc>
          <w:tcPr>
            <w:tcW w:w="1229" w:type="dxa"/>
            <w:tcBorders>
              <w:top w:val="single" w:sz="8" w:space="0" w:color="auto"/>
              <w:left w:val="nil"/>
              <w:bottom w:val="single" w:sz="4" w:space="0" w:color="auto"/>
              <w:right w:val="nil"/>
            </w:tcBorders>
            <w:shd w:val="clear" w:color="auto" w:fill="auto"/>
            <w:noWrap/>
            <w:vAlign w:val="bottom"/>
            <w:hideMark/>
          </w:tcPr>
          <w:p w14:paraId="37ACE399"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SS</w:t>
            </w:r>
          </w:p>
        </w:tc>
        <w:tc>
          <w:tcPr>
            <w:tcW w:w="954" w:type="dxa"/>
            <w:tcBorders>
              <w:top w:val="single" w:sz="8" w:space="0" w:color="auto"/>
              <w:left w:val="nil"/>
              <w:bottom w:val="single" w:sz="4" w:space="0" w:color="auto"/>
              <w:right w:val="nil"/>
            </w:tcBorders>
            <w:shd w:val="clear" w:color="auto" w:fill="auto"/>
            <w:noWrap/>
            <w:vAlign w:val="bottom"/>
            <w:hideMark/>
          </w:tcPr>
          <w:p w14:paraId="7EA43C52"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MS</w:t>
            </w:r>
          </w:p>
        </w:tc>
        <w:tc>
          <w:tcPr>
            <w:tcW w:w="1320" w:type="dxa"/>
            <w:tcBorders>
              <w:top w:val="single" w:sz="8" w:space="0" w:color="auto"/>
              <w:left w:val="nil"/>
              <w:bottom w:val="single" w:sz="4" w:space="0" w:color="auto"/>
              <w:right w:val="nil"/>
            </w:tcBorders>
            <w:shd w:val="clear" w:color="auto" w:fill="auto"/>
            <w:noWrap/>
            <w:vAlign w:val="bottom"/>
            <w:hideMark/>
          </w:tcPr>
          <w:p w14:paraId="7DAB0A86"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F</w:t>
            </w:r>
          </w:p>
        </w:tc>
        <w:tc>
          <w:tcPr>
            <w:tcW w:w="1394" w:type="dxa"/>
            <w:tcBorders>
              <w:top w:val="single" w:sz="8" w:space="0" w:color="auto"/>
              <w:left w:val="nil"/>
              <w:bottom w:val="single" w:sz="4" w:space="0" w:color="auto"/>
              <w:right w:val="nil"/>
            </w:tcBorders>
            <w:shd w:val="clear" w:color="auto" w:fill="auto"/>
            <w:noWrap/>
            <w:vAlign w:val="bottom"/>
            <w:hideMark/>
          </w:tcPr>
          <w:p w14:paraId="25BFB6E2"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Significance F</w:t>
            </w:r>
          </w:p>
        </w:tc>
        <w:tc>
          <w:tcPr>
            <w:tcW w:w="954" w:type="dxa"/>
            <w:tcBorders>
              <w:top w:val="nil"/>
              <w:left w:val="nil"/>
              <w:bottom w:val="nil"/>
              <w:right w:val="nil"/>
            </w:tcBorders>
            <w:shd w:val="clear" w:color="auto" w:fill="auto"/>
            <w:noWrap/>
            <w:vAlign w:val="bottom"/>
            <w:hideMark/>
          </w:tcPr>
          <w:p w14:paraId="46D7CDD9" w14:textId="77777777" w:rsidR="003A40B5" w:rsidRPr="003A40B5" w:rsidRDefault="003A40B5" w:rsidP="003A40B5">
            <w:pPr>
              <w:spacing w:after="0" w:line="240" w:lineRule="auto"/>
              <w:jc w:val="center"/>
              <w:rPr>
                <w:rFonts w:ascii="Times New Roman" w:eastAsia="Times New Roman" w:hAnsi="Times New Roman"/>
                <w:i/>
                <w:iCs/>
                <w:color w:val="000000"/>
              </w:rPr>
            </w:pPr>
          </w:p>
        </w:tc>
      </w:tr>
      <w:tr w:rsidR="003A40B5" w:rsidRPr="003A40B5" w14:paraId="1AE9A003" w14:textId="77777777" w:rsidTr="007A7ACA">
        <w:trPr>
          <w:trHeight w:val="299"/>
        </w:trPr>
        <w:tc>
          <w:tcPr>
            <w:tcW w:w="2017" w:type="dxa"/>
            <w:tcBorders>
              <w:top w:val="nil"/>
              <w:left w:val="nil"/>
              <w:bottom w:val="nil"/>
              <w:right w:val="nil"/>
            </w:tcBorders>
            <w:shd w:val="clear" w:color="auto" w:fill="auto"/>
            <w:noWrap/>
            <w:vAlign w:val="bottom"/>
            <w:hideMark/>
          </w:tcPr>
          <w:p w14:paraId="1C58C7E8"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Regression</w:t>
            </w:r>
          </w:p>
        </w:tc>
        <w:tc>
          <w:tcPr>
            <w:tcW w:w="1357" w:type="dxa"/>
            <w:tcBorders>
              <w:top w:val="nil"/>
              <w:left w:val="nil"/>
              <w:bottom w:val="nil"/>
              <w:right w:val="nil"/>
            </w:tcBorders>
            <w:shd w:val="clear" w:color="auto" w:fill="auto"/>
            <w:noWrap/>
            <w:vAlign w:val="bottom"/>
            <w:hideMark/>
          </w:tcPr>
          <w:p w14:paraId="14F9DB69"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w:t>
            </w:r>
          </w:p>
        </w:tc>
        <w:tc>
          <w:tcPr>
            <w:tcW w:w="1229" w:type="dxa"/>
            <w:tcBorders>
              <w:top w:val="nil"/>
              <w:left w:val="nil"/>
              <w:bottom w:val="nil"/>
              <w:right w:val="nil"/>
            </w:tcBorders>
            <w:shd w:val="clear" w:color="auto" w:fill="auto"/>
            <w:noWrap/>
            <w:vAlign w:val="bottom"/>
            <w:hideMark/>
          </w:tcPr>
          <w:p w14:paraId="50631399"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6481.358</w:t>
            </w:r>
          </w:p>
        </w:tc>
        <w:tc>
          <w:tcPr>
            <w:tcW w:w="954" w:type="dxa"/>
            <w:tcBorders>
              <w:top w:val="nil"/>
              <w:left w:val="nil"/>
              <w:bottom w:val="nil"/>
              <w:right w:val="nil"/>
            </w:tcBorders>
            <w:shd w:val="clear" w:color="auto" w:fill="auto"/>
            <w:noWrap/>
            <w:vAlign w:val="bottom"/>
            <w:hideMark/>
          </w:tcPr>
          <w:p w14:paraId="03F3C73A"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6481.358</w:t>
            </w:r>
          </w:p>
        </w:tc>
        <w:tc>
          <w:tcPr>
            <w:tcW w:w="1320" w:type="dxa"/>
            <w:tcBorders>
              <w:top w:val="nil"/>
              <w:left w:val="nil"/>
              <w:bottom w:val="nil"/>
              <w:right w:val="nil"/>
            </w:tcBorders>
            <w:shd w:val="clear" w:color="auto" w:fill="auto"/>
            <w:noWrap/>
            <w:vAlign w:val="bottom"/>
            <w:hideMark/>
          </w:tcPr>
          <w:p w14:paraId="3A2EAC1A"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216.2878368</w:t>
            </w:r>
          </w:p>
        </w:tc>
        <w:tc>
          <w:tcPr>
            <w:tcW w:w="1394" w:type="dxa"/>
            <w:tcBorders>
              <w:top w:val="nil"/>
              <w:left w:val="nil"/>
              <w:bottom w:val="nil"/>
              <w:right w:val="nil"/>
            </w:tcBorders>
            <w:shd w:val="clear" w:color="auto" w:fill="auto"/>
            <w:noWrap/>
            <w:vAlign w:val="bottom"/>
            <w:hideMark/>
          </w:tcPr>
          <w:p w14:paraId="2B8D257B"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1.40983E-33</w:t>
            </w:r>
          </w:p>
        </w:tc>
        <w:tc>
          <w:tcPr>
            <w:tcW w:w="954" w:type="dxa"/>
            <w:tcBorders>
              <w:top w:val="nil"/>
              <w:left w:val="nil"/>
              <w:bottom w:val="nil"/>
              <w:right w:val="nil"/>
            </w:tcBorders>
            <w:shd w:val="clear" w:color="auto" w:fill="auto"/>
            <w:noWrap/>
            <w:vAlign w:val="bottom"/>
            <w:hideMark/>
          </w:tcPr>
          <w:p w14:paraId="60E3B6D3" w14:textId="77777777" w:rsidR="003A40B5" w:rsidRPr="003A40B5" w:rsidRDefault="003A40B5" w:rsidP="003A40B5">
            <w:pPr>
              <w:spacing w:after="0" w:line="240" w:lineRule="auto"/>
              <w:jc w:val="right"/>
              <w:rPr>
                <w:rFonts w:ascii="Times New Roman" w:eastAsia="Times New Roman" w:hAnsi="Times New Roman"/>
                <w:color w:val="000000"/>
              </w:rPr>
            </w:pPr>
          </w:p>
        </w:tc>
      </w:tr>
      <w:tr w:rsidR="003A40B5" w:rsidRPr="003A40B5" w14:paraId="22695A66" w14:textId="77777777" w:rsidTr="007A7ACA">
        <w:trPr>
          <w:trHeight w:val="299"/>
        </w:trPr>
        <w:tc>
          <w:tcPr>
            <w:tcW w:w="2017" w:type="dxa"/>
            <w:tcBorders>
              <w:top w:val="nil"/>
              <w:left w:val="nil"/>
              <w:bottom w:val="nil"/>
              <w:right w:val="nil"/>
            </w:tcBorders>
            <w:shd w:val="clear" w:color="auto" w:fill="auto"/>
            <w:noWrap/>
            <w:vAlign w:val="bottom"/>
            <w:hideMark/>
          </w:tcPr>
          <w:p w14:paraId="0FAC4106"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Residual</w:t>
            </w:r>
          </w:p>
        </w:tc>
        <w:tc>
          <w:tcPr>
            <w:tcW w:w="1357" w:type="dxa"/>
            <w:tcBorders>
              <w:top w:val="nil"/>
              <w:left w:val="nil"/>
              <w:bottom w:val="nil"/>
              <w:right w:val="nil"/>
            </w:tcBorders>
            <w:shd w:val="clear" w:color="auto" w:fill="auto"/>
            <w:noWrap/>
            <w:vAlign w:val="bottom"/>
            <w:hideMark/>
          </w:tcPr>
          <w:p w14:paraId="5E4743EB"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198</w:t>
            </w:r>
          </w:p>
        </w:tc>
        <w:tc>
          <w:tcPr>
            <w:tcW w:w="1229" w:type="dxa"/>
            <w:tcBorders>
              <w:top w:val="nil"/>
              <w:left w:val="nil"/>
              <w:bottom w:val="nil"/>
              <w:right w:val="nil"/>
            </w:tcBorders>
            <w:shd w:val="clear" w:color="auto" w:fill="auto"/>
            <w:noWrap/>
            <w:vAlign w:val="bottom"/>
            <w:hideMark/>
          </w:tcPr>
          <w:p w14:paraId="6F0565CF"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5933.338</w:t>
            </w:r>
          </w:p>
        </w:tc>
        <w:tc>
          <w:tcPr>
            <w:tcW w:w="954" w:type="dxa"/>
            <w:tcBorders>
              <w:top w:val="nil"/>
              <w:left w:val="nil"/>
              <w:bottom w:val="nil"/>
              <w:right w:val="nil"/>
            </w:tcBorders>
            <w:shd w:val="clear" w:color="auto" w:fill="auto"/>
            <w:noWrap/>
            <w:vAlign w:val="bottom"/>
            <w:hideMark/>
          </w:tcPr>
          <w:p w14:paraId="3D1FB56E"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29.96636</w:t>
            </w:r>
          </w:p>
        </w:tc>
        <w:tc>
          <w:tcPr>
            <w:tcW w:w="1320" w:type="dxa"/>
            <w:tcBorders>
              <w:top w:val="nil"/>
              <w:left w:val="nil"/>
              <w:bottom w:val="nil"/>
              <w:right w:val="nil"/>
            </w:tcBorders>
            <w:shd w:val="clear" w:color="auto" w:fill="auto"/>
            <w:noWrap/>
            <w:vAlign w:val="bottom"/>
            <w:hideMark/>
          </w:tcPr>
          <w:p w14:paraId="048000ED"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1394" w:type="dxa"/>
            <w:tcBorders>
              <w:top w:val="nil"/>
              <w:left w:val="nil"/>
              <w:bottom w:val="nil"/>
              <w:right w:val="nil"/>
            </w:tcBorders>
            <w:shd w:val="clear" w:color="auto" w:fill="auto"/>
            <w:noWrap/>
            <w:vAlign w:val="bottom"/>
            <w:hideMark/>
          </w:tcPr>
          <w:p w14:paraId="3DB02DE8"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2ADE04C2"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4212C556" w14:textId="77777777" w:rsidTr="007A7ACA">
        <w:trPr>
          <w:trHeight w:val="314"/>
        </w:trPr>
        <w:tc>
          <w:tcPr>
            <w:tcW w:w="2017" w:type="dxa"/>
            <w:tcBorders>
              <w:top w:val="nil"/>
              <w:left w:val="nil"/>
              <w:bottom w:val="single" w:sz="8" w:space="0" w:color="auto"/>
              <w:right w:val="nil"/>
            </w:tcBorders>
            <w:shd w:val="clear" w:color="auto" w:fill="auto"/>
            <w:noWrap/>
            <w:vAlign w:val="bottom"/>
            <w:hideMark/>
          </w:tcPr>
          <w:p w14:paraId="3EBDBF51"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Total</w:t>
            </w:r>
          </w:p>
        </w:tc>
        <w:tc>
          <w:tcPr>
            <w:tcW w:w="1357" w:type="dxa"/>
            <w:tcBorders>
              <w:top w:val="nil"/>
              <w:left w:val="nil"/>
              <w:bottom w:val="single" w:sz="8" w:space="0" w:color="auto"/>
              <w:right w:val="nil"/>
            </w:tcBorders>
            <w:shd w:val="clear" w:color="auto" w:fill="auto"/>
            <w:noWrap/>
            <w:vAlign w:val="bottom"/>
            <w:hideMark/>
          </w:tcPr>
          <w:p w14:paraId="10614C1D"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199</w:t>
            </w:r>
          </w:p>
        </w:tc>
        <w:tc>
          <w:tcPr>
            <w:tcW w:w="1229" w:type="dxa"/>
            <w:tcBorders>
              <w:top w:val="nil"/>
              <w:left w:val="nil"/>
              <w:bottom w:val="single" w:sz="8" w:space="0" w:color="auto"/>
              <w:right w:val="nil"/>
            </w:tcBorders>
            <w:shd w:val="clear" w:color="auto" w:fill="auto"/>
            <w:noWrap/>
            <w:vAlign w:val="bottom"/>
            <w:hideMark/>
          </w:tcPr>
          <w:p w14:paraId="7FB1A529"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12414.7</w:t>
            </w:r>
          </w:p>
        </w:tc>
        <w:tc>
          <w:tcPr>
            <w:tcW w:w="954" w:type="dxa"/>
            <w:tcBorders>
              <w:top w:val="nil"/>
              <w:left w:val="nil"/>
              <w:bottom w:val="single" w:sz="8" w:space="0" w:color="auto"/>
              <w:right w:val="nil"/>
            </w:tcBorders>
            <w:shd w:val="clear" w:color="auto" w:fill="auto"/>
            <w:noWrap/>
            <w:vAlign w:val="bottom"/>
            <w:hideMark/>
          </w:tcPr>
          <w:p w14:paraId="5D1A11AD"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 </w:t>
            </w:r>
          </w:p>
        </w:tc>
        <w:tc>
          <w:tcPr>
            <w:tcW w:w="1320" w:type="dxa"/>
            <w:tcBorders>
              <w:top w:val="nil"/>
              <w:left w:val="nil"/>
              <w:bottom w:val="single" w:sz="8" w:space="0" w:color="auto"/>
              <w:right w:val="nil"/>
            </w:tcBorders>
            <w:shd w:val="clear" w:color="auto" w:fill="auto"/>
            <w:noWrap/>
            <w:vAlign w:val="bottom"/>
            <w:hideMark/>
          </w:tcPr>
          <w:p w14:paraId="4C24F662"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 </w:t>
            </w:r>
          </w:p>
        </w:tc>
        <w:tc>
          <w:tcPr>
            <w:tcW w:w="1394" w:type="dxa"/>
            <w:tcBorders>
              <w:top w:val="nil"/>
              <w:left w:val="nil"/>
              <w:bottom w:val="single" w:sz="8" w:space="0" w:color="auto"/>
              <w:right w:val="nil"/>
            </w:tcBorders>
            <w:shd w:val="clear" w:color="auto" w:fill="auto"/>
            <w:noWrap/>
            <w:vAlign w:val="bottom"/>
            <w:hideMark/>
          </w:tcPr>
          <w:p w14:paraId="410CF3F4"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 </w:t>
            </w:r>
          </w:p>
        </w:tc>
        <w:tc>
          <w:tcPr>
            <w:tcW w:w="954" w:type="dxa"/>
            <w:tcBorders>
              <w:top w:val="nil"/>
              <w:left w:val="nil"/>
              <w:bottom w:val="nil"/>
              <w:right w:val="nil"/>
            </w:tcBorders>
            <w:shd w:val="clear" w:color="auto" w:fill="auto"/>
            <w:noWrap/>
            <w:vAlign w:val="bottom"/>
            <w:hideMark/>
          </w:tcPr>
          <w:p w14:paraId="28F7B620" w14:textId="77777777" w:rsidR="003A40B5" w:rsidRPr="003A40B5" w:rsidRDefault="003A40B5" w:rsidP="003A40B5">
            <w:pPr>
              <w:spacing w:after="0" w:line="240" w:lineRule="auto"/>
              <w:rPr>
                <w:rFonts w:ascii="Times New Roman" w:eastAsia="Times New Roman" w:hAnsi="Times New Roman"/>
                <w:color w:val="000000"/>
              </w:rPr>
            </w:pPr>
          </w:p>
        </w:tc>
      </w:tr>
      <w:tr w:rsidR="003A40B5" w:rsidRPr="003A40B5" w14:paraId="15D94274" w14:textId="77777777" w:rsidTr="007A7ACA">
        <w:trPr>
          <w:trHeight w:val="314"/>
        </w:trPr>
        <w:tc>
          <w:tcPr>
            <w:tcW w:w="2017" w:type="dxa"/>
            <w:tcBorders>
              <w:top w:val="nil"/>
              <w:left w:val="nil"/>
              <w:bottom w:val="nil"/>
              <w:right w:val="nil"/>
            </w:tcBorders>
            <w:shd w:val="clear" w:color="auto" w:fill="auto"/>
            <w:noWrap/>
            <w:vAlign w:val="bottom"/>
            <w:hideMark/>
          </w:tcPr>
          <w:p w14:paraId="65295AAB" w14:textId="77777777" w:rsidR="003A40B5" w:rsidRPr="003A40B5" w:rsidRDefault="003A40B5" w:rsidP="003A40B5">
            <w:pPr>
              <w:spacing w:after="0" w:line="240" w:lineRule="auto"/>
              <w:rPr>
                <w:rFonts w:ascii="Times New Roman" w:eastAsia="Times New Roman" w:hAnsi="Times New Roman"/>
                <w:sz w:val="20"/>
                <w:szCs w:val="20"/>
              </w:rPr>
            </w:pPr>
          </w:p>
        </w:tc>
        <w:tc>
          <w:tcPr>
            <w:tcW w:w="1357" w:type="dxa"/>
            <w:tcBorders>
              <w:top w:val="nil"/>
              <w:left w:val="nil"/>
              <w:bottom w:val="nil"/>
              <w:right w:val="nil"/>
            </w:tcBorders>
            <w:shd w:val="clear" w:color="auto" w:fill="auto"/>
            <w:noWrap/>
            <w:vAlign w:val="bottom"/>
            <w:hideMark/>
          </w:tcPr>
          <w:p w14:paraId="7E883792" w14:textId="77777777" w:rsidR="003A40B5" w:rsidRPr="003A40B5" w:rsidRDefault="003A40B5" w:rsidP="003A40B5">
            <w:pPr>
              <w:spacing w:after="0" w:line="240" w:lineRule="auto"/>
              <w:rPr>
                <w:rFonts w:ascii="Times New Roman" w:eastAsia="Times New Roman" w:hAnsi="Times New Roman"/>
                <w:sz w:val="20"/>
                <w:szCs w:val="20"/>
              </w:rPr>
            </w:pPr>
          </w:p>
        </w:tc>
        <w:tc>
          <w:tcPr>
            <w:tcW w:w="1229" w:type="dxa"/>
            <w:tcBorders>
              <w:top w:val="nil"/>
              <w:left w:val="nil"/>
              <w:bottom w:val="nil"/>
              <w:right w:val="nil"/>
            </w:tcBorders>
            <w:shd w:val="clear" w:color="auto" w:fill="auto"/>
            <w:noWrap/>
            <w:vAlign w:val="bottom"/>
            <w:hideMark/>
          </w:tcPr>
          <w:p w14:paraId="4AC8D9FE"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165FCC27"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7427B6B4"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3298FC9F"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32202286" w14:textId="77777777" w:rsidR="003A40B5" w:rsidRPr="003A40B5" w:rsidRDefault="003A40B5" w:rsidP="003A40B5">
            <w:pPr>
              <w:spacing w:after="0" w:line="240" w:lineRule="auto"/>
              <w:rPr>
                <w:rFonts w:ascii="Times New Roman" w:eastAsia="Times New Roman" w:hAnsi="Times New Roman"/>
                <w:sz w:val="20"/>
                <w:szCs w:val="20"/>
              </w:rPr>
            </w:pPr>
          </w:p>
        </w:tc>
      </w:tr>
      <w:tr w:rsidR="003A40B5" w:rsidRPr="003A40B5" w14:paraId="235282DA" w14:textId="77777777" w:rsidTr="007A7ACA">
        <w:trPr>
          <w:trHeight w:val="299"/>
        </w:trPr>
        <w:tc>
          <w:tcPr>
            <w:tcW w:w="2017" w:type="dxa"/>
            <w:tcBorders>
              <w:top w:val="single" w:sz="8" w:space="0" w:color="auto"/>
              <w:left w:val="nil"/>
              <w:bottom w:val="single" w:sz="4" w:space="0" w:color="auto"/>
              <w:right w:val="nil"/>
            </w:tcBorders>
            <w:shd w:val="clear" w:color="auto" w:fill="auto"/>
            <w:noWrap/>
            <w:vAlign w:val="bottom"/>
            <w:hideMark/>
          </w:tcPr>
          <w:p w14:paraId="4AD71277"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 </w:t>
            </w:r>
          </w:p>
        </w:tc>
        <w:tc>
          <w:tcPr>
            <w:tcW w:w="1357" w:type="dxa"/>
            <w:tcBorders>
              <w:top w:val="single" w:sz="8" w:space="0" w:color="auto"/>
              <w:left w:val="nil"/>
              <w:bottom w:val="single" w:sz="4" w:space="0" w:color="auto"/>
              <w:right w:val="nil"/>
            </w:tcBorders>
            <w:shd w:val="clear" w:color="auto" w:fill="auto"/>
            <w:noWrap/>
            <w:vAlign w:val="bottom"/>
            <w:hideMark/>
          </w:tcPr>
          <w:p w14:paraId="37EC2D28"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Coefficients</w:t>
            </w:r>
          </w:p>
        </w:tc>
        <w:tc>
          <w:tcPr>
            <w:tcW w:w="1229" w:type="dxa"/>
            <w:tcBorders>
              <w:top w:val="single" w:sz="8" w:space="0" w:color="auto"/>
              <w:left w:val="nil"/>
              <w:bottom w:val="single" w:sz="4" w:space="0" w:color="auto"/>
              <w:right w:val="nil"/>
            </w:tcBorders>
            <w:shd w:val="clear" w:color="auto" w:fill="auto"/>
            <w:noWrap/>
            <w:vAlign w:val="bottom"/>
            <w:hideMark/>
          </w:tcPr>
          <w:p w14:paraId="7A8D2DC5"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Standard Error</w:t>
            </w:r>
          </w:p>
        </w:tc>
        <w:tc>
          <w:tcPr>
            <w:tcW w:w="954" w:type="dxa"/>
            <w:tcBorders>
              <w:top w:val="single" w:sz="8" w:space="0" w:color="auto"/>
              <w:left w:val="nil"/>
              <w:bottom w:val="single" w:sz="4" w:space="0" w:color="auto"/>
              <w:right w:val="nil"/>
            </w:tcBorders>
            <w:shd w:val="clear" w:color="auto" w:fill="auto"/>
            <w:noWrap/>
            <w:vAlign w:val="bottom"/>
            <w:hideMark/>
          </w:tcPr>
          <w:p w14:paraId="1521E165"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t Stat</w:t>
            </w:r>
          </w:p>
        </w:tc>
        <w:tc>
          <w:tcPr>
            <w:tcW w:w="1320" w:type="dxa"/>
            <w:tcBorders>
              <w:top w:val="single" w:sz="8" w:space="0" w:color="auto"/>
              <w:left w:val="nil"/>
              <w:bottom w:val="single" w:sz="4" w:space="0" w:color="auto"/>
              <w:right w:val="nil"/>
            </w:tcBorders>
            <w:shd w:val="clear" w:color="auto" w:fill="auto"/>
            <w:noWrap/>
            <w:vAlign w:val="bottom"/>
            <w:hideMark/>
          </w:tcPr>
          <w:p w14:paraId="4FD098DC"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P-value</w:t>
            </w:r>
          </w:p>
        </w:tc>
        <w:tc>
          <w:tcPr>
            <w:tcW w:w="1394" w:type="dxa"/>
            <w:tcBorders>
              <w:top w:val="single" w:sz="8" w:space="0" w:color="auto"/>
              <w:left w:val="nil"/>
              <w:bottom w:val="single" w:sz="4" w:space="0" w:color="auto"/>
              <w:right w:val="nil"/>
            </w:tcBorders>
            <w:shd w:val="clear" w:color="auto" w:fill="auto"/>
            <w:noWrap/>
            <w:vAlign w:val="bottom"/>
            <w:hideMark/>
          </w:tcPr>
          <w:p w14:paraId="10852078"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Lower 95%</w:t>
            </w:r>
          </w:p>
        </w:tc>
        <w:tc>
          <w:tcPr>
            <w:tcW w:w="954" w:type="dxa"/>
            <w:tcBorders>
              <w:top w:val="single" w:sz="8" w:space="0" w:color="auto"/>
              <w:left w:val="nil"/>
              <w:bottom w:val="single" w:sz="4" w:space="0" w:color="auto"/>
              <w:right w:val="nil"/>
            </w:tcBorders>
            <w:shd w:val="clear" w:color="auto" w:fill="auto"/>
            <w:noWrap/>
            <w:vAlign w:val="bottom"/>
            <w:hideMark/>
          </w:tcPr>
          <w:p w14:paraId="5E3B4853" w14:textId="77777777" w:rsidR="003A40B5" w:rsidRPr="003A40B5" w:rsidRDefault="003A40B5" w:rsidP="003A40B5">
            <w:pPr>
              <w:spacing w:after="0" w:line="240" w:lineRule="auto"/>
              <w:jc w:val="center"/>
              <w:rPr>
                <w:rFonts w:ascii="Times New Roman" w:eastAsia="Times New Roman" w:hAnsi="Times New Roman"/>
                <w:i/>
                <w:iCs/>
                <w:color w:val="000000"/>
              </w:rPr>
            </w:pPr>
            <w:r w:rsidRPr="003A40B5">
              <w:rPr>
                <w:rFonts w:ascii="Times New Roman" w:eastAsia="Times New Roman" w:hAnsi="Times New Roman"/>
                <w:i/>
                <w:iCs/>
                <w:color w:val="000000"/>
              </w:rPr>
              <w:t>Upper 95%</w:t>
            </w:r>
          </w:p>
        </w:tc>
      </w:tr>
      <w:tr w:rsidR="003A40B5" w:rsidRPr="003A40B5" w14:paraId="0206BDAF" w14:textId="77777777" w:rsidTr="007A7ACA">
        <w:trPr>
          <w:trHeight w:val="299"/>
        </w:trPr>
        <w:tc>
          <w:tcPr>
            <w:tcW w:w="2017" w:type="dxa"/>
            <w:tcBorders>
              <w:top w:val="nil"/>
              <w:left w:val="nil"/>
              <w:bottom w:val="nil"/>
              <w:right w:val="nil"/>
            </w:tcBorders>
            <w:shd w:val="clear" w:color="auto" w:fill="auto"/>
            <w:noWrap/>
            <w:vAlign w:val="bottom"/>
            <w:hideMark/>
          </w:tcPr>
          <w:p w14:paraId="2F72B1D9"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Intercept</w:t>
            </w:r>
          </w:p>
        </w:tc>
        <w:tc>
          <w:tcPr>
            <w:tcW w:w="1357" w:type="dxa"/>
            <w:tcBorders>
              <w:top w:val="nil"/>
              <w:left w:val="nil"/>
              <w:bottom w:val="nil"/>
              <w:right w:val="nil"/>
            </w:tcBorders>
            <w:shd w:val="clear" w:color="auto" w:fill="auto"/>
            <w:noWrap/>
            <w:vAlign w:val="bottom"/>
            <w:hideMark/>
          </w:tcPr>
          <w:p w14:paraId="5E1DA4B4"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8.972336475</w:t>
            </w:r>
          </w:p>
        </w:tc>
        <w:tc>
          <w:tcPr>
            <w:tcW w:w="1229" w:type="dxa"/>
            <w:tcBorders>
              <w:top w:val="nil"/>
              <w:left w:val="nil"/>
              <w:bottom w:val="nil"/>
              <w:right w:val="nil"/>
            </w:tcBorders>
            <w:shd w:val="clear" w:color="auto" w:fill="auto"/>
            <w:noWrap/>
            <w:vAlign w:val="bottom"/>
            <w:hideMark/>
          </w:tcPr>
          <w:p w14:paraId="3244632F"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4.825028</w:t>
            </w:r>
          </w:p>
        </w:tc>
        <w:tc>
          <w:tcPr>
            <w:tcW w:w="954" w:type="dxa"/>
            <w:tcBorders>
              <w:top w:val="nil"/>
              <w:left w:val="nil"/>
              <w:bottom w:val="nil"/>
              <w:right w:val="nil"/>
            </w:tcBorders>
            <w:shd w:val="clear" w:color="auto" w:fill="auto"/>
            <w:noWrap/>
            <w:vAlign w:val="bottom"/>
            <w:hideMark/>
          </w:tcPr>
          <w:p w14:paraId="049DDB18"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1.859541</w:t>
            </w:r>
          </w:p>
        </w:tc>
        <w:tc>
          <w:tcPr>
            <w:tcW w:w="1320" w:type="dxa"/>
            <w:tcBorders>
              <w:top w:val="nil"/>
              <w:left w:val="nil"/>
              <w:bottom w:val="nil"/>
              <w:right w:val="nil"/>
            </w:tcBorders>
            <w:shd w:val="clear" w:color="auto" w:fill="auto"/>
            <w:noWrap/>
            <w:vAlign w:val="bottom"/>
            <w:hideMark/>
          </w:tcPr>
          <w:p w14:paraId="36EAD31A"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0.064434001</w:t>
            </w:r>
          </w:p>
        </w:tc>
        <w:tc>
          <w:tcPr>
            <w:tcW w:w="1394" w:type="dxa"/>
            <w:tcBorders>
              <w:top w:val="nil"/>
              <w:left w:val="nil"/>
              <w:bottom w:val="nil"/>
              <w:right w:val="nil"/>
            </w:tcBorders>
            <w:shd w:val="clear" w:color="auto" w:fill="auto"/>
            <w:noWrap/>
            <w:vAlign w:val="bottom"/>
            <w:hideMark/>
          </w:tcPr>
          <w:p w14:paraId="69B16CCD"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-0.542703597</w:t>
            </w:r>
          </w:p>
        </w:tc>
        <w:tc>
          <w:tcPr>
            <w:tcW w:w="954" w:type="dxa"/>
            <w:tcBorders>
              <w:top w:val="nil"/>
              <w:left w:val="nil"/>
              <w:bottom w:val="nil"/>
              <w:right w:val="nil"/>
            </w:tcBorders>
            <w:shd w:val="clear" w:color="auto" w:fill="auto"/>
            <w:noWrap/>
            <w:vAlign w:val="bottom"/>
            <w:hideMark/>
          </w:tcPr>
          <w:p w14:paraId="56A7E4F0"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18.48738</w:t>
            </w:r>
          </w:p>
        </w:tc>
      </w:tr>
      <w:tr w:rsidR="003A40B5" w:rsidRPr="003A40B5" w14:paraId="29EB0597" w14:textId="77777777" w:rsidTr="007A7ACA">
        <w:trPr>
          <w:trHeight w:val="314"/>
        </w:trPr>
        <w:tc>
          <w:tcPr>
            <w:tcW w:w="2017" w:type="dxa"/>
            <w:tcBorders>
              <w:top w:val="nil"/>
              <w:left w:val="nil"/>
              <w:bottom w:val="single" w:sz="8" w:space="0" w:color="auto"/>
              <w:right w:val="nil"/>
            </w:tcBorders>
            <w:shd w:val="clear" w:color="auto" w:fill="auto"/>
            <w:noWrap/>
            <w:vAlign w:val="bottom"/>
            <w:hideMark/>
          </w:tcPr>
          <w:p w14:paraId="57A784AA" w14:textId="77777777" w:rsidR="003A40B5" w:rsidRPr="003A40B5" w:rsidRDefault="003A40B5" w:rsidP="003A40B5">
            <w:pPr>
              <w:spacing w:after="0" w:line="240" w:lineRule="auto"/>
              <w:rPr>
                <w:rFonts w:ascii="Times New Roman" w:eastAsia="Times New Roman" w:hAnsi="Times New Roman"/>
                <w:color w:val="000000"/>
              </w:rPr>
            </w:pPr>
            <w:r w:rsidRPr="003A40B5">
              <w:rPr>
                <w:rFonts w:ascii="Times New Roman" w:eastAsia="Times New Roman" w:hAnsi="Times New Roman"/>
                <w:color w:val="000000"/>
              </w:rPr>
              <w:t>After Exercise</w:t>
            </w:r>
          </w:p>
        </w:tc>
        <w:tc>
          <w:tcPr>
            <w:tcW w:w="1357" w:type="dxa"/>
            <w:tcBorders>
              <w:top w:val="nil"/>
              <w:left w:val="nil"/>
              <w:bottom w:val="single" w:sz="8" w:space="0" w:color="auto"/>
              <w:right w:val="nil"/>
            </w:tcBorders>
            <w:shd w:val="clear" w:color="auto" w:fill="auto"/>
            <w:noWrap/>
            <w:vAlign w:val="bottom"/>
            <w:hideMark/>
          </w:tcPr>
          <w:p w14:paraId="50996066"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0.783939858</w:t>
            </w:r>
          </w:p>
        </w:tc>
        <w:tc>
          <w:tcPr>
            <w:tcW w:w="1229" w:type="dxa"/>
            <w:tcBorders>
              <w:top w:val="nil"/>
              <w:left w:val="nil"/>
              <w:bottom w:val="single" w:sz="8" w:space="0" w:color="auto"/>
              <w:right w:val="nil"/>
            </w:tcBorders>
            <w:shd w:val="clear" w:color="auto" w:fill="auto"/>
            <w:noWrap/>
            <w:vAlign w:val="bottom"/>
            <w:hideMark/>
          </w:tcPr>
          <w:p w14:paraId="27141674"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0.053305</w:t>
            </w:r>
          </w:p>
        </w:tc>
        <w:tc>
          <w:tcPr>
            <w:tcW w:w="954" w:type="dxa"/>
            <w:tcBorders>
              <w:top w:val="nil"/>
              <w:left w:val="nil"/>
              <w:bottom w:val="single" w:sz="8" w:space="0" w:color="auto"/>
              <w:right w:val="nil"/>
            </w:tcBorders>
            <w:shd w:val="clear" w:color="auto" w:fill="auto"/>
            <w:noWrap/>
            <w:vAlign w:val="bottom"/>
            <w:hideMark/>
          </w:tcPr>
          <w:p w14:paraId="48AE1B1C"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14.70673</w:t>
            </w:r>
          </w:p>
        </w:tc>
        <w:tc>
          <w:tcPr>
            <w:tcW w:w="1320" w:type="dxa"/>
            <w:tcBorders>
              <w:top w:val="nil"/>
              <w:left w:val="nil"/>
              <w:bottom w:val="single" w:sz="8" w:space="0" w:color="auto"/>
              <w:right w:val="nil"/>
            </w:tcBorders>
            <w:shd w:val="clear" w:color="auto" w:fill="auto"/>
            <w:noWrap/>
            <w:vAlign w:val="bottom"/>
            <w:hideMark/>
          </w:tcPr>
          <w:p w14:paraId="5A52D923"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1.40983E-33</w:t>
            </w:r>
          </w:p>
        </w:tc>
        <w:tc>
          <w:tcPr>
            <w:tcW w:w="1394" w:type="dxa"/>
            <w:tcBorders>
              <w:top w:val="nil"/>
              <w:left w:val="nil"/>
              <w:bottom w:val="single" w:sz="8" w:space="0" w:color="auto"/>
              <w:right w:val="nil"/>
            </w:tcBorders>
            <w:shd w:val="clear" w:color="auto" w:fill="auto"/>
            <w:noWrap/>
            <w:vAlign w:val="bottom"/>
            <w:hideMark/>
          </w:tcPr>
          <w:p w14:paraId="3760F6FF"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0.678821769</w:t>
            </w:r>
          </w:p>
        </w:tc>
        <w:tc>
          <w:tcPr>
            <w:tcW w:w="954" w:type="dxa"/>
            <w:tcBorders>
              <w:top w:val="nil"/>
              <w:left w:val="nil"/>
              <w:bottom w:val="single" w:sz="8" w:space="0" w:color="auto"/>
              <w:right w:val="nil"/>
            </w:tcBorders>
            <w:shd w:val="clear" w:color="auto" w:fill="auto"/>
            <w:noWrap/>
            <w:vAlign w:val="bottom"/>
            <w:hideMark/>
          </w:tcPr>
          <w:p w14:paraId="1DF061F7" w14:textId="77777777" w:rsidR="003A40B5" w:rsidRPr="003A40B5" w:rsidRDefault="003A40B5" w:rsidP="003A40B5">
            <w:pPr>
              <w:spacing w:after="0" w:line="240" w:lineRule="auto"/>
              <w:jc w:val="right"/>
              <w:rPr>
                <w:rFonts w:ascii="Times New Roman" w:eastAsia="Times New Roman" w:hAnsi="Times New Roman"/>
                <w:color w:val="000000"/>
              </w:rPr>
            </w:pPr>
            <w:r w:rsidRPr="003A40B5">
              <w:rPr>
                <w:rFonts w:ascii="Times New Roman" w:eastAsia="Times New Roman" w:hAnsi="Times New Roman"/>
                <w:color w:val="000000"/>
              </w:rPr>
              <w:t>0.889058</w:t>
            </w:r>
          </w:p>
        </w:tc>
      </w:tr>
      <w:tr w:rsidR="003A40B5" w:rsidRPr="003A40B5" w14:paraId="600B0CF2" w14:textId="77777777" w:rsidTr="007A7ACA">
        <w:trPr>
          <w:trHeight w:val="299"/>
        </w:trPr>
        <w:tc>
          <w:tcPr>
            <w:tcW w:w="2017" w:type="dxa"/>
            <w:tcBorders>
              <w:top w:val="nil"/>
              <w:left w:val="nil"/>
              <w:bottom w:val="nil"/>
              <w:right w:val="nil"/>
            </w:tcBorders>
            <w:shd w:val="clear" w:color="auto" w:fill="auto"/>
            <w:noWrap/>
            <w:vAlign w:val="bottom"/>
            <w:hideMark/>
          </w:tcPr>
          <w:p w14:paraId="384248EC" w14:textId="77777777" w:rsidR="003A40B5" w:rsidRPr="003A40B5" w:rsidRDefault="003A40B5" w:rsidP="003A40B5">
            <w:pPr>
              <w:spacing w:after="0" w:line="240" w:lineRule="auto"/>
              <w:jc w:val="right"/>
              <w:rPr>
                <w:rFonts w:ascii="Times New Roman" w:eastAsia="Times New Roman" w:hAnsi="Times New Roman"/>
                <w:color w:val="000000"/>
              </w:rPr>
            </w:pPr>
          </w:p>
        </w:tc>
        <w:tc>
          <w:tcPr>
            <w:tcW w:w="1357" w:type="dxa"/>
            <w:tcBorders>
              <w:top w:val="nil"/>
              <w:left w:val="nil"/>
              <w:bottom w:val="nil"/>
              <w:right w:val="nil"/>
            </w:tcBorders>
            <w:shd w:val="clear" w:color="auto" w:fill="auto"/>
            <w:noWrap/>
            <w:vAlign w:val="bottom"/>
            <w:hideMark/>
          </w:tcPr>
          <w:p w14:paraId="61F4621F" w14:textId="77777777" w:rsidR="003A40B5" w:rsidRPr="003A40B5" w:rsidRDefault="003A40B5" w:rsidP="003A40B5">
            <w:pPr>
              <w:spacing w:after="0" w:line="240" w:lineRule="auto"/>
              <w:rPr>
                <w:rFonts w:ascii="Times New Roman" w:eastAsia="Times New Roman" w:hAnsi="Times New Roman"/>
                <w:sz w:val="20"/>
                <w:szCs w:val="20"/>
              </w:rPr>
            </w:pPr>
          </w:p>
        </w:tc>
        <w:tc>
          <w:tcPr>
            <w:tcW w:w="1229" w:type="dxa"/>
            <w:tcBorders>
              <w:top w:val="nil"/>
              <w:left w:val="nil"/>
              <w:bottom w:val="nil"/>
              <w:right w:val="nil"/>
            </w:tcBorders>
            <w:shd w:val="clear" w:color="auto" w:fill="auto"/>
            <w:noWrap/>
            <w:vAlign w:val="bottom"/>
            <w:hideMark/>
          </w:tcPr>
          <w:p w14:paraId="776517AD"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7C4A2E92" w14:textId="77777777" w:rsidR="003A40B5" w:rsidRPr="003A40B5" w:rsidRDefault="003A40B5" w:rsidP="003A40B5">
            <w:pPr>
              <w:spacing w:after="0" w:line="240" w:lineRule="auto"/>
              <w:rPr>
                <w:rFonts w:ascii="Times New Roman" w:eastAsia="Times New Roman" w:hAnsi="Times New Roman"/>
                <w:sz w:val="20"/>
                <w:szCs w:val="20"/>
              </w:rPr>
            </w:pPr>
          </w:p>
        </w:tc>
        <w:tc>
          <w:tcPr>
            <w:tcW w:w="1320" w:type="dxa"/>
            <w:tcBorders>
              <w:top w:val="nil"/>
              <w:left w:val="nil"/>
              <w:bottom w:val="nil"/>
              <w:right w:val="nil"/>
            </w:tcBorders>
            <w:shd w:val="clear" w:color="auto" w:fill="auto"/>
            <w:noWrap/>
            <w:vAlign w:val="bottom"/>
            <w:hideMark/>
          </w:tcPr>
          <w:p w14:paraId="44E99871" w14:textId="77777777" w:rsidR="003A40B5" w:rsidRPr="003A40B5" w:rsidRDefault="003A40B5" w:rsidP="003A40B5">
            <w:pPr>
              <w:spacing w:after="0" w:line="240" w:lineRule="auto"/>
              <w:rPr>
                <w:rFonts w:ascii="Times New Roman" w:eastAsia="Times New Roman" w:hAnsi="Times New Roman"/>
                <w:sz w:val="20"/>
                <w:szCs w:val="20"/>
              </w:rPr>
            </w:pPr>
          </w:p>
        </w:tc>
        <w:tc>
          <w:tcPr>
            <w:tcW w:w="1394" w:type="dxa"/>
            <w:tcBorders>
              <w:top w:val="nil"/>
              <w:left w:val="nil"/>
              <w:bottom w:val="nil"/>
              <w:right w:val="nil"/>
            </w:tcBorders>
            <w:shd w:val="clear" w:color="auto" w:fill="auto"/>
            <w:noWrap/>
            <w:vAlign w:val="bottom"/>
            <w:hideMark/>
          </w:tcPr>
          <w:p w14:paraId="5089F533" w14:textId="77777777" w:rsidR="003A40B5" w:rsidRPr="003A40B5" w:rsidRDefault="003A40B5" w:rsidP="003A40B5">
            <w:pPr>
              <w:spacing w:after="0" w:line="240" w:lineRule="auto"/>
              <w:rPr>
                <w:rFonts w:ascii="Times New Roman" w:eastAsia="Times New Roman" w:hAnsi="Times New Roman"/>
                <w:sz w:val="20"/>
                <w:szCs w:val="20"/>
              </w:rPr>
            </w:pPr>
          </w:p>
        </w:tc>
        <w:tc>
          <w:tcPr>
            <w:tcW w:w="954" w:type="dxa"/>
            <w:tcBorders>
              <w:top w:val="nil"/>
              <w:left w:val="nil"/>
              <w:bottom w:val="nil"/>
              <w:right w:val="nil"/>
            </w:tcBorders>
            <w:shd w:val="clear" w:color="auto" w:fill="auto"/>
            <w:noWrap/>
            <w:vAlign w:val="bottom"/>
            <w:hideMark/>
          </w:tcPr>
          <w:p w14:paraId="579090AC" w14:textId="77777777" w:rsidR="003A40B5" w:rsidRPr="003A40B5" w:rsidRDefault="003A40B5" w:rsidP="003A40B5">
            <w:pPr>
              <w:spacing w:after="0" w:line="240" w:lineRule="auto"/>
              <w:rPr>
                <w:rFonts w:ascii="Times New Roman" w:eastAsia="Times New Roman" w:hAnsi="Times New Roman"/>
                <w:sz w:val="20"/>
                <w:szCs w:val="20"/>
              </w:rPr>
            </w:pPr>
          </w:p>
        </w:tc>
      </w:tr>
    </w:tbl>
    <w:p w14:paraId="046B01B5" w14:textId="03C1ACF8" w:rsidR="0070482A" w:rsidRDefault="006E6DBF" w:rsidP="0070482A">
      <w:pPr>
        <w:tabs>
          <w:tab w:val="left" w:pos="2030"/>
        </w:tabs>
        <w:spacing w:after="0" w:line="480" w:lineRule="auto"/>
        <w:rPr>
          <w:rFonts w:ascii="Times New Roman" w:hAnsi="Times New Roman"/>
          <w:color w:val="222222"/>
          <w:sz w:val="24"/>
          <w:szCs w:val="24"/>
        </w:rPr>
      </w:pPr>
      <w:r>
        <w:rPr>
          <w:rFonts w:ascii="Times New Roman" w:hAnsi="Times New Roman"/>
          <w:color w:val="222222"/>
          <w:sz w:val="24"/>
          <w:szCs w:val="24"/>
        </w:rPr>
        <w:t xml:space="preserve">From the regression analysis output, the correlation coefficient between resting and after exercise is 0.7225, which shows that these variables are correlated. </w:t>
      </w:r>
      <w:r w:rsidR="001D65FA">
        <w:rPr>
          <w:rFonts w:ascii="Times New Roman" w:hAnsi="Times New Roman"/>
          <w:color w:val="222222"/>
          <w:sz w:val="24"/>
          <w:szCs w:val="24"/>
        </w:rPr>
        <w:t xml:space="preserve">An association between two variables is often regarded strong when this value is larger than 0.5. The larger it becomes or the more it approaches 1, the strong the relationship between the variables analyzed. </w:t>
      </w:r>
      <w:r w:rsidR="007A7ACA">
        <w:rPr>
          <w:rFonts w:ascii="Times New Roman" w:hAnsi="Times New Roman"/>
          <w:color w:val="222222"/>
          <w:sz w:val="24"/>
          <w:szCs w:val="24"/>
        </w:rPr>
        <w:t xml:space="preserve">The correlation analysis equally measures the direction of the relationship. Because the coefficient is positive, it similarly suggests that resting and after exercise variables are positively related. </w:t>
      </w:r>
    </w:p>
    <w:p w14:paraId="38154C3C" w14:textId="5F206797" w:rsidR="00AB18D6" w:rsidRDefault="00AB18D6" w:rsidP="0070482A">
      <w:pPr>
        <w:tabs>
          <w:tab w:val="left" w:pos="2030"/>
        </w:tabs>
        <w:spacing w:after="0" w:line="480" w:lineRule="auto"/>
        <w:rPr>
          <w:rFonts w:ascii="Times New Roman" w:hAnsi="Times New Roman"/>
          <w:sz w:val="24"/>
          <w:szCs w:val="24"/>
        </w:rPr>
      </w:pPr>
      <w:r>
        <w:rPr>
          <w:rFonts w:ascii="Times New Roman" w:hAnsi="Times New Roman"/>
          <w:color w:val="222222"/>
          <w:sz w:val="24"/>
          <w:szCs w:val="24"/>
        </w:rPr>
        <w:t>The regression also provides a regression model in the form Y= C + Bx. In other words, After exercise (y) = 8.9723 + 0.7839 Resting (X)</w:t>
      </w:r>
      <w:r w:rsidR="00FD6777">
        <w:rPr>
          <w:rFonts w:ascii="Times New Roman" w:hAnsi="Times New Roman"/>
          <w:color w:val="222222"/>
          <w:sz w:val="24"/>
          <w:szCs w:val="24"/>
        </w:rPr>
        <w:t xml:space="preserve">. Therefore, the slope coefficient is 0.7839, which </w:t>
      </w:r>
      <w:r w:rsidR="00FD6777">
        <w:rPr>
          <w:rFonts w:ascii="Times New Roman" w:hAnsi="Times New Roman"/>
          <w:color w:val="222222"/>
          <w:sz w:val="24"/>
          <w:szCs w:val="24"/>
        </w:rPr>
        <w:lastRenderedPageBreak/>
        <w:t xml:space="preserve">means that a unit increase in resting heart rate is increases after exercise by 0.7839 units. Also, the overall regression model is significant, indicating that resting heart rate is a better predictor of after exercise rate. </w:t>
      </w:r>
    </w:p>
    <w:p w14:paraId="34264B2F" w14:textId="3C1F17ED" w:rsidR="0070482A" w:rsidRDefault="0070482A" w:rsidP="00603465">
      <w:pPr>
        <w:tabs>
          <w:tab w:val="left" w:pos="2030"/>
        </w:tabs>
        <w:rPr>
          <w:rFonts w:ascii="Times New Roman" w:hAnsi="Times New Roman"/>
          <w:sz w:val="24"/>
          <w:szCs w:val="24"/>
        </w:rPr>
      </w:pPr>
    </w:p>
    <w:p w14:paraId="0FE5AE60" w14:textId="795F5317" w:rsidR="0070482A" w:rsidRDefault="0070482A" w:rsidP="00603465">
      <w:pPr>
        <w:tabs>
          <w:tab w:val="left" w:pos="2030"/>
        </w:tabs>
        <w:rPr>
          <w:rFonts w:ascii="Times New Roman" w:hAnsi="Times New Roman"/>
          <w:sz w:val="24"/>
          <w:szCs w:val="24"/>
        </w:rPr>
      </w:pPr>
    </w:p>
    <w:p w14:paraId="59039EBA" w14:textId="7AED2BB2" w:rsidR="0070482A" w:rsidRDefault="0070482A" w:rsidP="00603465">
      <w:pPr>
        <w:tabs>
          <w:tab w:val="left" w:pos="2030"/>
        </w:tabs>
        <w:rPr>
          <w:rFonts w:ascii="Times New Roman" w:hAnsi="Times New Roman"/>
          <w:sz w:val="24"/>
          <w:szCs w:val="24"/>
        </w:rPr>
      </w:pPr>
    </w:p>
    <w:p w14:paraId="77B23B9B" w14:textId="0BA5918A" w:rsidR="0070482A" w:rsidRDefault="0070482A" w:rsidP="00603465">
      <w:pPr>
        <w:tabs>
          <w:tab w:val="left" w:pos="2030"/>
        </w:tabs>
        <w:rPr>
          <w:rFonts w:ascii="Times New Roman" w:hAnsi="Times New Roman"/>
          <w:sz w:val="24"/>
          <w:szCs w:val="24"/>
        </w:rPr>
      </w:pPr>
    </w:p>
    <w:p w14:paraId="69CD01B8" w14:textId="78C7DE96" w:rsidR="0070482A" w:rsidRDefault="0070482A" w:rsidP="00603465">
      <w:pPr>
        <w:tabs>
          <w:tab w:val="left" w:pos="2030"/>
        </w:tabs>
        <w:rPr>
          <w:rFonts w:ascii="Times New Roman" w:hAnsi="Times New Roman"/>
          <w:sz w:val="24"/>
          <w:szCs w:val="24"/>
        </w:rPr>
      </w:pPr>
    </w:p>
    <w:p w14:paraId="26B30C2B" w14:textId="77777777" w:rsidR="0070482A" w:rsidRPr="00603465" w:rsidRDefault="0070482A" w:rsidP="00603465">
      <w:pPr>
        <w:tabs>
          <w:tab w:val="left" w:pos="2030"/>
        </w:tabs>
        <w:rPr>
          <w:rFonts w:ascii="Times New Roman" w:hAnsi="Times New Roman"/>
          <w:sz w:val="24"/>
          <w:szCs w:val="24"/>
        </w:rPr>
      </w:pPr>
    </w:p>
    <w:sectPr w:rsidR="0070482A" w:rsidRPr="00603465" w:rsidSect="00E059A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FD72" w14:textId="77777777" w:rsidR="00E94DBA" w:rsidRDefault="00E94DBA" w:rsidP="000E0D32">
      <w:pPr>
        <w:spacing w:after="0" w:line="240" w:lineRule="auto"/>
      </w:pPr>
      <w:r>
        <w:separator/>
      </w:r>
    </w:p>
  </w:endnote>
  <w:endnote w:type="continuationSeparator" w:id="0">
    <w:p w14:paraId="1E4AC7F3" w14:textId="77777777" w:rsidR="00E94DBA" w:rsidRDefault="00E94DBA" w:rsidP="000E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E79B" w14:textId="77777777" w:rsidR="00E94DBA" w:rsidRDefault="00E94DBA" w:rsidP="000E0D32">
      <w:pPr>
        <w:spacing w:after="0" w:line="240" w:lineRule="auto"/>
      </w:pPr>
      <w:r>
        <w:separator/>
      </w:r>
    </w:p>
  </w:footnote>
  <w:footnote w:type="continuationSeparator" w:id="0">
    <w:p w14:paraId="3C8E3A14" w14:textId="77777777" w:rsidR="00E94DBA" w:rsidRDefault="00E94DBA" w:rsidP="000E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0D2" w14:textId="7BBEDA5E" w:rsidR="00E059AB" w:rsidRPr="000113D0" w:rsidRDefault="00243239" w:rsidP="00CE772F">
    <w:pPr>
      <w:spacing w:after="0" w:line="480" w:lineRule="auto"/>
      <w:rPr>
        <w:rFonts w:ascii="Times New Roman" w:hAnsi="Times New Roman"/>
        <w:b/>
        <w:bCs/>
        <w:sz w:val="24"/>
        <w:szCs w:val="24"/>
      </w:rPr>
    </w:pPr>
    <w:r>
      <w:rPr>
        <w:rFonts w:ascii="Times New Roman" w:hAnsi="Times New Roman"/>
        <w:b/>
        <w:bCs/>
        <w:sz w:val="24"/>
        <w:szCs w:val="24"/>
      </w:rPr>
      <w:t xml:space="preserve">WEEK 7 HEART RATE DATA REGRESSION ANALYSIS </w:t>
    </w:r>
    <w:r>
      <w:rPr>
        <w:rFonts w:ascii="Times New Roman" w:hAnsi="Times New Roman"/>
        <w:b/>
        <w:bCs/>
        <w:sz w:val="24"/>
        <w:szCs w:val="24"/>
      </w:rPr>
      <w:t xml:space="preserve">                                                 </w:t>
    </w:r>
    <w:r w:rsidR="00E079BA" w:rsidRPr="003E4919">
      <w:rPr>
        <w:rFonts w:ascii="Times New Roman" w:hAnsi="Times New Roman"/>
        <w:sz w:val="24"/>
        <w:szCs w:val="24"/>
      </w:rPr>
      <w:fldChar w:fldCharType="begin"/>
    </w:r>
    <w:r w:rsidR="00E079BA" w:rsidRPr="003E4919">
      <w:rPr>
        <w:rFonts w:ascii="Times New Roman" w:hAnsi="Times New Roman"/>
        <w:sz w:val="24"/>
        <w:szCs w:val="24"/>
      </w:rPr>
      <w:instrText xml:space="preserve"> PAGE   \* MERGEFORMAT </w:instrText>
    </w:r>
    <w:r w:rsidR="00E079BA" w:rsidRPr="003E4919">
      <w:rPr>
        <w:rFonts w:ascii="Times New Roman" w:hAnsi="Times New Roman"/>
        <w:sz w:val="24"/>
        <w:szCs w:val="24"/>
      </w:rPr>
      <w:fldChar w:fldCharType="separate"/>
    </w:r>
    <w:r w:rsidR="00E079BA">
      <w:rPr>
        <w:rFonts w:ascii="Times New Roman" w:hAnsi="Times New Roman"/>
        <w:noProof/>
        <w:sz w:val="24"/>
        <w:szCs w:val="24"/>
      </w:rPr>
      <w:t>3</w:t>
    </w:r>
    <w:r w:rsidR="00E079BA" w:rsidRPr="003E4919">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74E" w14:textId="77777777" w:rsidR="00E059AB" w:rsidRPr="009E0415" w:rsidRDefault="00E079BA" w:rsidP="00E059AB">
    <w:pPr>
      <w:spacing w:after="0" w:line="480" w:lineRule="auto"/>
      <w:ind w:left="7200" w:firstLine="720"/>
      <w:rPr>
        <w:rFonts w:ascii="Times New Roman" w:hAnsi="Times New Roman"/>
        <w:sz w:val="24"/>
        <w:szCs w:val="24"/>
      </w:rPr>
    </w:pPr>
    <w:r>
      <w:rPr>
        <w:rFonts w:ascii="Times New Roman" w:hAnsi="Times New Roman"/>
        <w:sz w:val="24"/>
        <w:szCs w:val="24"/>
      </w:rPr>
      <w:t xml:space="preserve">                      </w:t>
    </w:r>
    <w:r w:rsidRPr="009E0415">
      <w:rPr>
        <w:rFonts w:ascii="Times New Roman" w:hAnsi="Times New Roman"/>
        <w:sz w:val="24"/>
        <w:szCs w:val="24"/>
      </w:rPr>
      <w:fldChar w:fldCharType="begin"/>
    </w:r>
    <w:r w:rsidRPr="009E0415">
      <w:rPr>
        <w:rFonts w:ascii="Times New Roman" w:hAnsi="Times New Roman"/>
        <w:sz w:val="24"/>
        <w:szCs w:val="24"/>
      </w:rPr>
      <w:instrText xml:space="preserve"> PAGE   \* MERGEFORMAT </w:instrText>
    </w:r>
    <w:r w:rsidRPr="009E0415">
      <w:rPr>
        <w:rFonts w:ascii="Times New Roman" w:hAnsi="Times New Roman"/>
        <w:sz w:val="24"/>
        <w:szCs w:val="24"/>
      </w:rPr>
      <w:fldChar w:fldCharType="separate"/>
    </w:r>
    <w:r>
      <w:rPr>
        <w:rFonts w:ascii="Times New Roman" w:hAnsi="Times New Roman"/>
        <w:noProof/>
        <w:sz w:val="24"/>
        <w:szCs w:val="24"/>
      </w:rPr>
      <w:t>1</w:t>
    </w:r>
    <w:r w:rsidRPr="009E041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4FBA"/>
    <w:multiLevelType w:val="hybridMultilevel"/>
    <w:tmpl w:val="BF8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112E9"/>
    <w:multiLevelType w:val="hybridMultilevel"/>
    <w:tmpl w:val="6E08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308C7"/>
    <w:multiLevelType w:val="hybridMultilevel"/>
    <w:tmpl w:val="3F30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90157">
    <w:abstractNumId w:val="1"/>
  </w:num>
  <w:num w:numId="2" w16cid:durableId="843084488">
    <w:abstractNumId w:val="2"/>
  </w:num>
  <w:num w:numId="3" w16cid:durableId="132763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MDE3MzYxNje2MDNS0lEKTi0uzszPAykwNK4FAHtxMGUtAAAA"/>
  </w:docVars>
  <w:rsids>
    <w:rsidRoot w:val="005F4F75"/>
    <w:rsid w:val="00002473"/>
    <w:rsid w:val="00002FCF"/>
    <w:rsid w:val="00005307"/>
    <w:rsid w:val="00005567"/>
    <w:rsid w:val="00006B6A"/>
    <w:rsid w:val="00006C57"/>
    <w:rsid w:val="000079B8"/>
    <w:rsid w:val="0001449A"/>
    <w:rsid w:val="00015537"/>
    <w:rsid w:val="00016B0E"/>
    <w:rsid w:val="00020DD8"/>
    <w:rsid w:val="00020DEB"/>
    <w:rsid w:val="000236FC"/>
    <w:rsid w:val="0002375F"/>
    <w:rsid w:val="0002388B"/>
    <w:rsid w:val="000325F2"/>
    <w:rsid w:val="00033C67"/>
    <w:rsid w:val="000343E5"/>
    <w:rsid w:val="0003450D"/>
    <w:rsid w:val="00034882"/>
    <w:rsid w:val="0003705A"/>
    <w:rsid w:val="0003746D"/>
    <w:rsid w:val="00041DA9"/>
    <w:rsid w:val="00043D65"/>
    <w:rsid w:val="00053289"/>
    <w:rsid w:val="00054483"/>
    <w:rsid w:val="00062731"/>
    <w:rsid w:val="0006442E"/>
    <w:rsid w:val="000705FF"/>
    <w:rsid w:val="0007435A"/>
    <w:rsid w:val="00083E8F"/>
    <w:rsid w:val="000842BD"/>
    <w:rsid w:val="000844FC"/>
    <w:rsid w:val="00087E25"/>
    <w:rsid w:val="0009078E"/>
    <w:rsid w:val="00093784"/>
    <w:rsid w:val="00094B3A"/>
    <w:rsid w:val="000955D2"/>
    <w:rsid w:val="000A0B54"/>
    <w:rsid w:val="000A32DA"/>
    <w:rsid w:val="000A6629"/>
    <w:rsid w:val="000A6E3F"/>
    <w:rsid w:val="000A7B9F"/>
    <w:rsid w:val="000A7EA6"/>
    <w:rsid w:val="000B0BF2"/>
    <w:rsid w:val="000B3900"/>
    <w:rsid w:val="000B3A43"/>
    <w:rsid w:val="000B62FF"/>
    <w:rsid w:val="000B659C"/>
    <w:rsid w:val="000C0084"/>
    <w:rsid w:val="000C0B20"/>
    <w:rsid w:val="000C1818"/>
    <w:rsid w:val="000C3E64"/>
    <w:rsid w:val="000C56AC"/>
    <w:rsid w:val="000C64B8"/>
    <w:rsid w:val="000C6D42"/>
    <w:rsid w:val="000C7151"/>
    <w:rsid w:val="000D252C"/>
    <w:rsid w:val="000D566A"/>
    <w:rsid w:val="000D5A64"/>
    <w:rsid w:val="000D653E"/>
    <w:rsid w:val="000D7801"/>
    <w:rsid w:val="000E0D32"/>
    <w:rsid w:val="000E14D8"/>
    <w:rsid w:val="000E3617"/>
    <w:rsid w:val="000E7AE5"/>
    <w:rsid w:val="000F042F"/>
    <w:rsid w:val="000F4A76"/>
    <w:rsid w:val="000F6FC1"/>
    <w:rsid w:val="000F7809"/>
    <w:rsid w:val="000F7E08"/>
    <w:rsid w:val="001031BB"/>
    <w:rsid w:val="00112BB7"/>
    <w:rsid w:val="00115643"/>
    <w:rsid w:val="00121A43"/>
    <w:rsid w:val="00121EAB"/>
    <w:rsid w:val="0013134B"/>
    <w:rsid w:val="0013165D"/>
    <w:rsid w:val="00133082"/>
    <w:rsid w:val="00135CDF"/>
    <w:rsid w:val="00136101"/>
    <w:rsid w:val="001379C2"/>
    <w:rsid w:val="00141A55"/>
    <w:rsid w:val="00141F2F"/>
    <w:rsid w:val="00147DC6"/>
    <w:rsid w:val="0015008D"/>
    <w:rsid w:val="001505A2"/>
    <w:rsid w:val="0015098C"/>
    <w:rsid w:val="00150FA0"/>
    <w:rsid w:val="00151936"/>
    <w:rsid w:val="001526EF"/>
    <w:rsid w:val="00153B36"/>
    <w:rsid w:val="00153BF6"/>
    <w:rsid w:val="001573E6"/>
    <w:rsid w:val="00173DFD"/>
    <w:rsid w:val="0017504F"/>
    <w:rsid w:val="00176E08"/>
    <w:rsid w:val="00176E1F"/>
    <w:rsid w:val="00176E81"/>
    <w:rsid w:val="0018005B"/>
    <w:rsid w:val="0018124E"/>
    <w:rsid w:val="001817BC"/>
    <w:rsid w:val="00183AFF"/>
    <w:rsid w:val="001851B5"/>
    <w:rsid w:val="001900CE"/>
    <w:rsid w:val="001913BC"/>
    <w:rsid w:val="00197505"/>
    <w:rsid w:val="001A2802"/>
    <w:rsid w:val="001A5B50"/>
    <w:rsid w:val="001A5FE0"/>
    <w:rsid w:val="001B078C"/>
    <w:rsid w:val="001B1955"/>
    <w:rsid w:val="001B2705"/>
    <w:rsid w:val="001B32E7"/>
    <w:rsid w:val="001B6DC1"/>
    <w:rsid w:val="001C724C"/>
    <w:rsid w:val="001C7B53"/>
    <w:rsid w:val="001D28EC"/>
    <w:rsid w:val="001D3379"/>
    <w:rsid w:val="001D41BA"/>
    <w:rsid w:val="001D551F"/>
    <w:rsid w:val="001D5F43"/>
    <w:rsid w:val="001D65FA"/>
    <w:rsid w:val="001E09E8"/>
    <w:rsid w:val="001E0DE2"/>
    <w:rsid w:val="001E2025"/>
    <w:rsid w:val="001E3076"/>
    <w:rsid w:val="001E4ACB"/>
    <w:rsid w:val="001E5551"/>
    <w:rsid w:val="001E690A"/>
    <w:rsid w:val="001E7434"/>
    <w:rsid w:val="001F352C"/>
    <w:rsid w:val="001F452B"/>
    <w:rsid w:val="001F639C"/>
    <w:rsid w:val="001F7CA7"/>
    <w:rsid w:val="00200706"/>
    <w:rsid w:val="00205ADA"/>
    <w:rsid w:val="002063BA"/>
    <w:rsid w:val="00207D7E"/>
    <w:rsid w:val="00212A92"/>
    <w:rsid w:val="00213BA0"/>
    <w:rsid w:val="00215F11"/>
    <w:rsid w:val="0022366C"/>
    <w:rsid w:val="00224B5C"/>
    <w:rsid w:val="00227C0D"/>
    <w:rsid w:val="002301B7"/>
    <w:rsid w:val="00231A65"/>
    <w:rsid w:val="002337A4"/>
    <w:rsid w:val="00240AF0"/>
    <w:rsid w:val="00241F3F"/>
    <w:rsid w:val="00243166"/>
    <w:rsid w:val="00243239"/>
    <w:rsid w:val="00255765"/>
    <w:rsid w:val="00257AA3"/>
    <w:rsid w:val="00260015"/>
    <w:rsid w:val="00260D53"/>
    <w:rsid w:val="002652E2"/>
    <w:rsid w:val="00265B5C"/>
    <w:rsid w:val="00271F5F"/>
    <w:rsid w:val="00276810"/>
    <w:rsid w:val="00281EDA"/>
    <w:rsid w:val="00286586"/>
    <w:rsid w:val="00293418"/>
    <w:rsid w:val="002957A0"/>
    <w:rsid w:val="00296FCB"/>
    <w:rsid w:val="002A1B2E"/>
    <w:rsid w:val="002A23FE"/>
    <w:rsid w:val="002A4E06"/>
    <w:rsid w:val="002A6D88"/>
    <w:rsid w:val="002A6DBA"/>
    <w:rsid w:val="002A73EC"/>
    <w:rsid w:val="002B382B"/>
    <w:rsid w:val="002B6D04"/>
    <w:rsid w:val="002C3290"/>
    <w:rsid w:val="002C527E"/>
    <w:rsid w:val="002D5EC8"/>
    <w:rsid w:val="002D72DD"/>
    <w:rsid w:val="002E1251"/>
    <w:rsid w:val="002E16FD"/>
    <w:rsid w:val="002E38DD"/>
    <w:rsid w:val="002E57DF"/>
    <w:rsid w:val="002E79C0"/>
    <w:rsid w:val="002F1510"/>
    <w:rsid w:val="002F5D4A"/>
    <w:rsid w:val="002F5FCD"/>
    <w:rsid w:val="0030074A"/>
    <w:rsid w:val="00302905"/>
    <w:rsid w:val="00303786"/>
    <w:rsid w:val="00303CC1"/>
    <w:rsid w:val="003052DA"/>
    <w:rsid w:val="003060C7"/>
    <w:rsid w:val="00311A0E"/>
    <w:rsid w:val="00313420"/>
    <w:rsid w:val="00313702"/>
    <w:rsid w:val="003149E6"/>
    <w:rsid w:val="00316B4E"/>
    <w:rsid w:val="0031732C"/>
    <w:rsid w:val="00321536"/>
    <w:rsid w:val="00321671"/>
    <w:rsid w:val="00321B4B"/>
    <w:rsid w:val="00325CA1"/>
    <w:rsid w:val="00335A43"/>
    <w:rsid w:val="0034108D"/>
    <w:rsid w:val="00342E52"/>
    <w:rsid w:val="00344793"/>
    <w:rsid w:val="00344811"/>
    <w:rsid w:val="00344E8E"/>
    <w:rsid w:val="0034627E"/>
    <w:rsid w:val="00352200"/>
    <w:rsid w:val="00352AA3"/>
    <w:rsid w:val="00353E52"/>
    <w:rsid w:val="00355B36"/>
    <w:rsid w:val="00360DD2"/>
    <w:rsid w:val="0036133D"/>
    <w:rsid w:val="00364C83"/>
    <w:rsid w:val="00373E3D"/>
    <w:rsid w:val="003752AA"/>
    <w:rsid w:val="003753AE"/>
    <w:rsid w:val="00375E1E"/>
    <w:rsid w:val="0038106E"/>
    <w:rsid w:val="0038156B"/>
    <w:rsid w:val="00384251"/>
    <w:rsid w:val="00384854"/>
    <w:rsid w:val="00384BD9"/>
    <w:rsid w:val="003851E6"/>
    <w:rsid w:val="00387B4F"/>
    <w:rsid w:val="00394DFA"/>
    <w:rsid w:val="00394E53"/>
    <w:rsid w:val="003A3ECB"/>
    <w:rsid w:val="003A40B5"/>
    <w:rsid w:val="003A6EC3"/>
    <w:rsid w:val="003B0562"/>
    <w:rsid w:val="003B7D29"/>
    <w:rsid w:val="003C327B"/>
    <w:rsid w:val="003C6039"/>
    <w:rsid w:val="003C746A"/>
    <w:rsid w:val="003C75B4"/>
    <w:rsid w:val="003D171A"/>
    <w:rsid w:val="003E0F1E"/>
    <w:rsid w:val="003E40B2"/>
    <w:rsid w:val="003F3A03"/>
    <w:rsid w:val="003F3C74"/>
    <w:rsid w:val="003F4074"/>
    <w:rsid w:val="003F4DD6"/>
    <w:rsid w:val="003F558E"/>
    <w:rsid w:val="003F65BF"/>
    <w:rsid w:val="003F696B"/>
    <w:rsid w:val="00407714"/>
    <w:rsid w:val="00420B3F"/>
    <w:rsid w:val="004217CC"/>
    <w:rsid w:val="00422542"/>
    <w:rsid w:val="00422D04"/>
    <w:rsid w:val="00423B12"/>
    <w:rsid w:val="0043099D"/>
    <w:rsid w:val="00434EC2"/>
    <w:rsid w:val="004442E9"/>
    <w:rsid w:val="00450F7B"/>
    <w:rsid w:val="004536D5"/>
    <w:rsid w:val="00457BB4"/>
    <w:rsid w:val="00460B76"/>
    <w:rsid w:val="004646F1"/>
    <w:rsid w:val="00465444"/>
    <w:rsid w:val="00467B8D"/>
    <w:rsid w:val="00467CEC"/>
    <w:rsid w:val="00473F3D"/>
    <w:rsid w:val="004746C9"/>
    <w:rsid w:val="00474F1C"/>
    <w:rsid w:val="00475365"/>
    <w:rsid w:val="004846D1"/>
    <w:rsid w:val="004862C9"/>
    <w:rsid w:val="00486756"/>
    <w:rsid w:val="00486BEC"/>
    <w:rsid w:val="004910AF"/>
    <w:rsid w:val="004946F3"/>
    <w:rsid w:val="00494E10"/>
    <w:rsid w:val="0049571B"/>
    <w:rsid w:val="00497485"/>
    <w:rsid w:val="00497B95"/>
    <w:rsid w:val="004A2546"/>
    <w:rsid w:val="004A2E83"/>
    <w:rsid w:val="004A560B"/>
    <w:rsid w:val="004B58A0"/>
    <w:rsid w:val="004C4447"/>
    <w:rsid w:val="004D286E"/>
    <w:rsid w:val="004E06AC"/>
    <w:rsid w:val="004E2596"/>
    <w:rsid w:val="004E25E9"/>
    <w:rsid w:val="004E4812"/>
    <w:rsid w:val="004E6D03"/>
    <w:rsid w:val="004E7544"/>
    <w:rsid w:val="004F125A"/>
    <w:rsid w:val="004F4AE6"/>
    <w:rsid w:val="00505E0F"/>
    <w:rsid w:val="005104B1"/>
    <w:rsid w:val="005240EF"/>
    <w:rsid w:val="005248E4"/>
    <w:rsid w:val="00526D45"/>
    <w:rsid w:val="00527F75"/>
    <w:rsid w:val="005342FA"/>
    <w:rsid w:val="005348E6"/>
    <w:rsid w:val="00535327"/>
    <w:rsid w:val="0054009D"/>
    <w:rsid w:val="0054013E"/>
    <w:rsid w:val="00543B61"/>
    <w:rsid w:val="005501AB"/>
    <w:rsid w:val="0055279D"/>
    <w:rsid w:val="00553438"/>
    <w:rsid w:val="00556413"/>
    <w:rsid w:val="00557038"/>
    <w:rsid w:val="00560B89"/>
    <w:rsid w:val="00560E63"/>
    <w:rsid w:val="0056260F"/>
    <w:rsid w:val="005651C3"/>
    <w:rsid w:val="00566B07"/>
    <w:rsid w:val="005714C1"/>
    <w:rsid w:val="00572270"/>
    <w:rsid w:val="005753CF"/>
    <w:rsid w:val="005820DF"/>
    <w:rsid w:val="00586A11"/>
    <w:rsid w:val="0058705F"/>
    <w:rsid w:val="005873B1"/>
    <w:rsid w:val="005906B4"/>
    <w:rsid w:val="005916F3"/>
    <w:rsid w:val="00594E35"/>
    <w:rsid w:val="00594F08"/>
    <w:rsid w:val="005954C2"/>
    <w:rsid w:val="005978DB"/>
    <w:rsid w:val="005C3AF2"/>
    <w:rsid w:val="005C5424"/>
    <w:rsid w:val="005E1DAC"/>
    <w:rsid w:val="005E2F4B"/>
    <w:rsid w:val="005E2F9D"/>
    <w:rsid w:val="005E51DD"/>
    <w:rsid w:val="005E626A"/>
    <w:rsid w:val="005F4F75"/>
    <w:rsid w:val="00600EC7"/>
    <w:rsid w:val="00603465"/>
    <w:rsid w:val="006040FA"/>
    <w:rsid w:val="00606D0B"/>
    <w:rsid w:val="00607316"/>
    <w:rsid w:val="00611A5A"/>
    <w:rsid w:val="0061623E"/>
    <w:rsid w:val="006169D4"/>
    <w:rsid w:val="006269B3"/>
    <w:rsid w:val="0062755D"/>
    <w:rsid w:val="0062784D"/>
    <w:rsid w:val="00627FC9"/>
    <w:rsid w:val="006315FA"/>
    <w:rsid w:val="00632BD1"/>
    <w:rsid w:val="00636A74"/>
    <w:rsid w:val="00636C3C"/>
    <w:rsid w:val="00637B73"/>
    <w:rsid w:val="00640632"/>
    <w:rsid w:val="00645C87"/>
    <w:rsid w:val="00646DA7"/>
    <w:rsid w:val="006513FA"/>
    <w:rsid w:val="00652130"/>
    <w:rsid w:val="0065371E"/>
    <w:rsid w:val="00661471"/>
    <w:rsid w:val="0066589D"/>
    <w:rsid w:val="00665FBF"/>
    <w:rsid w:val="006673CC"/>
    <w:rsid w:val="006701C2"/>
    <w:rsid w:val="00671DD3"/>
    <w:rsid w:val="0067278F"/>
    <w:rsid w:val="00677402"/>
    <w:rsid w:val="006935E2"/>
    <w:rsid w:val="006B153D"/>
    <w:rsid w:val="006B1E83"/>
    <w:rsid w:val="006B27F2"/>
    <w:rsid w:val="006B4FE7"/>
    <w:rsid w:val="006C4C11"/>
    <w:rsid w:val="006D2598"/>
    <w:rsid w:val="006D4960"/>
    <w:rsid w:val="006D6510"/>
    <w:rsid w:val="006D7B04"/>
    <w:rsid w:val="006E1675"/>
    <w:rsid w:val="006E2281"/>
    <w:rsid w:val="006E49AD"/>
    <w:rsid w:val="006E621A"/>
    <w:rsid w:val="006E6DBF"/>
    <w:rsid w:val="006F0A34"/>
    <w:rsid w:val="006F24AD"/>
    <w:rsid w:val="006F34DA"/>
    <w:rsid w:val="006F3605"/>
    <w:rsid w:val="006F362E"/>
    <w:rsid w:val="006F63F4"/>
    <w:rsid w:val="007000A5"/>
    <w:rsid w:val="00700DC1"/>
    <w:rsid w:val="0070206F"/>
    <w:rsid w:val="007021B8"/>
    <w:rsid w:val="007027A2"/>
    <w:rsid w:val="00702E86"/>
    <w:rsid w:val="0070482A"/>
    <w:rsid w:val="007056AC"/>
    <w:rsid w:val="00706F77"/>
    <w:rsid w:val="0071007E"/>
    <w:rsid w:val="00714752"/>
    <w:rsid w:val="007170A0"/>
    <w:rsid w:val="00722311"/>
    <w:rsid w:val="00725B75"/>
    <w:rsid w:val="007260CA"/>
    <w:rsid w:val="007261C1"/>
    <w:rsid w:val="00737558"/>
    <w:rsid w:val="007472E8"/>
    <w:rsid w:val="00752108"/>
    <w:rsid w:val="00753747"/>
    <w:rsid w:val="0075378C"/>
    <w:rsid w:val="007572FC"/>
    <w:rsid w:val="007579CA"/>
    <w:rsid w:val="00762329"/>
    <w:rsid w:val="00762F6B"/>
    <w:rsid w:val="0076368E"/>
    <w:rsid w:val="00766589"/>
    <w:rsid w:val="007712B5"/>
    <w:rsid w:val="00773E23"/>
    <w:rsid w:val="00774DE4"/>
    <w:rsid w:val="0077536F"/>
    <w:rsid w:val="0078004C"/>
    <w:rsid w:val="00780791"/>
    <w:rsid w:val="007864A8"/>
    <w:rsid w:val="00793CF8"/>
    <w:rsid w:val="0079510D"/>
    <w:rsid w:val="00796041"/>
    <w:rsid w:val="007A3464"/>
    <w:rsid w:val="007A5667"/>
    <w:rsid w:val="007A7ACA"/>
    <w:rsid w:val="007B63F5"/>
    <w:rsid w:val="007C2318"/>
    <w:rsid w:val="007C417F"/>
    <w:rsid w:val="007C77CB"/>
    <w:rsid w:val="007D10F1"/>
    <w:rsid w:val="007D4930"/>
    <w:rsid w:val="007D5F8D"/>
    <w:rsid w:val="007E1236"/>
    <w:rsid w:val="007E1EB5"/>
    <w:rsid w:val="007E24AA"/>
    <w:rsid w:val="007E2739"/>
    <w:rsid w:val="007E3D11"/>
    <w:rsid w:val="007E48B4"/>
    <w:rsid w:val="007E7221"/>
    <w:rsid w:val="007F1EBB"/>
    <w:rsid w:val="007F54B0"/>
    <w:rsid w:val="0081020E"/>
    <w:rsid w:val="00811432"/>
    <w:rsid w:val="00815D46"/>
    <w:rsid w:val="008172FD"/>
    <w:rsid w:val="00822E99"/>
    <w:rsid w:val="00832C2B"/>
    <w:rsid w:val="00833A44"/>
    <w:rsid w:val="00835174"/>
    <w:rsid w:val="00836379"/>
    <w:rsid w:val="008376F4"/>
    <w:rsid w:val="008507F7"/>
    <w:rsid w:val="00852C15"/>
    <w:rsid w:val="00853E0C"/>
    <w:rsid w:val="0086091A"/>
    <w:rsid w:val="00862B3E"/>
    <w:rsid w:val="00864073"/>
    <w:rsid w:val="00864294"/>
    <w:rsid w:val="00866AFB"/>
    <w:rsid w:val="00870092"/>
    <w:rsid w:val="008700A6"/>
    <w:rsid w:val="00870506"/>
    <w:rsid w:val="00870A79"/>
    <w:rsid w:val="00870D5F"/>
    <w:rsid w:val="00871EA1"/>
    <w:rsid w:val="00871F8D"/>
    <w:rsid w:val="00872C3F"/>
    <w:rsid w:val="00873733"/>
    <w:rsid w:val="00873E60"/>
    <w:rsid w:val="008747A3"/>
    <w:rsid w:val="00881998"/>
    <w:rsid w:val="0088570B"/>
    <w:rsid w:val="008864C9"/>
    <w:rsid w:val="00890205"/>
    <w:rsid w:val="00891B59"/>
    <w:rsid w:val="00892056"/>
    <w:rsid w:val="00893EB5"/>
    <w:rsid w:val="00897056"/>
    <w:rsid w:val="0089763D"/>
    <w:rsid w:val="008A14B6"/>
    <w:rsid w:val="008A1DD6"/>
    <w:rsid w:val="008A2AE9"/>
    <w:rsid w:val="008A5DD6"/>
    <w:rsid w:val="008B0E6D"/>
    <w:rsid w:val="008B0F6B"/>
    <w:rsid w:val="008B1D4A"/>
    <w:rsid w:val="008B321B"/>
    <w:rsid w:val="008B497A"/>
    <w:rsid w:val="008B67E8"/>
    <w:rsid w:val="008B76A2"/>
    <w:rsid w:val="008C1969"/>
    <w:rsid w:val="008C3EB1"/>
    <w:rsid w:val="008C6951"/>
    <w:rsid w:val="008C7DC9"/>
    <w:rsid w:val="008D3816"/>
    <w:rsid w:val="008D5C1E"/>
    <w:rsid w:val="008D5D6C"/>
    <w:rsid w:val="008E1378"/>
    <w:rsid w:val="008E15FF"/>
    <w:rsid w:val="008E5E97"/>
    <w:rsid w:val="008F03DD"/>
    <w:rsid w:val="008F658F"/>
    <w:rsid w:val="008F72D8"/>
    <w:rsid w:val="008F755A"/>
    <w:rsid w:val="008F7A4C"/>
    <w:rsid w:val="00900065"/>
    <w:rsid w:val="009009A8"/>
    <w:rsid w:val="009057E0"/>
    <w:rsid w:val="0090645B"/>
    <w:rsid w:val="00907F08"/>
    <w:rsid w:val="009144F0"/>
    <w:rsid w:val="00914B25"/>
    <w:rsid w:val="009157E7"/>
    <w:rsid w:val="00915969"/>
    <w:rsid w:val="0091733E"/>
    <w:rsid w:val="00920FC4"/>
    <w:rsid w:val="0092202E"/>
    <w:rsid w:val="00922B77"/>
    <w:rsid w:val="00923BB1"/>
    <w:rsid w:val="00924E40"/>
    <w:rsid w:val="009277AA"/>
    <w:rsid w:val="00932CDA"/>
    <w:rsid w:val="00934FC1"/>
    <w:rsid w:val="00935877"/>
    <w:rsid w:val="00937753"/>
    <w:rsid w:val="00940997"/>
    <w:rsid w:val="00946060"/>
    <w:rsid w:val="00954D30"/>
    <w:rsid w:val="00954EF0"/>
    <w:rsid w:val="00955C48"/>
    <w:rsid w:val="009577BD"/>
    <w:rsid w:val="00962065"/>
    <w:rsid w:val="00967714"/>
    <w:rsid w:val="0097064C"/>
    <w:rsid w:val="00973998"/>
    <w:rsid w:val="00973D2B"/>
    <w:rsid w:val="0097653B"/>
    <w:rsid w:val="00977FE2"/>
    <w:rsid w:val="009807F1"/>
    <w:rsid w:val="0098477A"/>
    <w:rsid w:val="0099414D"/>
    <w:rsid w:val="00994DB2"/>
    <w:rsid w:val="00996076"/>
    <w:rsid w:val="009A4B01"/>
    <w:rsid w:val="009A4FB0"/>
    <w:rsid w:val="009B2F33"/>
    <w:rsid w:val="009B4086"/>
    <w:rsid w:val="009B5635"/>
    <w:rsid w:val="009B5E66"/>
    <w:rsid w:val="009B5F29"/>
    <w:rsid w:val="009C1EE1"/>
    <w:rsid w:val="009C39DC"/>
    <w:rsid w:val="009C6BF2"/>
    <w:rsid w:val="009C7A49"/>
    <w:rsid w:val="009D5CCC"/>
    <w:rsid w:val="009E135A"/>
    <w:rsid w:val="009F6376"/>
    <w:rsid w:val="009F67A8"/>
    <w:rsid w:val="00A04A8B"/>
    <w:rsid w:val="00A21E59"/>
    <w:rsid w:val="00A220A3"/>
    <w:rsid w:val="00A232A0"/>
    <w:rsid w:val="00A24EA0"/>
    <w:rsid w:val="00A267FA"/>
    <w:rsid w:val="00A33008"/>
    <w:rsid w:val="00A373D9"/>
    <w:rsid w:val="00A46EC6"/>
    <w:rsid w:val="00A47812"/>
    <w:rsid w:val="00A50203"/>
    <w:rsid w:val="00A537D9"/>
    <w:rsid w:val="00A54310"/>
    <w:rsid w:val="00A6229A"/>
    <w:rsid w:val="00A63A51"/>
    <w:rsid w:val="00A65DDA"/>
    <w:rsid w:val="00A65E96"/>
    <w:rsid w:val="00A713FC"/>
    <w:rsid w:val="00A7194B"/>
    <w:rsid w:val="00A75B00"/>
    <w:rsid w:val="00A7619E"/>
    <w:rsid w:val="00A769A5"/>
    <w:rsid w:val="00A76C3B"/>
    <w:rsid w:val="00A82554"/>
    <w:rsid w:val="00A83693"/>
    <w:rsid w:val="00A877C5"/>
    <w:rsid w:val="00A925D3"/>
    <w:rsid w:val="00A9291D"/>
    <w:rsid w:val="00A936DD"/>
    <w:rsid w:val="00AA1050"/>
    <w:rsid w:val="00AA274A"/>
    <w:rsid w:val="00AA3805"/>
    <w:rsid w:val="00AB1619"/>
    <w:rsid w:val="00AB18D6"/>
    <w:rsid w:val="00AB196C"/>
    <w:rsid w:val="00AB3EB6"/>
    <w:rsid w:val="00AB5D71"/>
    <w:rsid w:val="00AC20FA"/>
    <w:rsid w:val="00AC229F"/>
    <w:rsid w:val="00AC5799"/>
    <w:rsid w:val="00AC667F"/>
    <w:rsid w:val="00AD0DFA"/>
    <w:rsid w:val="00AD0E19"/>
    <w:rsid w:val="00AD382C"/>
    <w:rsid w:val="00AE3AE9"/>
    <w:rsid w:val="00AE51E7"/>
    <w:rsid w:val="00AE65D5"/>
    <w:rsid w:val="00AF36FC"/>
    <w:rsid w:val="00AF6092"/>
    <w:rsid w:val="00AF65C6"/>
    <w:rsid w:val="00AF6E4D"/>
    <w:rsid w:val="00B00AEF"/>
    <w:rsid w:val="00B02226"/>
    <w:rsid w:val="00B0338D"/>
    <w:rsid w:val="00B07116"/>
    <w:rsid w:val="00B101BE"/>
    <w:rsid w:val="00B11381"/>
    <w:rsid w:val="00B1140F"/>
    <w:rsid w:val="00B131BB"/>
    <w:rsid w:val="00B17C5F"/>
    <w:rsid w:val="00B218FD"/>
    <w:rsid w:val="00B21BA3"/>
    <w:rsid w:val="00B228E4"/>
    <w:rsid w:val="00B26CCA"/>
    <w:rsid w:val="00B30082"/>
    <w:rsid w:val="00B3128A"/>
    <w:rsid w:val="00B321A2"/>
    <w:rsid w:val="00B325DA"/>
    <w:rsid w:val="00B47951"/>
    <w:rsid w:val="00B508FB"/>
    <w:rsid w:val="00B51CC2"/>
    <w:rsid w:val="00B51F7F"/>
    <w:rsid w:val="00B56052"/>
    <w:rsid w:val="00B60353"/>
    <w:rsid w:val="00B60501"/>
    <w:rsid w:val="00B6365E"/>
    <w:rsid w:val="00B641C7"/>
    <w:rsid w:val="00B71884"/>
    <w:rsid w:val="00B749ED"/>
    <w:rsid w:val="00B76396"/>
    <w:rsid w:val="00B80B30"/>
    <w:rsid w:val="00B82005"/>
    <w:rsid w:val="00B83332"/>
    <w:rsid w:val="00B8574D"/>
    <w:rsid w:val="00B86F57"/>
    <w:rsid w:val="00B951DB"/>
    <w:rsid w:val="00BA142A"/>
    <w:rsid w:val="00BA2ABE"/>
    <w:rsid w:val="00BA61D5"/>
    <w:rsid w:val="00BA7017"/>
    <w:rsid w:val="00BA7FB1"/>
    <w:rsid w:val="00BB355B"/>
    <w:rsid w:val="00BC0A62"/>
    <w:rsid w:val="00BC3B0A"/>
    <w:rsid w:val="00BC6DDD"/>
    <w:rsid w:val="00BE09C0"/>
    <w:rsid w:val="00BE34CB"/>
    <w:rsid w:val="00BF069D"/>
    <w:rsid w:val="00BF65FF"/>
    <w:rsid w:val="00C0037A"/>
    <w:rsid w:val="00C01886"/>
    <w:rsid w:val="00C01EB1"/>
    <w:rsid w:val="00C04DAB"/>
    <w:rsid w:val="00C118E1"/>
    <w:rsid w:val="00C12728"/>
    <w:rsid w:val="00C167F5"/>
    <w:rsid w:val="00C25271"/>
    <w:rsid w:val="00C313B4"/>
    <w:rsid w:val="00C31986"/>
    <w:rsid w:val="00C40655"/>
    <w:rsid w:val="00C44181"/>
    <w:rsid w:val="00C4505B"/>
    <w:rsid w:val="00C4531D"/>
    <w:rsid w:val="00C46449"/>
    <w:rsid w:val="00C50721"/>
    <w:rsid w:val="00C54272"/>
    <w:rsid w:val="00C55C53"/>
    <w:rsid w:val="00C57ABF"/>
    <w:rsid w:val="00C63E0B"/>
    <w:rsid w:val="00C65C93"/>
    <w:rsid w:val="00C7051A"/>
    <w:rsid w:val="00C714CD"/>
    <w:rsid w:val="00C84734"/>
    <w:rsid w:val="00C84B93"/>
    <w:rsid w:val="00C84BCA"/>
    <w:rsid w:val="00C8747D"/>
    <w:rsid w:val="00C91A4B"/>
    <w:rsid w:val="00C9259B"/>
    <w:rsid w:val="00C94013"/>
    <w:rsid w:val="00CA26D5"/>
    <w:rsid w:val="00CA2A88"/>
    <w:rsid w:val="00CA2D20"/>
    <w:rsid w:val="00CA3A8A"/>
    <w:rsid w:val="00CA6EA7"/>
    <w:rsid w:val="00CA75F1"/>
    <w:rsid w:val="00CB0994"/>
    <w:rsid w:val="00CB0E65"/>
    <w:rsid w:val="00CB5611"/>
    <w:rsid w:val="00CB69F1"/>
    <w:rsid w:val="00CC0455"/>
    <w:rsid w:val="00CC07EB"/>
    <w:rsid w:val="00CC1501"/>
    <w:rsid w:val="00CC2B64"/>
    <w:rsid w:val="00CC72CB"/>
    <w:rsid w:val="00CD0907"/>
    <w:rsid w:val="00CD2C70"/>
    <w:rsid w:val="00CD65CE"/>
    <w:rsid w:val="00CD7C09"/>
    <w:rsid w:val="00CD7C4A"/>
    <w:rsid w:val="00CE0C3A"/>
    <w:rsid w:val="00CE1A4F"/>
    <w:rsid w:val="00CE6E02"/>
    <w:rsid w:val="00CE772F"/>
    <w:rsid w:val="00CF0F34"/>
    <w:rsid w:val="00CF3CA6"/>
    <w:rsid w:val="00CF4430"/>
    <w:rsid w:val="00D041AC"/>
    <w:rsid w:val="00D123B7"/>
    <w:rsid w:val="00D158DF"/>
    <w:rsid w:val="00D20163"/>
    <w:rsid w:val="00D205F8"/>
    <w:rsid w:val="00D20F02"/>
    <w:rsid w:val="00D257F7"/>
    <w:rsid w:val="00D26D83"/>
    <w:rsid w:val="00D31F36"/>
    <w:rsid w:val="00D33A2C"/>
    <w:rsid w:val="00D33B48"/>
    <w:rsid w:val="00D37CA6"/>
    <w:rsid w:val="00D43297"/>
    <w:rsid w:val="00D45BE8"/>
    <w:rsid w:val="00D46A98"/>
    <w:rsid w:val="00D46DE7"/>
    <w:rsid w:val="00D47B0A"/>
    <w:rsid w:val="00D47B15"/>
    <w:rsid w:val="00D53415"/>
    <w:rsid w:val="00D53A66"/>
    <w:rsid w:val="00D5445D"/>
    <w:rsid w:val="00D54A8D"/>
    <w:rsid w:val="00D56BC2"/>
    <w:rsid w:val="00D63B76"/>
    <w:rsid w:val="00D67DC8"/>
    <w:rsid w:val="00D855B1"/>
    <w:rsid w:val="00D8563B"/>
    <w:rsid w:val="00D85D18"/>
    <w:rsid w:val="00D87002"/>
    <w:rsid w:val="00D91770"/>
    <w:rsid w:val="00D93A5F"/>
    <w:rsid w:val="00D94B01"/>
    <w:rsid w:val="00D96954"/>
    <w:rsid w:val="00D97309"/>
    <w:rsid w:val="00DA1008"/>
    <w:rsid w:val="00DA18C6"/>
    <w:rsid w:val="00DA4976"/>
    <w:rsid w:val="00DB2813"/>
    <w:rsid w:val="00DB3FFB"/>
    <w:rsid w:val="00DB4DF1"/>
    <w:rsid w:val="00DB7824"/>
    <w:rsid w:val="00DC09B8"/>
    <w:rsid w:val="00DC0AC9"/>
    <w:rsid w:val="00DC1A3A"/>
    <w:rsid w:val="00DC1C9B"/>
    <w:rsid w:val="00DC28E2"/>
    <w:rsid w:val="00DC3200"/>
    <w:rsid w:val="00DC77CA"/>
    <w:rsid w:val="00DD00DA"/>
    <w:rsid w:val="00DD093B"/>
    <w:rsid w:val="00DD242E"/>
    <w:rsid w:val="00DD2DBE"/>
    <w:rsid w:val="00DE15D9"/>
    <w:rsid w:val="00DE1CF2"/>
    <w:rsid w:val="00DE44E3"/>
    <w:rsid w:val="00DE7AF6"/>
    <w:rsid w:val="00DF1B13"/>
    <w:rsid w:val="00DF2ADA"/>
    <w:rsid w:val="00DF3B87"/>
    <w:rsid w:val="00DF6E63"/>
    <w:rsid w:val="00DF7059"/>
    <w:rsid w:val="00DF7604"/>
    <w:rsid w:val="00E02E27"/>
    <w:rsid w:val="00E067AD"/>
    <w:rsid w:val="00E070B1"/>
    <w:rsid w:val="00E079BA"/>
    <w:rsid w:val="00E113B1"/>
    <w:rsid w:val="00E12A85"/>
    <w:rsid w:val="00E14B38"/>
    <w:rsid w:val="00E2311A"/>
    <w:rsid w:val="00E33432"/>
    <w:rsid w:val="00E34EF0"/>
    <w:rsid w:val="00E3581D"/>
    <w:rsid w:val="00E360A2"/>
    <w:rsid w:val="00E36732"/>
    <w:rsid w:val="00E371FB"/>
    <w:rsid w:val="00E40037"/>
    <w:rsid w:val="00E4140D"/>
    <w:rsid w:val="00E448C6"/>
    <w:rsid w:val="00E5018E"/>
    <w:rsid w:val="00E50ACA"/>
    <w:rsid w:val="00E53A8E"/>
    <w:rsid w:val="00E53F60"/>
    <w:rsid w:val="00E54B17"/>
    <w:rsid w:val="00E60CA8"/>
    <w:rsid w:val="00E65AB8"/>
    <w:rsid w:val="00E67DDF"/>
    <w:rsid w:val="00E87876"/>
    <w:rsid w:val="00E918B3"/>
    <w:rsid w:val="00E94DBA"/>
    <w:rsid w:val="00E95749"/>
    <w:rsid w:val="00EA0901"/>
    <w:rsid w:val="00EA281D"/>
    <w:rsid w:val="00EB0428"/>
    <w:rsid w:val="00EB10C2"/>
    <w:rsid w:val="00EB2E56"/>
    <w:rsid w:val="00EB3665"/>
    <w:rsid w:val="00EC1267"/>
    <w:rsid w:val="00EC4D0F"/>
    <w:rsid w:val="00EC7EAD"/>
    <w:rsid w:val="00ED07E0"/>
    <w:rsid w:val="00ED1405"/>
    <w:rsid w:val="00ED1B56"/>
    <w:rsid w:val="00ED26B4"/>
    <w:rsid w:val="00EE0724"/>
    <w:rsid w:val="00EE145C"/>
    <w:rsid w:val="00EE3623"/>
    <w:rsid w:val="00EE4379"/>
    <w:rsid w:val="00EE4700"/>
    <w:rsid w:val="00EE4E28"/>
    <w:rsid w:val="00EE557D"/>
    <w:rsid w:val="00EE7628"/>
    <w:rsid w:val="00EF09E8"/>
    <w:rsid w:val="00EF4681"/>
    <w:rsid w:val="00EF627B"/>
    <w:rsid w:val="00EF6BB4"/>
    <w:rsid w:val="00EF792C"/>
    <w:rsid w:val="00F01105"/>
    <w:rsid w:val="00F02426"/>
    <w:rsid w:val="00F035D6"/>
    <w:rsid w:val="00F03DB5"/>
    <w:rsid w:val="00F04D1A"/>
    <w:rsid w:val="00F10642"/>
    <w:rsid w:val="00F13CC5"/>
    <w:rsid w:val="00F15E41"/>
    <w:rsid w:val="00F24535"/>
    <w:rsid w:val="00F24BE1"/>
    <w:rsid w:val="00F2533B"/>
    <w:rsid w:val="00F25EDD"/>
    <w:rsid w:val="00F31A0A"/>
    <w:rsid w:val="00F32BC5"/>
    <w:rsid w:val="00F33A2B"/>
    <w:rsid w:val="00F35040"/>
    <w:rsid w:val="00F40004"/>
    <w:rsid w:val="00F418BF"/>
    <w:rsid w:val="00F4558F"/>
    <w:rsid w:val="00F5095F"/>
    <w:rsid w:val="00F534B0"/>
    <w:rsid w:val="00F5449B"/>
    <w:rsid w:val="00F562C1"/>
    <w:rsid w:val="00F56B30"/>
    <w:rsid w:val="00F56F88"/>
    <w:rsid w:val="00F64CA2"/>
    <w:rsid w:val="00F672B9"/>
    <w:rsid w:val="00F702E5"/>
    <w:rsid w:val="00F81458"/>
    <w:rsid w:val="00F81C78"/>
    <w:rsid w:val="00F821D1"/>
    <w:rsid w:val="00F8466B"/>
    <w:rsid w:val="00F84829"/>
    <w:rsid w:val="00F8644B"/>
    <w:rsid w:val="00F90FE2"/>
    <w:rsid w:val="00F9228A"/>
    <w:rsid w:val="00F92438"/>
    <w:rsid w:val="00F934C6"/>
    <w:rsid w:val="00F93B35"/>
    <w:rsid w:val="00F93FCC"/>
    <w:rsid w:val="00F94584"/>
    <w:rsid w:val="00FA1862"/>
    <w:rsid w:val="00FA2D93"/>
    <w:rsid w:val="00FA6AAF"/>
    <w:rsid w:val="00FB3237"/>
    <w:rsid w:val="00FB5216"/>
    <w:rsid w:val="00FB7306"/>
    <w:rsid w:val="00FC279A"/>
    <w:rsid w:val="00FC2C03"/>
    <w:rsid w:val="00FD3F4D"/>
    <w:rsid w:val="00FD4A26"/>
    <w:rsid w:val="00FD5D5B"/>
    <w:rsid w:val="00FD6777"/>
    <w:rsid w:val="00FE2696"/>
    <w:rsid w:val="00FE2E46"/>
    <w:rsid w:val="00FE34DB"/>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046A"/>
  <w15:chartTrackingRefBased/>
  <w15:docId w15:val="{10625DD1-2353-4A33-AF1C-E201AA9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4F75"/>
    <w:rPr>
      <w:color w:val="0563C1"/>
      <w:u w:val="single"/>
    </w:rPr>
  </w:style>
  <w:style w:type="paragraph" w:styleId="Header">
    <w:name w:val="header"/>
    <w:basedOn w:val="Normal"/>
    <w:link w:val="HeaderChar"/>
    <w:uiPriority w:val="99"/>
    <w:unhideWhenUsed/>
    <w:rsid w:val="000E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32"/>
    <w:rPr>
      <w:rFonts w:ascii="Calibri" w:eastAsia="Calibri" w:hAnsi="Calibri" w:cs="Times New Roman"/>
    </w:rPr>
  </w:style>
  <w:style w:type="paragraph" w:styleId="Footer">
    <w:name w:val="footer"/>
    <w:basedOn w:val="Normal"/>
    <w:link w:val="FooterChar"/>
    <w:uiPriority w:val="99"/>
    <w:unhideWhenUsed/>
    <w:rsid w:val="000E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32"/>
    <w:rPr>
      <w:rFonts w:ascii="Calibri" w:eastAsia="Calibri" w:hAnsi="Calibri" w:cs="Times New Roman"/>
    </w:rPr>
  </w:style>
  <w:style w:type="character" w:styleId="UnresolvedMention">
    <w:name w:val="Unresolved Mention"/>
    <w:basedOn w:val="DefaultParagraphFont"/>
    <w:uiPriority w:val="99"/>
    <w:semiHidden/>
    <w:unhideWhenUsed/>
    <w:rsid w:val="00F702E5"/>
    <w:rPr>
      <w:color w:val="605E5C"/>
      <w:shd w:val="clear" w:color="auto" w:fill="E1DFDD"/>
    </w:rPr>
  </w:style>
  <w:style w:type="paragraph" w:styleId="ListParagraph">
    <w:name w:val="List Paragraph"/>
    <w:basedOn w:val="Normal"/>
    <w:uiPriority w:val="34"/>
    <w:qFormat/>
    <w:rsid w:val="00A769A5"/>
    <w:pPr>
      <w:ind w:left="720"/>
      <w:contextualSpacing/>
    </w:pPr>
  </w:style>
  <w:style w:type="character" w:customStyle="1" w:styleId="jss1027">
    <w:name w:val="jss1027"/>
    <w:basedOn w:val="DefaultParagraphFont"/>
    <w:rsid w:val="005348E6"/>
  </w:style>
  <w:style w:type="paragraph" w:styleId="Caption">
    <w:name w:val="caption"/>
    <w:basedOn w:val="Normal"/>
    <w:next w:val="Normal"/>
    <w:uiPriority w:val="35"/>
    <w:unhideWhenUsed/>
    <w:qFormat/>
    <w:rsid w:val="00375E1E"/>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1048">
      <w:bodyDiv w:val="1"/>
      <w:marLeft w:val="0"/>
      <w:marRight w:val="0"/>
      <w:marTop w:val="0"/>
      <w:marBottom w:val="0"/>
      <w:divBdr>
        <w:top w:val="none" w:sz="0" w:space="0" w:color="auto"/>
        <w:left w:val="none" w:sz="0" w:space="0" w:color="auto"/>
        <w:bottom w:val="none" w:sz="0" w:space="0" w:color="auto"/>
        <w:right w:val="none" w:sz="0" w:space="0" w:color="auto"/>
      </w:divBdr>
    </w:div>
    <w:div w:id="704250922">
      <w:bodyDiv w:val="1"/>
      <w:marLeft w:val="0"/>
      <w:marRight w:val="0"/>
      <w:marTop w:val="0"/>
      <w:marBottom w:val="0"/>
      <w:divBdr>
        <w:top w:val="none" w:sz="0" w:space="0" w:color="auto"/>
        <w:left w:val="none" w:sz="0" w:space="0" w:color="auto"/>
        <w:bottom w:val="none" w:sz="0" w:space="0" w:color="auto"/>
        <w:right w:val="none" w:sz="0" w:space="0" w:color="auto"/>
      </w:divBdr>
    </w:div>
    <w:div w:id="861632658">
      <w:bodyDiv w:val="1"/>
      <w:marLeft w:val="0"/>
      <w:marRight w:val="0"/>
      <w:marTop w:val="0"/>
      <w:marBottom w:val="0"/>
      <w:divBdr>
        <w:top w:val="none" w:sz="0" w:space="0" w:color="auto"/>
        <w:left w:val="none" w:sz="0" w:space="0" w:color="auto"/>
        <w:bottom w:val="none" w:sz="0" w:space="0" w:color="auto"/>
        <w:right w:val="none" w:sz="0" w:space="0" w:color="auto"/>
      </w:divBdr>
    </w:div>
    <w:div w:id="891427677">
      <w:bodyDiv w:val="1"/>
      <w:marLeft w:val="0"/>
      <w:marRight w:val="0"/>
      <w:marTop w:val="0"/>
      <w:marBottom w:val="0"/>
      <w:divBdr>
        <w:top w:val="none" w:sz="0" w:space="0" w:color="auto"/>
        <w:left w:val="none" w:sz="0" w:space="0" w:color="auto"/>
        <w:bottom w:val="none" w:sz="0" w:space="0" w:color="auto"/>
        <w:right w:val="none" w:sz="0" w:space="0" w:color="auto"/>
      </w:divBdr>
    </w:div>
    <w:div w:id="1149442938">
      <w:bodyDiv w:val="1"/>
      <w:marLeft w:val="0"/>
      <w:marRight w:val="0"/>
      <w:marTop w:val="0"/>
      <w:marBottom w:val="0"/>
      <w:divBdr>
        <w:top w:val="none" w:sz="0" w:space="0" w:color="auto"/>
        <w:left w:val="none" w:sz="0" w:space="0" w:color="auto"/>
        <w:bottom w:val="none" w:sz="0" w:space="0" w:color="auto"/>
        <w:right w:val="none" w:sz="0" w:space="0" w:color="auto"/>
      </w:divBdr>
    </w:div>
    <w:div w:id="1498108992">
      <w:bodyDiv w:val="1"/>
      <w:marLeft w:val="0"/>
      <w:marRight w:val="0"/>
      <w:marTop w:val="0"/>
      <w:marBottom w:val="0"/>
      <w:divBdr>
        <w:top w:val="none" w:sz="0" w:space="0" w:color="auto"/>
        <w:left w:val="none" w:sz="0" w:space="0" w:color="auto"/>
        <w:bottom w:val="none" w:sz="0" w:space="0" w:color="auto"/>
        <w:right w:val="none" w:sz="0" w:space="0" w:color="auto"/>
      </w:divBdr>
      <w:divsChild>
        <w:div w:id="147208354">
          <w:marLeft w:val="0"/>
          <w:marRight w:val="0"/>
          <w:marTop w:val="0"/>
          <w:marBottom w:val="0"/>
          <w:divBdr>
            <w:top w:val="none" w:sz="0" w:space="0" w:color="auto"/>
            <w:left w:val="none" w:sz="0" w:space="0" w:color="auto"/>
            <w:bottom w:val="none" w:sz="0" w:space="0" w:color="auto"/>
            <w:right w:val="none" w:sz="0" w:space="0" w:color="auto"/>
          </w:divBdr>
        </w:div>
        <w:div w:id="678889995">
          <w:marLeft w:val="0"/>
          <w:marRight w:val="0"/>
          <w:marTop w:val="0"/>
          <w:marBottom w:val="0"/>
          <w:divBdr>
            <w:top w:val="none" w:sz="0" w:space="0" w:color="auto"/>
            <w:left w:val="none" w:sz="0" w:space="0" w:color="auto"/>
            <w:bottom w:val="none" w:sz="0" w:space="0" w:color="auto"/>
            <w:right w:val="none" w:sz="0" w:space="0" w:color="auto"/>
          </w:divBdr>
        </w:div>
        <w:div w:id="1199515594">
          <w:marLeft w:val="0"/>
          <w:marRight w:val="0"/>
          <w:marTop w:val="0"/>
          <w:marBottom w:val="0"/>
          <w:divBdr>
            <w:top w:val="none" w:sz="0" w:space="0" w:color="auto"/>
            <w:left w:val="none" w:sz="0" w:space="0" w:color="auto"/>
            <w:bottom w:val="none" w:sz="0" w:space="0" w:color="auto"/>
            <w:right w:val="none" w:sz="0" w:space="0" w:color="auto"/>
          </w:divBdr>
        </w:div>
        <w:div w:id="89668865">
          <w:marLeft w:val="0"/>
          <w:marRight w:val="0"/>
          <w:marTop w:val="0"/>
          <w:marBottom w:val="0"/>
          <w:divBdr>
            <w:top w:val="none" w:sz="0" w:space="0" w:color="auto"/>
            <w:left w:val="none" w:sz="0" w:space="0" w:color="auto"/>
            <w:bottom w:val="none" w:sz="0" w:space="0" w:color="auto"/>
            <w:right w:val="none" w:sz="0" w:space="0" w:color="auto"/>
          </w:divBdr>
        </w:div>
        <w:div w:id="1837111553">
          <w:marLeft w:val="0"/>
          <w:marRight w:val="0"/>
          <w:marTop w:val="0"/>
          <w:marBottom w:val="0"/>
          <w:divBdr>
            <w:top w:val="none" w:sz="0" w:space="0" w:color="auto"/>
            <w:left w:val="none" w:sz="0" w:space="0" w:color="auto"/>
            <w:bottom w:val="none" w:sz="0" w:space="0" w:color="auto"/>
            <w:right w:val="none" w:sz="0" w:space="0" w:color="auto"/>
          </w:divBdr>
        </w:div>
        <w:div w:id="112908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Heart-Rate-Data-SetA-4%20COMPLE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Heart-Rate-Data-SetA-4%20COMPLE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Heart-Rate-Data-SetA-4%20COMPLET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Scatter</a:t>
            </a:r>
            <a:r>
              <a:rPr lang="en-US" baseline="0"/>
              <a:t> Plot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'Resting scatter plot'!$C$5</c:f>
              <c:strCache>
                <c:ptCount val="1"/>
                <c:pt idx="0">
                  <c:v>Resting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22225" cap="rnd">
                <a:solidFill>
                  <a:schemeClr val="accent2"/>
                </a:solidFill>
                <a:prstDash val="solid"/>
              </a:ln>
              <a:effectLst/>
            </c:spPr>
            <c:trendlineType val="linear"/>
            <c:dispRSqr val="1"/>
            <c:dispEq val="1"/>
            <c:trendlineLbl>
              <c:layout>
                <c:manualLayout>
                  <c:x val="0.1683913789622451"/>
                  <c:y val="-1.811426127644587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yVal>
            <c:numRef>
              <c:f>'Resting scatter plot'!$C$6:$C$205</c:f>
              <c:numCache>
                <c:formatCode>#,##0.0\ ;\-#,##0.0\ </c:formatCode>
                <c:ptCount val="200"/>
                <c:pt idx="0">
                  <c:v>55</c:v>
                </c:pt>
                <c:pt idx="1">
                  <c:v>67.7</c:v>
                </c:pt>
                <c:pt idx="2">
                  <c:v>80.3</c:v>
                </c:pt>
                <c:pt idx="3">
                  <c:v>85.2</c:v>
                </c:pt>
                <c:pt idx="4">
                  <c:v>86.3</c:v>
                </c:pt>
                <c:pt idx="5">
                  <c:v>76.599999999999994</c:v>
                </c:pt>
                <c:pt idx="6">
                  <c:v>94.4</c:v>
                </c:pt>
                <c:pt idx="7">
                  <c:v>86.4</c:v>
                </c:pt>
                <c:pt idx="8">
                  <c:v>83.4</c:v>
                </c:pt>
                <c:pt idx="9">
                  <c:v>89.8</c:v>
                </c:pt>
                <c:pt idx="10">
                  <c:v>88.7</c:v>
                </c:pt>
                <c:pt idx="11">
                  <c:v>78.400000000000006</c:v>
                </c:pt>
                <c:pt idx="12">
                  <c:v>67</c:v>
                </c:pt>
                <c:pt idx="13">
                  <c:v>85</c:v>
                </c:pt>
                <c:pt idx="14">
                  <c:v>86.2</c:v>
                </c:pt>
                <c:pt idx="15">
                  <c:v>83.9</c:v>
                </c:pt>
                <c:pt idx="16">
                  <c:v>78.099999999999994</c:v>
                </c:pt>
                <c:pt idx="17">
                  <c:v>64</c:v>
                </c:pt>
                <c:pt idx="18">
                  <c:v>72.8</c:v>
                </c:pt>
                <c:pt idx="19">
                  <c:v>65</c:v>
                </c:pt>
                <c:pt idx="20">
                  <c:v>80.2</c:v>
                </c:pt>
                <c:pt idx="21">
                  <c:v>78.2</c:v>
                </c:pt>
                <c:pt idx="22">
                  <c:v>62</c:v>
                </c:pt>
                <c:pt idx="23">
                  <c:v>75.5</c:v>
                </c:pt>
                <c:pt idx="24">
                  <c:v>82.7</c:v>
                </c:pt>
                <c:pt idx="25">
                  <c:v>87.7</c:v>
                </c:pt>
                <c:pt idx="26">
                  <c:v>76</c:v>
                </c:pt>
                <c:pt idx="27">
                  <c:v>73.400000000000006</c:v>
                </c:pt>
                <c:pt idx="28">
                  <c:v>80.099999999999994</c:v>
                </c:pt>
                <c:pt idx="29">
                  <c:v>77.599999999999994</c:v>
                </c:pt>
                <c:pt idx="30">
                  <c:v>76.599999999999994</c:v>
                </c:pt>
                <c:pt idx="31">
                  <c:v>85.6</c:v>
                </c:pt>
                <c:pt idx="32">
                  <c:v>74.2</c:v>
                </c:pt>
                <c:pt idx="33">
                  <c:v>79</c:v>
                </c:pt>
                <c:pt idx="34">
                  <c:v>74.599999999999994</c:v>
                </c:pt>
                <c:pt idx="35">
                  <c:v>88.8</c:v>
                </c:pt>
                <c:pt idx="36">
                  <c:v>82.1</c:v>
                </c:pt>
                <c:pt idx="37">
                  <c:v>77.599999999999994</c:v>
                </c:pt>
                <c:pt idx="38">
                  <c:v>77.900000000000006</c:v>
                </c:pt>
                <c:pt idx="39">
                  <c:v>72</c:v>
                </c:pt>
                <c:pt idx="40">
                  <c:v>81.599999999999994</c:v>
                </c:pt>
                <c:pt idx="41">
                  <c:v>91.2</c:v>
                </c:pt>
                <c:pt idx="42">
                  <c:v>80.3</c:v>
                </c:pt>
                <c:pt idx="43">
                  <c:v>76.7</c:v>
                </c:pt>
                <c:pt idx="44">
                  <c:v>88.4</c:v>
                </c:pt>
                <c:pt idx="45">
                  <c:v>75.2</c:v>
                </c:pt>
                <c:pt idx="46">
                  <c:v>75.2</c:v>
                </c:pt>
                <c:pt idx="47">
                  <c:v>73.099999999999994</c:v>
                </c:pt>
                <c:pt idx="48">
                  <c:v>77</c:v>
                </c:pt>
                <c:pt idx="49">
                  <c:v>59</c:v>
                </c:pt>
                <c:pt idx="50">
                  <c:v>84.9</c:v>
                </c:pt>
                <c:pt idx="51">
                  <c:v>87.5</c:v>
                </c:pt>
                <c:pt idx="52">
                  <c:v>75.599999999999994</c:v>
                </c:pt>
                <c:pt idx="53">
                  <c:v>84</c:v>
                </c:pt>
                <c:pt idx="54">
                  <c:v>78.2</c:v>
                </c:pt>
                <c:pt idx="55">
                  <c:v>86.6</c:v>
                </c:pt>
                <c:pt idx="56">
                  <c:v>84.9</c:v>
                </c:pt>
                <c:pt idx="57">
                  <c:v>78.8</c:v>
                </c:pt>
                <c:pt idx="58">
                  <c:v>69.400000000000006</c:v>
                </c:pt>
                <c:pt idx="59">
                  <c:v>78.3</c:v>
                </c:pt>
                <c:pt idx="60">
                  <c:v>76.900000000000006</c:v>
                </c:pt>
                <c:pt idx="61">
                  <c:v>84.2</c:v>
                </c:pt>
                <c:pt idx="62">
                  <c:v>76.3</c:v>
                </c:pt>
                <c:pt idx="63">
                  <c:v>86.3</c:v>
                </c:pt>
                <c:pt idx="64">
                  <c:v>72.3</c:v>
                </c:pt>
                <c:pt idx="65">
                  <c:v>81.8</c:v>
                </c:pt>
                <c:pt idx="66">
                  <c:v>92.8</c:v>
                </c:pt>
                <c:pt idx="67">
                  <c:v>74.8</c:v>
                </c:pt>
                <c:pt idx="68">
                  <c:v>91.7</c:v>
                </c:pt>
                <c:pt idx="69">
                  <c:v>71</c:v>
                </c:pt>
                <c:pt idx="70">
                  <c:v>96.1</c:v>
                </c:pt>
                <c:pt idx="71">
                  <c:v>82.5</c:v>
                </c:pt>
                <c:pt idx="72">
                  <c:v>81.900000000000006</c:v>
                </c:pt>
                <c:pt idx="73">
                  <c:v>89.7</c:v>
                </c:pt>
                <c:pt idx="74">
                  <c:v>81.400000000000006</c:v>
                </c:pt>
                <c:pt idx="75">
                  <c:v>74.8</c:v>
                </c:pt>
                <c:pt idx="76">
                  <c:v>88.1</c:v>
                </c:pt>
                <c:pt idx="77">
                  <c:v>69.2</c:v>
                </c:pt>
                <c:pt idx="78">
                  <c:v>78.8</c:v>
                </c:pt>
                <c:pt idx="79">
                  <c:v>85.3</c:v>
                </c:pt>
                <c:pt idx="80">
                  <c:v>74.8</c:v>
                </c:pt>
                <c:pt idx="81">
                  <c:v>77.7</c:v>
                </c:pt>
                <c:pt idx="82">
                  <c:v>78</c:v>
                </c:pt>
                <c:pt idx="83">
                  <c:v>80.5</c:v>
                </c:pt>
                <c:pt idx="84">
                  <c:v>75.400000000000006</c:v>
                </c:pt>
                <c:pt idx="85">
                  <c:v>81.5</c:v>
                </c:pt>
                <c:pt idx="86">
                  <c:v>73.900000000000006</c:v>
                </c:pt>
                <c:pt idx="87">
                  <c:v>69.400000000000006</c:v>
                </c:pt>
                <c:pt idx="88">
                  <c:v>89.4</c:v>
                </c:pt>
                <c:pt idx="89">
                  <c:v>70.900000000000006</c:v>
                </c:pt>
                <c:pt idx="90">
                  <c:v>82.9</c:v>
                </c:pt>
                <c:pt idx="91">
                  <c:v>60.1</c:v>
                </c:pt>
                <c:pt idx="92">
                  <c:v>74.5</c:v>
                </c:pt>
                <c:pt idx="93">
                  <c:v>92.3</c:v>
                </c:pt>
                <c:pt idx="94">
                  <c:v>87.7</c:v>
                </c:pt>
                <c:pt idx="95">
                  <c:v>78.900000000000006</c:v>
                </c:pt>
                <c:pt idx="96">
                  <c:v>79.8</c:v>
                </c:pt>
                <c:pt idx="97">
                  <c:v>85.5</c:v>
                </c:pt>
                <c:pt idx="98">
                  <c:v>87.3</c:v>
                </c:pt>
                <c:pt idx="99">
                  <c:v>77.8</c:v>
                </c:pt>
                <c:pt idx="100">
                  <c:v>71</c:v>
                </c:pt>
                <c:pt idx="101">
                  <c:v>70</c:v>
                </c:pt>
                <c:pt idx="102">
                  <c:v>74.8</c:v>
                </c:pt>
                <c:pt idx="103">
                  <c:v>69.2</c:v>
                </c:pt>
                <c:pt idx="104">
                  <c:v>80.5</c:v>
                </c:pt>
                <c:pt idx="105">
                  <c:v>89.4</c:v>
                </c:pt>
                <c:pt idx="106">
                  <c:v>74.5</c:v>
                </c:pt>
                <c:pt idx="107">
                  <c:v>70</c:v>
                </c:pt>
                <c:pt idx="108">
                  <c:v>60</c:v>
                </c:pt>
                <c:pt idx="109">
                  <c:v>79.2</c:v>
                </c:pt>
                <c:pt idx="110">
                  <c:v>80.5</c:v>
                </c:pt>
                <c:pt idx="111">
                  <c:v>75.400000000000006</c:v>
                </c:pt>
                <c:pt idx="112">
                  <c:v>83.7</c:v>
                </c:pt>
                <c:pt idx="113">
                  <c:v>73.900000000000006</c:v>
                </c:pt>
                <c:pt idx="114">
                  <c:v>76</c:v>
                </c:pt>
                <c:pt idx="115">
                  <c:v>85.2</c:v>
                </c:pt>
                <c:pt idx="116">
                  <c:v>82.1</c:v>
                </c:pt>
                <c:pt idx="117">
                  <c:v>76.3</c:v>
                </c:pt>
                <c:pt idx="118">
                  <c:v>97</c:v>
                </c:pt>
                <c:pt idx="119">
                  <c:v>81.5</c:v>
                </c:pt>
                <c:pt idx="120">
                  <c:v>65.3</c:v>
                </c:pt>
                <c:pt idx="121">
                  <c:v>60.8</c:v>
                </c:pt>
                <c:pt idx="122">
                  <c:v>78.5</c:v>
                </c:pt>
                <c:pt idx="123">
                  <c:v>60.4</c:v>
                </c:pt>
                <c:pt idx="124">
                  <c:v>89.8</c:v>
                </c:pt>
                <c:pt idx="125">
                  <c:v>87.8</c:v>
                </c:pt>
                <c:pt idx="126">
                  <c:v>76.2</c:v>
                </c:pt>
                <c:pt idx="127">
                  <c:v>74.2</c:v>
                </c:pt>
                <c:pt idx="128">
                  <c:v>67.400000000000006</c:v>
                </c:pt>
                <c:pt idx="129">
                  <c:v>75.5</c:v>
                </c:pt>
                <c:pt idx="130">
                  <c:v>80</c:v>
                </c:pt>
                <c:pt idx="131">
                  <c:v>76.400000000000006</c:v>
                </c:pt>
                <c:pt idx="132">
                  <c:v>60</c:v>
                </c:pt>
                <c:pt idx="133">
                  <c:v>89.2</c:v>
                </c:pt>
                <c:pt idx="134">
                  <c:v>83.3</c:v>
                </c:pt>
                <c:pt idx="135">
                  <c:v>85.8</c:v>
                </c:pt>
                <c:pt idx="136">
                  <c:v>75.3</c:v>
                </c:pt>
                <c:pt idx="137">
                  <c:v>77.900000000000006</c:v>
                </c:pt>
                <c:pt idx="138">
                  <c:v>70</c:v>
                </c:pt>
                <c:pt idx="139">
                  <c:v>88</c:v>
                </c:pt>
                <c:pt idx="140">
                  <c:v>86.9</c:v>
                </c:pt>
                <c:pt idx="141">
                  <c:v>87.1</c:v>
                </c:pt>
                <c:pt idx="142">
                  <c:v>60.3</c:v>
                </c:pt>
                <c:pt idx="143">
                  <c:v>81.2</c:v>
                </c:pt>
                <c:pt idx="144">
                  <c:v>82.9</c:v>
                </c:pt>
                <c:pt idx="145">
                  <c:v>87.4</c:v>
                </c:pt>
                <c:pt idx="146">
                  <c:v>83</c:v>
                </c:pt>
                <c:pt idx="147">
                  <c:v>76.8</c:v>
                </c:pt>
                <c:pt idx="148">
                  <c:v>76.900000000000006</c:v>
                </c:pt>
                <c:pt idx="149">
                  <c:v>79.8</c:v>
                </c:pt>
                <c:pt idx="150">
                  <c:v>83.2</c:v>
                </c:pt>
                <c:pt idx="151">
                  <c:v>79.5</c:v>
                </c:pt>
                <c:pt idx="152">
                  <c:v>82.4</c:v>
                </c:pt>
                <c:pt idx="153">
                  <c:v>80.8</c:v>
                </c:pt>
                <c:pt idx="154">
                  <c:v>83.2</c:v>
                </c:pt>
                <c:pt idx="155">
                  <c:v>71.599999999999994</c:v>
                </c:pt>
                <c:pt idx="156">
                  <c:v>82.8</c:v>
                </c:pt>
                <c:pt idx="157">
                  <c:v>76.8</c:v>
                </c:pt>
                <c:pt idx="158">
                  <c:v>93.2</c:v>
                </c:pt>
                <c:pt idx="159">
                  <c:v>91.4</c:v>
                </c:pt>
                <c:pt idx="160">
                  <c:v>97.3</c:v>
                </c:pt>
                <c:pt idx="161">
                  <c:v>88.3</c:v>
                </c:pt>
                <c:pt idx="162">
                  <c:v>80.599999999999994</c:v>
                </c:pt>
                <c:pt idx="163">
                  <c:v>87.4</c:v>
                </c:pt>
                <c:pt idx="164">
                  <c:v>96.5</c:v>
                </c:pt>
                <c:pt idx="165">
                  <c:v>77.900000000000006</c:v>
                </c:pt>
                <c:pt idx="166">
                  <c:v>76.099999999999994</c:v>
                </c:pt>
                <c:pt idx="167">
                  <c:v>85.2</c:v>
                </c:pt>
                <c:pt idx="168">
                  <c:v>68.599999999999994</c:v>
                </c:pt>
                <c:pt idx="169">
                  <c:v>79.400000000000006</c:v>
                </c:pt>
                <c:pt idx="170">
                  <c:v>85.2</c:v>
                </c:pt>
                <c:pt idx="171">
                  <c:v>74.3</c:v>
                </c:pt>
                <c:pt idx="172">
                  <c:v>74.3</c:v>
                </c:pt>
                <c:pt idx="173">
                  <c:v>78.5</c:v>
                </c:pt>
                <c:pt idx="174">
                  <c:v>80.400000000000006</c:v>
                </c:pt>
                <c:pt idx="175">
                  <c:v>82.9</c:v>
                </c:pt>
                <c:pt idx="176">
                  <c:v>78.900000000000006</c:v>
                </c:pt>
                <c:pt idx="177">
                  <c:v>78.599999999999994</c:v>
                </c:pt>
                <c:pt idx="178">
                  <c:v>87.5</c:v>
                </c:pt>
                <c:pt idx="179">
                  <c:v>78.900000000000006</c:v>
                </c:pt>
                <c:pt idx="180">
                  <c:v>80</c:v>
                </c:pt>
                <c:pt idx="181">
                  <c:v>80.400000000000006</c:v>
                </c:pt>
                <c:pt idx="182">
                  <c:v>88.3</c:v>
                </c:pt>
                <c:pt idx="183">
                  <c:v>80.599999999999994</c:v>
                </c:pt>
                <c:pt idx="184">
                  <c:v>85.8</c:v>
                </c:pt>
                <c:pt idx="185">
                  <c:v>84.6</c:v>
                </c:pt>
                <c:pt idx="186">
                  <c:v>90.5</c:v>
                </c:pt>
                <c:pt idx="187">
                  <c:v>92.4</c:v>
                </c:pt>
                <c:pt idx="188">
                  <c:v>84.4</c:v>
                </c:pt>
                <c:pt idx="189">
                  <c:v>82.3</c:v>
                </c:pt>
                <c:pt idx="190">
                  <c:v>77.2</c:v>
                </c:pt>
                <c:pt idx="191">
                  <c:v>83.3</c:v>
                </c:pt>
                <c:pt idx="192">
                  <c:v>86.2</c:v>
                </c:pt>
                <c:pt idx="193">
                  <c:v>81.3</c:v>
                </c:pt>
                <c:pt idx="194">
                  <c:v>90.2</c:v>
                </c:pt>
                <c:pt idx="195">
                  <c:v>78.400000000000006</c:v>
                </c:pt>
                <c:pt idx="196">
                  <c:v>84.7</c:v>
                </c:pt>
                <c:pt idx="197">
                  <c:v>89.7</c:v>
                </c:pt>
                <c:pt idx="198">
                  <c:v>78.400000000000006</c:v>
                </c:pt>
                <c:pt idx="199">
                  <c:v>70</c:v>
                </c:pt>
              </c:numCache>
            </c:numRef>
          </c:yVal>
          <c:smooth val="0"/>
          <c:extLst>
            <c:ext xmlns:c16="http://schemas.microsoft.com/office/drawing/2014/chart" uri="{C3380CC4-5D6E-409C-BE32-E72D297353CC}">
              <c16:uniqueId val="{00000001-FB4D-4FDA-ADC2-DCA5C95F676F}"/>
            </c:ext>
          </c:extLst>
        </c:ser>
        <c:dLbls>
          <c:showLegendKey val="0"/>
          <c:showVal val="0"/>
          <c:showCatName val="0"/>
          <c:showSerName val="0"/>
          <c:showPercent val="0"/>
          <c:showBubbleSize val="0"/>
        </c:dLbls>
        <c:axId val="1304993584"/>
        <c:axId val="1305013552"/>
      </c:scatterChart>
      <c:valAx>
        <c:axId val="1304993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Resting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5013552"/>
        <c:crosses val="autoZero"/>
        <c:crossBetween val="midCat"/>
      </c:valAx>
      <c:valAx>
        <c:axId val="130501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0.0\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9935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Scatter</a:t>
            </a:r>
            <a:r>
              <a:rPr lang="en-US" baseline="0"/>
              <a:t> Plot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'After exercise scatter plot'!$C$5</c:f>
              <c:strCache>
                <c:ptCount val="1"/>
                <c:pt idx="0">
                  <c:v>After Exercise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cmpd="dbl">
                <a:solidFill>
                  <a:schemeClr val="accent2"/>
                </a:solidFill>
                <a:prstDash val="solid"/>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yVal>
            <c:numRef>
              <c:f>'After exercise scatter plot'!$C$6:$C$205</c:f>
              <c:numCache>
                <c:formatCode>#,##0.0\ ;\-#,##0.0\ </c:formatCode>
                <c:ptCount val="200"/>
                <c:pt idx="0">
                  <c:v>65</c:v>
                </c:pt>
                <c:pt idx="1">
                  <c:v>79.367999999999995</c:v>
                </c:pt>
                <c:pt idx="2">
                  <c:v>93.352000000000004</c:v>
                </c:pt>
                <c:pt idx="3">
                  <c:v>97.667999999999992</c:v>
                </c:pt>
                <c:pt idx="4">
                  <c:v>99.691999999999993</c:v>
                </c:pt>
                <c:pt idx="5">
                  <c:v>83.744</c:v>
                </c:pt>
                <c:pt idx="6">
                  <c:v>101.896</c:v>
                </c:pt>
                <c:pt idx="7">
                  <c:v>100.57600000000001</c:v>
                </c:pt>
                <c:pt idx="8">
                  <c:v>97.355999999999995</c:v>
                </c:pt>
                <c:pt idx="9">
                  <c:v>97.431999999999988</c:v>
                </c:pt>
                <c:pt idx="10">
                  <c:v>97.10799999999999</c:v>
                </c:pt>
                <c:pt idx="11">
                  <c:v>87.156000000000006</c:v>
                </c:pt>
                <c:pt idx="12">
                  <c:v>79.891999999999996</c:v>
                </c:pt>
                <c:pt idx="13">
                  <c:v>100</c:v>
                </c:pt>
                <c:pt idx="14">
                  <c:v>95.908000000000001</c:v>
                </c:pt>
                <c:pt idx="15">
                  <c:v>93.876000000000005</c:v>
                </c:pt>
                <c:pt idx="16">
                  <c:v>87.2</c:v>
                </c:pt>
                <c:pt idx="17">
                  <c:v>70.66</c:v>
                </c:pt>
                <c:pt idx="18">
                  <c:v>86.651999999999987</c:v>
                </c:pt>
                <c:pt idx="19">
                  <c:v>75</c:v>
                </c:pt>
                <c:pt idx="20">
                  <c:v>83.268000000000001</c:v>
                </c:pt>
                <c:pt idx="21">
                  <c:v>85.988</c:v>
                </c:pt>
                <c:pt idx="22">
                  <c:v>88</c:v>
                </c:pt>
                <c:pt idx="23">
                  <c:v>84.419999999999987</c:v>
                </c:pt>
                <c:pt idx="24">
                  <c:v>89.1</c:v>
                </c:pt>
                <c:pt idx="25">
                  <c:v>95.068000000000012</c:v>
                </c:pt>
                <c:pt idx="26">
                  <c:v>88.7</c:v>
                </c:pt>
                <c:pt idx="27">
                  <c:v>82.656000000000006</c:v>
                </c:pt>
                <c:pt idx="28">
                  <c:v>94.58</c:v>
                </c:pt>
                <c:pt idx="29">
                  <c:v>84.584000000000003</c:v>
                </c:pt>
                <c:pt idx="30">
                  <c:v>86.443999999999988</c:v>
                </c:pt>
                <c:pt idx="31">
                  <c:v>96.203999999999994</c:v>
                </c:pt>
                <c:pt idx="32">
                  <c:v>82.128</c:v>
                </c:pt>
                <c:pt idx="33">
                  <c:v>91.56</c:v>
                </c:pt>
                <c:pt idx="34">
                  <c:v>86.663999999999987</c:v>
                </c:pt>
                <c:pt idx="35">
                  <c:v>98.792000000000002</c:v>
                </c:pt>
                <c:pt idx="36">
                  <c:v>85.563999999999993</c:v>
                </c:pt>
                <c:pt idx="37">
                  <c:v>80.584000000000003</c:v>
                </c:pt>
                <c:pt idx="38">
                  <c:v>83.836000000000013</c:v>
                </c:pt>
                <c:pt idx="39">
                  <c:v>93.903999999999996</c:v>
                </c:pt>
                <c:pt idx="40">
                  <c:v>90.343999999999994</c:v>
                </c:pt>
                <c:pt idx="41">
                  <c:v>100.608</c:v>
                </c:pt>
                <c:pt idx="42">
                  <c:v>87.951999999999998</c:v>
                </c:pt>
                <c:pt idx="43">
                  <c:v>91.828000000000003</c:v>
                </c:pt>
                <c:pt idx="44">
                  <c:v>102.956</c:v>
                </c:pt>
                <c:pt idx="45">
                  <c:v>86.468000000000004</c:v>
                </c:pt>
                <c:pt idx="46">
                  <c:v>84.868000000000009</c:v>
                </c:pt>
                <c:pt idx="47">
                  <c:v>71.903999999999996</c:v>
                </c:pt>
                <c:pt idx="48">
                  <c:v>84.679999999999993</c:v>
                </c:pt>
                <c:pt idx="49">
                  <c:v>68.16</c:v>
                </c:pt>
                <c:pt idx="50">
                  <c:v>96.016000000000005</c:v>
                </c:pt>
                <c:pt idx="51">
                  <c:v>105.9</c:v>
                </c:pt>
                <c:pt idx="52">
                  <c:v>84.303999999999988</c:v>
                </c:pt>
                <c:pt idx="53">
                  <c:v>90.36</c:v>
                </c:pt>
                <c:pt idx="54">
                  <c:v>93.988</c:v>
                </c:pt>
                <c:pt idx="55">
                  <c:v>90.643999999999991</c:v>
                </c:pt>
                <c:pt idx="56">
                  <c:v>95.116</c:v>
                </c:pt>
                <c:pt idx="57">
                  <c:v>90.391999999999996</c:v>
                </c:pt>
                <c:pt idx="58">
                  <c:v>82.595999999999989</c:v>
                </c:pt>
                <c:pt idx="59">
                  <c:v>91.071999999999989</c:v>
                </c:pt>
                <c:pt idx="60">
                  <c:v>92.296000000000006</c:v>
                </c:pt>
                <c:pt idx="61">
                  <c:v>87.927999999999997</c:v>
                </c:pt>
                <c:pt idx="62">
                  <c:v>85.891999999999996</c:v>
                </c:pt>
                <c:pt idx="63">
                  <c:v>99.691999999999993</c:v>
                </c:pt>
                <c:pt idx="64">
                  <c:v>80.932000000000002</c:v>
                </c:pt>
                <c:pt idx="65">
                  <c:v>93.811999999999983</c:v>
                </c:pt>
                <c:pt idx="66">
                  <c:v>99.751999999999995</c:v>
                </c:pt>
                <c:pt idx="67">
                  <c:v>90.231999999999999</c:v>
                </c:pt>
                <c:pt idx="68">
                  <c:v>99.228000000000009</c:v>
                </c:pt>
                <c:pt idx="69">
                  <c:v>87.04</c:v>
                </c:pt>
                <c:pt idx="70">
                  <c:v>100.22399999999999</c:v>
                </c:pt>
                <c:pt idx="71">
                  <c:v>95.1</c:v>
                </c:pt>
                <c:pt idx="72">
                  <c:v>97.496000000000009</c:v>
                </c:pt>
                <c:pt idx="73">
                  <c:v>94.847999999999999</c:v>
                </c:pt>
                <c:pt idx="74">
                  <c:v>100.876</c:v>
                </c:pt>
                <c:pt idx="75">
                  <c:v>94.031999999999996</c:v>
                </c:pt>
                <c:pt idx="76">
                  <c:v>102.10399999999998</c:v>
                </c:pt>
                <c:pt idx="77">
                  <c:v>81.427999999999997</c:v>
                </c:pt>
                <c:pt idx="78">
                  <c:v>90.891999999999996</c:v>
                </c:pt>
                <c:pt idx="79">
                  <c:v>94.152000000000001</c:v>
                </c:pt>
                <c:pt idx="80">
                  <c:v>81.331999999999994</c:v>
                </c:pt>
                <c:pt idx="81">
                  <c:v>89.867999999999995</c:v>
                </c:pt>
                <c:pt idx="82">
                  <c:v>89.82</c:v>
                </c:pt>
                <c:pt idx="83">
                  <c:v>95.320000000000007</c:v>
                </c:pt>
                <c:pt idx="84">
                  <c:v>84.836000000000013</c:v>
                </c:pt>
                <c:pt idx="85">
                  <c:v>84.16</c:v>
                </c:pt>
                <c:pt idx="86">
                  <c:v>85.175999999999988</c:v>
                </c:pt>
                <c:pt idx="87">
                  <c:v>74.095999999999989</c:v>
                </c:pt>
                <c:pt idx="88">
                  <c:v>96.695999999999998</c:v>
                </c:pt>
                <c:pt idx="89">
                  <c:v>81.956000000000017</c:v>
                </c:pt>
                <c:pt idx="90">
                  <c:v>90.23599999999999</c:v>
                </c:pt>
                <c:pt idx="91">
                  <c:v>79</c:v>
                </c:pt>
                <c:pt idx="92">
                  <c:v>75.58</c:v>
                </c:pt>
                <c:pt idx="93">
                  <c:v>102.232</c:v>
                </c:pt>
                <c:pt idx="94">
                  <c:v>97.968000000000004</c:v>
                </c:pt>
                <c:pt idx="95">
                  <c:v>89.676000000000002</c:v>
                </c:pt>
                <c:pt idx="96">
                  <c:v>81.531999999999996</c:v>
                </c:pt>
                <c:pt idx="97">
                  <c:v>97.419999999999987</c:v>
                </c:pt>
                <c:pt idx="98">
                  <c:v>94.131999999999991</c:v>
                </c:pt>
                <c:pt idx="99">
                  <c:v>97.751999999999995</c:v>
                </c:pt>
                <c:pt idx="100">
                  <c:v>80.14</c:v>
                </c:pt>
                <c:pt idx="101">
                  <c:v>90.7</c:v>
                </c:pt>
                <c:pt idx="102">
                  <c:v>83.731999999999999</c:v>
                </c:pt>
                <c:pt idx="103">
                  <c:v>79.427999999999997</c:v>
                </c:pt>
                <c:pt idx="104">
                  <c:v>87.42</c:v>
                </c:pt>
                <c:pt idx="105">
                  <c:v>99.195999999999998</c:v>
                </c:pt>
                <c:pt idx="106">
                  <c:v>87.98</c:v>
                </c:pt>
                <c:pt idx="107">
                  <c:v>100</c:v>
                </c:pt>
                <c:pt idx="108">
                  <c:v>78.099999999999994</c:v>
                </c:pt>
                <c:pt idx="109">
                  <c:v>90.428000000000011</c:v>
                </c:pt>
                <c:pt idx="110">
                  <c:v>101.30399999999999</c:v>
                </c:pt>
                <c:pt idx="111">
                  <c:v>93.11999999999999</c:v>
                </c:pt>
                <c:pt idx="112">
                  <c:v>90.475999999999999</c:v>
                </c:pt>
                <c:pt idx="113">
                  <c:v>89.075999999999993</c:v>
                </c:pt>
                <c:pt idx="114">
                  <c:v>90.811999999999998</c:v>
                </c:pt>
                <c:pt idx="115">
                  <c:v>93.468000000000004</c:v>
                </c:pt>
                <c:pt idx="116">
                  <c:v>93.463999999999999</c:v>
                </c:pt>
                <c:pt idx="117">
                  <c:v>86.992000000000004</c:v>
                </c:pt>
                <c:pt idx="118">
                  <c:v>104.48</c:v>
                </c:pt>
                <c:pt idx="119">
                  <c:v>86.46</c:v>
                </c:pt>
                <c:pt idx="120">
                  <c:v>86.25200000000001</c:v>
                </c:pt>
                <c:pt idx="121">
                  <c:v>86.671999999999997</c:v>
                </c:pt>
                <c:pt idx="122">
                  <c:v>89.94</c:v>
                </c:pt>
                <c:pt idx="123">
                  <c:v>97.591999999999985</c:v>
                </c:pt>
                <c:pt idx="124">
                  <c:v>92.931999999999988</c:v>
                </c:pt>
                <c:pt idx="125">
                  <c:v>98.451999999999998</c:v>
                </c:pt>
                <c:pt idx="126">
                  <c:v>89.908000000000001</c:v>
                </c:pt>
                <c:pt idx="127">
                  <c:v>88.828000000000003</c:v>
                </c:pt>
                <c:pt idx="128">
                  <c:v>78.816000000000003</c:v>
                </c:pt>
                <c:pt idx="129">
                  <c:v>80.219999999999985</c:v>
                </c:pt>
                <c:pt idx="130">
                  <c:v>90.2</c:v>
                </c:pt>
                <c:pt idx="131">
                  <c:v>87.975999999999999</c:v>
                </c:pt>
                <c:pt idx="132">
                  <c:v>95.716000000000008</c:v>
                </c:pt>
                <c:pt idx="133">
                  <c:v>96.927999999999997</c:v>
                </c:pt>
                <c:pt idx="134">
                  <c:v>87.671999999999997</c:v>
                </c:pt>
                <c:pt idx="135">
                  <c:v>90.371999999999986</c:v>
                </c:pt>
                <c:pt idx="136">
                  <c:v>84.051999999999992</c:v>
                </c:pt>
                <c:pt idx="137">
                  <c:v>99.036000000000001</c:v>
                </c:pt>
                <c:pt idx="138">
                  <c:v>83</c:v>
                </c:pt>
                <c:pt idx="139">
                  <c:v>94.22</c:v>
                </c:pt>
                <c:pt idx="140">
                  <c:v>94.995999999999995</c:v>
                </c:pt>
                <c:pt idx="141">
                  <c:v>95.86399999999999</c:v>
                </c:pt>
                <c:pt idx="142">
                  <c:v>82.711999999999989</c:v>
                </c:pt>
                <c:pt idx="143">
                  <c:v>90.707999999999998</c:v>
                </c:pt>
                <c:pt idx="144">
                  <c:v>91.935999999999993</c:v>
                </c:pt>
                <c:pt idx="145">
                  <c:v>103.616</c:v>
                </c:pt>
                <c:pt idx="146">
                  <c:v>90.02</c:v>
                </c:pt>
                <c:pt idx="147">
                  <c:v>83.311999999999998</c:v>
                </c:pt>
                <c:pt idx="148">
                  <c:v>87.695999999999998</c:v>
                </c:pt>
                <c:pt idx="149">
                  <c:v>88.231999999999999</c:v>
                </c:pt>
                <c:pt idx="150">
                  <c:v>92.988</c:v>
                </c:pt>
                <c:pt idx="151">
                  <c:v>88.58</c:v>
                </c:pt>
                <c:pt idx="152">
                  <c:v>89.316000000000003</c:v>
                </c:pt>
                <c:pt idx="153">
                  <c:v>84.171999999999997</c:v>
                </c:pt>
                <c:pt idx="154">
                  <c:v>94.488</c:v>
                </c:pt>
                <c:pt idx="155">
                  <c:v>81.543999999999997</c:v>
                </c:pt>
                <c:pt idx="156">
                  <c:v>93.051999999999992</c:v>
                </c:pt>
                <c:pt idx="157">
                  <c:v>92.811999999999998</c:v>
                </c:pt>
                <c:pt idx="158">
                  <c:v>89.4</c:v>
                </c:pt>
                <c:pt idx="159">
                  <c:v>100.87599999999999</c:v>
                </c:pt>
                <c:pt idx="160">
                  <c:v>103.33199999999999</c:v>
                </c:pt>
                <c:pt idx="161">
                  <c:v>90.072000000000003</c:v>
                </c:pt>
                <c:pt idx="162">
                  <c:v>85.203999999999994</c:v>
                </c:pt>
                <c:pt idx="163">
                  <c:v>91.715999999999994</c:v>
                </c:pt>
                <c:pt idx="164">
                  <c:v>99.26</c:v>
                </c:pt>
                <c:pt idx="165">
                  <c:v>91.63600000000001</c:v>
                </c:pt>
                <c:pt idx="166">
                  <c:v>84.123999999999995</c:v>
                </c:pt>
                <c:pt idx="167">
                  <c:v>89.667999999999992</c:v>
                </c:pt>
                <c:pt idx="168">
                  <c:v>72.823999999999998</c:v>
                </c:pt>
                <c:pt idx="169">
                  <c:v>91</c:v>
                </c:pt>
                <c:pt idx="170">
                  <c:v>99.1</c:v>
                </c:pt>
                <c:pt idx="171">
                  <c:v>85.611999999999995</c:v>
                </c:pt>
                <c:pt idx="172">
                  <c:v>89.211999999999989</c:v>
                </c:pt>
                <c:pt idx="173">
                  <c:v>98.539999999999992</c:v>
                </c:pt>
                <c:pt idx="174">
                  <c:v>90.835999999999999</c:v>
                </c:pt>
                <c:pt idx="175">
                  <c:v>85.935999999999993</c:v>
                </c:pt>
                <c:pt idx="176">
                  <c:v>90.676000000000002</c:v>
                </c:pt>
                <c:pt idx="177">
                  <c:v>87.023999999999987</c:v>
                </c:pt>
                <c:pt idx="178">
                  <c:v>93.9</c:v>
                </c:pt>
                <c:pt idx="179">
                  <c:v>91.375999999999991</c:v>
                </c:pt>
                <c:pt idx="180">
                  <c:v>89.100000000000009</c:v>
                </c:pt>
                <c:pt idx="181">
                  <c:v>89.236000000000004</c:v>
                </c:pt>
                <c:pt idx="182">
                  <c:v>90.5</c:v>
                </c:pt>
                <c:pt idx="183">
                  <c:v>95.903999999999996</c:v>
                </c:pt>
                <c:pt idx="184">
                  <c:v>90.471999999999994</c:v>
                </c:pt>
                <c:pt idx="185">
                  <c:v>92.963999999999999</c:v>
                </c:pt>
                <c:pt idx="186">
                  <c:v>101.2</c:v>
                </c:pt>
                <c:pt idx="187">
                  <c:v>101.21599999999999</c:v>
                </c:pt>
                <c:pt idx="188">
                  <c:v>96.695999999999998</c:v>
                </c:pt>
                <c:pt idx="189">
                  <c:v>86.931999999999988</c:v>
                </c:pt>
                <c:pt idx="190">
                  <c:v>85.847999999999999</c:v>
                </c:pt>
                <c:pt idx="191">
                  <c:v>82.071999999999989</c:v>
                </c:pt>
                <c:pt idx="192">
                  <c:v>98.908000000000001</c:v>
                </c:pt>
                <c:pt idx="193">
                  <c:v>97.692000000000007</c:v>
                </c:pt>
                <c:pt idx="194">
                  <c:v>96.367999999999995</c:v>
                </c:pt>
                <c:pt idx="195">
                  <c:v>85.456000000000003</c:v>
                </c:pt>
                <c:pt idx="196">
                  <c:v>90.9</c:v>
                </c:pt>
                <c:pt idx="197">
                  <c:v>94.347999999999999</c:v>
                </c:pt>
                <c:pt idx="198">
                  <c:v>87.956000000000003</c:v>
                </c:pt>
                <c:pt idx="199">
                  <c:v>80</c:v>
                </c:pt>
              </c:numCache>
            </c:numRef>
          </c:yVal>
          <c:smooth val="0"/>
          <c:extLst>
            <c:ext xmlns:c16="http://schemas.microsoft.com/office/drawing/2014/chart" uri="{C3380CC4-5D6E-409C-BE32-E72D297353CC}">
              <c16:uniqueId val="{00000001-7475-4952-A85C-6817B2765B37}"/>
            </c:ext>
          </c:extLst>
        </c:ser>
        <c:dLbls>
          <c:showLegendKey val="0"/>
          <c:showVal val="0"/>
          <c:showCatName val="0"/>
          <c:showSerName val="0"/>
          <c:showPercent val="0"/>
          <c:showBubbleSize val="0"/>
        </c:dLbls>
        <c:axId val="1279876432"/>
        <c:axId val="1279875184"/>
      </c:scatterChart>
      <c:valAx>
        <c:axId val="1279876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After Exercise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875184"/>
        <c:crosses val="autoZero"/>
        <c:crossBetween val="midCat"/>
      </c:valAx>
      <c:valAx>
        <c:axId val="127987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0.0\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8764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X and Y Scatter Plot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'Resting vs after exercise scatt'!$C$4</c:f>
              <c:strCache>
                <c:ptCount val="1"/>
                <c:pt idx="0">
                  <c:v>After Exercise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olid"/>
              </a:ln>
              <a:effectLst/>
            </c:spPr>
            <c:trendlineType val="linear"/>
            <c:dispRSqr val="1"/>
            <c:dispEq val="1"/>
            <c:trendlineLbl>
              <c:layout>
                <c:manualLayout>
                  <c:x val="0.16964909089334129"/>
                  <c:y val="-7.582470890325701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'Resting vs after exercise scatt'!$B$5:$B$204</c:f>
              <c:numCache>
                <c:formatCode>#,##0.0\ ;\-#,##0.0\ </c:formatCode>
                <c:ptCount val="200"/>
                <c:pt idx="0">
                  <c:v>55</c:v>
                </c:pt>
                <c:pt idx="1">
                  <c:v>67.7</c:v>
                </c:pt>
                <c:pt idx="2">
                  <c:v>80.3</c:v>
                </c:pt>
                <c:pt idx="3">
                  <c:v>85.2</c:v>
                </c:pt>
                <c:pt idx="4">
                  <c:v>86.3</c:v>
                </c:pt>
                <c:pt idx="5">
                  <c:v>76.599999999999994</c:v>
                </c:pt>
                <c:pt idx="6">
                  <c:v>94.4</c:v>
                </c:pt>
                <c:pt idx="7">
                  <c:v>86.4</c:v>
                </c:pt>
                <c:pt idx="8">
                  <c:v>83.4</c:v>
                </c:pt>
                <c:pt idx="9">
                  <c:v>89.8</c:v>
                </c:pt>
                <c:pt idx="10">
                  <c:v>88.7</c:v>
                </c:pt>
                <c:pt idx="11">
                  <c:v>78.400000000000006</c:v>
                </c:pt>
                <c:pt idx="12">
                  <c:v>67</c:v>
                </c:pt>
                <c:pt idx="13">
                  <c:v>85</c:v>
                </c:pt>
                <c:pt idx="14">
                  <c:v>86.2</c:v>
                </c:pt>
                <c:pt idx="15">
                  <c:v>83.9</c:v>
                </c:pt>
                <c:pt idx="16">
                  <c:v>78.099999999999994</c:v>
                </c:pt>
                <c:pt idx="17">
                  <c:v>64</c:v>
                </c:pt>
                <c:pt idx="18">
                  <c:v>72.8</c:v>
                </c:pt>
                <c:pt idx="19">
                  <c:v>65</c:v>
                </c:pt>
                <c:pt idx="20">
                  <c:v>80.2</c:v>
                </c:pt>
                <c:pt idx="21">
                  <c:v>78.2</c:v>
                </c:pt>
                <c:pt idx="22">
                  <c:v>62</c:v>
                </c:pt>
                <c:pt idx="23">
                  <c:v>75.5</c:v>
                </c:pt>
                <c:pt idx="24">
                  <c:v>82.7</c:v>
                </c:pt>
                <c:pt idx="25">
                  <c:v>87.7</c:v>
                </c:pt>
                <c:pt idx="26">
                  <c:v>76</c:v>
                </c:pt>
                <c:pt idx="27">
                  <c:v>73.400000000000006</c:v>
                </c:pt>
                <c:pt idx="28">
                  <c:v>80.099999999999994</c:v>
                </c:pt>
                <c:pt idx="29">
                  <c:v>77.599999999999994</c:v>
                </c:pt>
                <c:pt idx="30">
                  <c:v>76.599999999999994</c:v>
                </c:pt>
                <c:pt idx="31">
                  <c:v>85.6</c:v>
                </c:pt>
                <c:pt idx="32">
                  <c:v>74.2</c:v>
                </c:pt>
                <c:pt idx="33">
                  <c:v>79</c:v>
                </c:pt>
                <c:pt idx="34">
                  <c:v>74.599999999999994</c:v>
                </c:pt>
                <c:pt idx="35">
                  <c:v>88.8</c:v>
                </c:pt>
                <c:pt idx="36">
                  <c:v>82.1</c:v>
                </c:pt>
                <c:pt idx="37">
                  <c:v>77.599999999999994</c:v>
                </c:pt>
                <c:pt idx="38">
                  <c:v>77.900000000000006</c:v>
                </c:pt>
                <c:pt idx="39">
                  <c:v>72</c:v>
                </c:pt>
                <c:pt idx="40">
                  <c:v>81.599999999999994</c:v>
                </c:pt>
                <c:pt idx="41">
                  <c:v>91.2</c:v>
                </c:pt>
                <c:pt idx="42">
                  <c:v>80.3</c:v>
                </c:pt>
                <c:pt idx="43">
                  <c:v>76.7</c:v>
                </c:pt>
                <c:pt idx="44">
                  <c:v>88.4</c:v>
                </c:pt>
                <c:pt idx="45">
                  <c:v>75.2</c:v>
                </c:pt>
                <c:pt idx="46">
                  <c:v>75.2</c:v>
                </c:pt>
                <c:pt idx="47">
                  <c:v>73.099999999999994</c:v>
                </c:pt>
                <c:pt idx="48">
                  <c:v>77</c:v>
                </c:pt>
                <c:pt idx="49">
                  <c:v>59</c:v>
                </c:pt>
                <c:pt idx="50">
                  <c:v>84.9</c:v>
                </c:pt>
                <c:pt idx="51">
                  <c:v>87.5</c:v>
                </c:pt>
                <c:pt idx="52">
                  <c:v>75.599999999999994</c:v>
                </c:pt>
                <c:pt idx="53">
                  <c:v>84</c:v>
                </c:pt>
                <c:pt idx="54">
                  <c:v>78.2</c:v>
                </c:pt>
                <c:pt idx="55">
                  <c:v>86.6</c:v>
                </c:pt>
                <c:pt idx="56">
                  <c:v>84.9</c:v>
                </c:pt>
                <c:pt idx="57">
                  <c:v>78.8</c:v>
                </c:pt>
                <c:pt idx="58">
                  <c:v>69.400000000000006</c:v>
                </c:pt>
                <c:pt idx="59">
                  <c:v>78.3</c:v>
                </c:pt>
                <c:pt idx="60">
                  <c:v>76.900000000000006</c:v>
                </c:pt>
                <c:pt idx="61">
                  <c:v>84.2</c:v>
                </c:pt>
                <c:pt idx="62">
                  <c:v>76.3</c:v>
                </c:pt>
                <c:pt idx="63">
                  <c:v>86.3</c:v>
                </c:pt>
                <c:pt idx="64">
                  <c:v>72.3</c:v>
                </c:pt>
                <c:pt idx="65">
                  <c:v>81.8</c:v>
                </c:pt>
                <c:pt idx="66">
                  <c:v>92.8</c:v>
                </c:pt>
                <c:pt idx="67">
                  <c:v>74.8</c:v>
                </c:pt>
                <c:pt idx="68">
                  <c:v>91.7</c:v>
                </c:pt>
                <c:pt idx="69">
                  <c:v>71</c:v>
                </c:pt>
                <c:pt idx="70">
                  <c:v>96.1</c:v>
                </c:pt>
                <c:pt idx="71">
                  <c:v>82.5</c:v>
                </c:pt>
                <c:pt idx="72">
                  <c:v>81.900000000000006</c:v>
                </c:pt>
                <c:pt idx="73">
                  <c:v>89.7</c:v>
                </c:pt>
                <c:pt idx="74">
                  <c:v>81.400000000000006</c:v>
                </c:pt>
                <c:pt idx="75">
                  <c:v>74.8</c:v>
                </c:pt>
                <c:pt idx="76">
                  <c:v>88.1</c:v>
                </c:pt>
                <c:pt idx="77">
                  <c:v>69.2</c:v>
                </c:pt>
                <c:pt idx="78">
                  <c:v>78.8</c:v>
                </c:pt>
                <c:pt idx="79">
                  <c:v>85.3</c:v>
                </c:pt>
                <c:pt idx="80">
                  <c:v>74.8</c:v>
                </c:pt>
                <c:pt idx="81">
                  <c:v>77.7</c:v>
                </c:pt>
                <c:pt idx="82">
                  <c:v>78</c:v>
                </c:pt>
                <c:pt idx="83">
                  <c:v>80.5</c:v>
                </c:pt>
                <c:pt idx="84">
                  <c:v>75.400000000000006</c:v>
                </c:pt>
                <c:pt idx="85">
                  <c:v>81.5</c:v>
                </c:pt>
                <c:pt idx="86">
                  <c:v>73.900000000000006</c:v>
                </c:pt>
                <c:pt idx="87">
                  <c:v>69.400000000000006</c:v>
                </c:pt>
                <c:pt idx="88">
                  <c:v>89.4</c:v>
                </c:pt>
                <c:pt idx="89">
                  <c:v>70.900000000000006</c:v>
                </c:pt>
                <c:pt idx="90">
                  <c:v>82.9</c:v>
                </c:pt>
                <c:pt idx="91">
                  <c:v>60.1</c:v>
                </c:pt>
                <c:pt idx="92">
                  <c:v>74.5</c:v>
                </c:pt>
                <c:pt idx="93">
                  <c:v>92.3</c:v>
                </c:pt>
                <c:pt idx="94">
                  <c:v>87.7</c:v>
                </c:pt>
                <c:pt idx="95">
                  <c:v>78.900000000000006</c:v>
                </c:pt>
                <c:pt idx="96">
                  <c:v>79.8</c:v>
                </c:pt>
                <c:pt idx="97">
                  <c:v>85.5</c:v>
                </c:pt>
                <c:pt idx="98">
                  <c:v>87.3</c:v>
                </c:pt>
                <c:pt idx="99">
                  <c:v>77.8</c:v>
                </c:pt>
                <c:pt idx="100">
                  <c:v>71</c:v>
                </c:pt>
                <c:pt idx="101">
                  <c:v>70</c:v>
                </c:pt>
                <c:pt idx="102">
                  <c:v>74.8</c:v>
                </c:pt>
                <c:pt idx="103">
                  <c:v>69.2</c:v>
                </c:pt>
                <c:pt idx="104">
                  <c:v>80.5</c:v>
                </c:pt>
                <c:pt idx="105">
                  <c:v>89.4</c:v>
                </c:pt>
                <c:pt idx="106">
                  <c:v>74.5</c:v>
                </c:pt>
                <c:pt idx="107">
                  <c:v>70</c:v>
                </c:pt>
                <c:pt idx="108">
                  <c:v>60</c:v>
                </c:pt>
                <c:pt idx="109">
                  <c:v>79.2</c:v>
                </c:pt>
                <c:pt idx="110">
                  <c:v>80.5</c:v>
                </c:pt>
                <c:pt idx="111">
                  <c:v>75.400000000000006</c:v>
                </c:pt>
                <c:pt idx="112">
                  <c:v>83.7</c:v>
                </c:pt>
                <c:pt idx="113">
                  <c:v>73.900000000000006</c:v>
                </c:pt>
                <c:pt idx="114">
                  <c:v>76</c:v>
                </c:pt>
                <c:pt idx="115">
                  <c:v>85.2</c:v>
                </c:pt>
                <c:pt idx="116">
                  <c:v>82.1</c:v>
                </c:pt>
                <c:pt idx="117">
                  <c:v>76.3</c:v>
                </c:pt>
                <c:pt idx="118">
                  <c:v>97</c:v>
                </c:pt>
                <c:pt idx="119">
                  <c:v>81.5</c:v>
                </c:pt>
                <c:pt idx="120">
                  <c:v>65.3</c:v>
                </c:pt>
                <c:pt idx="121">
                  <c:v>60.8</c:v>
                </c:pt>
                <c:pt idx="122">
                  <c:v>78.5</c:v>
                </c:pt>
                <c:pt idx="123">
                  <c:v>60.4</c:v>
                </c:pt>
                <c:pt idx="124">
                  <c:v>89.8</c:v>
                </c:pt>
                <c:pt idx="125">
                  <c:v>87.8</c:v>
                </c:pt>
                <c:pt idx="126">
                  <c:v>76.2</c:v>
                </c:pt>
                <c:pt idx="127">
                  <c:v>74.2</c:v>
                </c:pt>
                <c:pt idx="128">
                  <c:v>67.400000000000006</c:v>
                </c:pt>
                <c:pt idx="129">
                  <c:v>75.5</c:v>
                </c:pt>
                <c:pt idx="130">
                  <c:v>80</c:v>
                </c:pt>
                <c:pt idx="131">
                  <c:v>76.400000000000006</c:v>
                </c:pt>
                <c:pt idx="132">
                  <c:v>60</c:v>
                </c:pt>
                <c:pt idx="133">
                  <c:v>89.2</c:v>
                </c:pt>
                <c:pt idx="134">
                  <c:v>83.3</c:v>
                </c:pt>
                <c:pt idx="135">
                  <c:v>85.8</c:v>
                </c:pt>
                <c:pt idx="136">
                  <c:v>75.3</c:v>
                </c:pt>
                <c:pt idx="137">
                  <c:v>77.900000000000006</c:v>
                </c:pt>
                <c:pt idx="138">
                  <c:v>70</c:v>
                </c:pt>
                <c:pt idx="139">
                  <c:v>88</c:v>
                </c:pt>
                <c:pt idx="140">
                  <c:v>86.9</c:v>
                </c:pt>
                <c:pt idx="141">
                  <c:v>87.1</c:v>
                </c:pt>
                <c:pt idx="142">
                  <c:v>60.3</c:v>
                </c:pt>
                <c:pt idx="143">
                  <c:v>81.2</c:v>
                </c:pt>
                <c:pt idx="144">
                  <c:v>82.9</c:v>
                </c:pt>
                <c:pt idx="145">
                  <c:v>87.4</c:v>
                </c:pt>
                <c:pt idx="146">
                  <c:v>83</c:v>
                </c:pt>
                <c:pt idx="147">
                  <c:v>76.8</c:v>
                </c:pt>
                <c:pt idx="148">
                  <c:v>76.900000000000006</c:v>
                </c:pt>
                <c:pt idx="149">
                  <c:v>79.8</c:v>
                </c:pt>
                <c:pt idx="150">
                  <c:v>83.2</c:v>
                </c:pt>
                <c:pt idx="151">
                  <c:v>79.5</c:v>
                </c:pt>
                <c:pt idx="152">
                  <c:v>82.4</c:v>
                </c:pt>
                <c:pt idx="153">
                  <c:v>80.8</c:v>
                </c:pt>
                <c:pt idx="154">
                  <c:v>83.2</c:v>
                </c:pt>
                <c:pt idx="155">
                  <c:v>71.599999999999994</c:v>
                </c:pt>
                <c:pt idx="156">
                  <c:v>82.8</c:v>
                </c:pt>
                <c:pt idx="157">
                  <c:v>76.8</c:v>
                </c:pt>
                <c:pt idx="158">
                  <c:v>93.2</c:v>
                </c:pt>
                <c:pt idx="159">
                  <c:v>91.4</c:v>
                </c:pt>
                <c:pt idx="160">
                  <c:v>97.3</c:v>
                </c:pt>
                <c:pt idx="161">
                  <c:v>88.3</c:v>
                </c:pt>
                <c:pt idx="162">
                  <c:v>80.599999999999994</c:v>
                </c:pt>
                <c:pt idx="163">
                  <c:v>87.4</c:v>
                </c:pt>
                <c:pt idx="164">
                  <c:v>96.5</c:v>
                </c:pt>
                <c:pt idx="165">
                  <c:v>77.900000000000006</c:v>
                </c:pt>
                <c:pt idx="166">
                  <c:v>76.099999999999994</c:v>
                </c:pt>
                <c:pt idx="167">
                  <c:v>85.2</c:v>
                </c:pt>
                <c:pt idx="168">
                  <c:v>68.599999999999994</c:v>
                </c:pt>
                <c:pt idx="169">
                  <c:v>79.400000000000006</c:v>
                </c:pt>
                <c:pt idx="170">
                  <c:v>85.2</c:v>
                </c:pt>
                <c:pt idx="171">
                  <c:v>74.3</c:v>
                </c:pt>
                <c:pt idx="172">
                  <c:v>74.3</c:v>
                </c:pt>
                <c:pt idx="173">
                  <c:v>78.5</c:v>
                </c:pt>
                <c:pt idx="174">
                  <c:v>80.400000000000006</c:v>
                </c:pt>
                <c:pt idx="175">
                  <c:v>82.9</c:v>
                </c:pt>
                <c:pt idx="176">
                  <c:v>78.900000000000006</c:v>
                </c:pt>
                <c:pt idx="177">
                  <c:v>78.599999999999994</c:v>
                </c:pt>
                <c:pt idx="178">
                  <c:v>87.5</c:v>
                </c:pt>
                <c:pt idx="179">
                  <c:v>78.900000000000006</c:v>
                </c:pt>
                <c:pt idx="180">
                  <c:v>80</c:v>
                </c:pt>
                <c:pt idx="181">
                  <c:v>80.400000000000006</c:v>
                </c:pt>
                <c:pt idx="182">
                  <c:v>88.3</c:v>
                </c:pt>
                <c:pt idx="183">
                  <c:v>80.599999999999994</c:v>
                </c:pt>
                <c:pt idx="184">
                  <c:v>85.8</c:v>
                </c:pt>
                <c:pt idx="185">
                  <c:v>84.6</c:v>
                </c:pt>
                <c:pt idx="186">
                  <c:v>90.5</c:v>
                </c:pt>
                <c:pt idx="187">
                  <c:v>92.4</c:v>
                </c:pt>
                <c:pt idx="188">
                  <c:v>84.4</c:v>
                </c:pt>
                <c:pt idx="189">
                  <c:v>82.3</c:v>
                </c:pt>
                <c:pt idx="190">
                  <c:v>77.2</c:v>
                </c:pt>
                <c:pt idx="191">
                  <c:v>83.3</c:v>
                </c:pt>
                <c:pt idx="192">
                  <c:v>86.2</c:v>
                </c:pt>
                <c:pt idx="193">
                  <c:v>81.3</c:v>
                </c:pt>
                <c:pt idx="194">
                  <c:v>90.2</c:v>
                </c:pt>
                <c:pt idx="195">
                  <c:v>78.400000000000006</c:v>
                </c:pt>
                <c:pt idx="196">
                  <c:v>84.7</c:v>
                </c:pt>
                <c:pt idx="197">
                  <c:v>89.7</c:v>
                </c:pt>
                <c:pt idx="198">
                  <c:v>78.400000000000006</c:v>
                </c:pt>
                <c:pt idx="199">
                  <c:v>70</c:v>
                </c:pt>
              </c:numCache>
            </c:numRef>
          </c:xVal>
          <c:yVal>
            <c:numRef>
              <c:f>'Resting vs after exercise scatt'!$C$5:$C$204</c:f>
              <c:numCache>
                <c:formatCode>#,##0.0\ ;\-#,##0.0\ </c:formatCode>
                <c:ptCount val="200"/>
                <c:pt idx="0">
                  <c:v>65</c:v>
                </c:pt>
                <c:pt idx="1">
                  <c:v>79.367999999999995</c:v>
                </c:pt>
                <c:pt idx="2">
                  <c:v>93.352000000000004</c:v>
                </c:pt>
                <c:pt idx="3">
                  <c:v>97.667999999999992</c:v>
                </c:pt>
                <c:pt idx="4">
                  <c:v>99.691999999999993</c:v>
                </c:pt>
                <c:pt idx="5">
                  <c:v>83.744</c:v>
                </c:pt>
                <c:pt idx="6">
                  <c:v>101.896</c:v>
                </c:pt>
                <c:pt idx="7">
                  <c:v>100.57600000000001</c:v>
                </c:pt>
                <c:pt idx="8">
                  <c:v>97.355999999999995</c:v>
                </c:pt>
                <c:pt idx="9">
                  <c:v>97.431999999999988</c:v>
                </c:pt>
                <c:pt idx="10">
                  <c:v>97.10799999999999</c:v>
                </c:pt>
                <c:pt idx="11">
                  <c:v>87.156000000000006</c:v>
                </c:pt>
                <c:pt idx="12">
                  <c:v>79.891999999999996</c:v>
                </c:pt>
                <c:pt idx="13">
                  <c:v>100</c:v>
                </c:pt>
                <c:pt idx="14">
                  <c:v>95.908000000000001</c:v>
                </c:pt>
                <c:pt idx="15">
                  <c:v>93.876000000000005</c:v>
                </c:pt>
                <c:pt idx="16">
                  <c:v>87.2</c:v>
                </c:pt>
                <c:pt idx="17">
                  <c:v>70.66</c:v>
                </c:pt>
                <c:pt idx="18">
                  <c:v>86.651999999999987</c:v>
                </c:pt>
                <c:pt idx="19">
                  <c:v>75</c:v>
                </c:pt>
                <c:pt idx="20">
                  <c:v>83.268000000000001</c:v>
                </c:pt>
                <c:pt idx="21">
                  <c:v>85.988</c:v>
                </c:pt>
                <c:pt idx="22">
                  <c:v>88</c:v>
                </c:pt>
                <c:pt idx="23">
                  <c:v>84.419999999999987</c:v>
                </c:pt>
                <c:pt idx="24">
                  <c:v>89.1</c:v>
                </c:pt>
                <c:pt idx="25">
                  <c:v>95.068000000000012</c:v>
                </c:pt>
                <c:pt idx="26">
                  <c:v>88.7</c:v>
                </c:pt>
                <c:pt idx="27">
                  <c:v>82.656000000000006</c:v>
                </c:pt>
                <c:pt idx="28">
                  <c:v>94.58</c:v>
                </c:pt>
                <c:pt idx="29">
                  <c:v>84.584000000000003</c:v>
                </c:pt>
                <c:pt idx="30">
                  <c:v>86.443999999999988</c:v>
                </c:pt>
                <c:pt idx="31">
                  <c:v>96.203999999999994</c:v>
                </c:pt>
                <c:pt idx="32">
                  <c:v>82.128</c:v>
                </c:pt>
                <c:pt idx="33">
                  <c:v>91.56</c:v>
                </c:pt>
                <c:pt idx="34">
                  <c:v>86.663999999999987</c:v>
                </c:pt>
                <c:pt idx="35">
                  <c:v>98.792000000000002</c:v>
                </c:pt>
                <c:pt idx="36">
                  <c:v>85.563999999999993</c:v>
                </c:pt>
                <c:pt idx="37">
                  <c:v>80.584000000000003</c:v>
                </c:pt>
                <c:pt idx="38">
                  <c:v>83.836000000000013</c:v>
                </c:pt>
                <c:pt idx="39">
                  <c:v>93.903999999999996</c:v>
                </c:pt>
                <c:pt idx="40">
                  <c:v>90.343999999999994</c:v>
                </c:pt>
                <c:pt idx="41">
                  <c:v>100.608</c:v>
                </c:pt>
                <c:pt idx="42">
                  <c:v>87.951999999999998</c:v>
                </c:pt>
                <c:pt idx="43">
                  <c:v>91.828000000000003</c:v>
                </c:pt>
                <c:pt idx="44">
                  <c:v>102.956</c:v>
                </c:pt>
                <c:pt idx="45">
                  <c:v>86.468000000000004</c:v>
                </c:pt>
                <c:pt idx="46">
                  <c:v>84.868000000000009</c:v>
                </c:pt>
                <c:pt idx="47">
                  <c:v>71.903999999999996</c:v>
                </c:pt>
                <c:pt idx="48">
                  <c:v>84.679999999999993</c:v>
                </c:pt>
                <c:pt idx="49">
                  <c:v>68.16</c:v>
                </c:pt>
                <c:pt idx="50">
                  <c:v>96.016000000000005</c:v>
                </c:pt>
                <c:pt idx="51">
                  <c:v>105.9</c:v>
                </c:pt>
                <c:pt idx="52">
                  <c:v>84.303999999999988</c:v>
                </c:pt>
                <c:pt idx="53">
                  <c:v>90.36</c:v>
                </c:pt>
                <c:pt idx="54">
                  <c:v>93.988</c:v>
                </c:pt>
                <c:pt idx="55">
                  <c:v>90.643999999999991</c:v>
                </c:pt>
                <c:pt idx="56">
                  <c:v>95.116</c:v>
                </c:pt>
                <c:pt idx="57">
                  <c:v>90.391999999999996</c:v>
                </c:pt>
                <c:pt idx="58">
                  <c:v>82.595999999999989</c:v>
                </c:pt>
                <c:pt idx="59">
                  <c:v>91.071999999999989</c:v>
                </c:pt>
                <c:pt idx="60">
                  <c:v>92.296000000000006</c:v>
                </c:pt>
                <c:pt idx="61">
                  <c:v>87.927999999999997</c:v>
                </c:pt>
                <c:pt idx="62">
                  <c:v>85.891999999999996</c:v>
                </c:pt>
                <c:pt idx="63">
                  <c:v>99.691999999999993</c:v>
                </c:pt>
                <c:pt idx="64">
                  <c:v>80.932000000000002</c:v>
                </c:pt>
                <c:pt idx="65">
                  <c:v>93.811999999999983</c:v>
                </c:pt>
                <c:pt idx="66">
                  <c:v>99.751999999999995</c:v>
                </c:pt>
                <c:pt idx="67">
                  <c:v>90.231999999999999</c:v>
                </c:pt>
                <c:pt idx="68">
                  <c:v>99.228000000000009</c:v>
                </c:pt>
                <c:pt idx="69">
                  <c:v>87.04</c:v>
                </c:pt>
                <c:pt idx="70">
                  <c:v>100.22399999999999</c:v>
                </c:pt>
                <c:pt idx="71">
                  <c:v>95.1</c:v>
                </c:pt>
                <c:pt idx="72">
                  <c:v>97.496000000000009</c:v>
                </c:pt>
                <c:pt idx="73">
                  <c:v>94.847999999999999</c:v>
                </c:pt>
                <c:pt idx="74">
                  <c:v>100.876</c:v>
                </c:pt>
                <c:pt idx="75">
                  <c:v>94.031999999999996</c:v>
                </c:pt>
                <c:pt idx="76">
                  <c:v>102.10399999999998</c:v>
                </c:pt>
                <c:pt idx="77">
                  <c:v>81.427999999999997</c:v>
                </c:pt>
                <c:pt idx="78">
                  <c:v>90.891999999999996</c:v>
                </c:pt>
                <c:pt idx="79">
                  <c:v>94.152000000000001</c:v>
                </c:pt>
                <c:pt idx="80">
                  <c:v>81.331999999999994</c:v>
                </c:pt>
                <c:pt idx="81">
                  <c:v>89.867999999999995</c:v>
                </c:pt>
                <c:pt idx="82">
                  <c:v>89.82</c:v>
                </c:pt>
                <c:pt idx="83">
                  <c:v>95.320000000000007</c:v>
                </c:pt>
                <c:pt idx="84">
                  <c:v>84.836000000000013</c:v>
                </c:pt>
                <c:pt idx="85">
                  <c:v>84.16</c:v>
                </c:pt>
                <c:pt idx="86">
                  <c:v>85.175999999999988</c:v>
                </c:pt>
                <c:pt idx="87">
                  <c:v>74.095999999999989</c:v>
                </c:pt>
                <c:pt idx="88">
                  <c:v>96.695999999999998</c:v>
                </c:pt>
                <c:pt idx="89">
                  <c:v>81.956000000000017</c:v>
                </c:pt>
                <c:pt idx="90">
                  <c:v>90.23599999999999</c:v>
                </c:pt>
                <c:pt idx="91">
                  <c:v>79</c:v>
                </c:pt>
                <c:pt idx="92">
                  <c:v>75.58</c:v>
                </c:pt>
                <c:pt idx="93">
                  <c:v>102.232</c:v>
                </c:pt>
                <c:pt idx="94">
                  <c:v>97.968000000000004</c:v>
                </c:pt>
                <c:pt idx="95">
                  <c:v>89.676000000000002</c:v>
                </c:pt>
                <c:pt idx="96">
                  <c:v>81.531999999999996</c:v>
                </c:pt>
                <c:pt idx="97">
                  <c:v>97.419999999999987</c:v>
                </c:pt>
                <c:pt idx="98">
                  <c:v>94.131999999999991</c:v>
                </c:pt>
                <c:pt idx="99">
                  <c:v>97.751999999999995</c:v>
                </c:pt>
                <c:pt idx="100">
                  <c:v>80.14</c:v>
                </c:pt>
                <c:pt idx="101">
                  <c:v>90.7</c:v>
                </c:pt>
                <c:pt idx="102">
                  <c:v>83.731999999999999</c:v>
                </c:pt>
                <c:pt idx="103">
                  <c:v>79.427999999999997</c:v>
                </c:pt>
                <c:pt idx="104">
                  <c:v>87.42</c:v>
                </c:pt>
                <c:pt idx="105">
                  <c:v>99.195999999999998</c:v>
                </c:pt>
                <c:pt idx="106">
                  <c:v>87.98</c:v>
                </c:pt>
                <c:pt idx="107">
                  <c:v>100</c:v>
                </c:pt>
                <c:pt idx="108">
                  <c:v>78.099999999999994</c:v>
                </c:pt>
                <c:pt idx="109">
                  <c:v>90.428000000000011</c:v>
                </c:pt>
                <c:pt idx="110">
                  <c:v>101.30399999999999</c:v>
                </c:pt>
                <c:pt idx="111">
                  <c:v>93.11999999999999</c:v>
                </c:pt>
                <c:pt idx="112">
                  <c:v>90.475999999999999</c:v>
                </c:pt>
                <c:pt idx="113">
                  <c:v>89.075999999999993</c:v>
                </c:pt>
                <c:pt idx="114">
                  <c:v>90.811999999999998</c:v>
                </c:pt>
                <c:pt idx="115">
                  <c:v>93.468000000000004</c:v>
                </c:pt>
                <c:pt idx="116">
                  <c:v>93.463999999999999</c:v>
                </c:pt>
                <c:pt idx="117">
                  <c:v>86.992000000000004</c:v>
                </c:pt>
                <c:pt idx="118">
                  <c:v>104.48</c:v>
                </c:pt>
                <c:pt idx="119">
                  <c:v>86.46</c:v>
                </c:pt>
                <c:pt idx="120">
                  <c:v>86.25200000000001</c:v>
                </c:pt>
                <c:pt idx="121">
                  <c:v>86.671999999999997</c:v>
                </c:pt>
                <c:pt idx="122">
                  <c:v>89.94</c:v>
                </c:pt>
                <c:pt idx="123">
                  <c:v>97.591999999999985</c:v>
                </c:pt>
                <c:pt idx="124">
                  <c:v>92.931999999999988</c:v>
                </c:pt>
                <c:pt idx="125">
                  <c:v>98.451999999999998</c:v>
                </c:pt>
                <c:pt idx="126">
                  <c:v>89.908000000000001</c:v>
                </c:pt>
                <c:pt idx="127">
                  <c:v>88.828000000000003</c:v>
                </c:pt>
                <c:pt idx="128">
                  <c:v>78.816000000000003</c:v>
                </c:pt>
                <c:pt idx="129">
                  <c:v>80.219999999999985</c:v>
                </c:pt>
                <c:pt idx="130">
                  <c:v>90.2</c:v>
                </c:pt>
                <c:pt idx="131">
                  <c:v>87.975999999999999</c:v>
                </c:pt>
                <c:pt idx="132">
                  <c:v>95.716000000000008</c:v>
                </c:pt>
                <c:pt idx="133">
                  <c:v>96.927999999999997</c:v>
                </c:pt>
                <c:pt idx="134">
                  <c:v>87.671999999999997</c:v>
                </c:pt>
                <c:pt idx="135">
                  <c:v>90.371999999999986</c:v>
                </c:pt>
                <c:pt idx="136">
                  <c:v>84.051999999999992</c:v>
                </c:pt>
                <c:pt idx="137">
                  <c:v>99.036000000000001</c:v>
                </c:pt>
                <c:pt idx="138">
                  <c:v>83</c:v>
                </c:pt>
                <c:pt idx="139">
                  <c:v>94.22</c:v>
                </c:pt>
                <c:pt idx="140">
                  <c:v>94.995999999999995</c:v>
                </c:pt>
                <c:pt idx="141">
                  <c:v>95.86399999999999</c:v>
                </c:pt>
                <c:pt idx="142">
                  <c:v>82.711999999999989</c:v>
                </c:pt>
                <c:pt idx="143">
                  <c:v>90.707999999999998</c:v>
                </c:pt>
                <c:pt idx="144">
                  <c:v>91.935999999999993</c:v>
                </c:pt>
                <c:pt idx="145">
                  <c:v>103.616</c:v>
                </c:pt>
                <c:pt idx="146">
                  <c:v>90.02</c:v>
                </c:pt>
                <c:pt idx="147">
                  <c:v>83.311999999999998</c:v>
                </c:pt>
                <c:pt idx="148">
                  <c:v>87.695999999999998</c:v>
                </c:pt>
                <c:pt idx="149">
                  <c:v>88.231999999999999</c:v>
                </c:pt>
                <c:pt idx="150">
                  <c:v>92.988</c:v>
                </c:pt>
                <c:pt idx="151">
                  <c:v>88.58</c:v>
                </c:pt>
                <c:pt idx="152">
                  <c:v>89.316000000000003</c:v>
                </c:pt>
                <c:pt idx="153">
                  <c:v>84.171999999999997</c:v>
                </c:pt>
                <c:pt idx="154">
                  <c:v>94.488</c:v>
                </c:pt>
                <c:pt idx="155">
                  <c:v>81.543999999999997</c:v>
                </c:pt>
                <c:pt idx="156">
                  <c:v>93.051999999999992</c:v>
                </c:pt>
                <c:pt idx="157">
                  <c:v>92.811999999999998</c:v>
                </c:pt>
                <c:pt idx="158">
                  <c:v>89.4</c:v>
                </c:pt>
                <c:pt idx="159">
                  <c:v>100.87599999999999</c:v>
                </c:pt>
                <c:pt idx="160">
                  <c:v>103.33199999999999</c:v>
                </c:pt>
                <c:pt idx="161">
                  <c:v>90.072000000000003</c:v>
                </c:pt>
                <c:pt idx="162">
                  <c:v>85.203999999999994</c:v>
                </c:pt>
                <c:pt idx="163">
                  <c:v>91.715999999999994</c:v>
                </c:pt>
                <c:pt idx="164">
                  <c:v>99.26</c:v>
                </c:pt>
                <c:pt idx="165">
                  <c:v>91.63600000000001</c:v>
                </c:pt>
                <c:pt idx="166">
                  <c:v>84.123999999999995</c:v>
                </c:pt>
                <c:pt idx="167">
                  <c:v>89.667999999999992</c:v>
                </c:pt>
                <c:pt idx="168">
                  <c:v>72.823999999999998</c:v>
                </c:pt>
                <c:pt idx="169">
                  <c:v>91</c:v>
                </c:pt>
                <c:pt idx="170">
                  <c:v>99.1</c:v>
                </c:pt>
                <c:pt idx="171">
                  <c:v>85.611999999999995</c:v>
                </c:pt>
                <c:pt idx="172">
                  <c:v>89.211999999999989</c:v>
                </c:pt>
                <c:pt idx="173">
                  <c:v>98.539999999999992</c:v>
                </c:pt>
                <c:pt idx="174">
                  <c:v>90.835999999999999</c:v>
                </c:pt>
                <c:pt idx="175">
                  <c:v>85.935999999999993</c:v>
                </c:pt>
                <c:pt idx="176">
                  <c:v>90.676000000000002</c:v>
                </c:pt>
                <c:pt idx="177">
                  <c:v>87.023999999999987</c:v>
                </c:pt>
                <c:pt idx="178">
                  <c:v>93.9</c:v>
                </c:pt>
                <c:pt idx="179">
                  <c:v>91.375999999999991</c:v>
                </c:pt>
                <c:pt idx="180">
                  <c:v>89.100000000000009</c:v>
                </c:pt>
                <c:pt idx="181">
                  <c:v>89.236000000000004</c:v>
                </c:pt>
                <c:pt idx="182">
                  <c:v>90.5</c:v>
                </c:pt>
                <c:pt idx="183">
                  <c:v>95.903999999999996</c:v>
                </c:pt>
                <c:pt idx="184">
                  <c:v>90.471999999999994</c:v>
                </c:pt>
                <c:pt idx="185">
                  <c:v>92.963999999999999</c:v>
                </c:pt>
                <c:pt idx="186">
                  <c:v>101.2</c:v>
                </c:pt>
                <c:pt idx="187">
                  <c:v>101.21599999999999</c:v>
                </c:pt>
                <c:pt idx="188">
                  <c:v>96.695999999999998</c:v>
                </c:pt>
                <c:pt idx="189">
                  <c:v>86.931999999999988</c:v>
                </c:pt>
                <c:pt idx="190">
                  <c:v>85.847999999999999</c:v>
                </c:pt>
                <c:pt idx="191">
                  <c:v>82.071999999999989</c:v>
                </c:pt>
                <c:pt idx="192">
                  <c:v>98.908000000000001</c:v>
                </c:pt>
                <c:pt idx="193">
                  <c:v>97.692000000000007</c:v>
                </c:pt>
                <c:pt idx="194">
                  <c:v>96.367999999999995</c:v>
                </c:pt>
                <c:pt idx="195">
                  <c:v>85.456000000000003</c:v>
                </c:pt>
                <c:pt idx="196">
                  <c:v>90.9</c:v>
                </c:pt>
                <c:pt idx="197">
                  <c:v>94.347999999999999</c:v>
                </c:pt>
                <c:pt idx="198">
                  <c:v>87.956000000000003</c:v>
                </c:pt>
                <c:pt idx="199">
                  <c:v>80</c:v>
                </c:pt>
              </c:numCache>
            </c:numRef>
          </c:yVal>
          <c:smooth val="0"/>
          <c:extLst>
            <c:ext xmlns:c16="http://schemas.microsoft.com/office/drawing/2014/chart" uri="{C3380CC4-5D6E-409C-BE32-E72D297353CC}">
              <c16:uniqueId val="{00000001-F6A1-4E76-8D19-E1B501E14E6A}"/>
            </c:ext>
          </c:extLst>
        </c:ser>
        <c:dLbls>
          <c:showLegendKey val="0"/>
          <c:showVal val="0"/>
          <c:showCatName val="0"/>
          <c:showSerName val="0"/>
          <c:showPercent val="0"/>
          <c:showBubbleSize val="0"/>
        </c:dLbls>
        <c:axId val="1160523120"/>
        <c:axId val="1160516880"/>
      </c:scatterChart>
      <c:valAx>
        <c:axId val="1160523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Resting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0.0\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516880"/>
        <c:crosses val="autoZero"/>
        <c:crossBetween val="midCat"/>
      </c:valAx>
      <c:valAx>
        <c:axId val="116051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After Exercise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0.0\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5231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190614-280F-44CB-A02E-C9BA4FD9A66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5FC1-6A6F-41F7-9F3F-4555211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26</cp:revision>
  <dcterms:created xsi:type="dcterms:W3CDTF">2022-06-20T16:29:00Z</dcterms:created>
  <dcterms:modified xsi:type="dcterms:W3CDTF">2022-06-20T17:18:00Z</dcterms:modified>
</cp:coreProperties>
</file>