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608"/>
        <w:gridCol w:w="2928"/>
      </w:tblGrid>
      <w:tr w:rsidR="00A100FA" w:rsidRPr="00403AB0" w:rsidTr="00F9006D">
        <w:trPr>
          <w:trHeight w:val="123"/>
        </w:trPr>
        <w:tc>
          <w:tcPr>
            <w:tcW w:w="1580" w:type="pct"/>
            <w:vAlign w:val="center"/>
          </w:tcPr>
          <w:p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2" w:type="pct"/>
            <w:vAlign w:val="center"/>
          </w:tcPr>
          <w:p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AD0EAB" w:rsidRPr="009346AC" w:rsidRDefault="00AD0E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F6246E" w:rsidRPr="00F6246E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GB" w:eastAsia="en-GB"/>
        </w:rPr>
        <w:pict>
          <v:line id="Straight Connector 1" o:spid="_x0000_s1026" style="position:absolute;z-index:251661312;visibility:visible;mso-wrap-distance-top:-6e-5mm;mso-wrap-distance-bottom:-6e-5mm;mso-position-horizontal-relative:text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<v:stroke joinstyle="miter"/>
            <o:lock v:ext="edit" shapetype="f"/>
          </v:line>
        </w:pict>
      </w:r>
    </w:p>
    <w:p w:rsidR="00AD0EAB" w:rsidRPr="000475FE" w:rsidRDefault="0042153C" w:rsidP="0088237D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88237D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3</w:t>
      </w:r>
    </w:p>
    <w:p w:rsidR="00D60748" w:rsidRPr="000475FE" w:rsidRDefault="0088237D" w:rsidP="0088237D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Communication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Management (MGT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421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:rsidR="00AD0EAB" w:rsidRPr="000475FE" w:rsidRDefault="00F6246E" w:rsidP="00447636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246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GB" w:eastAsia="en-GB"/>
        </w:rPr>
        <w:pict>
          <v:line id="Straight Connector 2" o:spid="_x0000_s1028" style="position:absolute;left:0;text-align:left;z-index:251662336;visibility:visible;mso-wrap-distance-top:-6e-5mm;mso-wrap-distance-bottom:-6e-5mm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<v:stroke joinstyle="miter"/>
            <o:lock v:ext="edit" shapetype="f"/>
          </v:line>
        </w:pic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44763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8E399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bookmarkStart w:id="0" w:name="_GoBack"/>
      <w:bookmarkEnd w:id="0"/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8823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2022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4910"/>
      </w:tblGrid>
      <w:tr w:rsidR="00AD0EAB" w:rsidRPr="00403AB0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Course </w:t>
            </w:r>
            <w:proofErr w:type="spellStart"/>
            <w:r w:rsidRPr="00403AB0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  <w:r w:rsidR="00882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</w:t>
            </w:r>
            <w:proofErr w:type="spellEnd"/>
            <w:r w:rsidR="00882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Management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Course </w:t>
            </w:r>
            <w:proofErr w:type="spellStart"/>
            <w:r w:rsidRPr="00403AB0">
              <w:rPr>
                <w:rFonts w:asciiTheme="majorBidi" w:hAnsiTheme="majorBidi" w:cstheme="majorBidi"/>
                <w:sz w:val="24"/>
                <w:szCs w:val="24"/>
              </w:rPr>
              <w:t>Code: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proofErr w:type="spellEnd"/>
            <w:r w:rsidR="00882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421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</w:p>
        </w:tc>
      </w:tr>
      <w:tr w:rsidR="00AD0EAB" w:rsidRPr="00403AB0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4836A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econd  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2021-22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623A95" w:rsidRPr="00623A9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</w:tr>
      <w:tr w:rsidR="00623A95" w:rsidRPr="00403AB0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5241"/>
      </w:tblGrid>
      <w:tr w:rsidR="00AD0EAB" w:rsidRPr="00403AB0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</w:p>
        </w:tc>
      </w:tr>
      <w:tr w:rsidR="00AD0EAB" w:rsidRPr="00403AB0" w:rsidTr="00F7183B">
        <w:trPr>
          <w:trHeight w:val="434"/>
        </w:trPr>
        <w:tc>
          <w:tcPr>
            <w:tcW w:w="4643" w:type="dxa"/>
            <w:shd w:val="clear" w:color="auto" w:fill="auto"/>
          </w:tcPr>
          <w:p w:rsidR="00D60748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</w:p>
          <w:p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Marks Obtained/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 of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0" w:type="dxa"/>
            <w:shd w:val="clear" w:color="auto" w:fill="auto"/>
          </w:tcPr>
          <w:p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:rsidR="00AD0EAB" w:rsidRPr="00403AB0" w:rsidRDefault="00F6246E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F6246E">
        <w:rPr>
          <w:rFonts w:asciiTheme="majorBidi" w:hAnsiTheme="majorBidi" w:cstheme="majorBidi"/>
          <w:noProof/>
          <w:sz w:val="24"/>
          <w:szCs w:val="24"/>
          <w:lang w:val="en-GB" w:eastAsia="en-GB"/>
        </w:rPr>
        <w:pict>
          <v:rect id="Rectangle 3" o:spid="_x0000_s1027" style="position:absolute;margin-left:-4.5pt;margin-top:21.35pt;width:489.6pt;height:16.8pt;z-index:-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<v:path arrowok="t"/>
          </v:rect>
        </w:pict>
      </w:r>
    </w:p>
    <w:p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 xml:space="preserve">Students are advised to make their work clear and well </w:t>
      </w:r>
      <w:proofErr w:type="gramStart"/>
      <w:r w:rsidRPr="00403AB0">
        <w:rPr>
          <w:rFonts w:asciiTheme="majorBidi" w:hAnsiTheme="majorBidi" w:cstheme="majorBidi"/>
        </w:rPr>
        <w:t>presented,</w:t>
      </w:r>
      <w:proofErr w:type="gramEnd"/>
      <w:r w:rsidRPr="00403AB0">
        <w:rPr>
          <w:rFonts w:asciiTheme="majorBidi" w:hAnsiTheme="majorBidi" w:cstheme="majorBidi"/>
        </w:rPr>
        <w:t xml:space="preserve"> marks may be reduced for poor presentation. This includes filling your information on the cover page.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:rsidR="00AE721C" w:rsidRPr="008C1B3A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AE721C" w:rsidRPr="00F8145D" w:rsidRDefault="0092349A" w:rsidP="00F8145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8145D">
        <w:rPr>
          <w:rFonts w:asciiTheme="majorBidi" w:hAnsiTheme="majorBidi" w:cstheme="majorBidi"/>
          <w:spacing w:val="9"/>
          <w:sz w:val="24"/>
          <w:szCs w:val="24"/>
        </w:rPr>
        <w:t>Illustrate techniques and skills of correct business research report writing; learn report writing style using an approved style; and, apply the basics of oral communication in a presentation of a project, including, proper speech, organization, use of graphical aids, and effective non-verbal communications.</w:t>
      </w:r>
    </w:p>
    <w:p w:rsidR="0092349A" w:rsidRPr="00F8145D" w:rsidRDefault="0092349A" w:rsidP="00F8145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8145D">
        <w:rPr>
          <w:rFonts w:asciiTheme="majorBidi" w:hAnsiTheme="majorBidi" w:cstheme="majorBidi"/>
          <w:spacing w:val="9"/>
          <w:sz w:val="24"/>
          <w:szCs w:val="24"/>
        </w:rPr>
        <w:t>Analyze effective business letters, memorandums, and case studies.</w:t>
      </w:r>
    </w:p>
    <w:p w:rsidR="00AE721C" w:rsidRPr="008C1B3A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:rsidR="00F36D89" w:rsidRDefault="00F36D89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C1B3A">
        <w:rPr>
          <w:b/>
          <w:bCs/>
          <w:color w:val="000000" w:themeColor="text1"/>
          <w:sz w:val="28"/>
          <w:szCs w:val="28"/>
        </w:rPr>
        <w:t>Assignment Question(s):</w:t>
      </w:r>
    </w:p>
    <w:p w:rsidR="0024486A" w:rsidRPr="007D3097" w:rsidRDefault="0024486A" w:rsidP="00F814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</w:rPr>
      </w:pPr>
      <w:r w:rsidRPr="007D3097">
        <w:rPr>
          <w:color w:val="0D0D0D" w:themeColor="text1" w:themeTint="F2"/>
        </w:rPr>
        <w:t xml:space="preserve">Data is the new oil for businesses. Generally, businesses relay on these data to perform better. There are many tools businesses use to collect data such surveys. </w:t>
      </w:r>
      <w:r w:rsidRPr="007D3097">
        <w:rPr>
          <w:color w:val="0D0D0D" w:themeColor="text1" w:themeTint="F2"/>
          <w:lang w:val="en-IN"/>
        </w:rPr>
        <w:t xml:space="preserve">Surveys are particularly useful because you can quickly get the responses of your audience. </w:t>
      </w:r>
      <w:r w:rsidRPr="007D3097">
        <w:rPr>
          <w:color w:val="0D0D0D" w:themeColor="text1" w:themeTint="F2"/>
        </w:rPr>
        <w:t xml:space="preserve">In your future workplace, you will have many opportunities to create, use and participate in surveys. Your task for this assignment is to assess your ability and knowledge in creating a survey. </w:t>
      </w:r>
    </w:p>
    <w:p w:rsidR="0024486A" w:rsidRPr="00F8145D" w:rsidRDefault="0024486A" w:rsidP="00F8145D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8145D">
        <w:rPr>
          <w:color w:val="0D0D0D" w:themeColor="text1" w:themeTint="F2"/>
          <w:sz w:val="28"/>
          <w:szCs w:val="28"/>
        </w:rPr>
        <w:t xml:space="preserve">Choose </w:t>
      </w:r>
      <w:proofErr w:type="spellStart"/>
      <w:r w:rsidR="00420774" w:rsidRPr="00F8145D">
        <w:rPr>
          <w:color w:val="0D0D0D" w:themeColor="text1" w:themeTint="F2"/>
          <w:sz w:val="28"/>
          <w:szCs w:val="28"/>
        </w:rPr>
        <w:t>thereason</w:t>
      </w:r>
      <w:proofErr w:type="spellEnd"/>
      <w:r w:rsidR="00420774" w:rsidRPr="00F8145D">
        <w:rPr>
          <w:color w:val="0D0D0D" w:themeColor="text1" w:themeTint="F2"/>
          <w:sz w:val="28"/>
          <w:szCs w:val="28"/>
        </w:rPr>
        <w:t xml:space="preserve"> and audience for your survey carefully. (2 marks)</w:t>
      </w:r>
    </w:p>
    <w:p w:rsidR="00420774" w:rsidRPr="00F8145D" w:rsidRDefault="00420774" w:rsidP="00F8145D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F8145D">
        <w:rPr>
          <w:color w:val="0D0D0D" w:themeColor="text1" w:themeTint="F2"/>
          <w:sz w:val="28"/>
          <w:szCs w:val="28"/>
        </w:rPr>
        <w:t>Develop your survey. (8 marks)</w:t>
      </w:r>
    </w:p>
    <w:p w:rsidR="005D17CB" w:rsidRPr="007D3097" w:rsidRDefault="005D17CB" w:rsidP="00F814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D0D0D" w:themeColor="text1" w:themeTint="F2"/>
        </w:rPr>
      </w:pPr>
      <w:r w:rsidRPr="007D3097">
        <w:rPr>
          <w:b/>
          <w:bCs/>
          <w:color w:val="0D0D0D" w:themeColor="text1" w:themeTint="F2"/>
        </w:rPr>
        <w:t xml:space="preserve">Note: </w:t>
      </w:r>
      <w:r w:rsidRPr="007D3097">
        <w:rPr>
          <w:color w:val="0D0D0D" w:themeColor="text1" w:themeTint="F2"/>
        </w:rPr>
        <w:t>Use MS Words only to develop your survey</w:t>
      </w: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4A1F4F" w:rsidRDefault="004A1F4F" w:rsidP="004A1F4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:rsidR="004A1F4F" w:rsidRDefault="004A1F4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br w:type="page"/>
      </w:r>
    </w:p>
    <w:p w:rsidR="00AE721C" w:rsidRPr="00403AB0" w:rsidRDefault="00AE721C" w:rsidP="004A1F4F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03A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lastRenderedPageBreak/>
        <w:t xml:space="preserve">Answers </w:t>
      </w: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:rsidR="00B05546" w:rsidRPr="008C1B3A" w:rsidRDefault="00B05546" w:rsidP="00B05546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FF3"/>
    <w:multiLevelType w:val="hybridMultilevel"/>
    <w:tmpl w:val="17C673A8"/>
    <w:lvl w:ilvl="0" w:tplc="695EAA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A6836"/>
    <w:multiLevelType w:val="hybridMultilevel"/>
    <w:tmpl w:val="5ACA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2"/>
    </w:lvlOverride>
  </w:num>
  <w:num w:numId="5">
    <w:abstractNumId w:val="17"/>
    <w:lvlOverride w:ilvl="0">
      <w:startOverride w:val="3"/>
    </w:lvlOverride>
  </w:num>
  <w:num w:numId="6">
    <w:abstractNumId w:val="17"/>
    <w:lvlOverride w:ilvl="0">
      <w:startOverride w:val="4"/>
    </w:lvlOverride>
  </w:num>
  <w:num w:numId="7">
    <w:abstractNumId w:val="11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2"/>
    </w:lvlOverride>
  </w:num>
  <w:num w:numId="10">
    <w:abstractNumId w:val="8"/>
    <w:lvlOverride w:ilvl="0">
      <w:startOverride w:val="3"/>
    </w:lvlOverride>
  </w:num>
  <w:num w:numId="11">
    <w:abstractNumId w:val="22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  <w:num w:numId="16">
    <w:abstractNumId w:val="21"/>
  </w:num>
  <w:num w:numId="17">
    <w:abstractNumId w:val="12"/>
  </w:num>
  <w:num w:numId="18">
    <w:abstractNumId w:val="0"/>
  </w:num>
  <w:num w:numId="19">
    <w:abstractNumId w:val="16"/>
  </w:num>
  <w:num w:numId="20">
    <w:abstractNumId w:val="20"/>
  </w:num>
  <w:num w:numId="21">
    <w:abstractNumId w:val="18"/>
  </w:num>
  <w:num w:numId="22">
    <w:abstractNumId w:val="1"/>
  </w:num>
  <w:num w:numId="23">
    <w:abstractNumId w:val="10"/>
  </w:num>
  <w:num w:numId="24">
    <w:abstractNumId w:val="3"/>
  </w:num>
  <w:num w:numId="25">
    <w:abstractNumId w:val="6"/>
  </w:num>
  <w:num w:numId="26">
    <w:abstractNumId w:val="13"/>
  </w:num>
  <w:num w:numId="27">
    <w:abstractNumId w:val="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5D0B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CA8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486A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0774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47636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1F4F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17CB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0DFA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3097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237D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99A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349A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4131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6B77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198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246E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45D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0C70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2056</Characters>
  <Application>Microsoft Office Word</Application>
  <DocSecurity>0</DocSecurity>
  <Lines>58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Moin Uddin</dc:creator>
  <cp:lastModifiedBy>Windows User</cp:lastModifiedBy>
  <cp:revision>2</cp:revision>
  <dcterms:created xsi:type="dcterms:W3CDTF">2022-06-09T10:30:00Z</dcterms:created>
  <dcterms:modified xsi:type="dcterms:W3CDTF">2022-06-09T10:30:00Z</dcterms:modified>
</cp:coreProperties>
</file>