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1A" w:rsidRDefault="00FF0F50">
      <w:r>
        <w:t>Sherry is a</w:t>
      </w:r>
      <w:r w:rsidR="00AB0EF4">
        <w:t>nRN</w:t>
      </w:r>
      <w:r>
        <w:t xml:space="preserve"> on a medical surgical unit.  She is running late for work this morning due to a traffic accident on I 480 which had the interstate at a standstill for over 40 minutes.  This has not been a good week for Sherry</w:t>
      </w:r>
      <w:r w:rsidR="00A25130">
        <w:t xml:space="preserve"> and her anxiety is increasing</w:t>
      </w:r>
      <w:r>
        <w:t xml:space="preserve">.  Her </w:t>
      </w:r>
      <w:r w:rsidR="00A25130">
        <w:t>12-year-old</w:t>
      </w:r>
      <w:r>
        <w:t xml:space="preserve"> son is home today with the flu.  Thankfully</w:t>
      </w:r>
      <w:r w:rsidR="00A25130">
        <w:t>,</w:t>
      </w:r>
      <w:r>
        <w:t xml:space="preserve"> she was able to get her neighbor to check in on him throughout the day.  She wishes she could have stayed home with him, but she has already used her sick time and will go into a disciplinary action if she calls off again.  Besides, she really needs the money after replacing the furnace in her home last week.  Sherry is doing the best she can to cope with all the unexpected events.  She was thinking of calling her Primary Provider today to request a refill on an old Ativan prescription to help ease her nerves and improve her coping with everything going on.  She decides to make that call while she is sitting in traffic and leaves the request on the medication refill line at her providers office.   </w:t>
      </w:r>
    </w:p>
    <w:p w:rsidR="00FF0F50" w:rsidRDefault="00FF0F50">
      <w:r>
        <w:t>Sherry arrives to work 30 minutes late.  The nurse from night shift has stayed over to cover her patients and gives</w:t>
      </w:r>
      <w:r w:rsidR="00DE7E6B">
        <w:t xml:space="preserve"> Sherry </w:t>
      </w:r>
      <w:r>
        <w:t>a quick</w:t>
      </w:r>
      <w:r w:rsidR="000C50CF">
        <w:t>2-minute</w:t>
      </w:r>
      <w:r>
        <w:t xml:space="preserve"> report off.  Sherry struggles to organize her assignment and feels flustered and overwhelmed.  Her fellow staff members are too busy to give her a hand.  </w:t>
      </w:r>
      <w:r w:rsidR="009A2752">
        <w:t xml:space="preserve">Sherry </w:t>
      </w:r>
      <w:r w:rsidR="00DE7E6B">
        <w:t>knows</w:t>
      </w:r>
      <w:r w:rsidR="009A2752">
        <w:t xml:space="preserve"> the unit aide </w:t>
      </w:r>
      <w:r w:rsidR="00DE7E6B">
        <w:t>should obtain</w:t>
      </w:r>
      <w:r w:rsidR="009A2752">
        <w:t xml:space="preserve"> vital signs on patients.  Sherry </w:t>
      </w:r>
      <w:r w:rsidR="00DE7E6B">
        <w:t xml:space="preserve">also </w:t>
      </w:r>
      <w:r w:rsidR="009A2752">
        <w:t xml:space="preserve">knows from report that 3 of her patients are A &amp; O x </w:t>
      </w:r>
      <w:r w:rsidR="00A25130">
        <w:t>3 and</w:t>
      </w:r>
      <w:r w:rsidR="009A2752">
        <w:t xml:space="preserve"> assumes they will use the call light if they need anything.  Sherry assesses her other 3 patients and begins</w:t>
      </w:r>
      <w:r>
        <w:t xml:space="preserve"> her morning medication pass.</w:t>
      </w:r>
      <w:r w:rsidR="00795A9C">
        <w:t xml:space="preserve">  One of her patients is a 17y.o. who was placed on her unit as an overflow patient from pediatrics.  She sees he is due for his</w:t>
      </w:r>
      <w:r w:rsidR="009D1BA2">
        <w:t xml:space="preserve"> next</w:t>
      </w:r>
      <w:r w:rsidR="00795A9C">
        <w:t xml:space="preserve"> IV Cephalexin and assigns the IV certified LPN on the unit to administer the IV. Another patient, </w:t>
      </w:r>
      <w:r>
        <w:t>Mrs. C</w:t>
      </w:r>
      <w:r w:rsidR="00795A9C">
        <w:t>,</w:t>
      </w:r>
      <w:r w:rsidR="006D516D">
        <w:t xml:space="preserve">is due her pain medications </w:t>
      </w:r>
      <w:r w:rsidR="00A22546">
        <w:t>and</w:t>
      </w:r>
      <w:r w:rsidR="006D516D">
        <w:t xml:space="preserve"> has an Ativan ordered</w:t>
      </w:r>
      <w:r w:rsidR="00A22546">
        <w:t xml:space="preserve"> in addition to her hydrocodone</w:t>
      </w:r>
      <w:r w:rsidR="006D516D">
        <w:t xml:space="preserve">.  Sherry pulls </w:t>
      </w:r>
      <w:r w:rsidR="009A2752">
        <w:t>the</w:t>
      </w:r>
      <w:r w:rsidR="006D516D">
        <w:t xml:space="preserve"> meds and takes them into Mrs. C.  </w:t>
      </w:r>
      <w:r w:rsidR="009A2752">
        <w:t xml:space="preserve">she then scans themed </w:t>
      </w:r>
      <w:r w:rsidR="006D516D">
        <w:t>barcod</w:t>
      </w:r>
      <w:r w:rsidR="009A2752">
        <w:t>e</w:t>
      </w:r>
      <w:r w:rsidR="006D516D">
        <w:t xml:space="preserve"> and the patient ID band</w:t>
      </w:r>
      <w:r w:rsidR="009A2752">
        <w:t xml:space="preserve">. </w:t>
      </w:r>
      <w:r w:rsidR="006D516D">
        <w:t xml:space="preserve"> Mrs. C </w:t>
      </w:r>
      <w:r w:rsidR="009A2752">
        <w:t>declines</w:t>
      </w:r>
      <w:r w:rsidR="006D516D">
        <w:t xml:space="preserve"> the Ativan.  Mrs. C states the combination of the pain medication and the Ativan simply makes her too tired to participate in Physical therapy.  Sherry tells Mrs. C that she understands and that it is no problem, she does not need to take the Ativan if she does not want it. </w:t>
      </w:r>
    </w:p>
    <w:p w:rsidR="006D516D" w:rsidRDefault="006D516D">
      <w:r>
        <w:t xml:space="preserve">Sherry receives a page from the unit secretary.  Her neighbor is on the phone and tells her that her son is now vomiting and has a temp of 101F.  The neighbor can stay with her son until </w:t>
      </w:r>
      <w:r w:rsidR="00A25130">
        <w:t>2pm but</w:t>
      </w:r>
      <w:r>
        <w:t xml:space="preserve"> will have to leave at 2pm.  Sherry does not get off work until 7pm and tries to think of who she could call to stay with her son after 2pm.   She needs a minute to collect herself as she feels like she is ready to cry.  Sherry goes into the bathroom and splashes some water on her face.  She takes a few deep breaths and notices Mrs. C’s Ativan </w:t>
      </w:r>
      <w:r w:rsidR="00A22546">
        <w:t xml:space="preserve">is </w:t>
      </w:r>
      <w:r>
        <w:t>in her pocket.  Looking at the Ativan she determines it is the same dose her Dr. has prescribed her in the past.  She</w:t>
      </w:r>
      <w:r w:rsidR="00074F68">
        <w:t xml:space="preserve">rry </w:t>
      </w:r>
      <w:r w:rsidR="005D1A83">
        <w:t>knows</w:t>
      </w:r>
      <w:r>
        <w:t xml:space="preserve">her </w:t>
      </w:r>
      <w:r w:rsidR="00074F68">
        <w:t>Provider</w:t>
      </w:r>
      <w:r>
        <w:t xml:space="preserve"> will re-prescribe </w:t>
      </w:r>
      <w:r w:rsidR="00074F68">
        <w:t>her</w:t>
      </w:r>
      <w:r>
        <w:t xml:space="preserve"> Ativan as requested</w:t>
      </w:r>
      <w:r w:rsidR="00074F68">
        <w:t>. Sherry decides to take the Ativan Mrs. C refused and return to work.  She knows the Ativan will help calm her nerves and tells herself that will help her do a better job for her patients today.</w:t>
      </w:r>
    </w:p>
    <w:p w:rsidR="00D81245" w:rsidRDefault="00D81245">
      <w:r>
        <w:t>Sherry gets through her morning but is exhausted and is having problems keeping organized.  She signs off to another nurse and leaves for her lunch break.  She puts her head down in the cafeteria and takes a 10 minute power nap hoping to clear her head. She then returns to her unit.</w:t>
      </w:r>
    </w:p>
    <w:p w:rsidR="00E83C3B" w:rsidRDefault="00D96542" w:rsidP="00E83C3B">
      <w:r>
        <w:t>The Nurse Manager</w:t>
      </w:r>
      <w:r w:rsidR="009A2752">
        <w:t xml:space="preserve"> is notified that Mrs. C is requesting her Ativan after returning from Physical therapy.  The nurse covering for Sherry</w:t>
      </w:r>
      <w:r w:rsidR="00740131">
        <w:t>,</w:t>
      </w:r>
      <w:r w:rsidR="009A2752">
        <w:t xml:space="preserve"> who is </w:t>
      </w:r>
      <w:r w:rsidR="00740131">
        <w:t>on break,</w:t>
      </w:r>
      <w:r w:rsidR="009A2752">
        <w:t xml:space="preserve"> is concerned as Mrs. C states she did not take her Ativan this morning, but it is signed off in the system.  The Nurse Manager</w:t>
      </w:r>
      <w:r w:rsidR="00E83C3B">
        <w:t xml:space="preserve"> investigates the concern</w:t>
      </w:r>
      <w:r w:rsidR="009A2752">
        <w:t xml:space="preserve">, speaks with Sherrywho states </w:t>
      </w:r>
      <w:r w:rsidR="00DE7E6B">
        <w:t>the Ativan was wasted</w:t>
      </w:r>
      <w:r w:rsidR="00740131">
        <w:t xml:space="preserve"> when it was </w:t>
      </w:r>
      <w:r w:rsidR="00795A9C">
        <w:t>refused,</w:t>
      </w:r>
      <w:r w:rsidR="00740131">
        <w:t xml:space="preserve"> and </w:t>
      </w:r>
      <w:r w:rsidR="00DE7E6B">
        <w:t xml:space="preserve">she </w:t>
      </w:r>
      <w:r w:rsidR="00740131">
        <w:t xml:space="preserve">simply forgot to update the med record due to the busy morning.  The Nurse Manager completes her investigation </w:t>
      </w:r>
      <w:r w:rsidR="00E83C3B">
        <w:t xml:space="preserve">and </w:t>
      </w:r>
      <w:r w:rsidR="00425C37">
        <w:t>files the</w:t>
      </w:r>
      <w:r w:rsidR="00E83C3B">
        <w:t xml:space="preserve"> mandatory report to the Ohio Board of Nursing.</w:t>
      </w:r>
    </w:p>
    <w:p w:rsidR="0048504C" w:rsidRDefault="0048504C" w:rsidP="00E83C3B"/>
    <w:p w:rsidR="0048504C" w:rsidRDefault="0048504C" w:rsidP="00E83C3B">
      <w:r>
        <w:lastRenderedPageBreak/>
        <w:t xml:space="preserve">For completion of this </w:t>
      </w:r>
      <w:r w:rsidR="00C13023">
        <w:t>assignment,</w:t>
      </w:r>
      <w:r>
        <w:t xml:space="preserve"> you will need to:</w:t>
      </w:r>
    </w:p>
    <w:p w:rsidR="00C13023" w:rsidRDefault="00C13023" w:rsidP="00E83C3B">
      <w:r>
        <w:t>Access the Ohio Board of Nursing website at:</w:t>
      </w:r>
      <w:hyperlink r:id="rId7" w:history="1">
        <w:r w:rsidRPr="0048504C">
          <w:rPr>
            <w:rStyle w:val="Hyperlink"/>
          </w:rPr>
          <w:t>https://nursing.ohio.gov/</w:t>
        </w:r>
      </w:hyperlink>
    </w:p>
    <w:p w:rsidR="0048504C" w:rsidRPr="00C13023" w:rsidRDefault="00C13023" w:rsidP="00E83C3B">
      <w:r w:rsidRPr="00C13023">
        <w:t xml:space="preserve">You </w:t>
      </w:r>
      <w:r w:rsidR="004F16E0">
        <w:t xml:space="preserve">will </w:t>
      </w:r>
      <w:r w:rsidRPr="00C13023">
        <w:t>also a</w:t>
      </w:r>
      <w:r w:rsidR="0048504C" w:rsidRPr="00C13023">
        <w:t xml:space="preserve">ccess the ORC/OAC for nursing through the Ohio Board of Nursing Website </w:t>
      </w:r>
    </w:p>
    <w:p w:rsidR="0048504C" w:rsidRDefault="0048504C" w:rsidP="0048504C">
      <w:r>
        <w:t>Or</w:t>
      </w:r>
      <w:r w:rsidR="00C13023">
        <w:t xml:space="preserve"> access ORC/OAC at:</w:t>
      </w:r>
    </w:p>
    <w:p w:rsidR="0048504C" w:rsidRDefault="005C149B" w:rsidP="0048504C">
      <w:hyperlink r:id="rId8" w:history="1">
        <w:r w:rsidR="0048504C" w:rsidRPr="000D5EA5">
          <w:rPr>
            <w:rStyle w:val="Hyperlink"/>
          </w:rPr>
          <w:t>http://codes.ohio.gov/oac/4723</w:t>
        </w:r>
      </w:hyperlink>
      <w:r w:rsidR="0048504C">
        <w:t xml:space="preserve">    Ohio Revised Code - Nursing</w:t>
      </w:r>
    </w:p>
    <w:p w:rsidR="005A12DC" w:rsidRDefault="005C149B" w:rsidP="00E83C3B">
      <w:hyperlink r:id="rId9" w:history="1">
        <w:r w:rsidR="005A12DC" w:rsidRPr="000D5EA5">
          <w:rPr>
            <w:rStyle w:val="Hyperlink"/>
          </w:rPr>
          <w:t>http://codes.ohio.gov/oac/4723</w:t>
        </w:r>
      </w:hyperlink>
      <w:r w:rsidR="0048504C">
        <w:t xml:space="preserve">    Ohio Administrative Code </w:t>
      </w:r>
      <w:r w:rsidR="00305BFC">
        <w:t>–</w:t>
      </w:r>
      <w:r w:rsidR="0048504C">
        <w:t xml:space="preserve"> Nursing</w:t>
      </w:r>
    </w:p>
    <w:p w:rsidR="00305BFC" w:rsidRDefault="00305BFC" w:rsidP="00E83C3B"/>
    <w:p w:rsidR="007C5030" w:rsidRDefault="00AB5A93" w:rsidP="00E83C3B">
      <w:pPr>
        <w:rPr>
          <w:b/>
          <w:bCs/>
        </w:rPr>
      </w:pPr>
      <w:r>
        <w:rPr>
          <w:b/>
          <w:bCs/>
        </w:rPr>
        <w:t>A</w:t>
      </w:r>
      <w:r w:rsidR="001270C4">
        <w:rPr>
          <w:b/>
          <w:bCs/>
        </w:rPr>
        <w:t xml:space="preserve">nswer the </w:t>
      </w:r>
      <w:r w:rsidR="00305BFC" w:rsidRPr="00D816AD">
        <w:rPr>
          <w:b/>
          <w:bCs/>
        </w:rPr>
        <w:t>following questions</w:t>
      </w:r>
      <w:r w:rsidR="00544F8B">
        <w:rPr>
          <w:b/>
          <w:bCs/>
        </w:rPr>
        <w:t xml:space="preserve"> in </w:t>
      </w:r>
      <w:r w:rsidR="00780237">
        <w:rPr>
          <w:b/>
          <w:bCs/>
        </w:rPr>
        <w:t xml:space="preserve">800 words or less.  </w:t>
      </w:r>
      <w:r w:rsidR="002F2F62">
        <w:rPr>
          <w:b/>
          <w:bCs/>
        </w:rPr>
        <w:t>APA format is not necessary; feel free to use bullet p</w:t>
      </w:r>
      <w:r w:rsidR="000A6A63">
        <w:rPr>
          <w:b/>
          <w:bCs/>
        </w:rPr>
        <w:t xml:space="preserve">oints, phrases, etc.. </w:t>
      </w:r>
      <w:r w:rsidR="004D0C08">
        <w:rPr>
          <w:b/>
          <w:bCs/>
        </w:rPr>
        <w:t>While concise, please ensure that you are clear.</w:t>
      </w:r>
    </w:p>
    <w:p w:rsidR="00E83C3B" w:rsidRPr="00D816AD" w:rsidRDefault="00E83C3B" w:rsidP="00E83C3B">
      <w:pPr>
        <w:rPr>
          <w:i/>
          <w:iCs/>
        </w:rPr>
      </w:pPr>
      <w:r w:rsidRPr="00D816AD">
        <w:rPr>
          <w:i/>
          <w:iCs/>
        </w:rPr>
        <w:t xml:space="preserve">What is the OBN’s </w:t>
      </w:r>
      <w:r w:rsidR="0048504C" w:rsidRPr="00D816AD">
        <w:rPr>
          <w:i/>
          <w:iCs/>
        </w:rPr>
        <w:t>Power/Duty</w:t>
      </w:r>
      <w:r w:rsidRPr="00D816AD">
        <w:rPr>
          <w:i/>
          <w:iCs/>
        </w:rPr>
        <w:t xml:space="preserve"> in addressing </w:t>
      </w:r>
      <w:r w:rsidR="0048504C" w:rsidRPr="00D816AD">
        <w:rPr>
          <w:i/>
          <w:iCs/>
        </w:rPr>
        <w:t>Sherry’s conduct/violation</w:t>
      </w:r>
      <w:r w:rsidR="00D2427E" w:rsidRPr="00D816AD">
        <w:rPr>
          <w:i/>
          <w:iCs/>
        </w:rPr>
        <w:t>s</w:t>
      </w:r>
      <w:r w:rsidR="0048504C" w:rsidRPr="00D816AD">
        <w:rPr>
          <w:i/>
          <w:iCs/>
        </w:rPr>
        <w:t xml:space="preserve">? </w:t>
      </w:r>
      <w:r w:rsidR="00D510DB" w:rsidRPr="00D816AD">
        <w:rPr>
          <w:i/>
          <w:iCs/>
        </w:rPr>
        <w:t>(1 point).</w:t>
      </w:r>
    </w:p>
    <w:p w:rsidR="009F4B0D" w:rsidRPr="00D816AD" w:rsidRDefault="009F4B0D" w:rsidP="009F4B0D">
      <w:pPr>
        <w:rPr>
          <w:i/>
          <w:iCs/>
        </w:rPr>
      </w:pPr>
      <w:r w:rsidRPr="00D816AD">
        <w:rPr>
          <w:i/>
          <w:iCs/>
        </w:rPr>
        <w:t xml:space="preserve">What are the steps the OBN can/will take regarding </w:t>
      </w:r>
      <w:r w:rsidR="00D2427E" w:rsidRPr="00D816AD">
        <w:rPr>
          <w:i/>
          <w:iCs/>
        </w:rPr>
        <w:t>the report they received from the nurse manager</w:t>
      </w:r>
      <w:r w:rsidRPr="00D816AD">
        <w:rPr>
          <w:i/>
          <w:iCs/>
        </w:rPr>
        <w:t>?</w:t>
      </w:r>
      <w:r w:rsidR="00D510DB" w:rsidRPr="00D816AD">
        <w:rPr>
          <w:i/>
          <w:iCs/>
        </w:rPr>
        <w:t xml:space="preserve"> (1 point).</w:t>
      </w:r>
    </w:p>
    <w:p w:rsidR="0048504C" w:rsidRPr="00D816AD" w:rsidRDefault="0048504C" w:rsidP="00E83C3B">
      <w:pPr>
        <w:rPr>
          <w:i/>
          <w:iCs/>
        </w:rPr>
      </w:pPr>
      <w:r w:rsidRPr="00D816AD">
        <w:rPr>
          <w:i/>
          <w:iCs/>
        </w:rPr>
        <w:t>Identify a</w:t>
      </w:r>
      <w:r w:rsidR="007A7EB5">
        <w:rPr>
          <w:i/>
          <w:iCs/>
        </w:rPr>
        <w:t xml:space="preserve">ny </w:t>
      </w:r>
      <w:r w:rsidRPr="00D816AD">
        <w:rPr>
          <w:i/>
          <w:iCs/>
        </w:rPr>
        <w:t>standards</w:t>
      </w:r>
      <w:r w:rsidR="00D2427E" w:rsidRPr="00D816AD">
        <w:rPr>
          <w:i/>
          <w:iCs/>
        </w:rPr>
        <w:t xml:space="preserve"> relating to competent practice as a registered nurse that Sherry has violated and provide your rationale for each</w:t>
      </w:r>
      <w:r w:rsidR="00D510DB" w:rsidRPr="00D816AD">
        <w:rPr>
          <w:i/>
          <w:iCs/>
        </w:rPr>
        <w:t xml:space="preserve"> (See example below for how to list standards). (</w:t>
      </w:r>
      <w:r w:rsidR="00E664E2">
        <w:rPr>
          <w:i/>
          <w:iCs/>
        </w:rPr>
        <w:t>3</w:t>
      </w:r>
      <w:r w:rsidR="00D510DB" w:rsidRPr="00D816AD">
        <w:rPr>
          <w:i/>
          <w:iCs/>
        </w:rPr>
        <w:t xml:space="preserve"> points).</w:t>
      </w:r>
    </w:p>
    <w:p w:rsidR="00D2427E" w:rsidRPr="00D816AD" w:rsidRDefault="00D2427E" w:rsidP="00D2427E">
      <w:pPr>
        <w:rPr>
          <w:i/>
          <w:iCs/>
        </w:rPr>
      </w:pPr>
      <w:r w:rsidRPr="00D816AD">
        <w:rPr>
          <w:i/>
          <w:iCs/>
        </w:rPr>
        <w:t xml:space="preserve">Identify </w:t>
      </w:r>
      <w:r w:rsidR="00E512D0">
        <w:rPr>
          <w:i/>
          <w:iCs/>
        </w:rPr>
        <w:t xml:space="preserve">any </w:t>
      </w:r>
      <w:r w:rsidRPr="00D816AD">
        <w:rPr>
          <w:i/>
          <w:iCs/>
        </w:rPr>
        <w:t xml:space="preserve">standards relating </w:t>
      </w:r>
      <w:r w:rsidR="00D510DB" w:rsidRPr="00D816AD">
        <w:rPr>
          <w:i/>
          <w:iCs/>
        </w:rPr>
        <w:t xml:space="preserve">to </w:t>
      </w:r>
      <w:r w:rsidRPr="00D816AD">
        <w:rPr>
          <w:i/>
          <w:iCs/>
        </w:rPr>
        <w:t>delegation that Sherry has violated and provide your rationale for each.</w:t>
      </w:r>
      <w:r w:rsidR="00D510DB" w:rsidRPr="00D816AD">
        <w:rPr>
          <w:i/>
          <w:iCs/>
        </w:rPr>
        <w:t xml:space="preserve"> (</w:t>
      </w:r>
      <w:r w:rsidR="007A7EB5">
        <w:rPr>
          <w:i/>
          <w:iCs/>
        </w:rPr>
        <w:t>2</w:t>
      </w:r>
      <w:r w:rsidR="00D510DB" w:rsidRPr="00D816AD">
        <w:rPr>
          <w:i/>
          <w:iCs/>
        </w:rPr>
        <w:t xml:space="preserve"> points).</w:t>
      </w:r>
    </w:p>
    <w:p w:rsidR="001F48BF" w:rsidRPr="00D816AD" w:rsidRDefault="00E83C3B">
      <w:pPr>
        <w:rPr>
          <w:i/>
          <w:iCs/>
        </w:rPr>
      </w:pPr>
      <w:r w:rsidRPr="00D816AD">
        <w:rPr>
          <w:i/>
          <w:iCs/>
        </w:rPr>
        <w:t xml:space="preserve">What </w:t>
      </w:r>
      <w:r w:rsidR="00D2427E" w:rsidRPr="00D816AD">
        <w:rPr>
          <w:i/>
          <w:iCs/>
        </w:rPr>
        <w:t xml:space="preserve">disciplinary actions can the OBN initiate? (What </w:t>
      </w:r>
      <w:r w:rsidR="00D510DB" w:rsidRPr="00D816AD">
        <w:rPr>
          <w:i/>
          <w:iCs/>
        </w:rPr>
        <w:t>standard supports this</w:t>
      </w:r>
      <w:r w:rsidR="00D2427E" w:rsidRPr="00D816AD">
        <w:rPr>
          <w:i/>
          <w:iCs/>
        </w:rPr>
        <w:t>?)</w:t>
      </w:r>
      <w:r w:rsidR="00D510DB" w:rsidRPr="00D816AD">
        <w:rPr>
          <w:i/>
          <w:iCs/>
        </w:rPr>
        <w:t>(</w:t>
      </w:r>
      <w:r w:rsidR="001366FE">
        <w:rPr>
          <w:i/>
          <w:iCs/>
        </w:rPr>
        <w:t>2</w:t>
      </w:r>
      <w:r w:rsidR="00D510DB" w:rsidRPr="00D816AD">
        <w:rPr>
          <w:i/>
          <w:iCs/>
        </w:rPr>
        <w:t xml:space="preserve"> point</w:t>
      </w:r>
      <w:r w:rsidR="001366FE">
        <w:rPr>
          <w:i/>
          <w:iCs/>
        </w:rPr>
        <w:t>s</w:t>
      </w:r>
      <w:r w:rsidR="00D510DB" w:rsidRPr="00D816AD">
        <w:rPr>
          <w:i/>
          <w:iCs/>
        </w:rPr>
        <w:t>)</w:t>
      </w:r>
    </w:p>
    <w:p w:rsidR="00D510DB" w:rsidRDefault="00D510DB">
      <w:pPr>
        <w:rPr>
          <w:i/>
          <w:iCs/>
        </w:rPr>
      </w:pPr>
      <w:r w:rsidRPr="00D816AD">
        <w:rPr>
          <w:i/>
          <w:iCs/>
        </w:rPr>
        <w:t xml:space="preserve">Summarize the value of this assignment as it relates to your future professional nursing practice. (1 point). </w:t>
      </w:r>
    </w:p>
    <w:p w:rsidR="00E2266B" w:rsidRDefault="00E2266B">
      <w:pPr>
        <w:rPr>
          <w:i/>
          <w:iCs/>
        </w:rPr>
      </w:pPr>
    </w:p>
    <w:p w:rsidR="00E2266B" w:rsidRDefault="00E2266B" w:rsidP="00E2266B">
      <w:pPr>
        <w:rPr>
          <w:b/>
          <w:bCs/>
        </w:rPr>
      </w:pPr>
      <w:r>
        <w:rPr>
          <w:b/>
          <w:bCs/>
        </w:rPr>
        <w:t xml:space="preserve">Violations, references to the legal codes and rationale for citation are to be listed in the following format (e.g.): </w:t>
      </w:r>
    </w:p>
    <w:p w:rsidR="00E2266B" w:rsidRPr="00167AA7" w:rsidRDefault="00E2266B" w:rsidP="00E2266B">
      <w:r w:rsidRPr="00167AA7">
        <w:t>Violation:4723-4-03 Standards relating to competent practice as a registered nurse E , 1, a.  A registered nurse shall, in a timely manner: Implement any order for a patient unless the registered nurse believes or should have reason to believe the order is</w:t>
      </w:r>
      <w:r>
        <w:t xml:space="preserve"> i</w:t>
      </w:r>
      <w:r w:rsidRPr="00167AA7">
        <w:t>naccurate.</w:t>
      </w:r>
    </w:p>
    <w:p w:rsidR="00E2266B" w:rsidRPr="00167AA7" w:rsidRDefault="00E2266B" w:rsidP="00E2266B">
      <w:r w:rsidRPr="00167AA7">
        <w:t>Rationale:</w:t>
      </w:r>
    </w:p>
    <w:p w:rsidR="00E2266B" w:rsidRPr="003D6A83" w:rsidRDefault="00E2266B" w:rsidP="00E2266B">
      <w:pPr>
        <w:rPr>
          <w:i/>
          <w:iCs/>
        </w:rPr>
      </w:pPr>
      <w:r w:rsidRPr="003D6A83">
        <w:rPr>
          <w:i/>
          <w:iCs/>
        </w:rPr>
        <w:t>(Provide your rationale specific to the case scenario and the referenced law/standard)</w:t>
      </w:r>
    </w:p>
    <w:p w:rsidR="00E2266B" w:rsidRPr="00D816AD" w:rsidRDefault="00E2266B">
      <w:pPr>
        <w:rPr>
          <w:i/>
          <w:iCs/>
        </w:rPr>
      </w:pPr>
    </w:p>
    <w:sectPr w:rsidR="00E2266B" w:rsidRPr="00D816AD" w:rsidSect="005C149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E2D" w:rsidRDefault="00A81E2D" w:rsidP="004B70E4">
      <w:pPr>
        <w:spacing w:after="0" w:line="240" w:lineRule="auto"/>
      </w:pPr>
      <w:r>
        <w:separator/>
      </w:r>
    </w:p>
  </w:endnote>
  <w:endnote w:type="continuationSeparator" w:id="1">
    <w:p w:rsidR="00A81E2D" w:rsidRDefault="00A81E2D" w:rsidP="004B7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B0" w:rsidRDefault="006D4D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0E4" w:rsidRDefault="009C2FA1">
    <w:pPr>
      <w:pStyle w:val="Footer"/>
    </w:pPr>
    <w:r>
      <w:t>Spring2022</w:t>
    </w:r>
  </w:p>
  <w:p w:rsidR="004B70E4" w:rsidRDefault="004B70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B0" w:rsidRDefault="006D4D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E2D" w:rsidRDefault="00A81E2D" w:rsidP="004B70E4">
      <w:pPr>
        <w:spacing w:after="0" w:line="240" w:lineRule="auto"/>
      </w:pPr>
      <w:r>
        <w:separator/>
      </w:r>
    </w:p>
  </w:footnote>
  <w:footnote w:type="continuationSeparator" w:id="1">
    <w:p w:rsidR="00A81E2D" w:rsidRDefault="00A81E2D" w:rsidP="004B70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B0" w:rsidRDefault="006D4D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0E4" w:rsidRPr="004B70E4" w:rsidRDefault="004B70E4">
    <w:pPr>
      <w:pStyle w:val="Header"/>
      <w:rPr>
        <w:sz w:val="28"/>
        <w:szCs w:val="28"/>
      </w:rPr>
    </w:pPr>
    <w:r w:rsidRPr="004B70E4">
      <w:rPr>
        <w:sz w:val="28"/>
        <w:szCs w:val="28"/>
      </w:rPr>
      <w:t>Nurse Practice Act Assignment</w:t>
    </w:r>
  </w:p>
  <w:p w:rsidR="004B70E4" w:rsidRDefault="004B70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B0" w:rsidRDefault="006D4D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40506"/>
    <w:multiLevelType w:val="hybridMultilevel"/>
    <w:tmpl w:val="D8387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F0F50"/>
    <w:rsid w:val="000723F3"/>
    <w:rsid w:val="00074F68"/>
    <w:rsid w:val="000A6A63"/>
    <w:rsid w:val="000C50CF"/>
    <w:rsid w:val="001270C4"/>
    <w:rsid w:val="001366FE"/>
    <w:rsid w:val="00167AA7"/>
    <w:rsid w:val="001929D0"/>
    <w:rsid w:val="00196180"/>
    <w:rsid w:val="001F48BF"/>
    <w:rsid w:val="00292939"/>
    <w:rsid w:val="002B2761"/>
    <w:rsid w:val="002F2F62"/>
    <w:rsid w:val="00305BFC"/>
    <w:rsid w:val="003D6A83"/>
    <w:rsid w:val="00425C37"/>
    <w:rsid w:val="0048504C"/>
    <w:rsid w:val="004B70E4"/>
    <w:rsid w:val="004D0C08"/>
    <w:rsid w:val="004F16E0"/>
    <w:rsid w:val="00510604"/>
    <w:rsid w:val="00544F8B"/>
    <w:rsid w:val="005A12DC"/>
    <w:rsid w:val="005C149B"/>
    <w:rsid w:val="005D1A83"/>
    <w:rsid w:val="005F1FA4"/>
    <w:rsid w:val="005F5C1A"/>
    <w:rsid w:val="00677D47"/>
    <w:rsid w:val="006931A5"/>
    <w:rsid w:val="006D4DB0"/>
    <w:rsid w:val="006D516D"/>
    <w:rsid w:val="00740131"/>
    <w:rsid w:val="00780237"/>
    <w:rsid w:val="00795A9C"/>
    <w:rsid w:val="007A7EB5"/>
    <w:rsid w:val="007B4AE3"/>
    <w:rsid w:val="007C5030"/>
    <w:rsid w:val="007C5AA2"/>
    <w:rsid w:val="00940717"/>
    <w:rsid w:val="00986F2C"/>
    <w:rsid w:val="009A2752"/>
    <w:rsid w:val="009C2FA1"/>
    <w:rsid w:val="009D1BA2"/>
    <w:rsid w:val="009F4B0D"/>
    <w:rsid w:val="00A22546"/>
    <w:rsid w:val="00A25130"/>
    <w:rsid w:val="00A36063"/>
    <w:rsid w:val="00A80958"/>
    <w:rsid w:val="00A81E2D"/>
    <w:rsid w:val="00AB0EF4"/>
    <w:rsid w:val="00AB5A93"/>
    <w:rsid w:val="00BB716E"/>
    <w:rsid w:val="00C13023"/>
    <w:rsid w:val="00CA3963"/>
    <w:rsid w:val="00CD3BFA"/>
    <w:rsid w:val="00D2427E"/>
    <w:rsid w:val="00D510DB"/>
    <w:rsid w:val="00D81245"/>
    <w:rsid w:val="00D816AD"/>
    <w:rsid w:val="00D96542"/>
    <w:rsid w:val="00DE7E6B"/>
    <w:rsid w:val="00E2266B"/>
    <w:rsid w:val="00E512D0"/>
    <w:rsid w:val="00E664E2"/>
    <w:rsid w:val="00E83C3B"/>
    <w:rsid w:val="00FF0F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4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8BF"/>
    <w:rPr>
      <w:color w:val="0000FF"/>
      <w:u w:val="single"/>
    </w:rPr>
  </w:style>
  <w:style w:type="paragraph" w:styleId="ListParagraph">
    <w:name w:val="List Paragraph"/>
    <w:basedOn w:val="Normal"/>
    <w:uiPriority w:val="34"/>
    <w:qFormat/>
    <w:rsid w:val="00E83C3B"/>
    <w:pPr>
      <w:ind w:left="720"/>
      <w:contextualSpacing/>
    </w:pPr>
  </w:style>
  <w:style w:type="character" w:customStyle="1" w:styleId="UnresolvedMention">
    <w:name w:val="Unresolved Mention"/>
    <w:basedOn w:val="DefaultParagraphFont"/>
    <w:uiPriority w:val="99"/>
    <w:semiHidden/>
    <w:unhideWhenUsed/>
    <w:rsid w:val="005A12DC"/>
    <w:rPr>
      <w:color w:val="605E5C"/>
      <w:shd w:val="clear" w:color="auto" w:fill="E1DFDD"/>
    </w:rPr>
  </w:style>
  <w:style w:type="paragraph" w:styleId="Header">
    <w:name w:val="header"/>
    <w:basedOn w:val="Normal"/>
    <w:link w:val="HeaderChar"/>
    <w:uiPriority w:val="99"/>
    <w:unhideWhenUsed/>
    <w:rsid w:val="004B7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0E4"/>
  </w:style>
  <w:style w:type="paragraph" w:styleId="Footer">
    <w:name w:val="footer"/>
    <w:basedOn w:val="Normal"/>
    <w:link w:val="FooterChar"/>
    <w:uiPriority w:val="99"/>
    <w:unhideWhenUsed/>
    <w:rsid w:val="004B7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0E4"/>
  </w:style>
  <w:style w:type="character" w:styleId="FollowedHyperlink">
    <w:name w:val="FollowedHyperlink"/>
    <w:basedOn w:val="DefaultParagraphFont"/>
    <w:uiPriority w:val="99"/>
    <w:semiHidden/>
    <w:unhideWhenUsed/>
    <w:rsid w:val="00E664E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es.ohio.gov/oac/472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ursing.ohio.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des.ohio.gov/oac/472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Kronk, Phyllis H.</dc:creator>
  <cp:lastModifiedBy>Windows User</cp:lastModifiedBy>
  <cp:revision>2</cp:revision>
  <cp:lastPrinted>2021-02-03T18:33:00Z</cp:lastPrinted>
  <dcterms:created xsi:type="dcterms:W3CDTF">2022-05-09T09:24:00Z</dcterms:created>
  <dcterms:modified xsi:type="dcterms:W3CDTF">2022-05-09T09:24:00Z</dcterms:modified>
</cp:coreProperties>
</file>