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58E2" w:rsidRDefault="00CB58E2" w:rsidP="00CB58E2">
      <w:pPr>
        <w:ind w:right="990"/>
        <w:jc w:val="center"/>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Pr="00CB58E2" w:rsidRDefault="00CB58E2" w:rsidP="00CB58E2">
      <w:pPr>
        <w:ind w:right="990"/>
        <w:jc w:val="center"/>
        <w:rPr>
          <w:rFonts w:ascii="Arial" w:hAnsi="Arial" w:cs="Arial"/>
          <w:bCs/>
        </w:rPr>
      </w:pPr>
    </w:p>
    <w:p w:rsidR="00CB58E2" w:rsidRDefault="00CB58E2" w:rsidP="004B4203">
      <w:pPr>
        <w:ind w:right="990"/>
        <w:rPr>
          <w:rFonts w:ascii="Arial" w:hAnsi="Arial" w:cs="Arial"/>
          <w:b/>
          <w:sz w:val="32"/>
        </w:rPr>
      </w:pPr>
    </w:p>
    <w:p w:rsidR="002B794B" w:rsidRPr="00A7663C" w:rsidRDefault="002B794B" w:rsidP="002B794B">
      <w:pPr>
        <w:pStyle w:val="CenteredTextSingleSpace"/>
        <w:spacing w:line="480" w:lineRule="auto"/>
        <w:rPr>
          <w:b/>
          <w:bCs/>
        </w:rPr>
      </w:pPr>
      <w:r w:rsidRPr="00A7663C">
        <w:rPr>
          <w:b/>
          <w:bCs/>
        </w:rPr>
        <w:t>Title of the Paper in Full Goes Here</w:t>
      </w:r>
    </w:p>
    <w:p w:rsidR="002B794B" w:rsidRDefault="002B794B" w:rsidP="002B794B">
      <w:pPr>
        <w:pStyle w:val="CenteredTextSingleSpace"/>
        <w:spacing w:line="480" w:lineRule="auto"/>
      </w:pPr>
      <w:r>
        <w:t>Student Name Here</w:t>
      </w:r>
    </w:p>
    <w:p w:rsidR="002B794B" w:rsidRDefault="002B794B" w:rsidP="002B794B">
      <w:pPr>
        <w:pStyle w:val="CenteredTextSingleSpace"/>
        <w:spacing w:line="480" w:lineRule="auto"/>
      </w:pPr>
      <w:r>
        <w:t>Program Name or Degree Name, Walden University</w:t>
      </w:r>
    </w:p>
    <w:p w:rsidR="002B794B" w:rsidRDefault="002B794B" w:rsidP="002B794B">
      <w:pPr>
        <w:pStyle w:val="CenteredTextSingleSpace"/>
        <w:spacing w:line="480" w:lineRule="auto"/>
      </w:pPr>
      <w:r w:rsidRPr="004D6C5E">
        <w:t>Course Number, Section, and Title</w:t>
      </w:r>
    </w:p>
    <w:p w:rsidR="002B794B" w:rsidRDefault="002B794B" w:rsidP="002B794B">
      <w:pPr>
        <w:pStyle w:val="CenteredTextSingleSpace"/>
        <w:spacing w:line="480" w:lineRule="auto"/>
      </w:pPr>
      <w:r w:rsidRPr="004D6C5E">
        <w:t xml:space="preserve">(Example: NURS </w:t>
      </w:r>
      <w:r w:rsidR="00BA4F7A">
        <w:t>6052</w:t>
      </w:r>
      <w:r w:rsidRPr="004D6C5E">
        <w:t xml:space="preserve"> Section 01, </w:t>
      </w:r>
      <w:r>
        <w:t>Title of Course</w:t>
      </w:r>
      <w:r w:rsidRPr="004D6C5E">
        <w:t>)</w:t>
      </w:r>
    </w:p>
    <w:p w:rsidR="002B794B" w:rsidRDefault="006178B2" w:rsidP="002B794B">
      <w:pPr>
        <w:pStyle w:val="CenteredTextSingleSpace"/>
        <w:spacing w:line="480" w:lineRule="auto"/>
      </w:pPr>
      <w:r>
        <w:t>Dr. Christine Frazer</w:t>
      </w:r>
    </w:p>
    <w:p w:rsidR="002B794B" w:rsidRDefault="002B794B" w:rsidP="002B794B">
      <w:pPr>
        <w:pStyle w:val="CenteredTextSingleSpace"/>
        <w:spacing w:line="480" w:lineRule="auto"/>
      </w:pPr>
      <w:r w:rsidRPr="004D6C5E">
        <w:t>Month, Day, Year</w:t>
      </w:r>
    </w:p>
    <w:p w:rsidR="002B794B" w:rsidRPr="004D6C5E" w:rsidRDefault="002B794B" w:rsidP="002B794B">
      <w:pPr>
        <w:pStyle w:val="CenteredTextSingleSpace"/>
        <w:spacing w:line="480" w:lineRule="auto"/>
        <w:rPr>
          <w:b/>
        </w:rPr>
      </w:pPr>
      <w:r w:rsidRPr="004D6C5E">
        <w:t>(enter the date submitted to instructor)</w:t>
      </w:r>
    </w:p>
    <w:p w:rsidR="00CB58E2" w:rsidRPr="00082D65" w:rsidRDefault="00CB58E2" w:rsidP="00B2149B">
      <w:pPr>
        <w:ind w:right="990"/>
        <w:jc w:val="center"/>
        <w:rPr>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Default="00CB58E2" w:rsidP="004B4203">
      <w:pPr>
        <w:ind w:right="990"/>
        <w:rPr>
          <w:rFonts w:ascii="Arial" w:hAnsi="Arial" w:cs="Arial"/>
          <w:b/>
          <w:sz w:val="32"/>
        </w:rPr>
      </w:pPr>
    </w:p>
    <w:p w:rsidR="00CB58E2" w:rsidRPr="00B6616B" w:rsidRDefault="00CB58E2" w:rsidP="00B6616B">
      <w:pPr>
        <w:ind w:right="990"/>
        <w:jc w:val="center"/>
        <w:rPr>
          <w:rFonts w:ascii="Arial" w:hAnsi="Arial" w:cs="Arial"/>
          <w:bCs/>
        </w:rPr>
      </w:pPr>
    </w:p>
    <w:p w:rsidR="00B6616B" w:rsidRPr="00082D65" w:rsidRDefault="00082D65" w:rsidP="00082D65">
      <w:pPr>
        <w:spacing w:line="480" w:lineRule="auto"/>
        <w:jc w:val="center"/>
        <w:rPr>
          <w:b/>
        </w:rPr>
      </w:pPr>
      <w:r>
        <w:rPr>
          <w:b/>
          <w:highlight w:val="green"/>
        </w:rPr>
        <w:br w:type="page"/>
      </w:r>
      <w:r w:rsidR="005F14EB" w:rsidRPr="00082D65">
        <w:rPr>
          <w:b/>
          <w:highlight w:val="green"/>
        </w:rPr>
        <w:lastRenderedPageBreak/>
        <w:t>Title Goes Here – Same Title Shown on Title Page</w:t>
      </w:r>
      <w:r w:rsidR="008241BE" w:rsidRPr="00082D65">
        <w:rPr>
          <w:b/>
          <w:highlight w:val="green"/>
        </w:rPr>
        <w:t xml:space="preserve"> and </w:t>
      </w:r>
      <w:r w:rsidRPr="00082D65">
        <w:rPr>
          <w:b/>
          <w:highlight w:val="green"/>
        </w:rPr>
        <w:t>Bold per 7</w:t>
      </w:r>
      <w:r w:rsidRPr="00082D65">
        <w:rPr>
          <w:b/>
          <w:highlight w:val="green"/>
          <w:vertAlign w:val="superscript"/>
        </w:rPr>
        <w:t>th</w:t>
      </w:r>
      <w:r w:rsidRPr="00082D65">
        <w:rPr>
          <w:b/>
          <w:highlight w:val="green"/>
        </w:rPr>
        <w:t xml:space="preserve"> ed. APA</w:t>
      </w:r>
    </w:p>
    <w:p w:rsidR="00082D65" w:rsidRDefault="00B6616B" w:rsidP="00082D65">
      <w:pPr>
        <w:spacing w:line="480" w:lineRule="auto"/>
        <w:rPr>
          <w:bCs/>
        </w:rPr>
      </w:pPr>
      <w:r w:rsidRPr="00082D65">
        <w:rPr>
          <w:bCs/>
        </w:rPr>
        <w:tab/>
      </w:r>
      <w:r w:rsidR="00435C66">
        <w:rPr>
          <w:bCs/>
        </w:rPr>
        <w:t>Write an introduction starting here.  Be sure to provide at the end of the introduction a purpose statement.</w:t>
      </w:r>
      <w:r w:rsidRPr="00082D65">
        <w:rPr>
          <w:bCs/>
        </w:rPr>
        <w:t xml:space="preserve"> The purpose of this paper is to </w:t>
      </w:r>
      <w:r w:rsidR="00435C66">
        <w:rPr>
          <w:bCs/>
        </w:rPr>
        <w:t>……</w:t>
      </w:r>
      <w:r w:rsidRPr="00082D65">
        <w:rPr>
          <w:bCs/>
        </w:rPr>
        <w:t>.</w:t>
      </w:r>
      <w:r w:rsidR="00435C66">
        <w:rPr>
          <w:bCs/>
        </w:rPr>
        <w:t xml:space="preserve"> Look at the directives and perhaps rephrase portions and include as part of purpose statement.</w:t>
      </w:r>
      <w:r w:rsidRPr="00082D65">
        <w:rPr>
          <w:bCs/>
        </w:rPr>
        <w:t xml:space="preserve"> </w:t>
      </w:r>
    </w:p>
    <w:p w:rsidR="006178B2" w:rsidRDefault="006178B2" w:rsidP="00082D65">
      <w:pPr>
        <w:spacing w:line="480" w:lineRule="auto"/>
        <w:rPr>
          <w:bCs/>
        </w:rPr>
      </w:pPr>
    </w:p>
    <w:p w:rsidR="006178B2" w:rsidRDefault="006178B2" w:rsidP="00082D65">
      <w:pPr>
        <w:spacing w:line="480" w:lineRule="auto"/>
        <w:rPr>
          <w:bCs/>
        </w:rPr>
        <w:sectPr w:rsidR="006178B2" w:rsidSect="00082D65">
          <w:headerReference w:type="default" r:id="rId9"/>
          <w:headerReference w:type="first" r:id="rId10"/>
          <w:pgSz w:w="12240" w:h="15840"/>
          <w:pgMar w:top="1440" w:right="1440" w:bottom="1440" w:left="1440" w:header="720" w:footer="720" w:gutter="0"/>
          <w:cols w:space="720"/>
          <w:docGrid w:linePitch="360"/>
        </w:sectPr>
      </w:pPr>
    </w:p>
    <w:p w:rsidR="006178B2" w:rsidRDefault="006178B2" w:rsidP="00082D65">
      <w:pPr>
        <w:spacing w:line="480" w:lineRule="auto"/>
        <w:rPr>
          <w:bCs/>
        </w:rPr>
      </w:pPr>
    </w:p>
    <w:p w:rsidR="006178B2" w:rsidRDefault="006178B2" w:rsidP="006178B2">
      <w:pPr>
        <w:pStyle w:val="Heading3"/>
        <w:jc w:val="center"/>
        <w:rPr>
          <w:b w:val="0"/>
          <w:color w:val="000000"/>
          <w:sz w:val="24"/>
        </w:rPr>
      </w:pPr>
    </w:p>
    <w:p w:rsidR="006178B2" w:rsidRDefault="002509B3" w:rsidP="006178B2">
      <w:pPr>
        <w:pStyle w:val="Heading3"/>
        <w:jc w:val="center"/>
        <w:rPr>
          <w:b w:val="0"/>
          <w:color w:val="000000"/>
          <w:sz w:val="24"/>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4435475</wp:posOffset>
                </wp:positionH>
                <wp:positionV relativeFrom="paragraph">
                  <wp:posOffset>66675</wp:posOffset>
                </wp:positionV>
                <wp:extent cx="2580640" cy="558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8064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8B2" w:rsidRPr="00D040BB" w:rsidRDefault="006178B2" w:rsidP="006178B2">
                            <w:pPr>
                              <w:jc w:val="right"/>
                              <w:rPr>
                                <w:rFonts w:ascii="Arial" w:hAnsi="Arial" w:cs="Arial"/>
                                <w:b/>
                                <w:color w:val="FFFFFF"/>
                                <w:sz w:val="32"/>
                                <w:szCs w:val="36"/>
                              </w:rPr>
                            </w:pPr>
                            <w:r>
                              <w:rPr>
                                <w:rFonts w:ascii="Arial" w:hAnsi="Arial" w:cs="Arial"/>
                                <w:b/>
                                <w:color w:val="FFFFFF"/>
                                <w:sz w:val="32"/>
                                <w:szCs w:val="36"/>
                              </w:rPr>
                              <w:t>Critical Appraisal Tool Worksheet</w:t>
                            </w:r>
                            <w:r w:rsidRPr="00D040BB">
                              <w:rPr>
                                <w:rFonts w:ascii="Arial" w:hAnsi="Arial" w:cs="Arial"/>
                                <w:b/>
                                <w:color w:val="FFFFFF"/>
                                <w:sz w:val="32"/>
                                <w:szCs w:val="36"/>
                              </w:rPr>
                              <w:t xml:space="preserve"> Template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9.25pt;margin-top:5.25pt;width:203.2pt;height:44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" filled="f" stroked="f">
                <v:path arrowok="t"/>
                <v:textbox style="mso-fit-shape-to-text:t">
                  <w:txbxContent>
                    <w:p w:rsidR="006178B2" w:rsidRPr="00D040BB" w:rsidRDefault="006178B2" w:rsidP="006178B2">
                      <w:pPr>
                        <w:jc w:val="right"/>
                        <w:rPr>
                          <w:rFonts w:ascii="Arial" w:hAnsi="Arial" w:cs="Arial"/>
                          <w:b/>
                          <w:color w:val="FFFFFF"/>
                          <w:sz w:val="32"/>
                          <w:szCs w:val="36"/>
                        </w:rPr>
                      </w:pPr>
                      <w:r>
                        <w:rPr>
                          <w:rFonts w:ascii="Arial" w:hAnsi="Arial" w:cs="Arial"/>
                          <w:b/>
                          <w:color w:val="FFFFFF"/>
                          <w:sz w:val="32"/>
                          <w:szCs w:val="36"/>
                        </w:rPr>
                        <w:t>Critical Appraisal Tool Worksheet</w:t>
                      </w:r>
                      <w:r w:rsidRPr="00D040BB">
                        <w:rPr>
                          <w:rFonts w:ascii="Arial" w:hAnsi="Arial" w:cs="Arial"/>
                          <w:b/>
                          <w:color w:val="FFFFFF"/>
                          <w:sz w:val="32"/>
                          <w:szCs w:val="36"/>
                        </w:rPr>
                        <w:t xml:space="preserve"> Template</w:t>
                      </w:r>
                    </w:p>
                  </w:txbxContent>
                </v:textbox>
              </v:shape>
            </w:pict>
          </mc:Fallback>
        </mc:AlternateContent>
      </w:r>
      <w:r>
        <w:rPr>
          <w:b w:val="0"/>
          <w:noProof/>
          <w:color w:val="000000"/>
          <w:sz w:val="24"/>
        </w:rPr>
        <w:drawing>
          <wp:inline distT="0" distB="0" distL="0" distR="0">
            <wp:extent cx="5935345" cy="8166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5345" cy="816610"/>
                    </a:xfrm>
                    <a:prstGeom prst="rect">
                      <a:avLst/>
                    </a:prstGeom>
                    <a:noFill/>
                    <a:ln>
                      <a:noFill/>
                    </a:ln>
                  </pic:spPr>
                </pic:pic>
              </a:graphicData>
            </a:graphic>
          </wp:inline>
        </w:drawing>
      </w:r>
    </w:p>
    <w:p w:rsidR="006178B2" w:rsidRPr="0056035B" w:rsidRDefault="006178B2" w:rsidP="006178B2"/>
    <w:p w:rsidR="006178B2" w:rsidRDefault="006178B2" w:rsidP="006178B2">
      <w:pPr>
        <w:pStyle w:val="Heading3"/>
        <w:rPr>
          <w:sz w:val="24"/>
        </w:rPr>
      </w:pPr>
    </w:p>
    <w:p w:rsidR="006178B2" w:rsidRDefault="006178B2" w:rsidP="006178B2">
      <w:pPr>
        <w:pBdr>
          <w:bottom w:val="single" w:sz="6" w:space="1" w:color="auto"/>
        </w:pBdr>
        <w:ind w:right="-720"/>
        <w:rPr>
          <w:rFonts w:ascii="Arial" w:hAnsi="Arial" w:cs="Arial"/>
          <w:b/>
          <w:sz w:val="32"/>
        </w:rPr>
      </w:pPr>
      <w:r>
        <w:rPr>
          <w:rFonts w:ascii="Arial" w:hAnsi="Arial" w:cs="Arial"/>
          <w:b/>
          <w:sz w:val="32"/>
        </w:rPr>
        <w:t>Evaluation Table</w:t>
      </w:r>
    </w:p>
    <w:p w:rsidR="006178B2" w:rsidRPr="001B0FEF" w:rsidRDefault="006178B2" w:rsidP="006178B2">
      <w:pPr>
        <w:ind w:right="990"/>
        <w:rPr>
          <w:rFonts w:ascii="Arial" w:hAnsi="Arial" w:cs="Arial"/>
          <w:b/>
          <w:sz w:val="32"/>
        </w:rPr>
      </w:pPr>
    </w:p>
    <w:p w:rsidR="006178B2" w:rsidRDefault="006178B2" w:rsidP="006178B2">
      <w:pPr>
        <w:ind w:right="-810"/>
        <w:rPr>
          <w:rFonts w:ascii="Arial" w:hAnsi="Arial" w:cs="Arial"/>
        </w:rPr>
      </w:pPr>
      <w:r w:rsidRPr="00D040BB">
        <w:rPr>
          <w:rFonts w:ascii="Arial" w:hAnsi="Arial" w:cs="Arial"/>
        </w:rPr>
        <w:t>Use this document to complete</w:t>
      </w:r>
      <w:r>
        <w:rPr>
          <w:rFonts w:ascii="Arial" w:hAnsi="Arial" w:cs="Arial"/>
        </w:rPr>
        <w:t xml:space="preserve"> the </w:t>
      </w:r>
      <w:r w:rsidRPr="003E7C64">
        <w:rPr>
          <w:rFonts w:ascii="Arial" w:hAnsi="Arial" w:cs="Arial"/>
          <w:b/>
          <w:i/>
        </w:rPr>
        <w:t>evaluation table</w:t>
      </w:r>
      <w:r>
        <w:rPr>
          <w:rFonts w:ascii="Arial" w:hAnsi="Arial" w:cs="Arial"/>
        </w:rPr>
        <w:t xml:space="preserve"> requirement of t</w:t>
      </w:r>
      <w:r w:rsidRPr="00D040BB">
        <w:rPr>
          <w:rFonts w:ascii="Arial" w:hAnsi="Arial" w:cs="Arial"/>
        </w:rPr>
        <w:t xml:space="preserve">he Module </w:t>
      </w:r>
      <w:r>
        <w:rPr>
          <w:rFonts w:ascii="Arial" w:hAnsi="Arial" w:cs="Arial"/>
        </w:rPr>
        <w:t>4</w:t>
      </w:r>
      <w:r w:rsidRPr="00D040BB">
        <w:rPr>
          <w:rFonts w:ascii="Arial" w:hAnsi="Arial" w:cs="Arial"/>
        </w:rPr>
        <w:t xml:space="preserve"> Assessment</w:t>
      </w:r>
      <w:r>
        <w:rPr>
          <w:rFonts w:ascii="Arial" w:hAnsi="Arial" w:cs="Arial"/>
        </w:rPr>
        <w:t>,</w:t>
      </w:r>
      <w:r w:rsidRPr="003E7C64">
        <w:rPr>
          <w:rFonts w:ascii="Arial" w:hAnsi="Arial" w:cs="Arial"/>
          <w:i/>
        </w:rPr>
        <w:t xml:space="preserve"> </w:t>
      </w:r>
      <w:r w:rsidRPr="003E7C64">
        <w:rPr>
          <w:rFonts w:ascii="Arial" w:hAnsi="Arial" w:cs="Arial"/>
          <w:b/>
          <w:i/>
        </w:rPr>
        <w:t>Evidence-</w:t>
      </w:r>
      <w:r>
        <w:rPr>
          <w:rFonts w:ascii="Arial" w:hAnsi="Arial" w:cs="Arial"/>
          <w:b/>
          <w:i/>
        </w:rPr>
        <w:t>B</w:t>
      </w:r>
      <w:r w:rsidRPr="003E7C64">
        <w:rPr>
          <w:rFonts w:ascii="Arial" w:hAnsi="Arial" w:cs="Arial"/>
          <w:b/>
          <w:i/>
        </w:rPr>
        <w:t xml:space="preserve">ased Project, Part </w:t>
      </w:r>
      <w:r>
        <w:rPr>
          <w:rFonts w:ascii="Arial" w:hAnsi="Arial" w:cs="Arial"/>
          <w:b/>
          <w:i/>
        </w:rPr>
        <w:t>3A</w:t>
      </w:r>
      <w:r w:rsidRPr="003E7C64">
        <w:rPr>
          <w:rFonts w:ascii="Arial" w:hAnsi="Arial" w:cs="Arial"/>
          <w:b/>
          <w:i/>
        </w:rPr>
        <w:t>: Critical Appraisal of Research</w:t>
      </w:r>
    </w:p>
    <w:p w:rsidR="006178B2" w:rsidRDefault="006178B2" w:rsidP="006178B2">
      <w:pPr>
        <w:rPr>
          <w:rFonts w:ascii="Arial" w:hAnsi="Arial" w:cs="Arial"/>
        </w:rPr>
      </w:pPr>
    </w:p>
    <w:p w:rsidR="006178B2" w:rsidRDefault="006178B2" w:rsidP="006178B2">
      <w:pPr>
        <w:rPr>
          <w:rFonts w:ascii="Arial" w:hAnsi="Arial" w:cs="Arial"/>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610"/>
        <w:gridCol w:w="2790"/>
        <w:gridCol w:w="2610"/>
        <w:gridCol w:w="2340"/>
      </w:tblGrid>
      <w:tr w:rsidR="006178B2" w:rsidRPr="007B21A0" w:rsidTr="007D0899">
        <w:tc>
          <w:tcPr>
            <w:tcW w:w="3528" w:type="dxa"/>
            <w:vMerge w:val="restart"/>
            <w:shd w:val="clear" w:color="auto" w:fill="DEEAF6"/>
            <w:vAlign w:val="center"/>
          </w:tcPr>
          <w:p w:rsidR="006178B2" w:rsidRPr="00A44E7B" w:rsidRDefault="006178B2" w:rsidP="007D0899">
            <w:pPr>
              <w:rPr>
                <w:rFonts w:cs="Arial"/>
              </w:rPr>
            </w:pPr>
            <w:r w:rsidRPr="00A44E7B">
              <w:rPr>
                <w:rFonts w:cs="Arial"/>
                <w:szCs w:val="20"/>
              </w:rPr>
              <w:t xml:space="preserve">Full </w:t>
            </w:r>
            <w:r w:rsidRPr="00A44E7B">
              <w:rPr>
                <w:rFonts w:cs="Arial"/>
                <w:b/>
                <w:szCs w:val="20"/>
              </w:rPr>
              <w:t>APA formatted citation</w:t>
            </w:r>
            <w:r w:rsidRPr="00A44E7B">
              <w:rPr>
                <w:rFonts w:cs="Arial"/>
                <w:szCs w:val="20"/>
              </w:rPr>
              <w:t xml:space="preserve"> of selected article</w:t>
            </w:r>
            <w:r>
              <w:rPr>
                <w:rFonts w:cs="Arial"/>
                <w:szCs w:val="20"/>
              </w:rPr>
              <w:t>.</w:t>
            </w:r>
          </w:p>
        </w:tc>
        <w:tc>
          <w:tcPr>
            <w:tcW w:w="2610" w:type="dxa"/>
            <w:shd w:val="clear" w:color="auto" w:fill="AEAAAA"/>
          </w:tcPr>
          <w:p w:rsidR="006178B2" w:rsidRPr="00A44E7B" w:rsidRDefault="006178B2" w:rsidP="007D0899">
            <w:pPr>
              <w:jc w:val="center"/>
              <w:rPr>
                <w:rFonts w:cs="Arial"/>
              </w:rPr>
            </w:pPr>
            <w:r w:rsidRPr="00A44E7B">
              <w:rPr>
                <w:rFonts w:cs="Arial"/>
              </w:rPr>
              <w:t>Article #1</w:t>
            </w:r>
          </w:p>
        </w:tc>
        <w:tc>
          <w:tcPr>
            <w:tcW w:w="2790" w:type="dxa"/>
            <w:shd w:val="clear" w:color="auto" w:fill="AEAAAA"/>
          </w:tcPr>
          <w:p w:rsidR="006178B2" w:rsidRPr="00A44E7B" w:rsidRDefault="006178B2" w:rsidP="007D0899">
            <w:pPr>
              <w:jc w:val="center"/>
              <w:rPr>
                <w:rFonts w:cs="Arial"/>
              </w:rPr>
            </w:pPr>
            <w:r w:rsidRPr="00A44E7B">
              <w:rPr>
                <w:rFonts w:cs="Arial"/>
              </w:rPr>
              <w:t>Article #2</w:t>
            </w:r>
          </w:p>
        </w:tc>
        <w:tc>
          <w:tcPr>
            <w:tcW w:w="2610" w:type="dxa"/>
            <w:shd w:val="clear" w:color="auto" w:fill="AEAAAA"/>
          </w:tcPr>
          <w:p w:rsidR="006178B2" w:rsidRPr="00A44E7B" w:rsidRDefault="006178B2" w:rsidP="007D0899">
            <w:pPr>
              <w:jc w:val="center"/>
              <w:rPr>
                <w:rFonts w:cs="Arial"/>
              </w:rPr>
            </w:pPr>
            <w:r w:rsidRPr="00A44E7B">
              <w:rPr>
                <w:rFonts w:cs="Arial"/>
              </w:rPr>
              <w:t>Article #3</w:t>
            </w:r>
          </w:p>
        </w:tc>
        <w:tc>
          <w:tcPr>
            <w:tcW w:w="2340" w:type="dxa"/>
            <w:shd w:val="clear" w:color="auto" w:fill="AEAAAA"/>
          </w:tcPr>
          <w:p w:rsidR="006178B2" w:rsidRPr="00A44E7B" w:rsidRDefault="006178B2" w:rsidP="007D0899">
            <w:pPr>
              <w:jc w:val="center"/>
              <w:rPr>
                <w:rFonts w:cs="Arial"/>
              </w:rPr>
            </w:pPr>
            <w:r w:rsidRPr="00A44E7B">
              <w:rPr>
                <w:rFonts w:cs="Arial"/>
              </w:rPr>
              <w:t>Article #4</w:t>
            </w:r>
          </w:p>
        </w:tc>
      </w:tr>
      <w:tr w:rsidR="006178B2" w:rsidRPr="00992920" w:rsidTr="007D0899">
        <w:tc>
          <w:tcPr>
            <w:tcW w:w="3528" w:type="dxa"/>
            <w:vMerge/>
            <w:shd w:val="clear" w:color="auto" w:fill="DEEAF6"/>
          </w:tcPr>
          <w:p w:rsidR="006178B2" w:rsidRPr="00A44E7B" w:rsidRDefault="006178B2" w:rsidP="007D0899">
            <w:pPr>
              <w:rPr>
                <w:rFonts w:cs="Arial"/>
                <w:szCs w:val="20"/>
              </w:rPr>
            </w:pPr>
          </w:p>
        </w:tc>
        <w:tc>
          <w:tcPr>
            <w:tcW w:w="2610" w:type="dxa"/>
            <w:shd w:val="clear" w:color="auto" w:fill="FFF2CC"/>
          </w:tcPr>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tc>
        <w:tc>
          <w:tcPr>
            <w:tcW w:w="2790" w:type="dxa"/>
            <w:shd w:val="clear" w:color="auto" w:fill="FFF2CC"/>
          </w:tcPr>
          <w:p w:rsidR="006178B2" w:rsidRPr="00A44E7B" w:rsidRDefault="006178B2" w:rsidP="007D0899">
            <w:pPr>
              <w:rPr>
                <w:rFonts w:cs="Arial"/>
              </w:rPr>
            </w:pPr>
          </w:p>
        </w:tc>
        <w:tc>
          <w:tcPr>
            <w:tcW w:w="2610" w:type="dxa"/>
            <w:shd w:val="clear" w:color="auto" w:fill="FFF2CC"/>
          </w:tcPr>
          <w:p w:rsidR="006178B2" w:rsidRPr="00A44E7B" w:rsidRDefault="006178B2" w:rsidP="007D0899">
            <w:pPr>
              <w:rPr>
                <w:rFonts w:cs="Arial"/>
              </w:rPr>
            </w:pPr>
          </w:p>
        </w:tc>
        <w:tc>
          <w:tcPr>
            <w:tcW w:w="2340" w:type="dxa"/>
            <w:shd w:val="clear" w:color="auto" w:fill="FFF2CC"/>
          </w:tcPr>
          <w:p w:rsidR="006178B2" w:rsidRPr="00A44E7B" w:rsidRDefault="006178B2" w:rsidP="007D0899">
            <w:pPr>
              <w:rPr>
                <w:rFonts w:cs="Arial"/>
              </w:rPr>
            </w:pPr>
          </w:p>
        </w:tc>
      </w:tr>
      <w:tr w:rsidR="006178B2" w:rsidRPr="00992920" w:rsidTr="007D0899">
        <w:tc>
          <w:tcPr>
            <w:tcW w:w="3528" w:type="dxa"/>
            <w:shd w:val="clear" w:color="auto" w:fill="DEEAF6"/>
          </w:tcPr>
          <w:p w:rsidR="006178B2" w:rsidRDefault="006178B2" w:rsidP="007D0899">
            <w:pPr>
              <w:rPr>
                <w:rFonts w:ascii="Arial" w:hAnsi="Arial" w:cs="Arial"/>
                <w:b/>
                <w:i/>
                <w:sz w:val="20"/>
              </w:rPr>
            </w:pPr>
            <w:r>
              <w:rPr>
                <w:rFonts w:ascii="Arial" w:hAnsi="Arial" w:cs="Arial"/>
                <w:b/>
                <w:i/>
                <w:sz w:val="20"/>
              </w:rPr>
              <w:t>Evidence Level *</w:t>
            </w:r>
          </w:p>
          <w:p w:rsidR="006178B2" w:rsidRDefault="006178B2" w:rsidP="007D0899">
            <w:pPr>
              <w:rPr>
                <w:rFonts w:ascii="Arial" w:hAnsi="Arial" w:cs="Arial"/>
                <w:b/>
                <w:i/>
                <w:sz w:val="20"/>
              </w:rPr>
            </w:pPr>
            <w:r w:rsidRPr="00911F0C">
              <w:rPr>
                <w:rFonts w:ascii="Arial" w:hAnsi="Arial" w:cs="Arial"/>
                <w:i/>
                <w:sz w:val="20"/>
              </w:rPr>
              <w:t>(I, II, or III)</w:t>
            </w:r>
          </w:p>
          <w:p w:rsidR="006178B2" w:rsidRPr="00A44E7B" w:rsidRDefault="006178B2" w:rsidP="007D0899">
            <w:pPr>
              <w:rPr>
                <w:rFonts w:cs="Arial"/>
                <w:b/>
                <w:szCs w:val="20"/>
              </w:rPr>
            </w:pPr>
          </w:p>
        </w:tc>
        <w:tc>
          <w:tcPr>
            <w:tcW w:w="2610" w:type="dxa"/>
            <w:shd w:val="clear" w:color="auto" w:fill="auto"/>
          </w:tcPr>
          <w:p w:rsidR="006178B2" w:rsidRPr="00A44E7B" w:rsidRDefault="006178B2" w:rsidP="007D0899">
            <w:pPr>
              <w:rPr>
                <w:rFonts w:cs="Arial"/>
              </w:rPr>
            </w:pPr>
          </w:p>
        </w:tc>
        <w:tc>
          <w:tcPr>
            <w:tcW w:w="2790" w:type="dxa"/>
          </w:tcPr>
          <w:p w:rsidR="006178B2" w:rsidRPr="00A44E7B" w:rsidRDefault="006178B2" w:rsidP="007D0899">
            <w:pPr>
              <w:rPr>
                <w:rFonts w:cs="Arial"/>
              </w:rPr>
            </w:pPr>
          </w:p>
        </w:tc>
        <w:tc>
          <w:tcPr>
            <w:tcW w:w="2610" w:type="dxa"/>
          </w:tcPr>
          <w:p w:rsidR="006178B2" w:rsidRPr="00A44E7B" w:rsidRDefault="006178B2" w:rsidP="007D0899">
            <w:pPr>
              <w:rPr>
                <w:rFonts w:cs="Arial"/>
              </w:rPr>
            </w:pPr>
          </w:p>
        </w:tc>
        <w:tc>
          <w:tcPr>
            <w:tcW w:w="2340" w:type="dxa"/>
          </w:tcPr>
          <w:p w:rsidR="006178B2" w:rsidRPr="00A44E7B" w:rsidRDefault="006178B2" w:rsidP="007D0899">
            <w:pPr>
              <w:rPr>
                <w:rFonts w:cs="Arial"/>
              </w:rPr>
            </w:pPr>
          </w:p>
        </w:tc>
      </w:tr>
      <w:tr w:rsidR="006178B2" w:rsidRPr="00992920" w:rsidTr="007D0899">
        <w:tc>
          <w:tcPr>
            <w:tcW w:w="3528" w:type="dxa"/>
            <w:shd w:val="clear" w:color="auto" w:fill="DEEAF6"/>
          </w:tcPr>
          <w:p w:rsidR="006178B2" w:rsidRPr="00A44E7B" w:rsidRDefault="006178B2" w:rsidP="007D0899">
            <w:pPr>
              <w:rPr>
                <w:rFonts w:cs="Arial"/>
                <w:b/>
                <w:szCs w:val="20"/>
              </w:rPr>
            </w:pPr>
            <w:r w:rsidRPr="00A44E7B">
              <w:rPr>
                <w:rFonts w:cs="Arial"/>
                <w:b/>
                <w:szCs w:val="20"/>
              </w:rPr>
              <w:t xml:space="preserve">Conceptual Framework </w:t>
            </w:r>
          </w:p>
          <w:p w:rsidR="006178B2" w:rsidRDefault="006178B2" w:rsidP="007D0899">
            <w:pPr>
              <w:rPr>
                <w:rFonts w:cs="Arial"/>
                <w:szCs w:val="20"/>
              </w:rPr>
            </w:pPr>
          </w:p>
          <w:p w:rsidR="006178B2" w:rsidRPr="00A44E7B" w:rsidRDefault="006178B2" w:rsidP="007D0899">
            <w:pPr>
              <w:rPr>
                <w:rFonts w:cs="Arial"/>
                <w:szCs w:val="20"/>
              </w:rPr>
            </w:pPr>
            <w:r w:rsidRPr="00A44E7B">
              <w:rPr>
                <w:rFonts w:cs="Arial"/>
                <w:szCs w:val="20"/>
              </w:rPr>
              <w:t>Describe the theoretical basis for the study (</w:t>
            </w:r>
            <w:r w:rsidRPr="003B5826">
              <w:rPr>
                <w:rFonts w:cs="Arial"/>
                <w:b/>
                <w:szCs w:val="20"/>
              </w:rPr>
              <w:t>If there is not one mentioned in the article, say that here</w:t>
            </w:r>
            <w:r w:rsidRPr="00A44E7B">
              <w:rPr>
                <w:rFonts w:cs="Arial"/>
                <w:szCs w:val="20"/>
              </w:rPr>
              <w:t>).</w:t>
            </w:r>
            <w:r>
              <w:rPr>
                <w:rFonts w:cs="Arial"/>
                <w:szCs w:val="20"/>
              </w:rPr>
              <w:t>**</w:t>
            </w:r>
          </w:p>
          <w:p w:rsidR="006178B2" w:rsidRPr="00A44E7B" w:rsidRDefault="006178B2" w:rsidP="007D0899">
            <w:pPr>
              <w:rPr>
                <w:rFonts w:cs="Arial"/>
                <w:szCs w:val="20"/>
              </w:rPr>
            </w:pPr>
          </w:p>
        </w:tc>
        <w:tc>
          <w:tcPr>
            <w:tcW w:w="2610" w:type="dxa"/>
            <w:shd w:val="clear" w:color="auto" w:fill="auto"/>
          </w:tcPr>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tc>
        <w:tc>
          <w:tcPr>
            <w:tcW w:w="2790" w:type="dxa"/>
          </w:tcPr>
          <w:p w:rsidR="006178B2" w:rsidRPr="00A44E7B" w:rsidRDefault="006178B2" w:rsidP="007D0899">
            <w:pPr>
              <w:rPr>
                <w:rFonts w:cs="Arial"/>
              </w:rPr>
            </w:pPr>
          </w:p>
        </w:tc>
        <w:tc>
          <w:tcPr>
            <w:tcW w:w="2610" w:type="dxa"/>
          </w:tcPr>
          <w:p w:rsidR="006178B2" w:rsidRPr="00A44E7B" w:rsidRDefault="006178B2" w:rsidP="007D0899">
            <w:pPr>
              <w:rPr>
                <w:rFonts w:cs="Arial"/>
              </w:rPr>
            </w:pPr>
          </w:p>
        </w:tc>
        <w:tc>
          <w:tcPr>
            <w:tcW w:w="2340" w:type="dxa"/>
          </w:tcPr>
          <w:p w:rsidR="006178B2" w:rsidRPr="00A44E7B" w:rsidRDefault="006178B2" w:rsidP="007D0899">
            <w:pPr>
              <w:rPr>
                <w:rFonts w:cs="Arial"/>
              </w:rPr>
            </w:pPr>
          </w:p>
        </w:tc>
      </w:tr>
      <w:tr w:rsidR="006178B2" w:rsidRPr="00992920" w:rsidTr="007D0899">
        <w:tc>
          <w:tcPr>
            <w:tcW w:w="3528" w:type="dxa"/>
            <w:shd w:val="clear" w:color="auto" w:fill="DEEAF6"/>
          </w:tcPr>
          <w:p w:rsidR="006178B2" w:rsidRDefault="006178B2" w:rsidP="007D0899">
            <w:pPr>
              <w:rPr>
                <w:rFonts w:cs="Arial"/>
                <w:szCs w:val="20"/>
              </w:rPr>
            </w:pPr>
            <w:r w:rsidRPr="00A44E7B">
              <w:rPr>
                <w:rFonts w:cs="Arial"/>
                <w:b/>
                <w:szCs w:val="20"/>
              </w:rPr>
              <w:t>Design/Method</w:t>
            </w:r>
            <w:r w:rsidRPr="00A44E7B">
              <w:rPr>
                <w:rFonts w:cs="Arial"/>
                <w:szCs w:val="20"/>
              </w:rPr>
              <w:t xml:space="preserve"> </w:t>
            </w:r>
          </w:p>
          <w:p w:rsidR="006178B2" w:rsidRDefault="006178B2" w:rsidP="007D0899">
            <w:pPr>
              <w:rPr>
                <w:rFonts w:cs="Arial"/>
                <w:szCs w:val="20"/>
              </w:rPr>
            </w:pPr>
          </w:p>
          <w:p w:rsidR="006178B2" w:rsidRPr="00A44E7B" w:rsidRDefault="006178B2" w:rsidP="007D0899">
            <w:pPr>
              <w:rPr>
                <w:rFonts w:cs="Arial"/>
                <w:szCs w:val="20"/>
              </w:rPr>
            </w:pPr>
            <w:r w:rsidRPr="00A44E7B">
              <w:rPr>
                <w:rFonts w:cs="Arial"/>
                <w:szCs w:val="20"/>
              </w:rPr>
              <w:lastRenderedPageBreak/>
              <w:t>Describe the design</w:t>
            </w:r>
            <w:r>
              <w:rPr>
                <w:rFonts w:cs="Arial"/>
                <w:szCs w:val="20"/>
              </w:rPr>
              <w:t xml:space="preserve"> </w:t>
            </w:r>
            <w:r w:rsidRPr="00A44E7B">
              <w:rPr>
                <w:rFonts w:cs="Arial"/>
                <w:szCs w:val="20"/>
              </w:rPr>
              <w:t>and how the study</w:t>
            </w:r>
            <w:r>
              <w:rPr>
                <w:rFonts w:cs="Arial"/>
                <w:szCs w:val="20"/>
              </w:rPr>
              <w:t xml:space="preserve"> </w:t>
            </w:r>
            <w:r w:rsidRPr="00A44E7B">
              <w:rPr>
                <w:rFonts w:cs="Arial"/>
                <w:szCs w:val="20"/>
              </w:rPr>
              <w:t xml:space="preserve">was carried out (In detail, including </w:t>
            </w:r>
            <w:r w:rsidRPr="00A44E7B">
              <w:rPr>
                <w:rFonts w:cs="Arial"/>
                <w:b/>
                <w:szCs w:val="20"/>
              </w:rPr>
              <w:t>inclusion/exclusion</w:t>
            </w:r>
            <w:r w:rsidRPr="00A44E7B">
              <w:rPr>
                <w:rFonts w:cs="Arial"/>
                <w:szCs w:val="20"/>
              </w:rPr>
              <w:t xml:space="preserve"> criteria).</w:t>
            </w:r>
          </w:p>
        </w:tc>
        <w:tc>
          <w:tcPr>
            <w:tcW w:w="2610" w:type="dxa"/>
            <w:shd w:val="clear" w:color="auto" w:fill="auto"/>
          </w:tcPr>
          <w:p w:rsidR="006178B2" w:rsidRPr="00A44E7B" w:rsidRDefault="006178B2" w:rsidP="007D0899">
            <w:pPr>
              <w:rPr>
                <w:rFonts w:cs="Arial"/>
              </w:rPr>
            </w:pPr>
          </w:p>
        </w:tc>
        <w:tc>
          <w:tcPr>
            <w:tcW w:w="2790" w:type="dxa"/>
          </w:tcPr>
          <w:p w:rsidR="006178B2" w:rsidRPr="00A44E7B" w:rsidRDefault="006178B2" w:rsidP="007D0899">
            <w:pPr>
              <w:rPr>
                <w:rFonts w:cs="Arial"/>
              </w:rPr>
            </w:pPr>
          </w:p>
        </w:tc>
        <w:tc>
          <w:tcPr>
            <w:tcW w:w="2610" w:type="dxa"/>
          </w:tcPr>
          <w:p w:rsidR="006178B2" w:rsidRPr="00A44E7B" w:rsidRDefault="006178B2" w:rsidP="007D0899">
            <w:pPr>
              <w:rPr>
                <w:rFonts w:cs="Arial"/>
              </w:rPr>
            </w:pPr>
          </w:p>
        </w:tc>
        <w:tc>
          <w:tcPr>
            <w:tcW w:w="2340" w:type="dxa"/>
          </w:tcPr>
          <w:p w:rsidR="006178B2" w:rsidRPr="00A44E7B" w:rsidRDefault="006178B2" w:rsidP="007D0899">
            <w:pPr>
              <w:rPr>
                <w:rFonts w:cs="Arial"/>
              </w:rPr>
            </w:pPr>
          </w:p>
        </w:tc>
      </w:tr>
      <w:tr w:rsidR="006178B2" w:rsidRPr="00992920" w:rsidTr="007D0899">
        <w:tc>
          <w:tcPr>
            <w:tcW w:w="3528" w:type="dxa"/>
            <w:shd w:val="clear" w:color="auto" w:fill="DEEAF6"/>
          </w:tcPr>
          <w:p w:rsidR="006178B2" w:rsidRDefault="006178B2" w:rsidP="007D0899">
            <w:pPr>
              <w:rPr>
                <w:rFonts w:cs="Arial"/>
                <w:b/>
                <w:szCs w:val="20"/>
              </w:rPr>
            </w:pPr>
            <w:r w:rsidRPr="00A44E7B">
              <w:rPr>
                <w:rFonts w:cs="Arial"/>
                <w:b/>
                <w:szCs w:val="20"/>
              </w:rPr>
              <w:t xml:space="preserve">Sample/Setting </w:t>
            </w:r>
          </w:p>
          <w:p w:rsidR="006178B2" w:rsidRPr="00A44E7B" w:rsidRDefault="006178B2" w:rsidP="007D0899">
            <w:pPr>
              <w:rPr>
                <w:rFonts w:cs="Arial"/>
                <w:b/>
                <w:szCs w:val="20"/>
              </w:rPr>
            </w:pPr>
          </w:p>
          <w:p w:rsidR="006178B2" w:rsidRPr="00A44E7B" w:rsidRDefault="006178B2" w:rsidP="007D0899">
            <w:pPr>
              <w:rPr>
                <w:rFonts w:cs="Arial"/>
                <w:szCs w:val="20"/>
              </w:rPr>
            </w:pPr>
            <w:r w:rsidRPr="00A44E7B">
              <w:rPr>
                <w:rFonts w:cs="Arial"/>
                <w:szCs w:val="20"/>
              </w:rPr>
              <w:t>The number and</w:t>
            </w:r>
            <w:r>
              <w:rPr>
                <w:rFonts w:cs="Arial"/>
                <w:szCs w:val="20"/>
              </w:rPr>
              <w:t xml:space="preserve"> </w:t>
            </w:r>
            <w:r w:rsidRPr="00A44E7B">
              <w:rPr>
                <w:rFonts w:cs="Arial"/>
                <w:szCs w:val="20"/>
              </w:rPr>
              <w:t>characteristics of</w:t>
            </w:r>
          </w:p>
          <w:p w:rsidR="006178B2" w:rsidRPr="00A44E7B" w:rsidRDefault="006178B2" w:rsidP="007D0899">
            <w:pPr>
              <w:rPr>
                <w:rFonts w:cs="Arial"/>
                <w:szCs w:val="20"/>
              </w:rPr>
            </w:pPr>
            <w:r w:rsidRPr="00A44E7B">
              <w:rPr>
                <w:rFonts w:cs="Arial"/>
                <w:szCs w:val="20"/>
              </w:rPr>
              <w:t>patients,</w:t>
            </w:r>
            <w:r>
              <w:rPr>
                <w:rFonts w:cs="Arial"/>
                <w:szCs w:val="20"/>
              </w:rPr>
              <w:t xml:space="preserve"> </w:t>
            </w:r>
            <w:r w:rsidRPr="00A44E7B">
              <w:rPr>
                <w:rFonts w:cs="Arial"/>
                <w:szCs w:val="20"/>
              </w:rPr>
              <w:t>attrition rate, etc.</w:t>
            </w:r>
          </w:p>
        </w:tc>
        <w:tc>
          <w:tcPr>
            <w:tcW w:w="2610" w:type="dxa"/>
            <w:shd w:val="clear" w:color="auto" w:fill="auto"/>
          </w:tcPr>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tc>
        <w:tc>
          <w:tcPr>
            <w:tcW w:w="2790" w:type="dxa"/>
          </w:tcPr>
          <w:p w:rsidR="006178B2" w:rsidRPr="00A44E7B" w:rsidRDefault="006178B2" w:rsidP="007D0899">
            <w:pPr>
              <w:rPr>
                <w:rFonts w:cs="Arial"/>
              </w:rPr>
            </w:pPr>
          </w:p>
        </w:tc>
        <w:tc>
          <w:tcPr>
            <w:tcW w:w="2610" w:type="dxa"/>
          </w:tcPr>
          <w:p w:rsidR="006178B2" w:rsidRPr="00A44E7B" w:rsidRDefault="006178B2" w:rsidP="007D0899">
            <w:pPr>
              <w:rPr>
                <w:rFonts w:cs="Arial"/>
              </w:rPr>
            </w:pPr>
          </w:p>
        </w:tc>
        <w:tc>
          <w:tcPr>
            <w:tcW w:w="2340" w:type="dxa"/>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cs="Arial"/>
                <w:b/>
              </w:rPr>
            </w:pPr>
            <w:r w:rsidRPr="00A44E7B">
              <w:rPr>
                <w:rFonts w:cs="Arial"/>
                <w:b/>
              </w:rPr>
              <w:t>Major Variables Studied</w:t>
            </w:r>
          </w:p>
          <w:p w:rsidR="006178B2" w:rsidRPr="00A44E7B" w:rsidRDefault="006178B2" w:rsidP="007D0899">
            <w:pPr>
              <w:rPr>
                <w:rFonts w:cs="Arial"/>
                <w:b/>
              </w:rPr>
            </w:pPr>
          </w:p>
          <w:p w:rsidR="006178B2" w:rsidRPr="00A44E7B" w:rsidRDefault="006178B2" w:rsidP="007D0899">
            <w:r w:rsidRPr="00A44E7B">
              <w:rPr>
                <w:rFonts w:cs="Arial"/>
              </w:rPr>
              <w:t>List and define dependent and independent variables</w:t>
            </w:r>
          </w:p>
        </w:tc>
        <w:tc>
          <w:tcPr>
            <w:tcW w:w="2610" w:type="dxa"/>
            <w:tcBorders>
              <w:bottom w:val="single" w:sz="4" w:space="0" w:color="auto"/>
            </w:tcBorders>
            <w:shd w:val="clear" w:color="auto" w:fill="auto"/>
          </w:tcPr>
          <w:p w:rsidR="006178B2" w:rsidRPr="00A44E7B" w:rsidRDefault="006178B2" w:rsidP="007D0899">
            <w:pPr>
              <w:rPr>
                <w:rFonts w:cs="Arial"/>
              </w:rPr>
            </w:pPr>
          </w:p>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cs="Arial"/>
                <w:b/>
              </w:rPr>
            </w:pPr>
            <w:r w:rsidRPr="00A44E7B">
              <w:rPr>
                <w:rFonts w:cs="Arial"/>
                <w:b/>
              </w:rPr>
              <w:t>Measurement</w:t>
            </w:r>
          </w:p>
          <w:p w:rsidR="006178B2" w:rsidRPr="00A44E7B" w:rsidRDefault="006178B2" w:rsidP="007D0899">
            <w:pPr>
              <w:rPr>
                <w:rFonts w:cs="Arial"/>
                <w:b/>
              </w:rPr>
            </w:pPr>
          </w:p>
          <w:p w:rsidR="006178B2" w:rsidRPr="00A44E7B" w:rsidRDefault="006178B2" w:rsidP="007D0899">
            <w:r w:rsidRPr="00A44E7B">
              <w:rPr>
                <w:rFonts w:cs="Arial"/>
              </w:rPr>
              <w:t>Identify primary statistics used to answer clinical questions (</w:t>
            </w:r>
            <w:r w:rsidRPr="00800EBD">
              <w:rPr>
                <w:rFonts w:cs="Arial"/>
                <w:b/>
              </w:rPr>
              <w:t>You need to list the actual tests done</w:t>
            </w:r>
            <w:r w:rsidRPr="00A44E7B">
              <w:rPr>
                <w:rFonts w:cs="Arial"/>
              </w:rPr>
              <w:t>).</w:t>
            </w: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Pr="00A44E7B" w:rsidRDefault="006178B2" w:rsidP="007D0899">
            <w:pPr>
              <w:rPr>
                <w:rFonts w:cs="Arial"/>
                <w:b/>
              </w:rPr>
            </w:pPr>
            <w:r w:rsidRPr="00A44E7B">
              <w:rPr>
                <w:rFonts w:cs="Arial"/>
                <w:b/>
              </w:rPr>
              <w:t>Data Analysis</w:t>
            </w:r>
            <w:r>
              <w:rPr>
                <w:rFonts w:cs="Arial"/>
                <w:b/>
              </w:rPr>
              <w:t xml:space="preserve"> </w:t>
            </w:r>
            <w:r w:rsidRPr="00A44E7B">
              <w:rPr>
                <w:rFonts w:cs="Arial"/>
                <w:b/>
              </w:rPr>
              <w:t>Statistical or</w:t>
            </w:r>
          </w:p>
          <w:p w:rsidR="006178B2" w:rsidRDefault="006178B2" w:rsidP="007D0899">
            <w:pPr>
              <w:rPr>
                <w:rFonts w:cs="Arial"/>
              </w:rPr>
            </w:pPr>
            <w:r w:rsidRPr="00A44E7B">
              <w:rPr>
                <w:rFonts w:cs="Arial"/>
                <w:b/>
              </w:rPr>
              <w:t>Qualitative</w:t>
            </w:r>
            <w:r>
              <w:rPr>
                <w:rFonts w:cs="Arial"/>
                <w:b/>
              </w:rPr>
              <w:t xml:space="preserve"> </w:t>
            </w:r>
            <w:r w:rsidRPr="00A44E7B">
              <w:rPr>
                <w:rFonts w:cs="Arial"/>
                <w:b/>
              </w:rPr>
              <w:t>findings</w:t>
            </w:r>
            <w:r w:rsidRPr="00A44E7B">
              <w:rPr>
                <w:rFonts w:cs="Arial"/>
              </w:rPr>
              <w:t xml:space="preserve"> </w:t>
            </w:r>
          </w:p>
          <w:p w:rsidR="006178B2" w:rsidRDefault="006178B2" w:rsidP="007D0899">
            <w:pPr>
              <w:rPr>
                <w:rFonts w:cs="Arial"/>
              </w:rPr>
            </w:pPr>
          </w:p>
          <w:p w:rsidR="006178B2" w:rsidRPr="00A44E7B" w:rsidRDefault="006178B2" w:rsidP="007D0899">
            <w:pPr>
              <w:rPr>
                <w:rFonts w:cs="Arial"/>
              </w:rPr>
            </w:pPr>
            <w:r w:rsidRPr="00A44E7B">
              <w:rPr>
                <w:rFonts w:cs="Arial"/>
              </w:rPr>
              <w:t>(</w:t>
            </w:r>
            <w:r w:rsidRPr="00800EBD">
              <w:rPr>
                <w:rFonts w:cs="Arial"/>
                <w:b/>
              </w:rPr>
              <w:t>You need to enter the actual numbers determined by the statistical tests or qualitative data</w:t>
            </w:r>
            <w:r w:rsidRPr="00A44E7B">
              <w:rPr>
                <w:rFonts w:cs="Arial"/>
              </w:rPr>
              <w:t>).</w:t>
            </w: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cs="Arial"/>
                <w:b/>
              </w:rPr>
            </w:pPr>
            <w:r w:rsidRPr="00A44E7B">
              <w:rPr>
                <w:rFonts w:cs="Arial"/>
                <w:b/>
              </w:rPr>
              <w:t>Findings and Recommendations</w:t>
            </w:r>
          </w:p>
          <w:p w:rsidR="006178B2" w:rsidRPr="00A44E7B" w:rsidRDefault="006178B2" w:rsidP="007D0899">
            <w:pPr>
              <w:rPr>
                <w:rFonts w:cs="Arial"/>
                <w:b/>
              </w:rPr>
            </w:pPr>
          </w:p>
          <w:p w:rsidR="006178B2" w:rsidRPr="00A44E7B" w:rsidRDefault="006178B2" w:rsidP="007D0899">
            <w:pPr>
              <w:rPr>
                <w:rFonts w:cs="Arial"/>
              </w:rPr>
            </w:pPr>
            <w:r w:rsidRPr="00A44E7B">
              <w:rPr>
                <w:rFonts w:cs="Arial"/>
              </w:rPr>
              <w:t>General findings and recommendations of the research</w:t>
            </w: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ascii="Arial" w:hAnsi="Arial" w:cs="Arial"/>
                <w:b/>
                <w:i/>
                <w:sz w:val="20"/>
              </w:rPr>
            </w:pPr>
            <w:r>
              <w:rPr>
                <w:rFonts w:ascii="Arial" w:hAnsi="Arial" w:cs="Arial"/>
                <w:b/>
                <w:i/>
                <w:sz w:val="20"/>
              </w:rPr>
              <w:t>Appraisal and Study Quality</w:t>
            </w:r>
          </w:p>
          <w:p w:rsidR="006178B2" w:rsidRDefault="006178B2" w:rsidP="007D0899">
            <w:pPr>
              <w:rPr>
                <w:rFonts w:cs="Arial"/>
                <w:b/>
              </w:rPr>
            </w:pPr>
          </w:p>
          <w:p w:rsidR="006178B2" w:rsidRPr="00800EBD" w:rsidRDefault="006178B2" w:rsidP="007D0899">
            <w:pPr>
              <w:rPr>
                <w:rFonts w:cs="Arial"/>
                <w:b/>
              </w:rPr>
            </w:pPr>
          </w:p>
          <w:p w:rsidR="006178B2" w:rsidRDefault="006178B2" w:rsidP="007D0899">
            <w:pPr>
              <w:rPr>
                <w:rFonts w:cs="Arial"/>
              </w:rPr>
            </w:pPr>
            <w:r w:rsidRPr="00A44E7B">
              <w:rPr>
                <w:rFonts w:cs="Arial"/>
              </w:rPr>
              <w:lastRenderedPageBreak/>
              <w:t xml:space="preserve">Describe the general worth of this research to practice. </w:t>
            </w:r>
          </w:p>
          <w:p w:rsidR="006178B2" w:rsidRDefault="006178B2" w:rsidP="007D0899">
            <w:pPr>
              <w:rPr>
                <w:rFonts w:cs="Arial"/>
              </w:rPr>
            </w:pPr>
          </w:p>
          <w:p w:rsidR="006178B2" w:rsidRDefault="006178B2" w:rsidP="007D0899">
            <w:pPr>
              <w:rPr>
                <w:rFonts w:cs="Arial"/>
              </w:rPr>
            </w:pPr>
            <w:r w:rsidRPr="00A44E7B">
              <w:rPr>
                <w:rFonts w:cs="Arial"/>
              </w:rPr>
              <w:t xml:space="preserve">What are the strengths and limitations of study? </w:t>
            </w:r>
          </w:p>
          <w:p w:rsidR="006178B2" w:rsidRDefault="006178B2" w:rsidP="007D0899">
            <w:pPr>
              <w:rPr>
                <w:rFonts w:cs="Arial"/>
              </w:rPr>
            </w:pPr>
          </w:p>
          <w:p w:rsidR="006178B2" w:rsidRDefault="006178B2" w:rsidP="007D0899">
            <w:pPr>
              <w:rPr>
                <w:rFonts w:cs="Arial"/>
              </w:rPr>
            </w:pPr>
            <w:r w:rsidRPr="00A44E7B">
              <w:rPr>
                <w:rFonts w:cs="Arial"/>
              </w:rPr>
              <w:t xml:space="preserve">What are the risks associated with implementation of the suggested practices or processes detailed in the research? </w:t>
            </w:r>
          </w:p>
          <w:p w:rsidR="006178B2" w:rsidRDefault="006178B2" w:rsidP="007D0899">
            <w:pPr>
              <w:rPr>
                <w:rFonts w:cs="Arial"/>
              </w:rPr>
            </w:pPr>
          </w:p>
          <w:p w:rsidR="006178B2" w:rsidRPr="00A44E7B" w:rsidRDefault="006178B2" w:rsidP="007D0899">
            <w:pPr>
              <w:rPr>
                <w:rFonts w:cs="Arial"/>
              </w:rPr>
            </w:pPr>
            <w:r w:rsidRPr="00A44E7B">
              <w:rPr>
                <w:rFonts w:cs="Arial"/>
              </w:rPr>
              <w:t>What is the feasibility of</w:t>
            </w:r>
            <w:r>
              <w:rPr>
                <w:rFonts w:cs="Arial"/>
              </w:rPr>
              <w:t xml:space="preserve"> </w:t>
            </w:r>
            <w:r w:rsidRPr="00A44E7B">
              <w:rPr>
                <w:rFonts w:cs="Arial"/>
              </w:rPr>
              <w:t xml:space="preserve">use in your practice? </w:t>
            </w: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ascii="Arial" w:hAnsi="Arial" w:cs="Arial"/>
                <w:b/>
                <w:iCs/>
                <w:sz w:val="20"/>
              </w:rPr>
            </w:pPr>
          </w:p>
          <w:p w:rsidR="006178B2" w:rsidRDefault="006178B2" w:rsidP="007D0899">
            <w:pPr>
              <w:rPr>
                <w:rFonts w:ascii="Arial" w:hAnsi="Arial" w:cs="Arial"/>
                <w:b/>
                <w:iCs/>
                <w:sz w:val="20"/>
              </w:rPr>
            </w:pPr>
          </w:p>
          <w:p w:rsidR="006178B2" w:rsidRDefault="006178B2" w:rsidP="007D0899">
            <w:pPr>
              <w:rPr>
                <w:rFonts w:ascii="Arial" w:hAnsi="Arial" w:cs="Arial"/>
                <w:b/>
                <w:iCs/>
                <w:sz w:val="20"/>
              </w:rPr>
            </w:pPr>
            <w:r w:rsidRPr="001248BB">
              <w:rPr>
                <w:rFonts w:ascii="Arial" w:hAnsi="Arial" w:cs="Arial"/>
                <w:b/>
                <w:iCs/>
                <w:sz w:val="20"/>
              </w:rPr>
              <w:t>Key findings</w:t>
            </w:r>
          </w:p>
          <w:p w:rsidR="006178B2" w:rsidRDefault="006178B2" w:rsidP="007D0899">
            <w:pPr>
              <w:rPr>
                <w:rFonts w:ascii="Arial" w:hAnsi="Arial" w:cs="Arial"/>
                <w:b/>
                <w:iCs/>
                <w:sz w:val="20"/>
              </w:rPr>
            </w:pPr>
          </w:p>
          <w:p w:rsidR="006178B2" w:rsidRDefault="006178B2" w:rsidP="007D0899">
            <w:pPr>
              <w:rPr>
                <w:rFonts w:ascii="Arial" w:hAnsi="Arial" w:cs="Arial"/>
                <w:b/>
                <w:iCs/>
                <w:sz w:val="20"/>
              </w:rPr>
            </w:pPr>
          </w:p>
          <w:p w:rsidR="006178B2" w:rsidRPr="001248BB" w:rsidRDefault="006178B2" w:rsidP="007D0899">
            <w:pPr>
              <w:rPr>
                <w:rFonts w:ascii="Arial" w:hAnsi="Arial" w:cs="Arial"/>
                <w:b/>
                <w:iCs/>
                <w:sz w:val="20"/>
              </w:rPr>
            </w:pP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bottom w:val="single" w:sz="4" w:space="0" w:color="auto"/>
            </w:tcBorders>
            <w:shd w:val="clear" w:color="auto" w:fill="DEEAF6"/>
          </w:tcPr>
          <w:p w:rsidR="006178B2" w:rsidRDefault="006178B2" w:rsidP="007D0899">
            <w:pPr>
              <w:rPr>
                <w:rFonts w:ascii="Arial" w:hAnsi="Arial" w:cs="Arial"/>
                <w:b/>
                <w:iCs/>
                <w:sz w:val="20"/>
              </w:rPr>
            </w:pPr>
          </w:p>
          <w:p w:rsidR="006178B2" w:rsidRDefault="006178B2" w:rsidP="007D0899">
            <w:pPr>
              <w:rPr>
                <w:rFonts w:ascii="Arial" w:hAnsi="Arial" w:cs="Arial"/>
                <w:b/>
                <w:iCs/>
                <w:sz w:val="20"/>
              </w:rPr>
            </w:pPr>
          </w:p>
          <w:p w:rsidR="006178B2" w:rsidRDefault="006178B2" w:rsidP="007D0899">
            <w:pPr>
              <w:rPr>
                <w:rFonts w:ascii="Arial" w:hAnsi="Arial" w:cs="Arial"/>
                <w:b/>
                <w:iCs/>
                <w:sz w:val="20"/>
              </w:rPr>
            </w:pPr>
            <w:r w:rsidRPr="001248BB">
              <w:rPr>
                <w:rFonts w:ascii="Arial" w:hAnsi="Arial" w:cs="Arial"/>
                <w:b/>
                <w:iCs/>
                <w:sz w:val="20"/>
              </w:rPr>
              <w:t>Outcomes</w:t>
            </w:r>
          </w:p>
          <w:p w:rsidR="006178B2" w:rsidRDefault="006178B2" w:rsidP="007D0899">
            <w:pPr>
              <w:rPr>
                <w:rFonts w:ascii="Arial" w:hAnsi="Arial" w:cs="Arial"/>
                <w:b/>
                <w:iCs/>
                <w:sz w:val="20"/>
              </w:rPr>
            </w:pPr>
          </w:p>
          <w:p w:rsidR="006178B2" w:rsidRDefault="006178B2" w:rsidP="007D0899">
            <w:pPr>
              <w:rPr>
                <w:rFonts w:ascii="Arial" w:hAnsi="Arial" w:cs="Arial"/>
                <w:b/>
                <w:iCs/>
                <w:sz w:val="20"/>
              </w:rPr>
            </w:pPr>
          </w:p>
          <w:p w:rsidR="006178B2" w:rsidRPr="001248BB" w:rsidRDefault="006178B2" w:rsidP="007D0899">
            <w:pPr>
              <w:rPr>
                <w:rFonts w:ascii="Arial" w:hAnsi="Arial" w:cs="Arial"/>
                <w:b/>
                <w:iCs/>
                <w:sz w:val="20"/>
              </w:rPr>
            </w:pPr>
          </w:p>
        </w:tc>
        <w:tc>
          <w:tcPr>
            <w:tcW w:w="2610" w:type="dxa"/>
            <w:tcBorders>
              <w:bottom w:val="single" w:sz="4" w:space="0" w:color="auto"/>
            </w:tcBorders>
            <w:shd w:val="clear" w:color="auto" w:fill="auto"/>
          </w:tcPr>
          <w:p w:rsidR="006178B2" w:rsidRPr="00A44E7B" w:rsidRDefault="006178B2" w:rsidP="007D0899">
            <w:pPr>
              <w:rPr>
                <w:rFonts w:cs="Arial"/>
              </w:rPr>
            </w:pPr>
          </w:p>
        </w:tc>
        <w:tc>
          <w:tcPr>
            <w:tcW w:w="2790" w:type="dxa"/>
            <w:tcBorders>
              <w:bottom w:val="single" w:sz="4" w:space="0" w:color="auto"/>
            </w:tcBorders>
          </w:tcPr>
          <w:p w:rsidR="006178B2" w:rsidRPr="00A44E7B" w:rsidRDefault="006178B2" w:rsidP="007D0899">
            <w:pPr>
              <w:rPr>
                <w:rFonts w:cs="Arial"/>
              </w:rPr>
            </w:pPr>
          </w:p>
        </w:tc>
        <w:tc>
          <w:tcPr>
            <w:tcW w:w="2610" w:type="dxa"/>
            <w:tcBorders>
              <w:bottom w:val="single" w:sz="4" w:space="0" w:color="auto"/>
            </w:tcBorders>
          </w:tcPr>
          <w:p w:rsidR="006178B2" w:rsidRPr="00A44E7B" w:rsidRDefault="006178B2" w:rsidP="007D0899">
            <w:pPr>
              <w:rPr>
                <w:rFonts w:cs="Arial"/>
              </w:rPr>
            </w:pPr>
          </w:p>
        </w:tc>
        <w:tc>
          <w:tcPr>
            <w:tcW w:w="2340" w:type="dxa"/>
            <w:tcBorders>
              <w:bottom w:val="single" w:sz="4" w:space="0" w:color="auto"/>
            </w:tcBorders>
          </w:tcPr>
          <w:p w:rsidR="006178B2" w:rsidRPr="00A44E7B" w:rsidRDefault="006178B2" w:rsidP="007D0899">
            <w:pPr>
              <w:rPr>
                <w:rFonts w:cs="Arial"/>
              </w:rPr>
            </w:pPr>
          </w:p>
        </w:tc>
      </w:tr>
      <w:tr w:rsidR="006178B2" w:rsidRPr="00992920" w:rsidTr="007D0899">
        <w:tc>
          <w:tcPr>
            <w:tcW w:w="3528" w:type="dxa"/>
            <w:tcBorders>
              <w:top w:val="single" w:sz="4" w:space="0" w:color="auto"/>
              <w:left w:val="single" w:sz="4" w:space="0" w:color="auto"/>
              <w:bottom w:val="single" w:sz="4" w:space="0" w:color="auto"/>
              <w:right w:val="single" w:sz="4" w:space="0" w:color="auto"/>
            </w:tcBorders>
            <w:shd w:val="clear" w:color="auto" w:fill="DEEAF6"/>
            <w:vAlign w:val="center"/>
          </w:tcPr>
          <w:p w:rsidR="006178B2" w:rsidRPr="00800EBD" w:rsidRDefault="006178B2" w:rsidP="007D0899">
            <w:pPr>
              <w:rPr>
                <w:rFonts w:cs="Arial"/>
                <w:b/>
              </w:rPr>
            </w:pPr>
            <w:r w:rsidRPr="00800EBD">
              <w:rPr>
                <w:rFonts w:cs="Arial"/>
                <w:b/>
              </w:rPr>
              <w:t>General Notes/Comments</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p w:rsidR="006178B2" w:rsidRPr="00A44E7B" w:rsidRDefault="006178B2" w:rsidP="007D0899">
            <w:pPr>
              <w:rPr>
                <w:rFonts w:cs="Arial"/>
              </w:rPr>
            </w:pPr>
          </w:p>
        </w:tc>
        <w:tc>
          <w:tcPr>
            <w:tcW w:w="2790" w:type="dxa"/>
            <w:tcBorders>
              <w:top w:val="single" w:sz="4" w:space="0" w:color="auto"/>
              <w:left w:val="single" w:sz="4" w:space="0" w:color="auto"/>
              <w:bottom w:val="single" w:sz="4" w:space="0" w:color="auto"/>
              <w:right w:val="single" w:sz="4" w:space="0" w:color="auto"/>
            </w:tcBorders>
          </w:tcPr>
          <w:p w:rsidR="006178B2" w:rsidRPr="00A44E7B" w:rsidRDefault="006178B2" w:rsidP="007D0899">
            <w:pPr>
              <w:rPr>
                <w:rFonts w:cs="Arial"/>
              </w:rPr>
            </w:pPr>
          </w:p>
        </w:tc>
        <w:tc>
          <w:tcPr>
            <w:tcW w:w="2610" w:type="dxa"/>
            <w:tcBorders>
              <w:top w:val="single" w:sz="4" w:space="0" w:color="auto"/>
              <w:left w:val="single" w:sz="4" w:space="0" w:color="auto"/>
              <w:bottom w:val="single" w:sz="4" w:space="0" w:color="auto"/>
              <w:right w:val="single" w:sz="4" w:space="0" w:color="auto"/>
            </w:tcBorders>
          </w:tcPr>
          <w:p w:rsidR="006178B2" w:rsidRPr="00A44E7B" w:rsidRDefault="006178B2" w:rsidP="007D0899">
            <w:pPr>
              <w:rPr>
                <w:rFonts w:cs="Arial"/>
              </w:rPr>
            </w:pPr>
          </w:p>
        </w:tc>
        <w:tc>
          <w:tcPr>
            <w:tcW w:w="2340" w:type="dxa"/>
            <w:tcBorders>
              <w:top w:val="single" w:sz="4" w:space="0" w:color="auto"/>
              <w:left w:val="single" w:sz="4" w:space="0" w:color="auto"/>
              <w:bottom w:val="single" w:sz="4" w:space="0" w:color="auto"/>
              <w:right w:val="single" w:sz="4" w:space="0" w:color="auto"/>
            </w:tcBorders>
          </w:tcPr>
          <w:p w:rsidR="006178B2" w:rsidRPr="00A44E7B" w:rsidRDefault="006178B2" w:rsidP="007D0899">
            <w:pPr>
              <w:rPr>
                <w:rFonts w:cs="Arial"/>
              </w:rPr>
            </w:pPr>
          </w:p>
        </w:tc>
      </w:tr>
    </w:tbl>
    <w:p w:rsidR="006178B2" w:rsidRDefault="006178B2" w:rsidP="006178B2">
      <w:pPr>
        <w:ind w:left="720"/>
        <w:rPr>
          <w:rFonts w:ascii="Arial" w:hAnsi="Arial" w:cs="Arial"/>
          <w:sz w:val="20"/>
          <w:u w:val="single"/>
        </w:rPr>
      </w:pPr>
    </w:p>
    <w:p w:rsidR="006178B2" w:rsidRPr="001248BB" w:rsidRDefault="006178B2" w:rsidP="006178B2">
      <w:pPr>
        <w:ind w:left="360"/>
        <w:rPr>
          <w:sz w:val="18"/>
          <w:szCs w:val="18"/>
          <w:u w:val="single"/>
        </w:rPr>
      </w:pPr>
      <w:r>
        <w:rPr>
          <w:sz w:val="18"/>
          <w:szCs w:val="18"/>
          <w:u w:val="single"/>
        </w:rPr>
        <w:t>*</w:t>
      </w:r>
      <w:hyperlink r:id="rId12" w:history="1">
        <w:r w:rsidRPr="001248BB">
          <w:rPr>
            <w:rStyle w:val="Hyperlink"/>
            <w:sz w:val="18"/>
            <w:szCs w:val="18"/>
          </w:rPr>
          <w:t>These levels are from the Johns Hopkins Nursing Evidence-Based Practice: Evidence Level and Quality Guide</w:t>
        </w:r>
      </w:hyperlink>
      <w:r w:rsidRPr="001248BB">
        <w:rPr>
          <w:sz w:val="18"/>
          <w:szCs w:val="18"/>
          <w:u w:val="single"/>
        </w:rPr>
        <w:t xml:space="preserve"> </w:t>
      </w:r>
    </w:p>
    <w:p w:rsidR="006178B2" w:rsidRPr="001248BB" w:rsidRDefault="006178B2" w:rsidP="006178B2">
      <w:pPr>
        <w:ind w:left="360"/>
        <w:rPr>
          <w:sz w:val="18"/>
          <w:szCs w:val="18"/>
          <w:u w:val="single"/>
        </w:rPr>
      </w:pPr>
    </w:p>
    <w:p w:rsidR="006178B2" w:rsidRPr="001248BB" w:rsidRDefault="006178B2" w:rsidP="006178B2">
      <w:pPr>
        <w:numPr>
          <w:ilvl w:val="0"/>
          <w:numId w:val="17"/>
        </w:numPr>
        <w:rPr>
          <w:sz w:val="18"/>
          <w:szCs w:val="18"/>
          <w:u w:val="single"/>
        </w:rPr>
      </w:pPr>
      <w:r w:rsidRPr="001248BB">
        <w:rPr>
          <w:sz w:val="18"/>
          <w:szCs w:val="18"/>
          <w:u w:val="single"/>
        </w:rPr>
        <w:t>Level I</w:t>
      </w:r>
    </w:p>
    <w:p w:rsidR="006178B2" w:rsidRPr="001248BB" w:rsidRDefault="006178B2" w:rsidP="006178B2">
      <w:pPr>
        <w:ind w:left="720"/>
        <w:rPr>
          <w:sz w:val="18"/>
          <w:szCs w:val="18"/>
        </w:rPr>
      </w:pPr>
      <w:r w:rsidRPr="001248BB">
        <w:rPr>
          <w:sz w:val="18"/>
          <w:szCs w:val="18"/>
        </w:rPr>
        <w:t>Experimental, randomized controlled trial (RCT), systematic review RTCs with or without meta-analysis</w:t>
      </w:r>
    </w:p>
    <w:p w:rsidR="006178B2" w:rsidRPr="001248BB" w:rsidRDefault="006178B2" w:rsidP="006178B2">
      <w:pPr>
        <w:rPr>
          <w:sz w:val="18"/>
          <w:szCs w:val="18"/>
        </w:rPr>
      </w:pPr>
    </w:p>
    <w:p w:rsidR="006178B2" w:rsidRPr="001248BB" w:rsidRDefault="006178B2" w:rsidP="006178B2">
      <w:pPr>
        <w:numPr>
          <w:ilvl w:val="0"/>
          <w:numId w:val="17"/>
        </w:numPr>
        <w:rPr>
          <w:sz w:val="18"/>
          <w:szCs w:val="18"/>
          <w:u w:val="single"/>
        </w:rPr>
      </w:pPr>
      <w:r w:rsidRPr="001248BB">
        <w:rPr>
          <w:sz w:val="18"/>
          <w:szCs w:val="18"/>
          <w:u w:val="single"/>
        </w:rPr>
        <w:lastRenderedPageBreak/>
        <w:t>Level II</w:t>
      </w:r>
    </w:p>
    <w:p w:rsidR="006178B2" w:rsidRPr="001248BB" w:rsidRDefault="006178B2" w:rsidP="006178B2">
      <w:pPr>
        <w:ind w:left="720"/>
        <w:rPr>
          <w:sz w:val="18"/>
          <w:szCs w:val="18"/>
        </w:rPr>
      </w:pPr>
      <w:r w:rsidRPr="001248BB">
        <w:rPr>
          <w:sz w:val="18"/>
          <w:szCs w:val="18"/>
        </w:rPr>
        <w:t>Quasi-experimental studies, systematic review of a combination of RCTs and quasi-experimental studies, or quasi-experimental studies only, with or without meta-analysis</w:t>
      </w:r>
    </w:p>
    <w:p w:rsidR="006178B2" w:rsidRPr="001248BB" w:rsidRDefault="006178B2" w:rsidP="006178B2">
      <w:pPr>
        <w:rPr>
          <w:sz w:val="18"/>
          <w:szCs w:val="18"/>
        </w:rPr>
      </w:pPr>
    </w:p>
    <w:p w:rsidR="006178B2" w:rsidRPr="001248BB" w:rsidRDefault="006178B2" w:rsidP="006178B2">
      <w:pPr>
        <w:numPr>
          <w:ilvl w:val="0"/>
          <w:numId w:val="17"/>
        </w:numPr>
        <w:rPr>
          <w:sz w:val="18"/>
          <w:szCs w:val="18"/>
          <w:u w:val="single"/>
        </w:rPr>
      </w:pPr>
      <w:r w:rsidRPr="001248BB">
        <w:rPr>
          <w:sz w:val="18"/>
          <w:szCs w:val="18"/>
          <w:u w:val="single"/>
        </w:rPr>
        <w:t>Level III</w:t>
      </w:r>
    </w:p>
    <w:p w:rsidR="006178B2" w:rsidRPr="001248BB" w:rsidRDefault="006178B2" w:rsidP="006178B2">
      <w:pPr>
        <w:ind w:left="720"/>
        <w:rPr>
          <w:sz w:val="18"/>
          <w:szCs w:val="18"/>
        </w:rPr>
      </w:pPr>
      <w:r w:rsidRPr="001248BB">
        <w:rPr>
          <w:sz w:val="18"/>
          <w:szCs w:val="18"/>
        </w:rPr>
        <w:t>Nonexperimental, systematic review of RCTs, quasi-experimental with/without meta-analysis, qualitative, qualitative systematic review with/without meta-synthesis</w:t>
      </w:r>
      <w:r w:rsidRPr="001248BB">
        <w:rPr>
          <w:sz w:val="18"/>
          <w:szCs w:val="18"/>
        </w:rPr>
        <w:cr/>
      </w:r>
    </w:p>
    <w:p w:rsidR="006178B2" w:rsidRPr="001248BB" w:rsidRDefault="006178B2" w:rsidP="006178B2">
      <w:pPr>
        <w:numPr>
          <w:ilvl w:val="0"/>
          <w:numId w:val="17"/>
        </w:numPr>
        <w:rPr>
          <w:sz w:val="18"/>
          <w:szCs w:val="18"/>
          <w:u w:val="single"/>
        </w:rPr>
      </w:pPr>
      <w:r w:rsidRPr="001248BB">
        <w:rPr>
          <w:sz w:val="18"/>
          <w:szCs w:val="18"/>
          <w:u w:val="single"/>
        </w:rPr>
        <w:t>Level IV</w:t>
      </w:r>
    </w:p>
    <w:p w:rsidR="006178B2" w:rsidRPr="001248BB" w:rsidRDefault="006178B2" w:rsidP="006178B2">
      <w:pPr>
        <w:ind w:left="720"/>
        <w:rPr>
          <w:sz w:val="18"/>
          <w:szCs w:val="18"/>
        </w:rPr>
      </w:pPr>
      <w:r w:rsidRPr="001248BB">
        <w:rPr>
          <w:sz w:val="18"/>
          <w:szCs w:val="18"/>
        </w:rPr>
        <w:t>Respected authorities’ opinions, nationally recognized expert committee/consensus panel reports based on scientific evidence</w:t>
      </w:r>
      <w:r w:rsidRPr="001248BB">
        <w:rPr>
          <w:sz w:val="18"/>
          <w:szCs w:val="18"/>
        </w:rPr>
        <w:cr/>
      </w:r>
    </w:p>
    <w:p w:rsidR="006178B2" w:rsidRPr="001248BB" w:rsidRDefault="006178B2" w:rsidP="006178B2">
      <w:pPr>
        <w:numPr>
          <w:ilvl w:val="0"/>
          <w:numId w:val="17"/>
        </w:numPr>
        <w:rPr>
          <w:sz w:val="18"/>
          <w:szCs w:val="18"/>
          <w:u w:val="single"/>
        </w:rPr>
      </w:pPr>
      <w:r w:rsidRPr="001248BB">
        <w:rPr>
          <w:sz w:val="18"/>
          <w:szCs w:val="18"/>
          <w:u w:val="single"/>
        </w:rPr>
        <w:t>Level V</w:t>
      </w:r>
    </w:p>
    <w:p w:rsidR="006178B2" w:rsidRPr="001248BB" w:rsidRDefault="006178B2" w:rsidP="006178B2">
      <w:pPr>
        <w:ind w:left="720"/>
        <w:rPr>
          <w:sz w:val="18"/>
          <w:szCs w:val="18"/>
        </w:rPr>
      </w:pPr>
      <w:r w:rsidRPr="001248BB">
        <w:rPr>
          <w:sz w:val="18"/>
          <w:szCs w:val="18"/>
        </w:rPr>
        <w:t>Literature reviews, quality improvement, program evaluation, financial evaluation, case reports, nationally recognized expert(s) opinion based on experiential evidence</w:t>
      </w:r>
    </w:p>
    <w:p w:rsidR="006178B2" w:rsidRPr="001248BB" w:rsidRDefault="006178B2" w:rsidP="006178B2">
      <w:pPr>
        <w:ind w:left="720"/>
        <w:rPr>
          <w:sz w:val="18"/>
          <w:szCs w:val="18"/>
        </w:rPr>
      </w:pPr>
    </w:p>
    <w:p w:rsidR="006178B2" w:rsidRPr="001248BB" w:rsidRDefault="006178B2" w:rsidP="006178B2">
      <w:pPr>
        <w:rPr>
          <w:sz w:val="18"/>
          <w:szCs w:val="18"/>
        </w:rPr>
      </w:pPr>
    </w:p>
    <w:p w:rsidR="006178B2" w:rsidRPr="001248BB" w:rsidRDefault="006178B2" w:rsidP="006178B2">
      <w:pPr>
        <w:rPr>
          <w:sz w:val="18"/>
          <w:szCs w:val="18"/>
        </w:rPr>
      </w:pPr>
      <w:r w:rsidRPr="001248BB">
        <w:rPr>
          <w:sz w:val="18"/>
          <w:szCs w:val="18"/>
        </w:rPr>
        <w:t>*</w:t>
      </w:r>
      <w:r>
        <w:rPr>
          <w:sz w:val="18"/>
          <w:szCs w:val="18"/>
        </w:rPr>
        <w:t>*</w:t>
      </w:r>
      <w:r w:rsidRPr="001248BB">
        <w:rPr>
          <w:sz w:val="18"/>
          <w:szCs w:val="18"/>
        </w:rPr>
        <w:t>Note on Conceptual Framework</w:t>
      </w:r>
    </w:p>
    <w:p w:rsidR="006178B2" w:rsidRPr="001248BB" w:rsidRDefault="006178B2" w:rsidP="006178B2">
      <w:pPr>
        <w:rPr>
          <w:sz w:val="18"/>
          <w:szCs w:val="18"/>
        </w:rPr>
      </w:pPr>
    </w:p>
    <w:p w:rsidR="006178B2" w:rsidRPr="001248BB" w:rsidRDefault="006178B2" w:rsidP="006178B2">
      <w:pPr>
        <w:numPr>
          <w:ilvl w:val="0"/>
          <w:numId w:val="17"/>
        </w:numPr>
        <w:rPr>
          <w:sz w:val="18"/>
          <w:szCs w:val="18"/>
        </w:rPr>
      </w:pPr>
      <w:r w:rsidRPr="001248BB">
        <w:rPr>
          <w:sz w:val="18"/>
          <w:szCs w:val="18"/>
        </w:rPr>
        <w:t xml:space="preserve">The following information is from Walden academic guides which helps explain conceptual frameworks and the reasons they are used in research. Here is the link </w:t>
      </w:r>
      <w:hyperlink r:id="rId13" w:history="1">
        <w:r w:rsidRPr="001248BB">
          <w:rPr>
            <w:rStyle w:val="Hyperlink"/>
            <w:sz w:val="18"/>
            <w:szCs w:val="18"/>
          </w:rPr>
          <w:t>https://academicguides.waldenu.edu/library/conceptualframework</w:t>
        </w:r>
      </w:hyperlink>
    </w:p>
    <w:p w:rsidR="006178B2" w:rsidRPr="001248BB" w:rsidRDefault="006178B2" w:rsidP="006178B2">
      <w:pPr>
        <w:rPr>
          <w:sz w:val="18"/>
          <w:szCs w:val="18"/>
        </w:rPr>
      </w:pPr>
    </w:p>
    <w:p w:rsidR="006178B2" w:rsidRPr="001248BB" w:rsidRDefault="006178B2" w:rsidP="006178B2">
      <w:pPr>
        <w:numPr>
          <w:ilvl w:val="0"/>
          <w:numId w:val="17"/>
        </w:numPr>
        <w:rPr>
          <w:sz w:val="18"/>
          <w:szCs w:val="18"/>
        </w:rPr>
      </w:pPr>
      <w:r w:rsidRPr="001248BB">
        <w:rPr>
          <w:sz w:val="18"/>
          <w:szCs w:val="18"/>
        </w:rPr>
        <w:t>Researchers create theoretical and conceptual frameworks that include a philosophical and methodological model to help design their work. A formal theory provides context for the outcome of the events conducted in the research. The data collection and analysis are also based on the theoretical and conceptual framework.</w:t>
      </w:r>
    </w:p>
    <w:p w:rsidR="006178B2" w:rsidRPr="001248BB" w:rsidRDefault="006178B2" w:rsidP="006178B2">
      <w:pPr>
        <w:rPr>
          <w:sz w:val="18"/>
          <w:szCs w:val="18"/>
        </w:rPr>
      </w:pPr>
    </w:p>
    <w:p w:rsidR="006178B2" w:rsidRPr="001248BB" w:rsidRDefault="006178B2" w:rsidP="006178B2">
      <w:pPr>
        <w:numPr>
          <w:ilvl w:val="0"/>
          <w:numId w:val="17"/>
        </w:numPr>
        <w:rPr>
          <w:sz w:val="18"/>
          <w:szCs w:val="18"/>
        </w:rPr>
      </w:pPr>
      <w:r w:rsidRPr="001248BB">
        <w:rPr>
          <w:sz w:val="18"/>
          <w:szCs w:val="18"/>
        </w:rPr>
        <w:t>As stated by Grant and Osanloo (2014), “Without a theoretical framework, the structure and vision for a study is unclear, much like a house that cannot be constructed without a blueprint. By contrast, a research plan that contains a theoretical framework allows the dissertation study to be strong and structured with an organized flow from one chapter to the next.”</w:t>
      </w:r>
    </w:p>
    <w:p w:rsidR="006178B2" w:rsidRPr="001248BB" w:rsidRDefault="006178B2" w:rsidP="006178B2">
      <w:pPr>
        <w:rPr>
          <w:sz w:val="18"/>
          <w:szCs w:val="18"/>
        </w:rPr>
      </w:pPr>
    </w:p>
    <w:p w:rsidR="006178B2" w:rsidRPr="001248BB" w:rsidRDefault="006178B2" w:rsidP="006178B2">
      <w:pPr>
        <w:numPr>
          <w:ilvl w:val="0"/>
          <w:numId w:val="17"/>
        </w:numPr>
        <w:rPr>
          <w:sz w:val="18"/>
          <w:szCs w:val="18"/>
        </w:rPr>
      </w:pPr>
      <w:r w:rsidRPr="001248BB">
        <w:rPr>
          <w:sz w:val="18"/>
          <w:szCs w:val="18"/>
        </w:rPr>
        <w:t>Theoretical and conceptual frameworks provide evidence of academic standards and procedure. They also offer an explanation of why the study is pertinent and how the researcher expects to fill the gap in the literature.</w:t>
      </w:r>
    </w:p>
    <w:p w:rsidR="006178B2" w:rsidRPr="001248BB" w:rsidRDefault="006178B2" w:rsidP="006178B2">
      <w:pPr>
        <w:rPr>
          <w:sz w:val="18"/>
          <w:szCs w:val="18"/>
        </w:rPr>
      </w:pPr>
    </w:p>
    <w:p w:rsidR="006178B2" w:rsidRPr="001248BB" w:rsidRDefault="006178B2" w:rsidP="006178B2">
      <w:pPr>
        <w:numPr>
          <w:ilvl w:val="0"/>
          <w:numId w:val="17"/>
        </w:numPr>
        <w:rPr>
          <w:sz w:val="18"/>
          <w:szCs w:val="18"/>
        </w:rPr>
      </w:pPr>
      <w:r w:rsidRPr="001248BB">
        <w:rPr>
          <w:sz w:val="18"/>
          <w:szCs w:val="18"/>
        </w:rPr>
        <w:t xml:space="preserve">Literature does not always clearly delineate between a theoretical or conceptual framework. With that being said, there are slight differences between the two. </w:t>
      </w:r>
    </w:p>
    <w:p w:rsidR="006178B2" w:rsidRDefault="006178B2" w:rsidP="006178B2">
      <w:pPr>
        <w:pStyle w:val="ListParagraph"/>
        <w:ind w:left="360"/>
        <w:rPr>
          <w:rFonts w:ascii="Times New Roman" w:hAnsi="Times New Roman"/>
          <w:sz w:val="18"/>
          <w:szCs w:val="18"/>
        </w:rPr>
      </w:pPr>
    </w:p>
    <w:p w:rsidR="006178B2" w:rsidRDefault="006178B2" w:rsidP="006178B2">
      <w:pPr>
        <w:pStyle w:val="ListParagraph"/>
        <w:ind w:left="360"/>
        <w:rPr>
          <w:rFonts w:ascii="Times New Roman" w:hAnsi="Times New Roman"/>
          <w:sz w:val="18"/>
          <w:szCs w:val="18"/>
        </w:rPr>
      </w:pPr>
    </w:p>
    <w:p w:rsidR="006178B2" w:rsidRDefault="006178B2" w:rsidP="006178B2">
      <w:pPr>
        <w:pStyle w:val="ListParagraph"/>
        <w:ind w:left="360"/>
        <w:rPr>
          <w:rFonts w:ascii="Times New Roman" w:hAnsi="Times New Roman"/>
          <w:sz w:val="18"/>
          <w:szCs w:val="18"/>
        </w:rPr>
      </w:pPr>
    </w:p>
    <w:p w:rsidR="006178B2" w:rsidRDefault="006178B2" w:rsidP="006178B2">
      <w:pPr>
        <w:pStyle w:val="ListParagraph"/>
        <w:ind w:left="360"/>
        <w:jc w:val="center"/>
        <w:rPr>
          <w:rFonts w:ascii="Times New Roman" w:hAnsi="Times New Roman"/>
          <w:b/>
          <w:bCs/>
          <w:sz w:val="24"/>
          <w:szCs w:val="24"/>
        </w:rPr>
        <w:sectPr w:rsidR="006178B2" w:rsidSect="006178B2">
          <w:pgSz w:w="15840" w:h="12240" w:orient="landscape"/>
          <w:pgMar w:top="1440" w:right="1440" w:bottom="1440" w:left="1440" w:header="720" w:footer="720" w:gutter="0"/>
          <w:cols w:space="720"/>
          <w:docGrid w:linePitch="360"/>
        </w:sectPr>
      </w:pPr>
    </w:p>
    <w:p w:rsidR="006178B2" w:rsidRDefault="006178B2" w:rsidP="006178B2">
      <w:pPr>
        <w:pStyle w:val="ListParagraph"/>
        <w:ind w:left="360"/>
        <w:jc w:val="center"/>
        <w:rPr>
          <w:rFonts w:ascii="Times New Roman" w:hAnsi="Times New Roman"/>
          <w:b/>
          <w:bCs/>
          <w:sz w:val="24"/>
          <w:szCs w:val="24"/>
        </w:rPr>
      </w:pPr>
      <w:r>
        <w:rPr>
          <w:rFonts w:ascii="Times New Roman" w:hAnsi="Times New Roman"/>
          <w:b/>
          <w:bCs/>
          <w:sz w:val="24"/>
          <w:szCs w:val="24"/>
        </w:rPr>
        <w:lastRenderedPageBreak/>
        <w:t xml:space="preserve">Part 3B: </w:t>
      </w:r>
      <w:r w:rsidRPr="006178B2">
        <w:rPr>
          <w:rFonts w:ascii="Times New Roman" w:hAnsi="Times New Roman"/>
          <w:b/>
          <w:bCs/>
          <w:sz w:val="24"/>
          <w:szCs w:val="24"/>
          <w:highlight w:val="yellow"/>
        </w:rPr>
        <w:t>Place title here</w:t>
      </w:r>
    </w:p>
    <w:p w:rsidR="00B460E8" w:rsidRPr="006178B2" w:rsidRDefault="00B460E8" w:rsidP="00E23F9F"/>
    <w:p w:rsidR="00F4637D" w:rsidRPr="00082D65" w:rsidRDefault="00F4637D" w:rsidP="00B460E8">
      <w:pPr>
        <w:spacing w:line="480" w:lineRule="auto"/>
        <w:jc w:val="center"/>
        <w:rPr>
          <w:b/>
          <w:bCs/>
        </w:rPr>
      </w:pPr>
      <w:r w:rsidRPr="00082D65">
        <w:rPr>
          <w:b/>
          <w:bCs/>
        </w:rPr>
        <w:t>Conclusion</w:t>
      </w:r>
    </w:p>
    <w:p w:rsidR="00F4637D" w:rsidRPr="00082D65" w:rsidRDefault="00F4637D" w:rsidP="00B460E8">
      <w:pPr>
        <w:spacing w:line="480" w:lineRule="auto"/>
      </w:pPr>
      <w:r w:rsidRPr="00082D65">
        <w:tab/>
      </w:r>
      <w:r w:rsidR="005F14EB" w:rsidRPr="00435C66">
        <w:t xml:space="preserve">Look back to the information shared </w:t>
      </w:r>
      <w:r w:rsidR="006178B2">
        <w:t>and write a conclusion to the paper. B</w:t>
      </w:r>
      <w:r w:rsidR="00435C66">
        <w:t xml:space="preserve">e sure to check out the Writing Center and the resources they have about writing a conclusion.  </w:t>
      </w:r>
      <w:r w:rsidR="005F14EB" w:rsidRPr="00082D65">
        <w:t xml:space="preserve">  </w:t>
      </w:r>
    </w:p>
    <w:p w:rsidR="00F4637D" w:rsidRPr="00E41C34" w:rsidRDefault="00F4637D" w:rsidP="00B460E8">
      <w:pPr>
        <w:spacing w:line="480" w:lineRule="auto"/>
        <w:jc w:val="center"/>
        <w:rPr>
          <w:rFonts w:ascii="Arial" w:hAnsi="Arial" w:cs="Arial"/>
        </w:rPr>
      </w:pPr>
    </w:p>
    <w:p w:rsidR="00EF1A3B" w:rsidRPr="00082D65" w:rsidRDefault="00997BE1" w:rsidP="00BA37E8">
      <w:pPr>
        <w:spacing w:line="480" w:lineRule="auto"/>
        <w:jc w:val="center"/>
        <w:rPr>
          <w:b/>
          <w:bCs/>
        </w:rPr>
      </w:pPr>
      <w:r>
        <w:rPr>
          <w:rFonts w:ascii="Arial" w:hAnsi="Arial" w:cs="Arial"/>
        </w:rPr>
        <w:br w:type="page"/>
      </w:r>
      <w:r w:rsidR="00EF1A3B" w:rsidRPr="00082D65">
        <w:rPr>
          <w:b/>
          <w:bCs/>
        </w:rPr>
        <w:lastRenderedPageBreak/>
        <w:t>References</w:t>
      </w:r>
    </w:p>
    <w:p w:rsidR="00B77434" w:rsidRDefault="005F14EB" w:rsidP="00B77434">
      <w:pPr>
        <w:spacing w:line="480" w:lineRule="auto"/>
        <w:rPr>
          <w:highlight w:val="green"/>
        </w:rPr>
      </w:pPr>
      <w:r w:rsidRPr="00082D65">
        <w:rPr>
          <w:highlight w:val="green"/>
        </w:rPr>
        <w:t xml:space="preserve">List all references in proper APA that were utilized within the content of the paper.  </w:t>
      </w:r>
      <w:r w:rsidR="00082D65">
        <w:rPr>
          <w:highlight w:val="green"/>
        </w:rPr>
        <w:t>References</w:t>
      </w:r>
    </w:p>
    <w:p w:rsidR="005F14EB" w:rsidRPr="00082D65" w:rsidRDefault="00082D65" w:rsidP="00B77434">
      <w:pPr>
        <w:spacing w:line="480" w:lineRule="auto"/>
        <w:ind w:left="720"/>
      </w:pPr>
      <w:r>
        <w:rPr>
          <w:highlight w:val="green"/>
        </w:rPr>
        <w:t xml:space="preserve">start on a separate page.  Go ahead and insert a “page break” right after the Conclusion section. </w:t>
      </w:r>
      <w:r w:rsidR="005F14EB" w:rsidRPr="00082D65">
        <w:rPr>
          <w:highlight w:val="green"/>
        </w:rPr>
        <w:t>If you are</w:t>
      </w:r>
      <w:r w:rsidR="00B77434">
        <w:rPr>
          <w:highlight w:val="green"/>
        </w:rPr>
        <w:t xml:space="preserve"> </w:t>
      </w:r>
      <w:r w:rsidR="005F14EB" w:rsidRPr="00082D65">
        <w:rPr>
          <w:highlight w:val="green"/>
        </w:rPr>
        <w:t>not sure how to format a</w:t>
      </w:r>
      <w:r>
        <w:rPr>
          <w:highlight w:val="green"/>
        </w:rPr>
        <w:t xml:space="preserve"> </w:t>
      </w:r>
      <w:r w:rsidR="005F14EB" w:rsidRPr="00082D65">
        <w:rPr>
          <w:highlight w:val="green"/>
        </w:rPr>
        <w:t xml:space="preserve">source, reach out to the Writing Center and ask a question in the </w:t>
      </w:r>
      <w:r w:rsidR="005F14EB" w:rsidRPr="00082D65">
        <w:rPr>
          <w:b/>
          <w:bCs/>
          <w:highlight w:val="green"/>
        </w:rPr>
        <w:t>CHAT</w:t>
      </w:r>
      <w:r w:rsidR="005F14EB" w:rsidRPr="00082D65">
        <w:rPr>
          <w:highlight w:val="green"/>
        </w:rPr>
        <w:t xml:space="preserve"> area.  Check out the info on this link and I am sure the CHAT will become your new APA buddy!</w:t>
      </w:r>
      <w:r w:rsidR="005F14EB" w:rsidRPr="00082D65">
        <w:t xml:space="preserve"> </w:t>
      </w:r>
      <w:hyperlink r:id="rId14" w:history="1">
        <w:r w:rsidR="005F14EB" w:rsidRPr="00082D65">
          <w:rPr>
            <w:rStyle w:val="Hyperlink"/>
          </w:rPr>
          <w:t>https://academicguides.waldenu.edu/writingcenter/multimedia/chat#s-lg-box-10205236</w:t>
        </w:r>
      </w:hyperlink>
    </w:p>
    <w:p w:rsidR="005F14EB" w:rsidRPr="00E41C34" w:rsidRDefault="005F14EB" w:rsidP="00B460E8">
      <w:pPr>
        <w:spacing w:line="480" w:lineRule="auto"/>
        <w:rPr>
          <w:rFonts w:ascii="Arial" w:hAnsi="Arial" w:cs="Arial"/>
        </w:rPr>
      </w:pPr>
    </w:p>
    <w:sectPr w:rsidR="005F14EB" w:rsidRPr="00E41C34" w:rsidSect="006178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899" w:rsidRDefault="007D0899">
      <w:r>
        <w:separator/>
      </w:r>
    </w:p>
  </w:endnote>
  <w:endnote w:type="continuationSeparator" w:id="0">
    <w:p w:rsidR="007D0899" w:rsidRDefault="007D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899" w:rsidRDefault="007D0899">
      <w:r>
        <w:separator/>
      </w:r>
    </w:p>
  </w:footnote>
  <w:footnote w:type="continuationSeparator" w:id="0">
    <w:p w:rsidR="007D0899" w:rsidRDefault="007D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4EB" w:rsidRDefault="005F14EB">
    <w:pPr>
      <w:pStyle w:val="Header"/>
      <w:jc w:val="right"/>
    </w:pPr>
    <w:r>
      <w:fldChar w:fldCharType="begin"/>
    </w:r>
    <w:r>
      <w:instrText xml:space="preserve"> PAGE   \* MERGEFORMAT </w:instrText>
    </w:r>
    <w:r>
      <w:fldChar w:fldCharType="separate"/>
    </w:r>
    <w:r>
      <w:rPr>
        <w:noProof/>
      </w:rPr>
      <w:t>2</w:t>
    </w:r>
    <w:r>
      <w:rPr>
        <w:noProof/>
      </w:rPr>
      <w:fldChar w:fldCharType="end"/>
    </w:r>
  </w:p>
  <w:p w:rsidR="004356CA" w:rsidRDefault="00435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14EB" w:rsidRDefault="005F14EB">
    <w:pPr>
      <w:pStyle w:val="Header"/>
      <w:jc w:val="right"/>
    </w:pPr>
    <w:r>
      <w:fldChar w:fldCharType="begin"/>
    </w:r>
    <w:r>
      <w:instrText xml:space="preserve"> PAGE   \* MERGEFORMAT </w:instrText>
    </w:r>
    <w:r>
      <w:fldChar w:fldCharType="separate"/>
    </w:r>
    <w:r>
      <w:rPr>
        <w:noProof/>
      </w:rPr>
      <w:t>2</w:t>
    </w:r>
    <w:r>
      <w:rPr>
        <w:noProof/>
      </w:rPr>
      <w:fldChar w:fldCharType="end"/>
    </w:r>
  </w:p>
  <w:p w:rsidR="004356CA" w:rsidRDefault="004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2E6"/>
    <w:multiLevelType w:val="hybridMultilevel"/>
    <w:tmpl w:val="2DFEF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EE1"/>
    <w:multiLevelType w:val="hybridMultilevel"/>
    <w:tmpl w:val="B7FAA986"/>
    <w:lvl w:ilvl="0" w:tplc="C0DAFA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5474F"/>
    <w:multiLevelType w:val="hybridMultilevel"/>
    <w:tmpl w:val="C6B0F53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16DB2"/>
    <w:multiLevelType w:val="hybridMultilevel"/>
    <w:tmpl w:val="38FC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70AAB"/>
    <w:multiLevelType w:val="hybridMultilevel"/>
    <w:tmpl w:val="D64EE8F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AA20FA"/>
    <w:multiLevelType w:val="hybridMultilevel"/>
    <w:tmpl w:val="A35ED236"/>
    <w:lvl w:ilvl="0" w:tplc="E10878C6">
      <w:start w:val="1"/>
      <w:numFmt w:val="decimal"/>
      <w:lvlText w:val="%1."/>
      <w:lvlJc w:val="left"/>
      <w:pPr>
        <w:tabs>
          <w:tab w:val="num" w:pos="720"/>
        </w:tabs>
        <w:ind w:left="720" w:hanging="360"/>
      </w:pPr>
    </w:lvl>
    <w:lvl w:ilvl="1" w:tplc="E458AF38">
      <w:start w:val="1"/>
      <w:numFmt w:val="decimal"/>
      <w:lvlText w:val="%2."/>
      <w:lvlJc w:val="left"/>
      <w:pPr>
        <w:tabs>
          <w:tab w:val="num" w:pos="1440"/>
        </w:tabs>
        <w:ind w:left="1440" w:hanging="360"/>
      </w:pPr>
    </w:lvl>
    <w:lvl w:ilvl="2" w:tplc="AABC7A54">
      <w:start w:val="1"/>
      <w:numFmt w:val="decimal"/>
      <w:lvlText w:val="%3."/>
      <w:lvlJc w:val="left"/>
      <w:pPr>
        <w:tabs>
          <w:tab w:val="num" w:pos="2160"/>
        </w:tabs>
        <w:ind w:left="2160" w:hanging="360"/>
      </w:pPr>
    </w:lvl>
    <w:lvl w:ilvl="3" w:tplc="89784BFA">
      <w:start w:val="1"/>
      <w:numFmt w:val="decimal"/>
      <w:lvlText w:val="%4."/>
      <w:lvlJc w:val="left"/>
      <w:pPr>
        <w:tabs>
          <w:tab w:val="num" w:pos="2880"/>
        </w:tabs>
        <w:ind w:left="2880" w:hanging="360"/>
      </w:pPr>
    </w:lvl>
    <w:lvl w:ilvl="4" w:tplc="12C69DD0">
      <w:start w:val="1"/>
      <w:numFmt w:val="decimal"/>
      <w:lvlText w:val="%5."/>
      <w:lvlJc w:val="left"/>
      <w:pPr>
        <w:tabs>
          <w:tab w:val="num" w:pos="3600"/>
        </w:tabs>
        <w:ind w:left="3600" w:hanging="360"/>
      </w:pPr>
    </w:lvl>
    <w:lvl w:ilvl="5" w:tplc="C0726CA2">
      <w:start w:val="1"/>
      <w:numFmt w:val="decimal"/>
      <w:lvlText w:val="%6."/>
      <w:lvlJc w:val="left"/>
      <w:pPr>
        <w:tabs>
          <w:tab w:val="num" w:pos="4320"/>
        </w:tabs>
        <w:ind w:left="4320" w:hanging="360"/>
      </w:pPr>
    </w:lvl>
    <w:lvl w:ilvl="6" w:tplc="F272C32E">
      <w:start w:val="1"/>
      <w:numFmt w:val="decimal"/>
      <w:lvlText w:val="%7."/>
      <w:lvlJc w:val="left"/>
      <w:pPr>
        <w:tabs>
          <w:tab w:val="num" w:pos="5040"/>
        </w:tabs>
        <w:ind w:left="5040" w:hanging="360"/>
      </w:pPr>
    </w:lvl>
    <w:lvl w:ilvl="7" w:tplc="5792FD06">
      <w:start w:val="1"/>
      <w:numFmt w:val="decimal"/>
      <w:lvlText w:val="%8."/>
      <w:lvlJc w:val="left"/>
      <w:pPr>
        <w:tabs>
          <w:tab w:val="num" w:pos="5760"/>
        </w:tabs>
        <w:ind w:left="5760" w:hanging="360"/>
      </w:pPr>
    </w:lvl>
    <w:lvl w:ilvl="8" w:tplc="92600E48">
      <w:start w:val="1"/>
      <w:numFmt w:val="decimal"/>
      <w:lvlText w:val="%9."/>
      <w:lvlJc w:val="left"/>
      <w:pPr>
        <w:tabs>
          <w:tab w:val="num" w:pos="6480"/>
        </w:tabs>
        <w:ind w:left="6480" w:hanging="360"/>
      </w:pPr>
    </w:lvl>
  </w:abstractNum>
  <w:abstractNum w:abstractNumId="6" w15:restartNumberingAfterBreak="0">
    <w:nsid w:val="32A64938"/>
    <w:multiLevelType w:val="hybridMultilevel"/>
    <w:tmpl w:val="3CCA90C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01069DA"/>
    <w:multiLevelType w:val="hybridMultilevel"/>
    <w:tmpl w:val="151ACAAA"/>
    <w:lvl w:ilvl="0" w:tplc="E8582DA4">
      <w:start w:val="1"/>
      <w:numFmt w:val="bullet"/>
      <w:pStyle w:val="Bullets"/>
      <w:lvlText w:val=""/>
      <w:lvlJc w:val="left"/>
      <w:pPr>
        <w:tabs>
          <w:tab w:val="num" w:pos="2250"/>
        </w:tabs>
        <w:ind w:left="225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4B20E2"/>
    <w:multiLevelType w:val="hybridMultilevel"/>
    <w:tmpl w:val="849CB708"/>
    <w:lvl w:ilvl="0" w:tplc="04090003">
      <w:start w:val="1"/>
      <w:numFmt w:val="bullet"/>
      <w:lvlText w:val="o"/>
      <w:lvlJc w:val="left"/>
      <w:pPr>
        <w:tabs>
          <w:tab w:val="num" w:pos="1440"/>
        </w:tabs>
        <w:ind w:left="1440" w:hanging="360"/>
      </w:pPr>
      <w:rPr>
        <w:rFonts w:ascii="Courier New" w:hAnsi="Courier New" w:cs="Courier New" w:hint="default"/>
      </w:rPr>
    </w:lvl>
    <w:lvl w:ilvl="1" w:tplc="3196A25A">
      <w:start w:val="4"/>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9" w15:restartNumberingAfterBreak="0">
    <w:nsid w:val="53227624"/>
    <w:multiLevelType w:val="hybridMultilevel"/>
    <w:tmpl w:val="3D7C1D6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5AB3A37"/>
    <w:multiLevelType w:val="hybridMultilevel"/>
    <w:tmpl w:val="434C229E"/>
    <w:lvl w:ilvl="0" w:tplc="8084E37A">
      <w:start w:val="1"/>
      <w:numFmt w:val="bullet"/>
      <w:lvlText w:val="•"/>
      <w:lvlJc w:val="left"/>
      <w:pPr>
        <w:tabs>
          <w:tab w:val="num" w:pos="720"/>
        </w:tabs>
        <w:ind w:left="720" w:hanging="360"/>
      </w:pPr>
      <w:rPr>
        <w:rFonts w:ascii="Arial" w:hAnsi="Arial" w:hint="default"/>
      </w:rPr>
    </w:lvl>
    <w:lvl w:ilvl="1" w:tplc="7B2A988A" w:tentative="1">
      <w:start w:val="1"/>
      <w:numFmt w:val="bullet"/>
      <w:lvlText w:val="•"/>
      <w:lvlJc w:val="left"/>
      <w:pPr>
        <w:tabs>
          <w:tab w:val="num" w:pos="1440"/>
        </w:tabs>
        <w:ind w:left="1440" w:hanging="360"/>
      </w:pPr>
      <w:rPr>
        <w:rFonts w:ascii="Arial" w:hAnsi="Arial" w:hint="default"/>
      </w:rPr>
    </w:lvl>
    <w:lvl w:ilvl="2" w:tplc="52608920" w:tentative="1">
      <w:start w:val="1"/>
      <w:numFmt w:val="bullet"/>
      <w:lvlText w:val="•"/>
      <w:lvlJc w:val="left"/>
      <w:pPr>
        <w:tabs>
          <w:tab w:val="num" w:pos="2160"/>
        </w:tabs>
        <w:ind w:left="2160" w:hanging="360"/>
      </w:pPr>
      <w:rPr>
        <w:rFonts w:ascii="Arial" w:hAnsi="Arial" w:hint="default"/>
      </w:rPr>
    </w:lvl>
    <w:lvl w:ilvl="3" w:tplc="386C0B98" w:tentative="1">
      <w:start w:val="1"/>
      <w:numFmt w:val="bullet"/>
      <w:lvlText w:val="•"/>
      <w:lvlJc w:val="left"/>
      <w:pPr>
        <w:tabs>
          <w:tab w:val="num" w:pos="2880"/>
        </w:tabs>
        <w:ind w:left="2880" w:hanging="360"/>
      </w:pPr>
      <w:rPr>
        <w:rFonts w:ascii="Arial" w:hAnsi="Arial" w:hint="default"/>
      </w:rPr>
    </w:lvl>
    <w:lvl w:ilvl="4" w:tplc="01800A92" w:tentative="1">
      <w:start w:val="1"/>
      <w:numFmt w:val="bullet"/>
      <w:lvlText w:val="•"/>
      <w:lvlJc w:val="left"/>
      <w:pPr>
        <w:tabs>
          <w:tab w:val="num" w:pos="3600"/>
        </w:tabs>
        <w:ind w:left="3600" w:hanging="360"/>
      </w:pPr>
      <w:rPr>
        <w:rFonts w:ascii="Arial" w:hAnsi="Arial" w:hint="default"/>
      </w:rPr>
    </w:lvl>
    <w:lvl w:ilvl="5" w:tplc="06BCBC34" w:tentative="1">
      <w:start w:val="1"/>
      <w:numFmt w:val="bullet"/>
      <w:lvlText w:val="•"/>
      <w:lvlJc w:val="left"/>
      <w:pPr>
        <w:tabs>
          <w:tab w:val="num" w:pos="4320"/>
        </w:tabs>
        <w:ind w:left="4320" w:hanging="360"/>
      </w:pPr>
      <w:rPr>
        <w:rFonts w:ascii="Arial" w:hAnsi="Arial" w:hint="default"/>
      </w:rPr>
    </w:lvl>
    <w:lvl w:ilvl="6" w:tplc="A9F48B88" w:tentative="1">
      <w:start w:val="1"/>
      <w:numFmt w:val="bullet"/>
      <w:lvlText w:val="•"/>
      <w:lvlJc w:val="left"/>
      <w:pPr>
        <w:tabs>
          <w:tab w:val="num" w:pos="5040"/>
        </w:tabs>
        <w:ind w:left="5040" w:hanging="360"/>
      </w:pPr>
      <w:rPr>
        <w:rFonts w:ascii="Arial" w:hAnsi="Arial" w:hint="default"/>
      </w:rPr>
    </w:lvl>
    <w:lvl w:ilvl="7" w:tplc="684E0BF8" w:tentative="1">
      <w:start w:val="1"/>
      <w:numFmt w:val="bullet"/>
      <w:lvlText w:val="•"/>
      <w:lvlJc w:val="left"/>
      <w:pPr>
        <w:tabs>
          <w:tab w:val="num" w:pos="5760"/>
        </w:tabs>
        <w:ind w:left="5760" w:hanging="360"/>
      </w:pPr>
      <w:rPr>
        <w:rFonts w:ascii="Arial" w:hAnsi="Arial" w:hint="default"/>
      </w:rPr>
    </w:lvl>
    <w:lvl w:ilvl="8" w:tplc="791CA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0A1555"/>
    <w:multiLevelType w:val="hybridMultilevel"/>
    <w:tmpl w:val="1450858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7604B"/>
    <w:multiLevelType w:val="hybridMultilevel"/>
    <w:tmpl w:val="C3923D6A"/>
    <w:lvl w:ilvl="0" w:tplc="90E05354">
      <w:start w:val="1"/>
      <w:numFmt w:val="bullet"/>
      <w:lvlText w:val="•"/>
      <w:lvlJc w:val="left"/>
      <w:pPr>
        <w:tabs>
          <w:tab w:val="num" w:pos="720"/>
        </w:tabs>
        <w:ind w:left="720" w:hanging="360"/>
      </w:pPr>
      <w:rPr>
        <w:rFonts w:ascii="Arial" w:hAnsi="Arial" w:hint="default"/>
      </w:rPr>
    </w:lvl>
    <w:lvl w:ilvl="1" w:tplc="458C5890" w:tentative="1">
      <w:start w:val="1"/>
      <w:numFmt w:val="bullet"/>
      <w:lvlText w:val="•"/>
      <w:lvlJc w:val="left"/>
      <w:pPr>
        <w:tabs>
          <w:tab w:val="num" w:pos="1440"/>
        </w:tabs>
        <w:ind w:left="1440" w:hanging="360"/>
      </w:pPr>
      <w:rPr>
        <w:rFonts w:ascii="Arial" w:hAnsi="Arial" w:hint="default"/>
      </w:rPr>
    </w:lvl>
    <w:lvl w:ilvl="2" w:tplc="16261014" w:tentative="1">
      <w:start w:val="1"/>
      <w:numFmt w:val="bullet"/>
      <w:lvlText w:val="•"/>
      <w:lvlJc w:val="left"/>
      <w:pPr>
        <w:tabs>
          <w:tab w:val="num" w:pos="2160"/>
        </w:tabs>
        <w:ind w:left="2160" w:hanging="360"/>
      </w:pPr>
      <w:rPr>
        <w:rFonts w:ascii="Arial" w:hAnsi="Arial" w:hint="default"/>
      </w:rPr>
    </w:lvl>
    <w:lvl w:ilvl="3" w:tplc="3ACAA95A" w:tentative="1">
      <w:start w:val="1"/>
      <w:numFmt w:val="bullet"/>
      <w:lvlText w:val="•"/>
      <w:lvlJc w:val="left"/>
      <w:pPr>
        <w:tabs>
          <w:tab w:val="num" w:pos="2880"/>
        </w:tabs>
        <w:ind w:left="2880" w:hanging="360"/>
      </w:pPr>
      <w:rPr>
        <w:rFonts w:ascii="Arial" w:hAnsi="Arial" w:hint="default"/>
      </w:rPr>
    </w:lvl>
    <w:lvl w:ilvl="4" w:tplc="94D64932" w:tentative="1">
      <w:start w:val="1"/>
      <w:numFmt w:val="bullet"/>
      <w:lvlText w:val="•"/>
      <w:lvlJc w:val="left"/>
      <w:pPr>
        <w:tabs>
          <w:tab w:val="num" w:pos="3600"/>
        </w:tabs>
        <w:ind w:left="3600" w:hanging="360"/>
      </w:pPr>
      <w:rPr>
        <w:rFonts w:ascii="Arial" w:hAnsi="Arial" w:hint="default"/>
      </w:rPr>
    </w:lvl>
    <w:lvl w:ilvl="5" w:tplc="5A12E804" w:tentative="1">
      <w:start w:val="1"/>
      <w:numFmt w:val="bullet"/>
      <w:lvlText w:val="•"/>
      <w:lvlJc w:val="left"/>
      <w:pPr>
        <w:tabs>
          <w:tab w:val="num" w:pos="4320"/>
        </w:tabs>
        <w:ind w:left="4320" w:hanging="360"/>
      </w:pPr>
      <w:rPr>
        <w:rFonts w:ascii="Arial" w:hAnsi="Arial" w:hint="default"/>
      </w:rPr>
    </w:lvl>
    <w:lvl w:ilvl="6" w:tplc="5DF86DF2" w:tentative="1">
      <w:start w:val="1"/>
      <w:numFmt w:val="bullet"/>
      <w:lvlText w:val="•"/>
      <w:lvlJc w:val="left"/>
      <w:pPr>
        <w:tabs>
          <w:tab w:val="num" w:pos="5040"/>
        </w:tabs>
        <w:ind w:left="5040" w:hanging="360"/>
      </w:pPr>
      <w:rPr>
        <w:rFonts w:ascii="Arial" w:hAnsi="Arial" w:hint="default"/>
      </w:rPr>
    </w:lvl>
    <w:lvl w:ilvl="7" w:tplc="59A6B946" w:tentative="1">
      <w:start w:val="1"/>
      <w:numFmt w:val="bullet"/>
      <w:lvlText w:val="•"/>
      <w:lvlJc w:val="left"/>
      <w:pPr>
        <w:tabs>
          <w:tab w:val="num" w:pos="5760"/>
        </w:tabs>
        <w:ind w:left="5760" w:hanging="360"/>
      </w:pPr>
      <w:rPr>
        <w:rFonts w:ascii="Arial" w:hAnsi="Arial" w:hint="default"/>
      </w:rPr>
    </w:lvl>
    <w:lvl w:ilvl="8" w:tplc="5C905D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C57E12"/>
    <w:multiLevelType w:val="hybridMultilevel"/>
    <w:tmpl w:val="B410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C593A"/>
    <w:multiLevelType w:val="hybridMultilevel"/>
    <w:tmpl w:val="BE22B2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3F3DEA"/>
    <w:multiLevelType w:val="hybridMultilevel"/>
    <w:tmpl w:val="213A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96C09"/>
    <w:multiLevelType w:val="hybridMultilevel"/>
    <w:tmpl w:val="C6761C5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num>
  <w:num w:numId="5">
    <w:abstractNumId w:val="4"/>
  </w:num>
  <w:num w:numId="6">
    <w:abstractNumId w:val="14"/>
  </w:num>
  <w:num w:numId="7">
    <w:abstractNumId w:val="11"/>
  </w:num>
  <w:num w:numId="8">
    <w:abstractNumId w:val="2"/>
  </w:num>
  <w:num w:numId="9">
    <w:abstractNumId w:val="16"/>
  </w:num>
  <w:num w:numId="10">
    <w:abstractNumId w:val="8"/>
  </w:num>
  <w:num w:numId="11">
    <w:abstractNumId w:val="6"/>
  </w:num>
  <w:num w:numId="12">
    <w:abstractNumId w:val="7"/>
  </w:num>
  <w:num w:numId="13">
    <w:abstractNumId w:val="15"/>
  </w:num>
  <w:num w:numId="14">
    <w:abstractNumId w:val="10"/>
  </w:num>
  <w:num w:numId="15">
    <w:abstractNumId w:val="1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BD"/>
    <w:rsid w:val="00000D58"/>
    <w:rsid w:val="0002357E"/>
    <w:rsid w:val="00051EDC"/>
    <w:rsid w:val="00055466"/>
    <w:rsid w:val="00070311"/>
    <w:rsid w:val="00082D65"/>
    <w:rsid w:val="00086A66"/>
    <w:rsid w:val="000D663B"/>
    <w:rsid w:val="000F793D"/>
    <w:rsid w:val="00102FC6"/>
    <w:rsid w:val="00121140"/>
    <w:rsid w:val="00145514"/>
    <w:rsid w:val="001503A2"/>
    <w:rsid w:val="00164DAA"/>
    <w:rsid w:val="00171644"/>
    <w:rsid w:val="00174B10"/>
    <w:rsid w:val="00180E3C"/>
    <w:rsid w:val="001907CF"/>
    <w:rsid w:val="001A444E"/>
    <w:rsid w:val="001B0FEF"/>
    <w:rsid w:val="001B3FE5"/>
    <w:rsid w:val="001C2F3C"/>
    <w:rsid w:val="001F6E86"/>
    <w:rsid w:val="001F7130"/>
    <w:rsid w:val="00231223"/>
    <w:rsid w:val="00237D30"/>
    <w:rsid w:val="002400D8"/>
    <w:rsid w:val="002509B3"/>
    <w:rsid w:val="002624A3"/>
    <w:rsid w:val="00267D4D"/>
    <w:rsid w:val="002710A5"/>
    <w:rsid w:val="002839BD"/>
    <w:rsid w:val="0029475D"/>
    <w:rsid w:val="002B6B1A"/>
    <w:rsid w:val="002B741D"/>
    <w:rsid w:val="002B794B"/>
    <w:rsid w:val="002C08BA"/>
    <w:rsid w:val="002D0FEF"/>
    <w:rsid w:val="002D52A2"/>
    <w:rsid w:val="002D69FD"/>
    <w:rsid w:val="0036313B"/>
    <w:rsid w:val="00373F00"/>
    <w:rsid w:val="00382B6C"/>
    <w:rsid w:val="003A2747"/>
    <w:rsid w:val="003D0F65"/>
    <w:rsid w:val="003F077C"/>
    <w:rsid w:val="003F69EA"/>
    <w:rsid w:val="004030D8"/>
    <w:rsid w:val="00424FAF"/>
    <w:rsid w:val="004314FF"/>
    <w:rsid w:val="004338AD"/>
    <w:rsid w:val="004356CA"/>
    <w:rsid w:val="00435C66"/>
    <w:rsid w:val="00445FD9"/>
    <w:rsid w:val="0044601F"/>
    <w:rsid w:val="004625F1"/>
    <w:rsid w:val="00477713"/>
    <w:rsid w:val="00486680"/>
    <w:rsid w:val="00491006"/>
    <w:rsid w:val="004B4203"/>
    <w:rsid w:val="004C4027"/>
    <w:rsid w:val="004E1BBD"/>
    <w:rsid w:val="004E48DA"/>
    <w:rsid w:val="004F0BD2"/>
    <w:rsid w:val="00502CC2"/>
    <w:rsid w:val="005037E4"/>
    <w:rsid w:val="00513AE7"/>
    <w:rsid w:val="00513CCD"/>
    <w:rsid w:val="005549B9"/>
    <w:rsid w:val="005B73F3"/>
    <w:rsid w:val="005F14EB"/>
    <w:rsid w:val="00611D0C"/>
    <w:rsid w:val="006178B2"/>
    <w:rsid w:val="00633B23"/>
    <w:rsid w:val="006551B2"/>
    <w:rsid w:val="0066073D"/>
    <w:rsid w:val="00666F32"/>
    <w:rsid w:val="006C3769"/>
    <w:rsid w:val="007168C7"/>
    <w:rsid w:val="00717186"/>
    <w:rsid w:val="007974D3"/>
    <w:rsid w:val="007B20FB"/>
    <w:rsid w:val="007B21A0"/>
    <w:rsid w:val="007D0899"/>
    <w:rsid w:val="00805A74"/>
    <w:rsid w:val="00822305"/>
    <w:rsid w:val="008241BE"/>
    <w:rsid w:val="00827738"/>
    <w:rsid w:val="00830619"/>
    <w:rsid w:val="008673F9"/>
    <w:rsid w:val="008757DF"/>
    <w:rsid w:val="00880124"/>
    <w:rsid w:val="008A312E"/>
    <w:rsid w:val="008A7ABE"/>
    <w:rsid w:val="008C513D"/>
    <w:rsid w:val="008E30FB"/>
    <w:rsid w:val="009022C2"/>
    <w:rsid w:val="00903500"/>
    <w:rsid w:val="009060B3"/>
    <w:rsid w:val="0091796D"/>
    <w:rsid w:val="00953D72"/>
    <w:rsid w:val="00954E1F"/>
    <w:rsid w:val="00992920"/>
    <w:rsid w:val="00997BE1"/>
    <w:rsid w:val="009B69D3"/>
    <w:rsid w:val="009C0317"/>
    <w:rsid w:val="009C57B4"/>
    <w:rsid w:val="009D150E"/>
    <w:rsid w:val="009D4B62"/>
    <w:rsid w:val="00A15A9A"/>
    <w:rsid w:val="00A30687"/>
    <w:rsid w:val="00A328B2"/>
    <w:rsid w:val="00A40DF7"/>
    <w:rsid w:val="00A45039"/>
    <w:rsid w:val="00A55445"/>
    <w:rsid w:val="00A70024"/>
    <w:rsid w:val="00AB75F8"/>
    <w:rsid w:val="00AC7DA6"/>
    <w:rsid w:val="00AD0579"/>
    <w:rsid w:val="00AE7EF7"/>
    <w:rsid w:val="00AF4A19"/>
    <w:rsid w:val="00B07834"/>
    <w:rsid w:val="00B2149B"/>
    <w:rsid w:val="00B27885"/>
    <w:rsid w:val="00B300A7"/>
    <w:rsid w:val="00B4146C"/>
    <w:rsid w:val="00B44B91"/>
    <w:rsid w:val="00B460E8"/>
    <w:rsid w:val="00B6616B"/>
    <w:rsid w:val="00B66614"/>
    <w:rsid w:val="00B72296"/>
    <w:rsid w:val="00B77434"/>
    <w:rsid w:val="00BA37E8"/>
    <w:rsid w:val="00BA3835"/>
    <w:rsid w:val="00BA4F7A"/>
    <w:rsid w:val="00BC080B"/>
    <w:rsid w:val="00BC7DBA"/>
    <w:rsid w:val="00BD0D96"/>
    <w:rsid w:val="00BD5923"/>
    <w:rsid w:val="00BF2B8E"/>
    <w:rsid w:val="00BF5295"/>
    <w:rsid w:val="00BF7312"/>
    <w:rsid w:val="00C10B8F"/>
    <w:rsid w:val="00C30916"/>
    <w:rsid w:val="00C45A8A"/>
    <w:rsid w:val="00C45DBB"/>
    <w:rsid w:val="00C46D1A"/>
    <w:rsid w:val="00C54B66"/>
    <w:rsid w:val="00CB58E2"/>
    <w:rsid w:val="00CC74EC"/>
    <w:rsid w:val="00CE2E4D"/>
    <w:rsid w:val="00CE7991"/>
    <w:rsid w:val="00D040BB"/>
    <w:rsid w:val="00D05E3E"/>
    <w:rsid w:val="00D43C2F"/>
    <w:rsid w:val="00D7041C"/>
    <w:rsid w:val="00D732AE"/>
    <w:rsid w:val="00D74C81"/>
    <w:rsid w:val="00D82E36"/>
    <w:rsid w:val="00DC482E"/>
    <w:rsid w:val="00E23F9F"/>
    <w:rsid w:val="00E34175"/>
    <w:rsid w:val="00E41C34"/>
    <w:rsid w:val="00E43B17"/>
    <w:rsid w:val="00E441F1"/>
    <w:rsid w:val="00E45E37"/>
    <w:rsid w:val="00E527C3"/>
    <w:rsid w:val="00E62CD8"/>
    <w:rsid w:val="00E751EE"/>
    <w:rsid w:val="00EA64D2"/>
    <w:rsid w:val="00EB6F0B"/>
    <w:rsid w:val="00EE6B2B"/>
    <w:rsid w:val="00EF1A3B"/>
    <w:rsid w:val="00F1306D"/>
    <w:rsid w:val="00F223A7"/>
    <w:rsid w:val="00F314C9"/>
    <w:rsid w:val="00F36493"/>
    <w:rsid w:val="00F4637D"/>
    <w:rsid w:val="00F51CF8"/>
    <w:rsid w:val="00F75554"/>
    <w:rsid w:val="00F7574D"/>
    <w:rsid w:val="00F81EFD"/>
    <w:rsid w:val="00F9102A"/>
    <w:rsid w:val="00F96360"/>
    <w:rsid w:val="00FB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56665F-13FB-0749-B19B-BB615B7C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100" w:after="100" w:afterAutospacing="1"/>
      <w:jc w:val="center"/>
      <w:outlineLvl w:val="1"/>
    </w:pPr>
    <w:rPr>
      <w:b/>
      <w:bCs/>
    </w:rPr>
  </w:style>
  <w:style w:type="paragraph" w:styleId="Heading3">
    <w:name w:val="heading 3"/>
    <w:basedOn w:val="Normal"/>
    <w:next w:val="Normal"/>
    <w:qFormat/>
    <w:pPr>
      <w:keepNext/>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color w:val="000000"/>
    </w:rPr>
  </w:style>
  <w:style w:type="character" w:styleId="Strong">
    <w:name w:val="Strong"/>
    <w:qFormat/>
    <w:rPr>
      <w:b/>
      <w:bCs/>
    </w:rPr>
  </w:style>
  <w:style w:type="character" w:styleId="Emphasis">
    <w:name w:val="Emphasis"/>
    <w:qFormat/>
    <w:rPr>
      <w:i/>
      <w:iCs/>
    </w:rPr>
  </w:style>
  <w:style w:type="character" w:customStyle="1" w:styleId="medium-normal1">
    <w:name w:val="medium-normal1"/>
    <w:rPr>
      <w:rFonts w:ascii="Arial" w:hAnsi="Arial" w:cs="Arial" w:hint="default"/>
      <w:b w:val="0"/>
      <w:bCs w:val="0"/>
      <w:i w:val="0"/>
      <w:iCs w:val="0"/>
      <w:sz w:val="16"/>
      <w:szCs w:val="16"/>
    </w:rPr>
  </w:style>
  <w:style w:type="paragraph" w:styleId="BodyText">
    <w:name w:val="Body Text"/>
    <w:basedOn w:val="Normal"/>
    <w:pPr>
      <w:spacing w:before="100" w:after="100" w:afterAutospacing="1"/>
    </w:pPr>
    <w:rPr>
      <w:rFonts w:ascii="Arial" w:hAnsi="Arial" w:cs="Arial"/>
      <w:sz w:val="20"/>
    </w:rPr>
  </w:style>
  <w:style w:type="paragraph" w:styleId="BodyTextIndent3">
    <w:name w:val="Body Text Indent 3"/>
    <w:basedOn w:val="Normal"/>
    <w:pPr>
      <w:ind w:left="720"/>
    </w:pPr>
    <w:rPr>
      <w:rFonts w:ascii="Arial" w:hAnsi="Arial" w:cs="Arial"/>
      <w:sz w:val="20"/>
      <w:szCs w:val="20"/>
    </w:rPr>
  </w:style>
  <w:style w:type="paragraph" w:styleId="BodyTextIndent">
    <w:name w:val="Body Text Indent"/>
    <w:basedOn w:val="Normal"/>
    <w:pPr>
      <w:tabs>
        <w:tab w:val="num" w:pos="1800"/>
      </w:tabs>
      <w:ind w:left="1440"/>
    </w:pPr>
    <w:rPr>
      <w:rFonts w:ascii="Arial" w:hAnsi="Arial" w:cs="Arial"/>
    </w:rPr>
  </w:style>
  <w:style w:type="paragraph" w:styleId="Header">
    <w:name w:val="header"/>
    <w:basedOn w:val="Normal"/>
    <w:link w:val="HeaderChar"/>
    <w:uiPriority w:val="99"/>
    <w:rsid w:val="002839BD"/>
    <w:pPr>
      <w:tabs>
        <w:tab w:val="center" w:pos="4320"/>
        <w:tab w:val="right" w:pos="8640"/>
      </w:tabs>
    </w:pPr>
  </w:style>
  <w:style w:type="paragraph" w:styleId="Footer">
    <w:name w:val="footer"/>
    <w:basedOn w:val="Normal"/>
    <w:link w:val="FooterChar"/>
    <w:uiPriority w:val="99"/>
    <w:rsid w:val="002839BD"/>
    <w:pPr>
      <w:tabs>
        <w:tab w:val="center" w:pos="4320"/>
        <w:tab w:val="right" w:pos="8640"/>
      </w:tabs>
    </w:pPr>
  </w:style>
  <w:style w:type="table" w:styleId="TableGrid">
    <w:name w:val="Table Grid"/>
    <w:basedOn w:val="TableNormal"/>
    <w:rsid w:val="0028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E48DA"/>
    <w:rPr>
      <w:sz w:val="24"/>
      <w:szCs w:val="24"/>
    </w:rPr>
  </w:style>
  <w:style w:type="paragraph" w:customStyle="1" w:styleId="Default">
    <w:name w:val="Default"/>
    <w:rsid w:val="00F96360"/>
    <w:pPr>
      <w:autoSpaceDE w:val="0"/>
      <w:autoSpaceDN w:val="0"/>
      <w:adjustRightInd w:val="0"/>
    </w:pPr>
    <w:rPr>
      <w:rFonts w:eastAsia="Calibri"/>
      <w:color w:val="000000"/>
      <w:sz w:val="24"/>
      <w:szCs w:val="24"/>
    </w:rPr>
  </w:style>
  <w:style w:type="paragraph" w:customStyle="1" w:styleId="Bullets">
    <w:name w:val="Bullets"/>
    <w:basedOn w:val="Normal"/>
    <w:link w:val="BulletsChar"/>
    <w:qFormat/>
    <w:rsid w:val="00373F00"/>
    <w:pPr>
      <w:numPr>
        <w:numId w:val="12"/>
      </w:numPr>
    </w:pPr>
    <w:rPr>
      <w:rFonts w:ascii="Arial" w:hAnsi="Arial" w:cs="Arial"/>
      <w:color w:val="000000"/>
      <w:sz w:val="20"/>
      <w:szCs w:val="20"/>
    </w:rPr>
  </w:style>
  <w:style w:type="character" w:customStyle="1" w:styleId="BulletsChar">
    <w:name w:val="Bullets Char"/>
    <w:link w:val="Bullets"/>
    <w:rsid w:val="00373F00"/>
    <w:rPr>
      <w:rFonts w:ascii="Arial" w:hAnsi="Arial" w:cs="Arial"/>
      <w:color w:val="000000"/>
    </w:rPr>
  </w:style>
  <w:style w:type="paragraph" w:styleId="ListParagraph">
    <w:name w:val="List Paragraph"/>
    <w:aliases w:val="APA Normal"/>
    <w:basedOn w:val="Normal"/>
    <w:link w:val="ListParagraphChar"/>
    <w:uiPriority w:val="34"/>
    <w:qFormat/>
    <w:rsid w:val="007B21A0"/>
    <w:pPr>
      <w:spacing w:after="200" w:line="276" w:lineRule="auto"/>
      <w:ind w:left="720"/>
      <w:contextualSpacing/>
    </w:pPr>
    <w:rPr>
      <w:rFonts w:ascii="Calibri" w:hAnsi="Calibri"/>
      <w:sz w:val="22"/>
      <w:szCs w:val="22"/>
    </w:rPr>
  </w:style>
  <w:style w:type="character" w:customStyle="1" w:styleId="ListParagraphChar">
    <w:name w:val="List Paragraph Char"/>
    <w:aliases w:val="APA Normal Char"/>
    <w:link w:val="ListParagraph"/>
    <w:uiPriority w:val="34"/>
    <w:locked/>
    <w:rsid w:val="007B21A0"/>
    <w:rPr>
      <w:rFonts w:ascii="Calibri" w:hAnsi="Calibri"/>
      <w:sz w:val="22"/>
      <w:szCs w:val="22"/>
    </w:rPr>
  </w:style>
  <w:style w:type="paragraph" w:styleId="BalloonText">
    <w:name w:val="Balloon Text"/>
    <w:basedOn w:val="Normal"/>
    <w:link w:val="BalloonTextChar"/>
    <w:rsid w:val="002D69FD"/>
    <w:rPr>
      <w:rFonts w:ascii="Segoe UI" w:hAnsi="Segoe UI" w:cs="Segoe UI"/>
      <w:sz w:val="18"/>
      <w:szCs w:val="18"/>
    </w:rPr>
  </w:style>
  <w:style w:type="character" w:customStyle="1" w:styleId="BalloonTextChar">
    <w:name w:val="Balloon Text Char"/>
    <w:link w:val="BalloonText"/>
    <w:rsid w:val="002D69FD"/>
    <w:rPr>
      <w:rFonts w:ascii="Segoe UI" w:hAnsi="Segoe UI" w:cs="Segoe UI"/>
      <w:sz w:val="18"/>
      <w:szCs w:val="18"/>
    </w:rPr>
  </w:style>
  <w:style w:type="character" w:customStyle="1" w:styleId="HeaderChar">
    <w:name w:val="Header Char"/>
    <w:link w:val="Header"/>
    <w:uiPriority w:val="99"/>
    <w:rsid w:val="004356CA"/>
    <w:rPr>
      <w:sz w:val="24"/>
      <w:szCs w:val="24"/>
    </w:rPr>
  </w:style>
  <w:style w:type="character" w:styleId="UnresolvedMention">
    <w:name w:val="Unresolved Mention"/>
    <w:uiPriority w:val="99"/>
    <w:semiHidden/>
    <w:unhideWhenUsed/>
    <w:rsid w:val="005F14EB"/>
    <w:rPr>
      <w:color w:val="605E5C"/>
      <w:shd w:val="clear" w:color="auto" w:fill="E1DFDD"/>
    </w:rPr>
  </w:style>
  <w:style w:type="paragraph" w:styleId="HTMLPreformatted">
    <w:name w:val="HTML Preformatted"/>
    <w:basedOn w:val="Normal"/>
    <w:link w:val="HTMLPreformattedChar"/>
    <w:uiPriority w:val="99"/>
    <w:unhideWhenUsed/>
    <w:rsid w:val="0027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2710A5"/>
    <w:rPr>
      <w:rFonts w:ascii="Courier New" w:hAnsi="Courier New" w:cs="Courier New"/>
    </w:rPr>
  </w:style>
  <w:style w:type="paragraph" w:customStyle="1" w:styleId="CenteredTextSingleSpace">
    <w:name w:val="Centered Text Single Space"/>
    <w:basedOn w:val="Normal"/>
    <w:rsid w:val="002B794B"/>
    <w:pPr>
      <w:autoSpaceDE w:val="0"/>
      <w:autoSpaceDN w:val="0"/>
      <w:adjustRightInd w:val="0"/>
      <w:snapToGrid w:val="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1286">
      <w:bodyDiv w:val="1"/>
      <w:marLeft w:val="0"/>
      <w:marRight w:val="0"/>
      <w:marTop w:val="0"/>
      <w:marBottom w:val="0"/>
      <w:divBdr>
        <w:top w:val="none" w:sz="0" w:space="0" w:color="auto"/>
        <w:left w:val="none" w:sz="0" w:space="0" w:color="auto"/>
        <w:bottom w:val="none" w:sz="0" w:space="0" w:color="auto"/>
        <w:right w:val="none" w:sz="0" w:space="0" w:color="auto"/>
      </w:divBdr>
    </w:div>
    <w:div w:id="1096174721">
      <w:bodyDiv w:val="1"/>
      <w:marLeft w:val="0"/>
      <w:marRight w:val="0"/>
      <w:marTop w:val="0"/>
      <w:marBottom w:val="0"/>
      <w:divBdr>
        <w:top w:val="none" w:sz="0" w:space="0" w:color="auto"/>
        <w:left w:val="none" w:sz="0" w:space="0" w:color="auto"/>
        <w:bottom w:val="none" w:sz="0" w:space="0" w:color="auto"/>
        <w:right w:val="none" w:sz="0" w:space="0" w:color="auto"/>
      </w:divBdr>
    </w:div>
    <w:div w:id="1164323075">
      <w:bodyDiv w:val="1"/>
      <w:marLeft w:val="0"/>
      <w:marRight w:val="0"/>
      <w:marTop w:val="0"/>
      <w:marBottom w:val="0"/>
      <w:divBdr>
        <w:top w:val="none" w:sz="0" w:space="0" w:color="auto"/>
        <w:left w:val="none" w:sz="0" w:space="0" w:color="auto"/>
        <w:bottom w:val="none" w:sz="0" w:space="0" w:color="auto"/>
        <w:right w:val="none" w:sz="0" w:space="0" w:color="auto"/>
      </w:divBdr>
      <w:divsChild>
        <w:div w:id="1258903089">
          <w:marLeft w:val="360"/>
          <w:marRight w:val="0"/>
          <w:marTop w:val="200"/>
          <w:marBottom w:val="0"/>
          <w:divBdr>
            <w:top w:val="none" w:sz="0" w:space="0" w:color="auto"/>
            <w:left w:val="none" w:sz="0" w:space="0" w:color="auto"/>
            <w:bottom w:val="none" w:sz="0" w:space="0" w:color="auto"/>
            <w:right w:val="none" w:sz="0" w:space="0" w:color="auto"/>
          </w:divBdr>
        </w:div>
      </w:divsChild>
    </w:div>
    <w:div w:id="1334456387">
      <w:bodyDiv w:val="1"/>
      <w:marLeft w:val="0"/>
      <w:marRight w:val="0"/>
      <w:marTop w:val="0"/>
      <w:marBottom w:val="0"/>
      <w:divBdr>
        <w:top w:val="none" w:sz="0" w:space="0" w:color="auto"/>
        <w:left w:val="none" w:sz="0" w:space="0" w:color="auto"/>
        <w:bottom w:val="none" w:sz="0" w:space="0" w:color="auto"/>
        <w:right w:val="none" w:sz="0" w:space="0" w:color="auto"/>
      </w:divBdr>
      <w:divsChild>
        <w:div w:id="433281749">
          <w:marLeft w:val="360"/>
          <w:marRight w:val="0"/>
          <w:marTop w:val="200"/>
          <w:marBottom w:val="0"/>
          <w:divBdr>
            <w:top w:val="none" w:sz="0" w:space="0" w:color="auto"/>
            <w:left w:val="none" w:sz="0" w:space="0" w:color="auto"/>
            <w:bottom w:val="none" w:sz="0" w:space="0" w:color="auto"/>
            <w:right w:val="none" w:sz="0" w:space="0" w:color="auto"/>
          </w:divBdr>
        </w:div>
      </w:divsChild>
    </w:div>
    <w:div w:id="18630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ademicguides.waldenu.edu/library/conceptualframewor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opkinsmedicine.org/evidence-based-practice/_docs/appendix_c_evidence_level_quality_gui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academicguides.waldenu.edu/writingcenter/multimedia/chat#s-lg-box-10205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229E6F61E2AC4886D086DE730AF027" ma:contentTypeVersion="0" ma:contentTypeDescription="Create a new document." ma:contentTypeScope="" ma:versionID="bf7ff613d4f2ecf51b17ed3e6b38cc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C61824B-F513-45C7-87DA-A464C8BC9978}">
  <ds:schemaRefs>
    <ds:schemaRef ds:uri="http://schemas.microsoft.com/sharepoint/v3/contenttype/forms"/>
  </ds:schemaRefs>
</ds:datastoreItem>
</file>

<file path=customXml/itemProps2.xml><?xml version="1.0" encoding="utf-8"?>
<ds:datastoreItem xmlns:ds="http://schemas.openxmlformats.org/officeDocument/2006/customXml" ds:itemID="{82290D5E-22E8-482E-BD92-F9BB67F531CB}">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Study Notes</vt:lpstr>
    </vt:vector>
  </TitlesOfParts>
  <Company>OHE</Company>
  <LinksUpToDate>false</LinksUpToDate>
  <CharactersWithSpaces>5331</CharactersWithSpaces>
  <SharedDoc>false</SharedDoc>
  <HLinks>
    <vt:vector size="18" baseType="variant">
      <vt:variant>
        <vt:i4>1048577</vt:i4>
      </vt:variant>
      <vt:variant>
        <vt:i4>6</vt:i4>
      </vt:variant>
      <vt:variant>
        <vt:i4>0</vt:i4>
      </vt:variant>
      <vt:variant>
        <vt:i4>5</vt:i4>
      </vt:variant>
      <vt:variant>
        <vt:lpwstr>https://academicguides.waldenu.edu/writingcenter/multimedia/chat</vt:lpwstr>
      </vt:variant>
      <vt:variant>
        <vt:lpwstr>s-lg-box-10205236</vt:lpwstr>
      </vt:variant>
      <vt:variant>
        <vt:i4>7077950</vt:i4>
      </vt:variant>
      <vt:variant>
        <vt:i4>3</vt:i4>
      </vt:variant>
      <vt:variant>
        <vt:i4>0</vt:i4>
      </vt:variant>
      <vt:variant>
        <vt:i4>5</vt:i4>
      </vt:variant>
      <vt:variant>
        <vt:lpwstr>https://academicguides.waldenu.edu/library/conceptualframework</vt:lpwstr>
      </vt:variant>
      <vt:variant>
        <vt:lpwstr/>
      </vt:variant>
      <vt:variant>
        <vt:i4>3211384</vt:i4>
      </vt:variant>
      <vt:variant>
        <vt:i4>0</vt:i4>
      </vt:variant>
      <vt:variant>
        <vt:i4>0</vt:i4>
      </vt:variant>
      <vt:variant>
        <vt:i4>5</vt:i4>
      </vt:variant>
      <vt:variant>
        <vt:lpwstr>https://www.hopkinsmedicine.org/evidence-based-practice/_docs/appendix_c_evidence_level_quality_guide.pdf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Notes</dc:title>
  <dc:subject/>
  <dc:creator>Christine Frazer</dc:creator>
  <cp:keywords/>
  <cp:lastModifiedBy>Jerod Bell</cp:lastModifiedBy>
  <cp:revision>2</cp:revision>
  <cp:lastPrinted>2019-11-25T03:20:00Z</cp:lastPrinted>
  <dcterms:created xsi:type="dcterms:W3CDTF">2022-01-13T17:01:00Z</dcterms:created>
  <dcterms:modified xsi:type="dcterms:W3CDTF">2022-01-13T17:01:00Z</dcterms:modified>
</cp:coreProperties>
</file>