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  <w:r>
        <w:rPr>
          <w:rFonts w:cs="Times New Roman"/>
        </w:rPr>
        <w:t>Medications for Blood Disorders</w:t>
      </w: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  <w:r>
        <w:rPr>
          <w:rFonts w:cs="Times New Roman"/>
        </w:rPr>
        <w:t>Name of Student:</w:t>
      </w: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  <w:r>
        <w:rPr>
          <w:rFonts w:cs="Times New Roman"/>
        </w:rPr>
        <w:t>Institution Affiliated:</w:t>
      </w: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  <w:r>
        <w:rPr>
          <w:rFonts w:cs="Times New Roman"/>
        </w:rPr>
        <w:t>Date:</w:t>
      </w: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</w:p>
    <w:p w:rsidR="00333DD3" w:rsidRDefault="00333DD3" w:rsidP="00333DD3">
      <w:pPr>
        <w:spacing w:line="480" w:lineRule="auto"/>
        <w:contextualSpacing/>
        <w:jc w:val="center"/>
        <w:rPr>
          <w:rFonts w:cs="Times New Roman"/>
        </w:rPr>
      </w:pPr>
      <w:r>
        <w:rPr>
          <w:rFonts w:cs="Times New Roman"/>
        </w:rPr>
        <w:lastRenderedPageBreak/>
        <w:t>Medications for Blood Disorders</w:t>
      </w:r>
    </w:p>
    <w:p w:rsidR="004A543A" w:rsidRDefault="00B94CD6" w:rsidP="00333DD3">
      <w:pPr>
        <w:spacing w:line="480" w:lineRule="auto"/>
        <w:ind w:firstLine="720"/>
        <w:contextualSpacing/>
        <w:rPr>
          <w:rFonts w:cs="Times New Roman"/>
          <w:color w:val="222222"/>
          <w:shd w:val="clear" w:color="auto" w:fill="FFFFFF"/>
        </w:rPr>
      </w:pPr>
      <w:r w:rsidRPr="00B94CD6">
        <w:rPr>
          <w:rFonts w:cs="Times New Roman"/>
        </w:rPr>
        <w:t xml:space="preserve">Blood disorders affect the blood’s ability to function </w:t>
      </w:r>
      <w:r w:rsidR="00333DD3" w:rsidRPr="00B94CD6">
        <w:rPr>
          <w:rFonts w:cs="Times New Roman"/>
        </w:rPr>
        <w:t>right</w:t>
      </w:r>
      <w:r w:rsidR="007D1A82">
        <w:rPr>
          <w:rFonts w:cs="Times New Roman"/>
        </w:rPr>
        <w:t>,</w:t>
      </w:r>
      <w:r>
        <w:rPr>
          <w:rFonts w:cs="Times New Roman"/>
        </w:rPr>
        <w:t xml:space="preserve"> such as anemia, plate, leukemia</w:t>
      </w:r>
      <w:r w:rsidR="007D1A82">
        <w:rPr>
          <w:rFonts w:cs="Times New Roman"/>
        </w:rPr>
        <w:t>,</w:t>
      </w:r>
      <w:r>
        <w:rPr>
          <w:rFonts w:cs="Times New Roman"/>
        </w:rPr>
        <w:t xml:space="preserve"> and excessive clotting</w:t>
      </w:r>
      <w:r w:rsidR="00333DD3">
        <w:rPr>
          <w:rFonts w:cs="Times New Roman"/>
        </w:rPr>
        <w:t xml:space="preserve"> (</w:t>
      </w:r>
      <w:r w:rsidR="00333DD3" w:rsidRPr="00333DD3">
        <w:rPr>
          <w:rFonts w:cs="Times New Roman"/>
          <w:iCs/>
          <w:color w:val="000000"/>
          <w:szCs w:val="24"/>
        </w:rPr>
        <w:t>Blood Disorders</w:t>
      </w:r>
      <w:r w:rsidR="00333DD3">
        <w:rPr>
          <w:rFonts w:cs="Times New Roman"/>
          <w:color w:val="000000"/>
          <w:szCs w:val="24"/>
        </w:rPr>
        <w:t xml:space="preserve">, </w:t>
      </w:r>
      <w:r w:rsidR="00333DD3" w:rsidRPr="00333DD3">
        <w:rPr>
          <w:rFonts w:cs="Times New Roman"/>
          <w:color w:val="000000"/>
          <w:szCs w:val="24"/>
        </w:rPr>
        <w:t>2018)</w:t>
      </w:r>
      <w:r w:rsidRPr="00B94CD6">
        <w:rPr>
          <w:rFonts w:cs="Times New Roman"/>
        </w:rPr>
        <w:t>. Various medication</w:t>
      </w:r>
      <w:r>
        <w:rPr>
          <w:rFonts w:cs="Times New Roman"/>
        </w:rPr>
        <w:t>s</w:t>
      </w:r>
      <w:r w:rsidRPr="00B94CD6">
        <w:rPr>
          <w:rFonts w:cs="Times New Roman"/>
        </w:rPr>
        <w:t xml:space="preserve"> are used to treat these disorder</w:t>
      </w:r>
      <w:r w:rsidR="007D1A82">
        <w:rPr>
          <w:rFonts w:cs="Times New Roman"/>
        </w:rPr>
        <w:t>s, include</w:t>
      </w:r>
      <w:r w:rsidRPr="00B94CD6">
        <w:rPr>
          <w:rFonts w:cs="Times New Roman"/>
        </w:rPr>
        <w:t xml:space="preserve"> </w:t>
      </w:r>
      <w:r>
        <w:rPr>
          <w:rFonts w:cs="Times New Roman"/>
          <w:color w:val="222222"/>
          <w:shd w:val="clear" w:color="auto" w:fill="FFFFFF"/>
        </w:rPr>
        <w:t>ferrous s</w:t>
      </w:r>
      <w:r w:rsidRPr="00B94CD6">
        <w:rPr>
          <w:rFonts w:cs="Times New Roman"/>
          <w:color w:val="222222"/>
          <w:shd w:val="clear" w:color="auto" w:fill="FFFFFF"/>
        </w:rPr>
        <w:t>ulfate</w:t>
      </w:r>
      <w:r w:rsidRPr="00B94CD6">
        <w:rPr>
          <w:rFonts w:cs="Times New Roman"/>
          <w:color w:val="222222"/>
        </w:rPr>
        <w:t xml:space="preserve">, </w:t>
      </w:r>
      <w:r w:rsidR="00533F52">
        <w:rPr>
          <w:rFonts w:cs="Times New Roman"/>
          <w:color w:val="222222"/>
          <w:shd w:val="clear" w:color="auto" w:fill="FFFFFF"/>
        </w:rPr>
        <w:t>P</w:t>
      </w:r>
      <w:r w:rsidR="00533F52" w:rsidRPr="00B94CD6">
        <w:rPr>
          <w:rFonts w:cs="Times New Roman"/>
          <w:color w:val="222222"/>
          <w:shd w:val="clear" w:color="auto" w:fill="FFFFFF"/>
        </w:rPr>
        <w:t>rocrit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Pr="00B94CD6">
        <w:rPr>
          <w:rFonts w:cs="Times New Roman"/>
          <w:color w:val="222222"/>
          <w:shd w:val="clear" w:color="auto" w:fill="FFFFFF"/>
        </w:rPr>
        <w:t xml:space="preserve"> and</w:t>
      </w:r>
      <w:r>
        <w:rPr>
          <w:rFonts w:cs="Times New Roman"/>
          <w:color w:val="222222"/>
        </w:rPr>
        <w:t xml:space="preserve"> </w:t>
      </w:r>
      <w:r>
        <w:rPr>
          <w:rFonts w:cs="Times New Roman"/>
          <w:color w:val="222222"/>
          <w:shd w:val="clear" w:color="auto" w:fill="FFFFFF"/>
        </w:rPr>
        <w:t>w</w:t>
      </w:r>
      <w:r w:rsidRPr="00B94CD6">
        <w:rPr>
          <w:rFonts w:cs="Times New Roman"/>
          <w:color w:val="222222"/>
          <w:shd w:val="clear" w:color="auto" w:fill="FFFFFF"/>
        </w:rPr>
        <w:t>arfarin</w:t>
      </w:r>
      <w:r>
        <w:rPr>
          <w:rFonts w:cs="Times New Roman"/>
          <w:color w:val="222222"/>
          <w:shd w:val="clear" w:color="auto" w:fill="FFFFFF"/>
        </w:rPr>
        <w:t>. Ferrous s</w:t>
      </w:r>
      <w:r w:rsidRPr="00B94CD6">
        <w:rPr>
          <w:rFonts w:cs="Times New Roman"/>
          <w:color w:val="222222"/>
          <w:shd w:val="clear" w:color="auto" w:fill="FFFFFF"/>
        </w:rPr>
        <w:t>ulfate</w:t>
      </w:r>
      <w:r>
        <w:rPr>
          <w:rFonts w:cs="Times New Roman"/>
          <w:color w:val="222222"/>
          <w:shd w:val="clear" w:color="auto" w:fill="FFFFFF"/>
        </w:rPr>
        <w:t xml:space="preserve"> is used to prevent and treat iron</w:t>
      </w:r>
      <w:r w:rsidR="007D1A82">
        <w:rPr>
          <w:rFonts w:cs="Times New Roman"/>
          <w:color w:val="222222"/>
          <w:shd w:val="clear" w:color="auto" w:fill="FFFFFF"/>
        </w:rPr>
        <w:t>-</w:t>
      </w:r>
      <w:r>
        <w:rPr>
          <w:rFonts w:cs="Times New Roman"/>
          <w:color w:val="222222"/>
          <w:shd w:val="clear" w:color="auto" w:fill="FFFFFF"/>
        </w:rPr>
        <w:t>deficiency anemia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="00883BDA">
        <w:rPr>
          <w:rFonts w:cs="Times New Roman"/>
          <w:color w:val="222222"/>
          <w:shd w:val="clear" w:color="auto" w:fill="FFFFFF"/>
        </w:rPr>
        <w:t xml:space="preserve"> which is usually a lack of or having less red blood cells</w:t>
      </w:r>
      <w:r w:rsidR="007D1A82">
        <w:rPr>
          <w:rFonts w:cs="Times New Roman"/>
          <w:color w:val="222222"/>
          <w:shd w:val="clear" w:color="auto" w:fill="FFFFFF"/>
        </w:rPr>
        <w:t xml:space="preserve"> in the body</w:t>
      </w:r>
      <w:r w:rsidR="00333DD3">
        <w:rPr>
          <w:rFonts w:cs="Times New Roman"/>
          <w:color w:val="222222"/>
          <w:shd w:val="clear" w:color="auto" w:fill="FFFFFF"/>
        </w:rPr>
        <w:t xml:space="preserve"> (</w:t>
      </w:r>
      <w:r w:rsidR="00333DD3">
        <w:rPr>
          <w:rFonts w:cs="Times New Roman"/>
          <w:color w:val="000000"/>
          <w:szCs w:val="24"/>
        </w:rPr>
        <w:t xml:space="preserve">NHS Choices, </w:t>
      </w:r>
      <w:r w:rsidR="00333DD3" w:rsidRPr="00333DD3">
        <w:rPr>
          <w:rFonts w:cs="Times New Roman"/>
          <w:color w:val="000000"/>
          <w:szCs w:val="24"/>
        </w:rPr>
        <w:t>2020)</w:t>
      </w:r>
      <w:r w:rsidR="00883BDA">
        <w:rPr>
          <w:rFonts w:cs="Times New Roman"/>
          <w:color w:val="222222"/>
          <w:shd w:val="clear" w:color="auto" w:fill="FFFFFF"/>
        </w:rPr>
        <w:t>. This is caused by having too little iron in the body. Ferrous sulfate</w:t>
      </w:r>
      <w:r w:rsidR="007D1A82">
        <w:rPr>
          <w:rFonts w:cs="Times New Roman"/>
          <w:color w:val="222222"/>
          <w:shd w:val="clear" w:color="auto" w:fill="FFFFFF"/>
        </w:rPr>
        <w:t xml:space="preserve"> </w:t>
      </w:r>
      <w:r w:rsidR="00883BDA">
        <w:rPr>
          <w:rFonts w:cs="Times New Roman"/>
          <w:color w:val="222222"/>
          <w:shd w:val="clear" w:color="auto" w:fill="FFFFFF"/>
        </w:rPr>
        <w:t>combines with globin chains and porphyrin to form hemoglobin, a protein in the red blood cells, vital for oxygen delivery in the body organs</w:t>
      </w:r>
      <w:r w:rsidR="00333DD3">
        <w:rPr>
          <w:rFonts w:cs="Times New Roman"/>
          <w:color w:val="222222"/>
          <w:shd w:val="clear" w:color="auto" w:fill="FFFFFF"/>
        </w:rPr>
        <w:t xml:space="preserve"> (</w:t>
      </w:r>
      <w:r w:rsidR="00333DD3">
        <w:rPr>
          <w:rFonts w:cs="Times New Roman"/>
          <w:color w:val="000000"/>
          <w:szCs w:val="24"/>
        </w:rPr>
        <w:t xml:space="preserve">NHS Choices, </w:t>
      </w:r>
      <w:r w:rsidR="00333DD3" w:rsidRPr="00333DD3">
        <w:rPr>
          <w:rFonts w:cs="Times New Roman"/>
          <w:color w:val="000000"/>
          <w:szCs w:val="24"/>
        </w:rPr>
        <w:t>2020)</w:t>
      </w:r>
      <w:r w:rsidR="00883BDA">
        <w:rPr>
          <w:rFonts w:cs="Times New Roman"/>
          <w:color w:val="222222"/>
          <w:shd w:val="clear" w:color="auto" w:fill="FFFFFF"/>
        </w:rPr>
        <w:t>.</w:t>
      </w:r>
      <w:r w:rsidR="004A35AD">
        <w:rPr>
          <w:rFonts w:cs="Times New Roman"/>
          <w:color w:val="222222"/>
          <w:shd w:val="clear" w:color="auto" w:fill="FFFFFF"/>
        </w:rPr>
        <w:t xml:space="preserve"> The common side effects of this medication are constipation or diarrhea, nausea</w:t>
      </w:r>
      <w:r w:rsidR="007D1A82">
        <w:rPr>
          <w:rFonts w:cs="Times New Roman"/>
          <w:color w:val="222222"/>
          <w:shd w:val="clear" w:color="auto" w:fill="FFFFFF"/>
        </w:rPr>
        <w:t>, upper abdominal pain, dark stool,</w:t>
      </w:r>
      <w:r w:rsidR="004A35AD">
        <w:rPr>
          <w:rFonts w:cs="Times New Roman"/>
          <w:color w:val="222222"/>
          <w:shd w:val="clear" w:color="auto" w:fill="FFFFFF"/>
        </w:rPr>
        <w:t xml:space="preserve"> and loss of appetite</w:t>
      </w:r>
      <w:r w:rsidR="00333DD3">
        <w:rPr>
          <w:rFonts w:cs="Times New Roman"/>
          <w:color w:val="222222"/>
          <w:shd w:val="clear" w:color="auto" w:fill="FFFFFF"/>
        </w:rPr>
        <w:t xml:space="preserve"> (</w:t>
      </w:r>
      <w:r w:rsidR="00333DD3">
        <w:rPr>
          <w:rFonts w:cs="Times New Roman"/>
          <w:color w:val="000000"/>
          <w:szCs w:val="24"/>
        </w:rPr>
        <w:t xml:space="preserve">NHS Choices, </w:t>
      </w:r>
      <w:r w:rsidR="00333DD3" w:rsidRPr="00333DD3">
        <w:rPr>
          <w:rFonts w:cs="Times New Roman"/>
          <w:color w:val="000000"/>
          <w:szCs w:val="24"/>
        </w:rPr>
        <w:t>2020)</w:t>
      </w:r>
      <w:r w:rsidR="004A35AD">
        <w:rPr>
          <w:rFonts w:cs="Times New Roman"/>
          <w:color w:val="222222"/>
          <w:shd w:val="clear" w:color="auto" w:fill="FFFFFF"/>
        </w:rPr>
        <w:t>.</w:t>
      </w:r>
      <w:r w:rsidR="004A543A">
        <w:rPr>
          <w:rFonts w:cs="Times New Roman"/>
          <w:color w:val="222222"/>
          <w:shd w:val="clear" w:color="auto" w:fill="FFFFFF"/>
        </w:rPr>
        <w:t xml:space="preserve"> </w:t>
      </w:r>
      <w:r w:rsidR="007D1A82">
        <w:rPr>
          <w:rFonts w:cs="Times New Roman"/>
          <w:color w:val="222222"/>
          <w:shd w:val="clear" w:color="auto" w:fill="FFFFFF"/>
        </w:rPr>
        <w:t>I</w:t>
      </w:r>
      <w:r w:rsidR="004A543A">
        <w:rPr>
          <w:rFonts w:cs="Times New Roman"/>
          <w:color w:val="222222"/>
          <w:shd w:val="clear" w:color="auto" w:fill="FFFFFF"/>
        </w:rPr>
        <w:t>ron is usually hard on the digestive trac</w:t>
      </w:r>
      <w:r w:rsidR="007D1A82">
        <w:rPr>
          <w:rFonts w:cs="Times New Roman"/>
          <w:color w:val="222222"/>
          <w:shd w:val="clear" w:color="auto" w:fill="FFFFFF"/>
        </w:rPr>
        <w:t>t</w:t>
      </w:r>
      <w:r w:rsidR="004A543A">
        <w:rPr>
          <w:rFonts w:cs="Times New Roman"/>
          <w:color w:val="222222"/>
          <w:shd w:val="clear" w:color="auto" w:fill="FFFFFF"/>
        </w:rPr>
        <w:t xml:space="preserve"> hence affect the normal digestive processes of the body. Th</w:t>
      </w:r>
      <w:r w:rsidR="007D1A82">
        <w:rPr>
          <w:rFonts w:cs="Times New Roman"/>
          <w:color w:val="222222"/>
          <w:shd w:val="clear" w:color="auto" w:fill="FFFFFF"/>
        </w:rPr>
        <w:t>is</w:t>
      </w:r>
      <w:r w:rsidR="004A543A">
        <w:rPr>
          <w:rFonts w:cs="Times New Roman"/>
          <w:color w:val="222222"/>
          <w:shd w:val="clear" w:color="auto" w:fill="FFFFFF"/>
        </w:rPr>
        <w:t xml:space="preserve"> leads to constipation</w:t>
      </w:r>
      <w:r w:rsidR="00333DD3">
        <w:rPr>
          <w:rFonts w:cs="Times New Roman"/>
          <w:color w:val="222222"/>
          <w:shd w:val="clear" w:color="auto" w:fill="FFFFFF"/>
        </w:rPr>
        <w:t xml:space="preserve"> (</w:t>
      </w:r>
      <w:r w:rsidR="00333DD3">
        <w:rPr>
          <w:rFonts w:cs="Times New Roman"/>
          <w:color w:val="000000"/>
          <w:szCs w:val="24"/>
        </w:rPr>
        <w:t xml:space="preserve">NHS Choices, </w:t>
      </w:r>
      <w:r w:rsidR="00333DD3" w:rsidRPr="00333DD3">
        <w:rPr>
          <w:rFonts w:cs="Times New Roman"/>
          <w:color w:val="000000"/>
          <w:szCs w:val="24"/>
        </w:rPr>
        <w:t>2020)</w:t>
      </w:r>
      <w:r w:rsidR="004A543A">
        <w:rPr>
          <w:rFonts w:cs="Times New Roman"/>
          <w:color w:val="222222"/>
          <w:shd w:val="clear" w:color="auto" w:fill="FFFFFF"/>
        </w:rPr>
        <w:t>.</w:t>
      </w: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ab/>
      </w:r>
      <w:r w:rsidR="00C25695">
        <w:rPr>
          <w:rFonts w:cs="Times New Roman"/>
          <w:color w:val="222222"/>
          <w:shd w:val="clear" w:color="auto" w:fill="FFFFFF"/>
        </w:rPr>
        <w:t>Procrit is also used to treat anemia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="00C25695">
        <w:rPr>
          <w:rFonts w:cs="Times New Roman"/>
          <w:color w:val="222222"/>
          <w:shd w:val="clear" w:color="auto" w:fill="FFFFFF"/>
        </w:rPr>
        <w:t xml:space="preserve"> but in this case, anemia in </w:t>
      </w:r>
      <w:r w:rsidR="00ED2565">
        <w:rPr>
          <w:rFonts w:cs="Times New Roman"/>
          <w:color w:val="222222"/>
          <w:shd w:val="clear" w:color="auto" w:fill="FFFFFF"/>
        </w:rPr>
        <w:t>persons</w:t>
      </w:r>
      <w:r w:rsidR="00C25695">
        <w:rPr>
          <w:rFonts w:cs="Times New Roman"/>
          <w:color w:val="222222"/>
          <w:shd w:val="clear" w:color="auto" w:fill="FFFFFF"/>
        </w:rPr>
        <w:t xml:space="preserve"> with chronic kidney disease, </w:t>
      </w:r>
      <w:r w:rsidR="00ED2565">
        <w:rPr>
          <w:rFonts w:cs="Times New Roman"/>
          <w:color w:val="222222"/>
          <w:shd w:val="clear" w:color="auto" w:fill="FFFFFF"/>
        </w:rPr>
        <w:t>persons receiving</w:t>
      </w:r>
      <w:r w:rsidR="00C25695">
        <w:rPr>
          <w:rFonts w:cs="Times New Roman"/>
          <w:color w:val="222222"/>
          <w:shd w:val="clear" w:color="auto" w:fill="FFFFFF"/>
        </w:rPr>
        <w:t xml:space="preserve"> chemotherapy for some types of cancer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="00C25695">
        <w:rPr>
          <w:rFonts w:cs="Times New Roman"/>
          <w:color w:val="222222"/>
          <w:shd w:val="clear" w:color="auto" w:fill="FFFFFF"/>
        </w:rPr>
        <w:t xml:space="preserve"> and people receiving zidovudine to treat HIV</w:t>
      </w:r>
      <w:r w:rsidR="00333DD3">
        <w:rPr>
          <w:rFonts w:cs="Times New Roman"/>
          <w:color w:val="222222"/>
          <w:shd w:val="clear" w:color="auto" w:fill="FFFFFF"/>
        </w:rPr>
        <w:t xml:space="preserve"> </w:t>
      </w:r>
      <w:r w:rsidR="00333DD3" w:rsidRPr="00333DD3">
        <w:rPr>
          <w:rFonts w:cs="Times New Roman"/>
          <w:color w:val="222222"/>
          <w:shd w:val="clear" w:color="auto" w:fill="FFFFFF"/>
        </w:rPr>
        <w:t>(</w:t>
      </w:r>
      <w:r w:rsidR="00333DD3" w:rsidRPr="00333DD3">
        <w:rPr>
          <w:rFonts w:cs="Times New Roman"/>
          <w:iCs/>
          <w:color w:val="000000"/>
          <w:szCs w:val="24"/>
        </w:rPr>
        <w:t>PROCRIT®, n.d)</w:t>
      </w:r>
      <w:r w:rsidR="00C25695">
        <w:rPr>
          <w:rFonts w:cs="Times New Roman"/>
          <w:color w:val="222222"/>
          <w:shd w:val="clear" w:color="auto" w:fill="FFFFFF"/>
        </w:rPr>
        <w:t xml:space="preserve">. It is also used to reduce the need for blood transfusion when a </w:t>
      </w:r>
      <w:r w:rsidR="00333DD3">
        <w:rPr>
          <w:rFonts w:cs="Times New Roman"/>
          <w:color w:val="222222"/>
          <w:shd w:val="clear" w:color="auto" w:fill="FFFFFF"/>
        </w:rPr>
        <w:t xml:space="preserve">patient is scheduled for </w:t>
      </w:r>
      <w:r w:rsidR="007D1A82">
        <w:rPr>
          <w:rFonts w:cs="Times New Roman"/>
          <w:color w:val="222222"/>
          <w:shd w:val="clear" w:color="auto" w:fill="FFFFFF"/>
        </w:rPr>
        <w:t>certain</w:t>
      </w:r>
      <w:r w:rsidR="00C25695">
        <w:rPr>
          <w:rFonts w:cs="Times New Roman"/>
          <w:color w:val="222222"/>
          <w:shd w:val="clear" w:color="auto" w:fill="FFFFFF"/>
        </w:rPr>
        <w:t xml:space="preserve"> surgeries where </w:t>
      </w:r>
      <w:r w:rsidR="007D1A82">
        <w:rPr>
          <w:rFonts w:cs="Times New Roman"/>
          <w:color w:val="222222"/>
          <w:shd w:val="clear" w:color="auto" w:fill="FFFFFF"/>
        </w:rPr>
        <w:t>much</w:t>
      </w:r>
      <w:r w:rsidR="00C25695">
        <w:rPr>
          <w:rFonts w:cs="Times New Roman"/>
          <w:color w:val="222222"/>
          <w:shd w:val="clear" w:color="auto" w:fill="FFFFFF"/>
        </w:rPr>
        <w:t xml:space="preserve"> blood loss is </w:t>
      </w:r>
      <w:r w:rsidR="00333DD3">
        <w:rPr>
          <w:rFonts w:cs="Times New Roman"/>
          <w:color w:val="222222"/>
          <w:shd w:val="clear" w:color="auto" w:fill="FFFFFF"/>
        </w:rPr>
        <w:t xml:space="preserve">anticipated </w:t>
      </w:r>
      <w:r w:rsidR="00333DD3" w:rsidRPr="00333DD3">
        <w:rPr>
          <w:rFonts w:cs="Times New Roman"/>
          <w:color w:val="222222"/>
          <w:shd w:val="clear" w:color="auto" w:fill="FFFFFF"/>
        </w:rPr>
        <w:t>(</w:t>
      </w:r>
      <w:r w:rsidR="00333DD3" w:rsidRPr="00333DD3">
        <w:rPr>
          <w:rFonts w:cs="Times New Roman"/>
          <w:iCs/>
          <w:color w:val="000000"/>
          <w:szCs w:val="24"/>
        </w:rPr>
        <w:t>PROCRIT®, n.d)</w:t>
      </w:r>
      <w:r w:rsidR="00C25695">
        <w:rPr>
          <w:rFonts w:cs="Times New Roman"/>
          <w:color w:val="222222"/>
          <w:shd w:val="clear" w:color="auto" w:fill="FFFFFF"/>
        </w:rPr>
        <w:t>. Procrit falls under the category of medicines referred to as erythropoiesis</w:t>
      </w:r>
      <w:r w:rsidR="007D1A82">
        <w:rPr>
          <w:rFonts w:cs="Times New Roman"/>
          <w:color w:val="222222"/>
          <w:shd w:val="clear" w:color="auto" w:fill="FFFFFF"/>
        </w:rPr>
        <w:t>-</w:t>
      </w:r>
      <w:r w:rsidR="00C25695">
        <w:rPr>
          <w:rFonts w:cs="Times New Roman"/>
          <w:color w:val="222222"/>
          <w:shd w:val="clear" w:color="auto" w:fill="FFFFFF"/>
        </w:rPr>
        <w:t>stimulating agent</w:t>
      </w:r>
      <w:r w:rsidR="007D1A82">
        <w:rPr>
          <w:rFonts w:cs="Times New Roman"/>
          <w:color w:val="222222"/>
          <w:shd w:val="clear" w:color="auto" w:fill="FFFFFF"/>
        </w:rPr>
        <w:t>s</w:t>
      </w:r>
      <w:r w:rsidR="00C25695">
        <w:rPr>
          <w:rFonts w:cs="Times New Roman"/>
          <w:color w:val="222222"/>
          <w:shd w:val="clear" w:color="auto" w:fill="FFFFFF"/>
        </w:rPr>
        <w:t xml:space="preserve"> (ESAs)</w:t>
      </w:r>
      <w:r w:rsidR="00333DD3">
        <w:rPr>
          <w:rFonts w:cs="Times New Roman"/>
          <w:color w:val="222222"/>
          <w:shd w:val="clear" w:color="auto" w:fill="FFFFFF"/>
        </w:rPr>
        <w:t xml:space="preserve"> </w:t>
      </w:r>
      <w:r w:rsidR="00333DD3" w:rsidRPr="00333DD3">
        <w:rPr>
          <w:rFonts w:cs="Times New Roman"/>
          <w:color w:val="222222"/>
          <w:shd w:val="clear" w:color="auto" w:fill="FFFFFF"/>
        </w:rPr>
        <w:t>(</w:t>
      </w:r>
      <w:r w:rsidR="00333DD3" w:rsidRPr="00333DD3">
        <w:rPr>
          <w:rFonts w:cs="Times New Roman"/>
          <w:iCs/>
          <w:color w:val="000000"/>
          <w:szCs w:val="24"/>
        </w:rPr>
        <w:t>PROCRIT®, n.d)</w:t>
      </w:r>
      <w:r w:rsidR="00C25695">
        <w:rPr>
          <w:rFonts w:cs="Times New Roman"/>
          <w:color w:val="222222"/>
          <w:shd w:val="clear" w:color="auto" w:fill="FFFFFF"/>
        </w:rPr>
        <w:t xml:space="preserve">. Therefore, it works by </w:t>
      </w:r>
      <w:r w:rsidR="00ED2565">
        <w:rPr>
          <w:rFonts w:cs="Times New Roman"/>
          <w:color w:val="222222"/>
          <w:shd w:val="clear" w:color="auto" w:fill="FFFFFF"/>
        </w:rPr>
        <w:t>causing</w:t>
      </w:r>
      <w:r w:rsidR="005C3189">
        <w:rPr>
          <w:rFonts w:cs="Times New Roman"/>
          <w:color w:val="222222"/>
          <w:shd w:val="clear" w:color="auto" w:fill="FFFFFF"/>
        </w:rPr>
        <w:t xml:space="preserve"> </w:t>
      </w:r>
      <w:r w:rsidR="00C25695">
        <w:rPr>
          <w:rFonts w:cs="Times New Roman"/>
          <w:color w:val="222222"/>
          <w:shd w:val="clear" w:color="auto" w:fill="FFFFFF"/>
        </w:rPr>
        <w:t>the bone marrow to make more red blood cells</w:t>
      </w:r>
      <w:r w:rsidR="00333DD3">
        <w:rPr>
          <w:rFonts w:cs="Times New Roman"/>
          <w:color w:val="222222"/>
          <w:shd w:val="clear" w:color="auto" w:fill="FFFFFF"/>
        </w:rPr>
        <w:t xml:space="preserve"> </w:t>
      </w:r>
      <w:r w:rsidR="00333DD3" w:rsidRPr="00333DD3">
        <w:rPr>
          <w:rFonts w:cs="Times New Roman"/>
          <w:color w:val="222222"/>
          <w:shd w:val="clear" w:color="auto" w:fill="FFFFFF"/>
        </w:rPr>
        <w:t>(</w:t>
      </w:r>
      <w:r w:rsidR="00333DD3" w:rsidRPr="00333DD3">
        <w:rPr>
          <w:rFonts w:cs="Times New Roman"/>
          <w:iCs/>
          <w:color w:val="000000"/>
          <w:szCs w:val="24"/>
        </w:rPr>
        <w:t>PROCRIT®, n.d)</w:t>
      </w:r>
      <w:r w:rsidR="00C25695">
        <w:rPr>
          <w:rFonts w:cs="Times New Roman"/>
          <w:color w:val="222222"/>
          <w:shd w:val="clear" w:color="auto" w:fill="FFFFFF"/>
        </w:rPr>
        <w:t>. The se</w:t>
      </w:r>
      <w:r w:rsidR="007D1A82">
        <w:rPr>
          <w:rFonts w:cs="Times New Roman"/>
          <w:color w:val="222222"/>
          <w:shd w:val="clear" w:color="auto" w:fill="FFFFFF"/>
        </w:rPr>
        <w:t>vere</w:t>
      </w:r>
      <w:r w:rsidR="00C25695">
        <w:rPr>
          <w:rFonts w:cs="Times New Roman"/>
          <w:color w:val="222222"/>
          <w:shd w:val="clear" w:color="auto" w:fill="FFFFFF"/>
        </w:rPr>
        <w:t xml:space="preserve"> side effects of Procrit include seizures,</w:t>
      </w:r>
      <w:r w:rsidR="00533F52">
        <w:rPr>
          <w:rFonts w:cs="Times New Roman"/>
          <w:color w:val="222222"/>
          <w:shd w:val="clear" w:color="auto" w:fill="FFFFFF"/>
        </w:rPr>
        <w:t xml:space="preserve"> serious allergic reaction</w:t>
      </w:r>
      <w:r w:rsidR="007D1A82">
        <w:rPr>
          <w:rFonts w:cs="Times New Roman"/>
          <w:color w:val="222222"/>
          <w:shd w:val="clear" w:color="auto" w:fill="FFFFFF"/>
        </w:rPr>
        <w:t>s,</w:t>
      </w:r>
      <w:r w:rsidR="00533F52">
        <w:rPr>
          <w:rFonts w:cs="Times New Roman"/>
          <w:color w:val="222222"/>
          <w:shd w:val="clear" w:color="auto" w:fill="FFFFFF"/>
        </w:rPr>
        <w:t xml:space="preserve"> and severe skin reactions</w:t>
      </w:r>
      <w:r w:rsidR="005C3189">
        <w:rPr>
          <w:rFonts w:cs="Times New Roman"/>
          <w:color w:val="222222"/>
          <w:shd w:val="clear" w:color="auto" w:fill="FFFFFF"/>
        </w:rPr>
        <w:t>. The common side effects include dizziness, joint and muscle pain, nausea, weight loss, respiratory infection, and low potassium levels in the blood.</w:t>
      </w:r>
      <w:r w:rsidR="00A41591">
        <w:rPr>
          <w:rFonts w:cs="Times New Roman"/>
          <w:color w:val="222222"/>
          <w:shd w:val="clear" w:color="auto" w:fill="FFFFFF"/>
        </w:rPr>
        <w:t xml:space="preserve"> Procrit alters the blood sugar level in the body by increasing it</w:t>
      </w:r>
      <w:r w:rsidR="00333DD3">
        <w:rPr>
          <w:rFonts w:cs="Times New Roman"/>
          <w:color w:val="222222"/>
          <w:shd w:val="clear" w:color="auto" w:fill="FFFFFF"/>
        </w:rPr>
        <w:t xml:space="preserve"> </w:t>
      </w:r>
      <w:r w:rsidR="00333DD3" w:rsidRPr="00333DD3">
        <w:rPr>
          <w:rFonts w:cs="Times New Roman"/>
          <w:color w:val="222222"/>
          <w:shd w:val="clear" w:color="auto" w:fill="FFFFFF"/>
        </w:rPr>
        <w:t>(</w:t>
      </w:r>
      <w:r w:rsidR="00333DD3" w:rsidRPr="00333DD3">
        <w:rPr>
          <w:rFonts w:cs="Times New Roman"/>
          <w:iCs/>
          <w:color w:val="000000"/>
          <w:szCs w:val="24"/>
        </w:rPr>
        <w:t>PROCRIT®, n.d)</w:t>
      </w:r>
      <w:r w:rsidR="00A41591">
        <w:rPr>
          <w:rFonts w:cs="Times New Roman"/>
          <w:color w:val="222222"/>
          <w:shd w:val="clear" w:color="auto" w:fill="FFFFFF"/>
        </w:rPr>
        <w:t>.</w:t>
      </w:r>
    </w:p>
    <w:p w:rsidR="00A41591" w:rsidRDefault="00A41591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ab/>
        <w:t>W</w:t>
      </w:r>
      <w:r w:rsidRPr="00B94CD6">
        <w:rPr>
          <w:rFonts w:cs="Times New Roman"/>
          <w:color w:val="222222"/>
          <w:shd w:val="clear" w:color="auto" w:fill="FFFFFF"/>
        </w:rPr>
        <w:t>arfarin</w:t>
      </w:r>
      <w:r w:rsidR="0023038E">
        <w:rPr>
          <w:rFonts w:cs="Times New Roman"/>
          <w:color w:val="222222"/>
          <w:shd w:val="clear" w:color="auto" w:fill="FFFFFF"/>
        </w:rPr>
        <w:t xml:space="preserve"> is a medicine categorized as a blood thinner or anticoagulant used to prevent and treat blood clots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="0023038E">
        <w:rPr>
          <w:rFonts w:cs="Times New Roman"/>
          <w:color w:val="222222"/>
          <w:shd w:val="clear" w:color="auto" w:fill="FFFFFF"/>
        </w:rPr>
        <w:t xml:space="preserve"> such as in pulmonary embolism and deep vein thrombosis</w:t>
      </w:r>
      <w:r w:rsidR="00333DD3">
        <w:rPr>
          <w:rFonts w:cs="Times New Roman"/>
          <w:color w:val="222222"/>
          <w:shd w:val="clear" w:color="auto" w:fill="FFFFFF"/>
        </w:rPr>
        <w:t xml:space="preserve"> (</w:t>
      </w:r>
      <w:r w:rsidR="00333DD3">
        <w:rPr>
          <w:rFonts w:cs="Times New Roman"/>
          <w:color w:val="000000"/>
          <w:szCs w:val="24"/>
        </w:rPr>
        <w:t xml:space="preserve">NHS Choices, </w:t>
      </w:r>
      <w:r w:rsidR="00333DD3" w:rsidRPr="00333DD3">
        <w:rPr>
          <w:rFonts w:cs="Times New Roman"/>
          <w:color w:val="000000"/>
          <w:szCs w:val="24"/>
        </w:rPr>
        <w:lastRenderedPageBreak/>
        <w:t>2019)</w:t>
      </w:r>
      <w:r w:rsidR="0023038E">
        <w:rPr>
          <w:rFonts w:cs="Times New Roman"/>
          <w:color w:val="222222"/>
          <w:shd w:val="clear" w:color="auto" w:fill="FFFFFF"/>
        </w:rPr>
        <w:t>. Blood clots increase the</w:t>
      </w:r>
      <w:r w:rsidR="00ED2565">
        <w:rPr>
          <w:rFonts w:cs="Times New Roman"/>
          <w:color w:val="222222"/>
          <w:shd w:val="clear" w:color="auto" w:fill="FFFFFF"/>
        </w:rPr>
        <w:t xml:space="preserve"> risk of heart attack</w:t>
      </w:r>
      <w:r w:rsidR="0023038E">
        <w:rPr>
          <w:rFonts w:cs="Times New Roman"/>
          <w:color w:val="222222"/>
          <w:shd w:val="clear" w:color="auto" w:fill="FFFFFF"/>
        </w:rPr>
        <w:t xml:space="preserve">. Warfarin works by </w:t>
      </w:r>
      <w:r w:rsidR="00ED2565">
        <w:rPr>
          <w:rFonts w:cs="Times New Roman"/>
          <w:color w:val="222222"/>
          <w:shd w:val="clear" w:color="auto" w:fill="FFFFFF"/>
        </w:rPr>
        <w:t>preventing</w:t>
      </w:r>
      <w:r w:rsidR="0023038E">
        <w:rPr>
          <w:rFonts w:cs="Times New Roman"/>
          <w:color w:val="222222"/>
          <w:shd w:val="clear" w:color="auto" w:fill="FFFFFF"/>
        </w:rPr>
        <w:t xml:space="preserve"> the formation of blood clots by </w:t>
      </w:r>
      <w:r w:rsidR="00ED2565">
        <w:rPr>
          <w:rFonts w:cs="Times New Roman"/>
          <w:color w:val="222222"/>
          <w:shd w:val="clear" w:color="auto" w:fill="FFFFFF"/>
        </w:rPr>
        <w:t>decreasing</w:t>
      </w:r>
      <w:r w:rsidR="0023038E">
        <w:rPr>
          <w:rFonts w:cs="Times New Roman"/>
          <w:color w:val="222222"/>
          <w:shd w:val="clear" w:color="auto" w:fill="FFFFFF"/>
        </w:rPr>
        <w:t xml:space="preserve"> the production of factors by the liver that </w:t>
      </w:r>
      <w:r w:rsidR="00ED2565">
        <w:rPr>
          <w:rFonts w:cs="Times New Roman"/>
          <w:color w:val="222222"/>
          <w:shd w:val="clear" w:color="auto" w:fill="FFFFFF"/>
        </w:rPr>
        <w:t>endorses</w:t>
      </w:r>
      <w:r w:rsidR="0023038E">
        <w:rPr>
          <w:rFonts w:cs="Times New Roman"/>
          <w:color w:val="222222"/>
          <w:shd w:val="clear" w:color="auto" w:fill="FFFFFF"/>
        </w:rPr>
        <w:t xml:space="preserve"> </w:t>
      </w:r>
      <w:r w:rsidR="00ED2565">
        <w:rPr>
          <w:rFonts w:cs="Times New Roman"/>
          <w:color w:val="222222"/>
          <w:shd w:val="clear" w:color="auto" w:fill="FFFFFF"/>
        </w:rPr>
        <w:t>coagulation</w:t>
      </w:r>
      <w:r w:rsidR="0023038E">
        <w:rPr>
          <w:rFonts w:cs="Times New Roman"/>
          <w:color w:val="222222"/>
          <w:shd w:val="clear" w:color="auto" w:fill="FFFFFF"/>
        </w:rPr>
        <w:t xml:space="preserve"> by </w:t>
      </w:r>
      <w:r w:rsidR="00ED2565">
        <w:rPr>
          <w:rFonts w:cs="Times New Roman"/>
          <w:color w:val="222222"/>
          <w:shd w:val="clear" w:color="auto" w:fill="FFFFFF"/>
        </w:rPr>
        <w:t>alienating</w:t>
      </w:r>
      <w:r w:rsidR="0023038E">
        <w:rPr>
          <w:rFonts w:cs="Times New Roman"/>
          <w:color w:val="222222"/>
          <w:shd w:val="clear" w:color="auto" w:fill="FFFFFF"/>
        </w:rPr>
        <w:t xml:space="preserve"> vitamin K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="0023038E">
        <w:rPr>
          <w:rFonts w:cs="Times New Roman"/>
          <w:color w:val="222222"/>
          <w:shd w:val="clear" w:color="auto" w:fill="FFFFFF"/>
        </w:rPr>
        <w:t xml:space="preserve"> whic</w:t>
      </w:r>
      <w:r w:rsidR="00214DA7">
        <w:rPr>
          <w:rFonts w:cs="Times New Roman"/>
          <w:color w:val="222222"/>
          <w:shd w:val="clear" w:color="auto" w:fill="FFFFFF"/>
        </w:rPr>
        <w:t>h leads to the production of the</w:t>
      </w:r>
      <w:r w:rsidR="0023038E">
        <w:rPr>
          <w:rFonts w:cs="Times New Roman"/>
          <w:color w:val="222222"/>
          <w:shd w:val="clear" w:color="auto" w:fill="FFFFFF"/>
        </w:rPr>
        <w:t>se factors</w:t>
      </w:r>
      <w:r w:rsidR="00333DD3">
        <w:rPr>
          <w:rFonts w:cs="Times New Roman"/>
          <w:color w:val="222222"/>
          <w:shd w:val="clear" w:color="auto" w:fill="FFFFFF"/>
        </w:rPr>
        <w:t xml:space="preserve"> (</w:t>
      </w:r>
      <w:r w:rsidR="00333DD3">
        <w:rPr>
          <w:rFonts w:cs="Times New Roman"/>
          <w:color w:val="000000"/>
          <w:szCs w:val="24"/>
        </w:rPr>
        <w:t xml:space="preserve">PharmD, </w:t>
      </w:r>
      <w:r w:rsidR="00333DD3" w:rsidRPr="00333DD3">
        <w:rPr>
          <w:rFonts w:cs="Times New Roman"/>
          <w:color w:val="000000"/>
          <w:szCs w:val="24"/>
        </w:rPr>
        <w:t>2018</w:t>
      </w:r>
      <w:r w:rsidR="00333DD3">
        <w:rPr>
          <w:rFonts w:cs="Times New Roman"/>
          <w:color w:val="000000"/>
          <w:szCs w:val="24"/>
        </w:rPr>
        <w:t>)</w:t>
      </w:r>
      <w:r w:rsidR="0023038E">
        <w:rPr>
          <w:rFonts w:cs="Times New Roman"/>
          <w:color w:val="222222"/>
          <w:shd w:val="clear" w:color="auto" w:fill="FFFFFF"/>
        </w:rPr>
        <w:t>.</w:t>
      </w:r>
      <w:r w:rsidR="00214DA7">
        <w:rPr>
          <w:rFonts w:cs="Times New Roman"/>
          <w:color w:val="222222"/>
          <w:shd w:val="clear" w:color="auto" w:fill="FFFFFF"/>
        </w:rPr>
        <w:t xml:space="preserve"> The major side effect of warfarin is bleeding more easily tha</w:t>
      </w:r>
      <w:r w:rsidR="007D1A82">
        <w:rPr>
          <w:rFonts w:cs="Times New Roman"/>
          <w:color w:val="222222"/>
          <w:shd w:val="clear" w:color="auto" w:fill="FFFFFF"/>
        </w:rPr>
        <w:t>n</w:t>
      </w:r>
      <w:r w:rsidR="00214DA7">
        <w:rPr>
          <w:rFonts w:cs="Times New Roman"/>
          <w:color w:val="222222"/>
          <w:shd w:val="clear" w:color="auto" w:fill="FFFFFF"/>
        </w:rPr>
        <w:t xml:space="preserve"> </w:t>
      </w:r>
      <w:r w:rsidR="00333DD3">
        <w:rPr>
          <w:rFonts w:cs="Times New Roman"/>
          <w:color w:val="222222"/>
          <w:shd w:val="clear" w:color="auto" w:fill="FFFFFF"/>
        </w:rPr>
        <w:t>usual</w:t>
      </w:r>
      <w:r w:rsidR="00214DA7">
        <w:rPr>
          <w:rFonts w:cs="Times New Roman"/>
          <w:color w:val="222222"/>
          <w:shd w:val="clear" w:color="auto" w:fill="FFFFFF"/>
        </w:rPr>
        <w:t xml:space="preserve"> such as heavier menstrual periods, nosebleeds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="00214DA7">
        <w:rPr>
          <w:rFonts w:cs="Times New Roman"/>
          <w:color w:val="222222"/>
          <w:shd w:val="clear" w:color="auto" w:fill="FFFFFF"/>
        </w:rPr>
        <w:t xml:space="preserve"> and bleeding gums</w:t>
      </w:r>
      <w:r w:rsidR="00333DD3">
        <w:rPr>
          <w:rFonts w:cs="Times New Roman"/>
          <w:color w:val="222222"/>
          <w:shd w:val="clear" w:color="auto" w:fill="FFFFFF"/>
        </w:rPr>
        <w:t xml:space="preserve"> (</w:t>
      </w:r>
      <w:r w:rsidR="00333DD3">
        <w:rPr>
          <w:rFonts w:cs="Times New Roman"/>
          <w:color w:val="000000"/>
          <w:szCs w:val="24"/>
        </w:rPr>
        <w:t xml:space="preserve">NHS Choices, </w:t>
      </w:r>
      <w:r w:rsidR="00333DD3" w:rsidRPr="00333DD3">
        <w:rPr>
          <w:rFonts w:cs="Times New Roman"/>
          <w:color w:val="000000"/>
          <w:szCs w:val="24"/>
        </w:rPr>
        <w:t>2019)</w:t>
      </w:r>
      <w:r w:rsidR="00214DA7">
        <w:rPr>
          <w:rFonts w:cs="Times New Roman"/>
          <w:color w:val="222222"/>
          <w:shd w:val="clear" w:color="auto" w:fill="FFFFFF"/>
        </w:rPr>
        <w:t>. Other side effects include black stool, stomach pain, dark urine, mild rash</w:t>
      </w:r>
      <w:r w:rsidR="007D1A82">
        <w:rPr>
          <w:rFonts w:cs="Times New Roman"/>
          <w:color w:val="222222"/>
          <w:shd w:val="clear" w:color="auto" w:fill="FFFFFF"/>
        </w:rPr>
        <w:t>,</w:t>
      </w:r>
      <w:r w:rsidR="00214DA7">
        <w:rPr>
          <w:rFonts w:cs="Times New Roman"/>
          <w:color w:val="222222"/>
          <w:shd w:val="clear" w:color="auto" w:fill="FFFFFF"/>
        </w:rPr>
        <w:t xml:space="preserve"> and headaches.</w:t>
      </w:r>
      <w:r w:rsidR="00333DD3">
        <w:rPr>
          <w:rFonts w:cs="Times New Roman"/>
          <w:color w:val="222222"/>
          <w:shd w:val="clear" w:color="auto" w:fill="FFFFFF"/>
        </w:rPr>
        <w:t xml:space="preserve"> Warfarin alters the normal clotting process of blood in case of a bruise (</w:t>
      </w:r>
      <w:r w:rsidR="00333DD3">
        <w:rPr>
          <w:rFonts w:cs="Times New Roman"/>
          <w:color w:val="000000"/>
          <w:szCs w:val="24"/>
        </w:rPr>
        <w:t xml:space="preserve">NHS Choices, </w:t>
      </w:r>
      <w:r w:rsidR="00333DD3" w:rsidRPr="00333DD3">
        <w:rPr>
          <w:rFonts w:cs="Times New Roman"/>
          <w:color w:val="000000"/>
          <w:szCs w:val="24"/>
        </w:rPr>
        <w:t>2019)</w:t>
      </w:r>
      <w:r w:rsidR="00333DD3">
        <w:rPr>
          <w:rFonts w:cs="Times New Roman"/>
          <w:color w:val="222222"/>
          <w:shd w:val="clear" w:color="auto" w:fill="FFFFFF"/>
        </w:rPr>
        <w:t>.</w:t>
      </w: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4A543A" w:rsidRDefault="004A543A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333DD3" w:rsidRDefault="00333DD3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333DD3" w:rsidRDefault="00333DD3" w:rsidP="00B94CD6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333DD3" w:rsidRDefault="00333DD3" w:rsidP="00333DD3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333DD3" w:rsidRDefault="00333DD3" w:rsidP="00333DD3">
      <w:pPr>
        <w:spacing w:line="480" w:lineRule="auto"/>
        <w:contextualSpacing/>
        <w:rPr>
          <w:rFonts w:cs="Times New Roman"/>
          <w:color w:val="222222"/>
          <w:shd w:val="clear" w:color="auto" w:fill="FFFFFF"/>
        </w:rPr>
      </w:pPr>
    </w:p>
    <w:p w:rsidR="00C1128B" w:rsidRDefault="00C1128B" w:rsidP="00333DD3">
      <w:pPr>
        <w:spacing w:line="480" w:lineRule="auto"/>
        <w:contextualSpacing/>
        <w:jc w:val="center"/>
        <w:rPr>
          <w:rFonts w:cs="Times New Roman"/>
          <w:b/>
          <w:color w:val="222222"/>
          <w:shd w:val="clear" w:color="auto" w:fill="FFFFFF"/>
        </w:rPr>
      </w:pPr>
    </w:p>
    <w:p w:rsidR="00C1128B" w:rsidRDefault="00C1128B" w:rsidP="00333DD3">
      <w:pPr>
        <w:spacing w:line="480" w:lineRule="auto"/>
        <w:contextualSpacing/>
        <w:jc w:val="center"/>
        <w:rPr>
          <w:rFonts w:cs="Times New Roman"/>
          <w:b/>
          <w:color w:val="222222"/>
          <w:shd w:val="clear" w:color="auto" w:fill="FFFFFF"/>
        </w:rPr>
      </w:pPr>
      <w:bookmarkStart w:id="0" w:name="_GoBack"/>
      <w:bookmarkEnd w:id="0"/>
    </w:p>
    <w:p w:rsidR="004A543A" w:rsidRPr="00333DD3" w:rsidRDefault="004A543A" w:rsidP="00333DD3">
      <w:pPr>
        <w:spacing w:line="480" w:lineRule="auto"/>
        <w:contextualSpacing/>
        <w:jc w:val="center"/>
        <w:rPr>
          <w:rFonts w:cs="Times New Roman"/>
          <w:b/>
          <w:color w:val="222222"/>
          <w:shd w:val="clear" w:color="auto" w:fill="FFFFFF"/>
        </w:rPr>
      </w:pPr>
      <w:r w:rsidRPr="00333DD3">
        <w:rPr>
          <w:rFonts w:cs="Times New Roman"/>
          <w:b/>
          <w:color w:val="222222"/>
          <w:shd w:val="clear" w:color="auto" w:fill="FFFFFF"/>
        </w:rPr>
        <w:lastRenderedPageBreak/>
        <w:t>References</w:t>
      </w:r>
    </w:p>
    <w:p w:rsidR="004A543A" w:rsidRPr="00333DD3" w:rsidRDefault="004A543A" w:rsidP="00333DD3">
      <w:pPr>
        <w:pStyle w:val="NormalWeb"/>
        <w:spacing w:before="0" w:beforeAutospacing="0" w:after="0" w:afterAutospacing="0" w:line="480" w:lineRule="auto"/>
        <w:ind w:left="720" w:hanging="720"/>
        <w:contextualSpacing/>
        <w:rPr>
          <w:color w:val="000000"/>
        </w:rPr>
      </w:pPr>
      <w:r w:rsidRPr="00333DD3">
        <w:rPr>
          <w:iCs/>
          <w:color w:val="000000"/>
        </w:rPr>
        <w:t>Blood Disorders</w:t>
      </w:r>
      <w:r w:rsidRPr="00333DD3">
        <w:rPr>
          <w:color w:val="000000"/>
        </w:rPr>
        <w:t xml:space="preserve">. (2018). Medlineplus.gov; National Library of Medicine. </w:t>
      </w:r>
      <w:hyperlink r:id="rId6" w:history="1">
        <w:r w:rsidRPr="00333DD3">
          <w:rPr>
            <w:rStyle w:val="Hyperlink"/>
          </w:rPr>
          <w:t>https://medlineplus.gov/blooddisorders.html</w:t>
        </w:r>
      </w:hyperlink>
    </w:p>
    <w:p w:rsidR="004A543A" w:rsidRPr="00333DD3" w:rsidRDefault="004A543A" w:rsidP="00333DD3">
      <w:pPr>
        <w:pStyle w:val="NormalWeb"/>
        <w:spacing w:before="0" w:beforeAutospacing="0" w:after="0" w:afterAutospacing="0" w:line="480" w:lineRule="auto"/>
        <w:ind w:left="720" w:hanging="720"/>
        <w:contextualSpacing/>
        <w:rPr>
          <w:color w:val="000000"/>
        </w:rPr>
      </w:pPr>
      <w:r w:rsidRPr="00333DD3">
        <w:rPr>
          <w:color w:val="000000"/>
        </w:rPr>
        <w:t>NHS Choices. (2020). </w:t>
      </w:r>
      <w:r w:rsidRPr="00333DD3">
        <w:rPr>
          <w:i/>
          <w:iCs/>
          <w:color w:val="000000"/>
        </w:rPr>
        <w:t>Ferrous sulfate</w:t>
      </w:r>
      <w:r w:rsidRPr="00333DD3">
        <w:rPr>
          <w:color w:val="000000"/>
        </w:rPr>
        <w:t xml:space="preserve">. NHS. </w:t>
      </w:r>
      <w:hyperlink r:id="rId7" w:history="1">
        <w:r w:rsidR="005C3189" w:rsidRPr="00333DD3">
          <w:rPr>
            <w:rStyle w:val="Hyperlink"/>
          </w:rPr>
          <w:t>https://www.nhs.uk/medicines/ferrous-sulfate/</w:t>
        </w:r>
      </w:hyperlink>
    </w:p>
    <w:p w:rsidR="00214DA7" w:rsidRPr="00333DD3" w:rsidRDefault="00214DA7" w:rsidP="00333DD3">
      <w:pPr>
        <w:pStyle w:val="NormalWeb"/>
        <w:spacing w:before="0" w:beforeAutospacing="0" w:after="0" w:afterAutospacing="0" w:line="480" w:lineRule="auto"/>
        <w:ind w:left="720" w:hanging="720"/>
        <w:contextualSpacing/>
        <w:rPr>
          <w:color w:val="000000"/>
        </w:rPr>
      </w:pPr>
      <w:r w:rsidRPr="00333DD3">
        <w:rPr>
          <w:color w:val="000000"/>
        </w:rPr>
        <w:t>NHS Choices. (2019). </w:t>
      </w:r>
      <w:r w:rsidRPr="00333DD3">
        <w:rPr>
          <w:i/>
          <w:iCs/>
          <w:color w:val="000000"/>
        </w:rPr>
        <w:t>Warfarin</w:t>
      </w:r>
      <w:r w:rsidRPr="00333DD3">
        <w:rPr>
          <w:color w:val="000000"/>
        </w:rPr>
        <w:t xml:space="preserve">. NHS. </w:t>
      </w:r>
      <w:hyperlink r:id="rId8" w:history="1">
        <w:r w:rsidRPr="00333DD3">
          <w:rPr>
            <w:rStyle w:val="Hyperlink"/>
          </w:rPr>
          <w:t>https://www.nhs.uk/medicines/warfarin/</w:t>
        </w:r>
      </w:hyperlink>
    </w:p>
    <w:p w:rsidR="00214DA7" w:rsidRPr="00333DD3" w:rsidRDefault="00214DA7" w:rsidP="00333DD3">
      <w:pPr>
        <w:pStyle w:val="NormalWeb"/>
        <w:spacing w:before="0" w:beforeAutospacing="0" w:after="0" w:afterAutospacing="0" w:line="480" w:lineRule="auto"/>
        <w:ind w:left="720" w:hanging="720"/>
        <w:contextualSpacing/>
        <w:rPr>
          <w:color w:val="000000"/>
        </w:rPr>
      </w:pPr>
      <w:r w:rsidRPr="00333DD3">
        <w:rPr>
          <w:color w:val="000000"/>
        </w:rPr>
        <w:t>Omudhome Ogbru, PharmD. (2018, December 3). </w:t>
      </w:r>
      <w:r w:rsidRPr="00333DD3">
        <w:rPr>
          <w:i/>
          <w:iCs/>
          <w:color w:val="000000"/>
        </w:rPr>
        <w:t>warfarin</w:t>
      </w:r>
      <w:r w:rsidRPr="00333DD3">
        <w:rPr>
          <w:color w:val="000000"/>
        </w:rPr>
        <w:t>. MedicineNet; MedicineNet. https://www.medicinenet.com/warfarin/article.htm#what_are_the_side_effects_of_warfarin</w:t>
      </w:r>
    </w:p>
    <w:p w:rsidR="005C3189" w:rsidRPr="00333DD3" w:rsidRDefault="005C3189" w:rsidP="00333DD3">
      <w:pPr>
        <w:pStyle w:val="NormalWeb"/>
        <w:spacing w:before="0" w:beforeAutospacing="0" w:after="0" w:afterAutospacing="0" w:line="480" w:lineRule="auto"/>
        <w:ind w:left="720" w:hanging="720"/>
        <w:contextualSpacing/>
        <w:rPr>
          <w:color w:val="000000"/>
        </w:rPr>
      </w:pPr>
      <w:r w:rsidRPr="00333DD3">
        <w:rPr>
          <w:i/>
          <w:iCs/>
          <w:color w:val="000000"/>
        </w:rPr>
        <w:t>PROCRIT® Information and Resource Portal for Managing Anemia</w:t>
      </w:r>
      <w:r w:rsidRPr="00333DD3">
        <w:rPr>
          <w:color w:val="000000"/>
        </w:rPr>
        <w:t>. (n.d.). Www.procrit.com. Retrieved September 7, 2021, from https://www.procrit.com/#:~:text=PROCRIT%C2%AE%20works%20like%20EPO</w:t>
      </w:r>
    </w:p>
    <w:p w:rsidR="005C3189" w:rsidRDefault="005C3189" w:rsidP="005C3189">
      <w:pPr>
        <w:pStyle w:val="NormalWeb"/>
        <w:contextualSpacing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:rsidR="005C3189" w:rsidRDefault="005C3189" w:rsidP="004A543A">
      <w:pPr>
        <w:pStyle w:val="NormalWeb"/>
        <w:spacing w:before="0" w:beforeAutospacing="0" w:after="0" w:afterAutospacing="0" w:line="480" w:lineRule="atLeast"/>
        <w:ind w:left="720" w:hanging="720"/>
        <w:contextualSpacing/>
        <w:rPr>
          <w:rFonts w:ascii="Calibri" w:hAnsi="Calibri" w:cs="Calibri"/>
          <w:color w:val="000000"/>
          <w:sz w:val="27"/>
          <w:szCs w:val="27"/>
        </w:rPr>
      </w:pPr>
    </w:p>
    <w:p w:rsidR="004A543A" w:rsidRDefault="004A543A" w:rsidP="004A543A">
      <w:pPr>
        <w:pStyle w:val="NormalWeb"/>
        <w:contextualSpacing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:rsidR="004A543A" w:rsidRDefault="004A543A" w:rsidP="004A543A">
      <w:pPr>
        <w:pStyle w:val="NormalWeb"/>
        <w:spacing w:before="0" w:beforeAutospacing="0" w:after="0" w:afterAutospacing="0" w:line="480" w:lineRule="atLeast"/>
        <w:ind w:left="720" w:hanging="720"/>
        <w:contextualSpacing/>
        <w:rPr>
          <w:rFonts w:ascii="Calibri" w:hAnsi="Calibri" w:cs="Calibri"/>
          <w:color w:val="000000"/>
          <w:sz w:val="27"/>
          <w:szCs w:val="27"/>
        </w:rPr>
      </w:pPr>
    </w:p>
    <w:p w:rsidR="004A543A" w:rsidRDefault="004A543A" w:rsidP="004A543A">
      <w:pPr>
        <w:pStyle w:val="NormalWeb"/>
        <w:contextualSpacing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:rsidR="001604A1" w:rsidRPr="00B94CD6" w:rsidRDefault="00B94CD6" w:rsidP="00B94CD6">
      <w:pPr>
        <w:spacing w:line="480" w:lineRule="auto"/>
        <w:contextualSpacing/>
        <w:rPr>
          <w:rFonts w:cs="Times New Roman"/>
        </w:rPr>
      </w:pPr>
      <w:r w:rsidRPr="00B94CD6">
        <w:rPr>
          <w:rFonts w:cs="Times New Roman"/>
          <w:color w:val="222222"/>
        </w:rPr>
        <w:br/>
      </w:r>
      <w:r w:rsidRPr="00B94CD6">
        <w:rPr>
          <w:rFonts w:cs="Times New Roman"/>
          <w:color w:val="222222"/>
        </w:rPr>
        <w:br/>
      </w:r>
    </w:p>
    <w:sectPr w:rsidR="001604A1" w:rsidRPr="00B94CD6" w:rsidSect="00333DD3">
      <w:headerReference w:type="default" r:id="rId9"/>
      <w:pgSz w:w="12240" w:h="15840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CA" w:rsidRDefault="00B063CA" w:rsidP="00333DD3">
      <w:pPr>
        <w:spacing w:after="0" w:line="240" w:lineRule="auto"/>
      </w:pPr>
      <w:r>
        <w:separator/>
      </w:r>
    </w:p>
  </w:endnote>
  <w:endnote w:type="continuationSeparator" w:id="0">
    <w:p w:rsidR="00B063CA" w:rsidRDefault="00B063CA" w:rsidP="0033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CA" w:rsidRDefault="00B063CA" w:rsidP="00333DD3">
      <w:pPr>
        <w:spacing w:after="0" w:line="240" w:lineRule="auto"/>
      </w:pPr>
      <w:r>
        <w:separator/>
      </w:r>
    </w:p>
  </w:footnote>
  <w:footnote w:type="continuationSeparator" w:id="0">
    <w:p w:rsidR="00B063CA" w:rsidRDefault="00B063CA" w:rsidP="0033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D3" w:rsidRDefault="00333DD3">
    <w:pPr>
      <w:pStyle w:val="Header"/>
      <w:jc w:val="right"/>
    </w:pPr>
  </w:p>
  <w:p w:rsidR="00333DD3" w:rsidRDefault="00333DD3">
    <w:pPr>
      <w:pStyle w:val="Header"/>
      <w:jc w:val="right"/>
    </w:pPr>
  </w:p>
  <w:p w:rsidR="00333DD3" w:rsidRDefault="00B063CA">
    <w:pPr>
      <w:pStyle w:val="Header"/>
      <w:jc w:val="right"/>
    </w:pPr>
    <w:sdt>
      <w:sdtPr>
        <w:id w:val="-8254336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33DD3">
          <w:fldChar w:fldCharType="begin"/>
        </w:r>
        <w:r w:rsidR="00333DD3">
          <w:instrText xml:space="preserve"> PAGE   \* MERGEFORMAT </w:instrText>
        </w:r>
        <w:r w:rsidR="00333DD3">
          <w:fldChar w:fldCharType="separate"/>
        </w:r>
        <w:r w:rsidR="00C51215">
          <w:rPr>
            <w:noProof/>
          </w:rPr>
          <w:t>2</w:t>
        </w:r>
        <w:r w:rsidR="00333DD3">
          <w:rPr>
            <w:noProof/>
          </w:rPr>
          <w:fldChar w:fldCharType="end"/>
        </w:r>
      </w:sdtContent>
    </w:sdt>
  </w:p>
  <w:p w:rsidR="00333DD3" w:rsidRDefault="00333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7ewMDEwtrA0NTFT0lEKTi0uzszPAykwrAUAR5+hySwAAAA="/>
  </w:docVars>
  <w:rsids>
    <w:rsidRoot w:val="00C64C56"/>
    <w:rsid w:val="001604A1"/>
    <w:rsid w:val="00214DA7"/>
    <w:rsid w:val="0023038E"/>
    <w:rsid w:val="002E640B"/>
    <w:rsid w:val="00333DD3"/>
    <w:rsid w:val="004A35AD"/>
    <w:rsid w:val="004A543A"/>
    <w:rsid w:val="00533F52"/>
    <w:rsid w:val="005C3189"/>
    <w:rsid w:val="00775A90"/>
    <w:rsid w:val="007D1A82"/>
    <w:rsid w:val="00883BDA"/>
    <w:rsid w:val="00A41591"/>
    <w:rsid w:val="00B063CA"/>
    <w:rsid w:val="00B94CD6"/>
    <w:rsid w:val="00C1128B"/>
    <w:rsid w:val="00C25695"/>
    <w:rsid w:val="00C51215"/>
    <w:rsid w:val="00C64C56"/>
    <w:rsid w:val="00E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3C6B"/>
  <w15:chartTrackingRefBased/>
  <w15:docId w15:val="{F936B645-2CF0-403C-B3CF-CA63EC4F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43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A54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D3"/>
  </w:style>
  <w:style w:type="paragraph" w:styleId="Footer">
    <w:name w:val="footer"/>
    <w:basedOn w:val="Normal"/>
    <w:link w:val="FooterChar"/>
    <w:uiPriority w:val="99"/>
    <w:unhideWhenUsed/>
    <w:rsid w:val="0033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medicines/warfar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s.uk/medicines/ferrous-sulf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blooddisorder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rosecikumary@gmail.com</dc:creator>
  <cp:keywords/>
  <dc:description/>
  <cp:lastModifiedBy>User</cp:lastModifiedBy>
  <cp:revision>6</cp:revision>
  <dcterms:created xsi:type="dcterms:W3CDTF">2021-09-07T06:41:00Z</dcterms:created>
  <dcterms:modified xsi:type="dcterms:W3CDTF">2021-09-07T09:05:00Z</dcterms:modified>
</cp:coreProperties>
</file>