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91A" w:rsidRDefault="0098191A" w:rsidP="0098191A">
      <w:pPr>
        <w:spacing w:line="480" w:lineRule="auto"/>
        <w:jc w:val="center"/>
        <w:rPr>
          <w:rFonts w:ascii="Times New Roman" w:hAnsi="Times New Roman"/>
          <w:sz w:val="24"/>
          <w:szCs w:val="24"/>
        </w:rPr>
      </w:pPr>
    </w:p>
    <w:p w:rsidR="00CE17CF" w:rsidRDefault="00CE17CF" w:rsidP="0098191A">
      <w:pPr>
        <w:spacing w:line="480" w:lineRule="auto"/>
        <w:jc w:val="center"/>
        <w:rPr>
          <w:rFonts w:ascii="Times New Roman" w:hAnsi="Times New Roman"/>
          <w:sz w:val="24"/>
          <w:szCs w:val="24"/>
        </w:rPr>
      </w:pPr>
    </w:p>
    <w:p w:rsidR="00CE17CF" w:rsidRDefault="00CE17CF" w:rsidP="0098191A">
      <w:pPr>
        <w:spacing w:line="480" w:lineRule="auto"/>
        <w:jc w:val="center"/>
        <w:rPr>
          <w:rFonts w:ascii="Times New Roman" w:hAnsi="Times New Roman"/>
          <w:sz w:val="24"/>
          <w:szCs w:val="24"/>
        </w:rPr>
      </w:pPr>
    </w:p>
    <w:p w:rsidR="00CE17CF" w:rsidRDefault="00CE17CF" w:rsidP="00CE17CF">
      <w:pPr>
        <w:spacing w:line="480" w:lineRule="auto"/>
        <w:jc w:val="center"/>
        <w:rPr>
          <w:rFonts w:ascii="Times New Roman" w:hAnsi="Times New Roman"/>
          <w:b/>
          <w:sz w:val="24"/>
          <w:szCs w:val="24"/>
          <w:lang w:val="en-US"/>
        </w:rPr>
      </w:pPr>
      <w:r>
        <w:rPr>
          <w:rFonts w:ascii="Times New Roman" w:hAnsi="Times New Roman"/>
          <w:b/>
          <w:sz w:val="24"/>
          <w:szCs w:val="24"/>
          <w:lang w:val="en-US"/>
        </w:rPr>
        <w:t>Jury Trials and Bench Trials</w:t>
      </w:r>
    </w:p>
    <w:p w:rsidR="00CE17CF" w:rsidRDefault="00CE17CF" w:rsidP="0098191A">
      <w:pPr>
        <w:spacing w:line="480" w:lineRule="auto"/>
        <w:jc w:val="center"/>
        <w:rPr>
          <w:rFonts w:ascii="Times New Roman" w:hAnsi="Times New Roman"/>
          <w:sz w:val="24"/>
          <w:szCs w:val="24"/>
        </w:rPr>
      </w:pPr>
    </w:p>
    <w:p w:rsidR="00CE17CF" w:rsidRDefault="00CE17CF" w:rsidP="0098191A">
      <w:pPr>
        <w:spacing w:line="480" w:lineRule="auto"/>
        <w:jc w:val="center"/>
        <w:rPr>
          <w:rFonts w:ascii="Times New Roman" w:hAnsi="Times New Roman"/>
          <w:sz w:val="24"/>
          <w:szCs w:val="24"/>
        </w:rPr>
      </w:pPr>
    </w:p>
    <w:p w:rsidR="00CE17CF" w:rsidRDefault="00CE17CF" w:rsidP="0098191A">
      <w:pPr>
        <w:spacing w:line="480" w:lineRule="auto"/>
        <w:jc w:val="center"/>
        <w:rPr>
          <w:rFonts w:ascii="Times New Roman" w:hAnsi="Times New Roman"/>
          <w:sz w:val="24"/>
          <w:szCs w:val="24"/>
          <w:lang w:val="en-US"/>
        </w:rPr>
      </w:pPr>
      <w:r>
        <w:rPr>
          <w:rFonts w:ascii="Times New Roman" w:hAnsi="Times New Roman"/>
          <w:sz w:val="24"/>
          <w:szCs w:val="24"/>
          <w:lang w:val="en-US"/>
        </w:rPr>
        <w:t>Name</w:t>
      </w:r>
    </w:p>
    <w:p w:rsidR="00CE17CF" w:rsidRDefault="00CE17CF" w:rsidP="0098191A">
      <w:pPr>
        <w:spacing w:line="480" w:lineRule="auto"/>
        <w:jc w:val="center"/>
        <w:rPr>
          <w:rFonts w:ascii="Times New Roman" w:hAnsi="Times New Roman"/>
          <w:sz w:val="24"/>
          <w:szCs w:val="24"/>
          <w:lang w:val="en-US"/>
        </w:rPr>
      </w:pPr>
      <w:r>
        <w:rPr>
          <w:rFonts w:ascii="Times New Roman" w:hAnsi="Times New Roman"/>
          <w:sz w:val="24"/>
          <w:szCs w:val="24"/>
          <w:lang w:val="en-US"/>
        </w:rPr>
        <w:t>Course</w:t>
      </w:r>
    </w:p>
    <w:p w:rsidR="00CE17CF" w:rsidRDefault="00CE17CF" w:rsidP="0098191A">
      <w:pPr>
        <w:spacing w:line="480" w:lineRule="auto"/>
        <w:jc w:val="center"/>
        <w:rPr>
          <w:rFonts w:ascii="Times New Roman" w:hAnsi="Times New Roman"/>
          <w:sz w:val="24"/>
          <w:szCs w:val="24"/>
          <w:lang w:val="en-US"/>
        </w:rPr>
      </w:pPr>
      <w:r>
        <w:rPr>
          <w:rFonts w:ascii="Times New Roman" w:hAnsi="Times New Roman"/>
          <w:sz w:val="24"/>
          <w:szCs w:val="24"/>
          <w:lang w:val="en-US"/>
        </w:rPr>
        <w:t>Institution affiliated</w:t>
      </w:r>
    </w:p>
    <w:p w:rsidR="00CE17CF" w:rsidRDefault="00CE17CF" w:rsidP="0098191A">
      <w:pPr>
        <w:spacing w:line="480" w:lineRule="auto"/>
        <w:jc w:val="center"/>
        <w:rPr>
          <w:rFonts w:ascii="Times New Roman" w:hAnsi="Times New Roman"/>
          <w:sz w:val="24"/>
          <w:szCs w:val="24"/>
          <w:lang w:val="en-US"/>
        </w:rPr>
      </w:pPr>
      <w:r>
        <w:rPr>
          <w:rFonts w:ascii="Times New Roman" w:hAnsi="Times New Roman"/>
          <w:sz w:val="24"/>
          <w:szCs w:val="24"/>
          <w:lang w:val="en-US"/>
        </w:rPr>
        <w:t>Instructor</w:t>
      </w:r>
    </w:p>
    <w:p w:rsidR="00CE17CF" w:rsidRDefault="00CE17CF" w:rsidP="0098191A">
      <w:pPr>
        <w:spacing w:line="480" w:lineRule="auto"/>
        <w:jc w:val="center"/>
        <w:rPr>
          <w:rFonts w:ascii="Times New Roman" w:hAnsi="Times New Roman"/>
          <w:sz w:val="24"/>
          <w:szCs w:val="24"/>
          <w:lang w:val="en-US"/>
        </w:rPr>
      </w:pPr>
      <w:r>
        <w:rPr>
          <w:rFonts w:ascii="Times New Roman" w:hAnsi="Times New Roman"/>
          <w:sz w:val="24"/>
          <w:szCs w:val="24"/>
          <w:lang w:val="en-US"/>
        </w:rPr>
        <w:t>Date</w:t>
      </w:r>
    </w:p>
    <w:p w:rsidR="00CE17CF" w:rsidRPr="00CE17CF" w:rsidRDefault="00CE17CF" w:rsidP="0098191A">
      <w:pPr>
        <w:spacing w:line="480" w:lineRule="auto"/>
        <w:jc w:val="center"/>
        <w:rPr>
          <w:rFonts w:ascii="Times New Roman" w:hAnsi="Times New Roman"/>
          <w:sz w:val="24"/>
          <w:szCs w:val="24"/>
          <w:lang w:val="en-US"/>
        </w:rPr>
      </w:pPr>
    </w:p>
    <w:p w:rsidR="0098191A" w:rsidRDefault="0098191A" w:rsidP="0098191A">
      <w:pPr>
        <w:spacing w:line="480" w:lineRule="auto"/>
        <w:jc w:val="center"/>
        <w:rPr>
          <w:rFonts w:ascii="Times New Roman" w:hAnsi="Times New Roman"/>
          <w:sz w:val="24"/>
          <w:szCs w:val="24"/>
        </w:rPr>
      </w:pPr>
    </w:p>
    <w:p w:rsidR="0098191A" w:rsidRDefault="0098191A" w:rsidP="0098191A">
      <w:pPr>
        <w:spacing w:line="480" w:lineRule="auto"/>
        <w:jc w:val="center"/>
        <w:rPr>
          <w:rFonts w:ascii="Times New Roman" w:hAnsi="Times New Roman"/>
          <w:sz w:val="24"/>
          <w:szCs w:val="24"/>
        </w:rPr>
      </w:pPr>
    </w:p>
    <w:p w:rsidR="0098191A" w:rsidRDefault="0098191A" w:rsidP="0098191A">
      <w:pPr>
        <w:spacing w:line="480" w:lineRule="auto"/>
        <w:jc w:val="center"/>
        <w:rPr>
          <w:rFonts w:ascii="Times New Roman" w:hAnsi="Times New Roman"/>
          <w:sz w:val="24"/>
          <w:szCs w:val="24"/>
        </w:rPr>
      </w:pPr>
    </w:p>
    <w:p w:rsidR="0098191A" w:rsidRDefault="0098191A" w:rsidP="0098191A">
      <w:pPr>
        <w:spacing w:line="480" w:lineRule="auto"/>
        <w:jc w:val="center"/>
        <w:rPr>
          <w:rFonts w:ascii="Times New Roman" w:hAnsi="Times New Roman"/>
          <w:sz w:val="24"/>
          <w:szCs w:val="24"/>
        </w:rPr>
      </w:pPr>
    </w:p>
    <w:p w:rsidR="0098191A" w:rsidRDefault="0098191A" w:rsidP="0098191A">
      <w:pPr>
        <w:spacing w:line="480" w:lineRule="auto"/>
        <w:jc w:val="center"/>
        <w:rPr>
          <w:rFonts w:ascii="Times New Roman" w:hAnsi="Times New Roman"/>
          <w:sz w:val="24"/>
          <w:szCs w:val="24"/>
        </w:rPr>
      </w:pPr>
    </w:p>
    <w:p w:rsidR="0098191A" w:rsidRDefault="0098191A" w:rsidP="0098191A">
      <w:pPr>
        <w:spacing w:line="480" w:lineRule="auto"/>
        <w:jc w:val="center"/>
        <w:rPr>
          <w:rFonts w:ascii="Times New Roman" w:hAnsi="Times New Roman"/>
          <w:sz w:val="24"/>
          <w:szCs w:val="24"/>
        </w:rPr>
      </w:pPr>
    </w:p>
    <w:p w:rsidR="0098191A" w:rsidRDefault="0098191A" w:rsidP="0098191A">
      <w:pPr>
        <w:spacing w:line="480" w:lineRule="auto"/>
        <w:jc w:val="center"/>
        <w:rPr>
          <w:rFonts w:ascii="Times New Roman" w:hAnsi="Times New Roman"/>
          <w:sz w:val="24"/>
          <w:szCs w:val="24"/>
        </w:rPr>
      </w:pPr>
    </w:p>
    <w:p w:rsidR="00CE17CF" w:rsidRDefault="00CE17CF" w:rsidP="0098191A">
      <w:pPr>
        <w:spacing w:line="480" w:lineRule="auto"/>
        <w:jc w:val="center"/>
        <w:rPr>
          <w:rFonts w:ascii="Times New Roman" w:hAnsi="Times New Roman"/>
          <w:sz w:val="24"/>
          <w:szCs w:val="24"/>
        </w:rPr>
      </w:pPr>
    </w:p>
    <w:p w:rsidR="0098191A" w:rsidRDefault="0098191A" w:rsidP="0098191A">
      <w:pPr>
        <w:spacing w:line="480" w:lineRule="auto"/>
        <w:jc w:val="center"/>
        <w:rPr>
          <w:rFonts w:ascii="Times New Roman" w:hAnsi="Times New Roman"/>
          <w:b/>
          <w:sz w:val="24"/>
          <w:szCs w:val="24"/>
          <w:lang w:val="en-US"/>
        </w:rPr>
      </w:pPr>
      <w:r>
        <w:rPr>
          <w:rFonts w:ascii="Times New Roman" w:hAnsi="Times New Roman"/>
          <w:b/>
          <w:sz w:val="24"/>
          <w:szCs w:val="24"/>
          <w:lang w:val="en-US"/>
        </w:rPr>
        <w:lastRenderedPageBreak/>
        <w:t>Jury Trials and Bench Trials</w:t>
      </w:r>
    </w:p>
    <w:p w:rsidR="004B10DD" w:rsidRDefault="0098191A" w:rsidP="0098191A">
      <w:pPr>
        <w:spacing w:line="480" w:lineRule="auto"/>
        <w:rPr>
          <w:rFonts w:ascii="Times New Roman" w:hAnsi="Times New Roman"/>
          <w:sz w:val="24"/>
          <w:szCs w:val="24"/>
          <w:lang w:val="en-US"/>
        </w:rPr>
      </w:pPr>
      <w:r>
        <w:rPr>
          <w:rFonts w:ascii="Times New Roman" w:hAnsi="Times New Roman"/>
          <w:sz w:val="24"/>
          <w:szCs w:val="24"/>
          <w:lang w:val="en-US"/>
        </w:rPr>
        <w:tab/>
        <w:t xml:space="preserve">A jury is a group of individuals sworn to the task of giving judgment on </w:t>
      </w:r>
      <w:r w:rsidR="000D1688">
        <w:rPr>
          <w:rFonts w:ascii="Times New Roman" w:hAnsi="Times New Roman"/>
          <w:sz w:val="24"/>
          <w:szCs w:val="24"/>
          <w:lang w:val="en-US"/>
        </w:rPr>
        <w:t xml:space="preserve">a </w:t>
      </w:r>
      <w:r>
        <w:rPr>
          <w:rFonts w:ascii="Times New Roman" w:hAnsi="Times New Roman"/>
          <w:sz w:val="24"/>
          <w:szCs w:val="24"/>
          <w:lang w:val="en-US"/>
        </w:rPr>
        <w:t xml:space="preserve">case </w:t>
      </w:r>
      <w:r w:rsidR="000D1688">
        <w:rPr>
          <w:rFonts w:ascii="Times New Roman" w:hAnsi="Times New Roman"/>
          <w:sz w:val="24"/>
          <w:szCs w:val="24"/>
          <w:lang w:val="en-US"/>
        </w:rPr>
        <w:t>based on</w:t>
      </w:r>
      <w:r>
        <w:rPr>
          <w:rFonts w:ascii="Times New Roman" w:hAnsi="Times New Roman"/>
          <w:sz w:val="24"/>
          <w:szCs w:val="24"/>
          <w:lang w:val="en-US"/>
        </w:rPr>
        <w:t xml:space="preserve"> evidence. A jury trial is a lawful procedure in which the jury makes </w:t>
      </w:r>
      <w:r w:rsidR="000D1688">
        <w:rPr>
          <w:rFonts w:ascii="Times New Roman" w:hAnsi="Times New Roman"/>
          <w:sz w:val="24"/>
          <w:szCs w:val="24"/>
          <w:lang w:val="en-US"/>
        </w:rPr>
        <w:t xml:space="preserve">a </w:t>
      </w:r>
      <w:r>
        <w:rPr>
          <w:rFonts w:ascii="Times New Roman" w:hAnsi="Times New Roman"/>
          <w:sz w:val="24"/>
          <w:szCs w:val="24"/>
          <w:lang w:val="en-US"/>
        </w:rPr>
        <w:t>judgment based on facts and findings. A jury trial consists of six to twelve people. Bench trials</w:t>
      </w:r>
      <w:r w:rsidR="007D3479">
        <w:rPr>
          <w:rFonts w:ascii="Times New Roman" w:hAnsi="Times New Roman"/>
          <w:sz w:val="24"/>
          <w:szCs w:val="24"/>
          <w:lang w:val="en-US"/>
        </w:rPr>
        <w:t>,</w:t>
      </w:r>
      <w:r>
        <w:rPr>
          <w:rFonts w:ascii="Times New Roman" w:hAnsi="Times New Roman"/>
          <w:sz w:val="24"/>
          <w:szCs w:val="24"/>
          <w:lang w:val="en-US"/>
        </w:rPr>
        <w:t xml:space="preserve"> on the other hand, consist of a panel of judges</w:t>
      </w:r>
      <w:r w:rsidR="007D3479">
        <w:rPr>
          <w:rFonts w:ascii="Times New Roman" w:hAnsi="Times New Roman"/>
          <w:sz w:val="24"/>
          <w:szCs w:val="24"/>
          <w:lang w:val="en-US"/>
        </w:rPr>
        <w:t xml:space="preserve"> that </w:t>
      </w:r>
      <w:r>
        <w:rPr>
          <w:rFonts w:ascii="Times New Roman" w:hAnsi="Times New Roman"/>
          <w:sz w:val="24"/>
          <w:szCs w:val="24"/>
          <w:lang w:val="en-US"/>
        </w:rPr>
        <w:t xml:space="preserve">make </w:t>
      </w:r>
      <w:r w:rsidR="000D1688">
        <w:rPr>
          <w:rFonts w:ascii="Times New Roman" w:hAnsi="Times New Roman"/>
          <w:sz w:val="24"/>
          <w:szCs w:val="24"/>
          <w:lang w:val="en-US"/>
        </w:rPr>
        <w:t xml:space="preserve">a </w:t>
      </w:r>
      <w:r>
        <w:rPr>
          <w:rFonts w:ascii="Times New Roman" w:hAnsi="Times New Roman"/>
          <w:sz w:val="24"/>
          <w:szCs w:val="24"/>
          <w:lang w:val="en-US"/>
        </w:rPr>
        <w:t>judgment</w:t>
      </w:r>
      <w:r w:rsidR="00CE17CF">
        <w:rPr>
          <w:rFonts w:ascii="Times New Roman" w:hAnsi="Times New Roman"/>
          <w:sz w:val="24"/>
          <w:szCs w:val="24"/>
          <w:lang w:val="en-US"/>
        </w:rPr>
        <w:t xml:space="preserve"> </w:t>
      </w:r>
      <w:r w:rsidR="00CE17CF" w:rsidRPr="00CE17CF">
        <w:rPr>
          <w:rFonts w:ascii="Times New Roman" w:hAnsi="Times New Roman" w:cs="Times New Roman"/>
          <w:sz w:val="24"/>
          <w:szCs w:val="24"/>
          <w:lang w:val="en-US"/>
        </w:rPr>
        <w:t>(</w:t>
      </w:r>
      <w:proofErr w:type="spellStart"/>
      <w:r w:rsidR="00CE17CF" w:rsidRPr="00CE17CF">
        <w:rPr>
          <w:rFonts w:ascii="Times New Roman" w:hAnsi="Times New Roman" w:cs="Times New Roman"/>
          <w:color w:val="222222"/>
          <w:sz w:val="24"/>
          <w:szCs w:val="24"/>
          <w:shd w:val="clear" w:color="auto" w:fill="FFFFFF"/>
        </w:rPr>
        <w:t>Mauet</w:t>
      </w:r>
      <w:proofErr w:type="spellEnd"/>
      <w:r w:rsidR="00CE17CF" w:rsidRPr="00CE17CF">
        <w:rPr>
          <w:rFonts w:ascii="Times New Roman" w:hAnsi="Times New Roman" w:cs="Times New Roman"/>
          <w:color w:val="222222"/>
          <w:sz w:val="24"/>
          <w:szCs w:val="24"/>
          <w:shd w:val="clear" w:color="auto" w:fill="FFFFFF"/>
          <w:lang w:val="en-US"/>
        </w:rPr>
        <w:t xml:space="preserve">, </w:t>
      </w:r>
      <w:r w:rsidR="00CE17CF" w:rsidRPr="00CE17CF">
        <w:rPr>
          <w:rFonts w:ascii="Times New Roman" w:hAnsi="Times New Roman" w:cs="Times New Roman"/>
          <w:color w:val="222222"/>
          <w:sz w:val="24"/>
          <w:szCs w:val="24"/>
          <w:shd w:val="clear" w:color="auto" w:fill="FFFFFF"/>
        </w:rPr>
        <w:t xml:space="preserve">2002). </w:t>
      </w:r>
      <w:r w:rsidRPr="00CE17CF">
        <w:rPr>
          <w:rFonts w:ascii="Times New Roman" w:hAnsi="Times New Roman" w:cs="Times New Roman"/>
          <w:sz w:val="24"/>
          <w:szCs w:val="24"/>
          <w:lang w:val="en-US"/>
        </w:rPr>
        <w:t>J</w:t>
      </w:r>
      <w:r w:rsidR="00CE17CF" w:rsidRPr="00CE17CF">
        <w:rPr>
          <w:rFonts w:ascii="Times New Roman" w:hAnsi="Times New Roman" w:cs="Times New Roman"/>
          <w:sz w:val="24"/>
          <w:szCs w:val="24"/>
          <w:lang w:val="en-US"/>
        </w:rPr>
        <w:t>u</w:t>
      </w:r>
      <w:r w:rsidRPr="00CE17CF">
        <w:rPr>
          <w:rFonts w:ascii="Times New Roman" w:hAnsi="Times New Roman" w:cs="Times New Roman"/>
          <w:sz w:val="24"/>
          <w:szCs w:val="24"/>
          <w:lang w:val="en-US"/>
        </w:rPr>
        <w:t>ry</w:t>
      </w:r>
      <w:r>
        <w:rPr>
          <w:rFonts w:ascii="Times New Roman" w:hAnsi="Times New Roman"/>
          <w:sz w:val="24"/>
          <w:szCs w:val="24"/>
          <w:lang w:val="en-US"/>
        </w:rPr>
        <w:t xml:space="preserve"> trials and bench trials are differentiated in that, for bench trials, only judges are involved. Both jury tr</w:t>
      </w:r>
      <w:r w:rsidR="000D1688">
        <w:rPr>
          <w:rFonts w:ascii="Times New Roman" w:hAnsi="Times New Roman"/>
          <w:sz w:val="24"/>
          <w:szCs w:val="24"/>
          <w:lang w:val="en-US"/>
        </w:rPr>
        <w:t>ia</w:t>
      </w:r>
      <w:r>
        <w:rPr>
          <w:rFonts w:ascii="Times New Roman" w:hAnsi="Times New Roman"/>
          <w:sz w:val="24"/>
          <w:szCs w:val="24"/>
          <w:lang w:val="en-US"/>
        </w:rPr>
        <w:t xml:space="preserve">ls and bench trials are commonly used all over the world. </w:t>
      </w:r>
    </w:p>
    <w:p w:rsidR="00177C7C" w:rsidRPr="00CE17CF" w:rsidRDefault="004B10DD" w:rsidP="0098191A">
      <w:pPr>
        <w:spacing w:line="480" w:lineRule="auto"/>
        <w:rPr>
          <w:rFonts w:ascii="Times New Roman" w:hAnsi="Times New Roman" w:cs="Times New Roman"/>
          <w:sz w:val="24"/>
          <w:szCs w:val="24"/>
          <w:lang w:val="en-US"/>
        </w:rPr>
      </w:pPr>
      <w:r>
        <w:rPr>
          <w:rFonts w:ascii="Times New Roman" w:hAnsi="Times New Roman"/>
          <w:sz w:val="24"/>
          <w:szCs w:val="24"/>
          <w:lang w:val="en-US"/>
        </w:rPr>
        <w:tab/>
        <w:t xml:space="preserve">Jury trials have been associated with </w:t>
      </w:r>
      <w:r w:rsidR="000D1688">
        <w:rPr>
          <w:rFonts w:ascii="Times New Roman" w:hAnsi="Times New Roman"/>
          <w:sz w:val="24"/>
          <w:szCs w:val="24"/>
          <w:lang w:val="en-US"/>
        </w:rPr>
        <w:t>several</w:t>
      </w:r>
      <w:r>
        <w:rPr>
          <w:rFonts w:ascii="Times New Roman" w:hAnsi="Times New Roman"/>
          <w:sz w:val="24"/>
          <w:szCs w:val="24"/>
          <w:lang w:val="en-US"/>
        </w:rPr>
        <w:t xml:space="preserve"> advantages as well as disadvantages. </w:t>
      </w:r>
      <w:r w:rsidR="00177C7C">
        <w:rPr>
          <w:rFonts w:ascii="Times New Roman" w:hAnsi="Times New Roman"/>
          <w:sz w:val="24"/>
          <w:szCs w:val="24"/>
          <w:lang w:val="en-US"/>
        </w:rPr>
        <w:t xml:space="preserve">One, jury trials reduce the likelihood of bias. The presence of </w:t>
      </w:r>
      <w:r w:rsidR="000D1688">
        <w:rPr>
          <w:rFonts w:ascii="Times New Roman" w:hAnsi="Times New Roman"/>
          <w:sz w:val="24"/>
          <w:szCs w:val="24"/>
          <w:lang w:val="en-US"/>
        </w:rPr>
        <w:t>several</w:t>
      </w:r>
      <w:r w:rsidR="00177C7C">
        <w:rPr>
          <w:rFonts w:ascii="Times New Roman" w:hAnsi="Times New Roman"/>
          <w:sz w:val="24"/>
          <w:szCs w:val="24"/>
          <w:lang w:val="en-US"/>
        </w:rPr>
        <w:t xml:space="preserve"> people while making deliberations makes it impossible for one person’s ideas to influence the whole case</w:t>
      </w:r>
      <w:r w:rsidR="00283A90">
        <w:rPr>
          <w:rFonts w:ascii="Times New Roman" w:hAnsi="Times New Roman"/>
          <w:sz w:val="24"/>
          <w:szCs w:val="24"/>
          <w:lang w:val="en-US"/>
        </w:rPr>
        <w:t xml:space="preserve">. </w:t>
      </w:r>
      <w:r w:rsidR="00177C7C">
        <w:rPr>
          <w:rFonts w:ascii="Times New Roman" w:hAnsi="Times New Roman"/>
          <w:sz w:val="24"/>
          <w:szCs w:val="24"/>
          <w:lang w:val="en-US"/>
        </w:rPr>
        <w:t>Non-bias in court rulings ensure</w:t>
      </w:r>
      <w:r w:rsidR="000D1688">
        <w:rPr>
          <w:rFonts w:ascii="Times New Roman" w:hAnsi="Times New Roman"/>
          <w:sz w:val="24"/>
          <w:szCs w:val="24"/>
          <w:lang w:val="en-US"/>
        </w:rPr>
        <w:t>s</w:t>
      </w:r>
      <w:r w:rsidR="00177C7C">
        <w:rPr>
          <w:rFonts w:ascii="Times New Roman" w:hAnsi="Times New Roman"/>
          <w:sz w:val="24"/>
          <w:szCs w:val="24"/>
          <w:lang w:val="en-US"/>
        </w:rPr>
        <w:t xml:space="preserve"> justice for all.</w:t>
      </w:r>
      <w:r w:rsidR="007C568C">
        <w:rPr>
          <w:rFonts w:ascii="Times New Roman" w:hAnsi="Times New Roman"/>
          <w:sz w:val="24"/>
          <w:szCs w:val="24"/>
          <w:lang w:val="en-US"/>
        </w:rPr>
        <w:t xml:space="preserve"> </w:t>
      </w:r>
      <w:r w:rsidR="00177C7C">
        <w:rPr>
          <w:rFonts w:ascii="Times New Roman" w:hAnsi="Times New Roman"/>
          <w:sz w:val="24"/>
          <w:szCs w:val="24"/>
          <w:lang w:val="en-US"/>
        </w:rPr>
        <w:t>Mem</w:t>
      </w:r>
      <w:r w:rsidR="007C568C">
        <w:rPr>
          <w:rFonts w:ascii="Times New Roman" w:hAnsi="Times New Roman"/>
          <w:sz w:val="24"/>
          <w:szCs w:val="24"/>
          <w:lang w:val="en-US"/>
        </w:rPr>
        <w:t>b</w:t>
      </w:r>
      <w:r w:rsidR="00177C7C">
        <w:rPr>
          <w:rFonts w:ascii="Times New Roman" w:hAnsi="Times New Roman"/>
          <w:sz w:val="24"/>
          <w:szCs w:val="24"/>
          <w:lang w:val="en-US"/>
        </w:rPr>
        <w:t xml:space="preserve">ers of the jury are selected on a ballot basis from within the community. </w:t>
      </w:r>
      <w:r w:rsidR="007C568C">
        <w:rPr>
          <w:rFonts w:ascii="Times New Roman" w:hAnsi="Times New Roman"/>
          <w:sz w:val="24"/>
          <w:szCs w:val="24"/>
          <w:lang w:val="en-US"/>
        </w:rPr>
        <w:t xml:space="preserve">This makes it easier for the accused as they are tried by people </w:t>
      </w:r>
      <w:r w:rsidR="000D1688">
        <w:rPr>
          <w:rFonts w:ascii="Times New Roman" w:hAnsi="Times New Roman"/>
          <w:sz w:val="24"/>
          <w:szCs w:val="24"/>
          <w:lang w:val="en-US"/>
        </w:rPr>
        <w:t>they can</w:t>
      </w:r>
      <w:r w:rsidR="007C568C">
        <w:rPr>
          <w:rFonts w:ascii="Times New Roman" w:hAnsi="Times New Roman"/>
          <w:sz w:val="24"/>
          <w:szCs w:val="24"/>
          <w:lang w:val="en-US"/>
        </w:rPr>
        <w:t xml:space="preserve"> relate to. Choosing jury members from within the community also brings unity even when addressing criminal behavior. Also, having a jury consisting of members from the community itself ensures that the decisions made are for the good of society at large. The jury system also helps to keep everyone connected to their civic duty. Also, the jury tr</w:t>
      </w:r>
      <w:r w:rsidR="000D1688">
        <w:rPr>
          <w:rFonts w:ascii="Times New Roman" w:hAnsi="Times New Roman"/>
          <w:sz w:val="24"/>
          <w:szCs w:val="24"/>
          <w:lang w:val="en-US"/>
        </w:rPr>
        <w:t>ia</w:t>
      </w:r>
      <w:r w:rsidR="007C568C">
        <w:rPr>
          <w:rFonts w:ascii="Times New Roman" w:hAnsi="Times New Roman"/>
          <w:sz w:val="24"/>
          <w:szCs w:val="24"/>
          <w:lang w:val="en-US"/>
        </w:rPr>
        <w:t>l system has been attributed to hav</w:t>
      </w:r>
      <w:r w:rsidR="000D1688">
        <w:rPr>
          <w:rFonts w:ascii="Times New Roman" w:hAnsi="Times New Roman"/>
          <w:sz w:val="24"/>
          <w:szCs w:val="24"/>
          <w:lang w:val="en-US"/>
        </w:rPr>
        <w:t>ing quite a high accuracy rate in judg</w:t>
      </w:r>
      <w:r w:rsidR="007C568C" w:rsidRPr="00CE17CF">
        <w:rPr>
          <w:rFonts w:ascii="Times New Roman" w:hAnsi="Times New Roman" w:cs="Times New Roman"/>
          <w:sz w:val="24"/>
          <w:szCs w:val="24"/>
          <w:lang w:val="en-US"/>
        </w:rPr>
        <w:t>ment</w:t>
      </w:r>
      <w:r w:rsidR="007C3E44" w:rsidRPr="00CE17CF">
        <w:rPr>
          <w:rFonts w:ascii="Times New Roman" w:hAnsi="Times New Roman" w:cs="Times New Roman"/>
          <w:sz w:val="24"/>
          <w:szCs w:val="24"/>
          <w:lang w:val="en-US"/>
        </w:rPr>
        <w:t xml:space="preserve"> (</w:t>
      </w:r>
      <w:r w:rsidR="007C3E44" w:rsidRPr="00CE17CF">
        <w:rPr>
          <w:rFonts w:ascii="Times New Roman" w:hAnsi="Times New Roman" w:cs="Times New Roman"/>
          <w:color w:val="222222"/>
          <w:sz w:val="24"/>
          <w:szCs w:val="24"/>
          <w:shd w:val="clear" w:color="auto" w:fill="FFFFFF"/>
        </w:rPr>
        <w:t>Brown</w:t>
      </w:r>
      <w:r w:rsidR="00CE17CF" w:rsidRPr="00CE17CF">
        <w:rPr>
          <w:rFonts w:ascii="Times New Roman" w:hAnsi="Times New Roman" w:cs="Times New Roman"/>
          <w:color w:val="222222"/>
          <w:sz w:val="24"/>
          <w:szCs w:val="24"/>
          <w:shd w:val="clear" w:color="auto" w:fill="FFFFFF"/>
          <w:lang w:val="en-US"/>
        </w:rPr>
        <w:t xml:space="preserve">, </w:t>
      </w:r>
      <w:r w:rsidR="007C3E44" w:rsidRPr="00CE17CF">
        <w:rPr>
          <w:rFonts w:ascii="Times New Roman" w:hAnsi="Times New Roman" w:cs="Times New Roman"/>
          <w:color w:val="222222"/>
          <w:sz w:val="24"/>
          <w:szCs w:val="24"/>
          <w:shd w:val="clear" w:color="auto" w:fill="FFFFFF"/>
        </w:rPr>
        <w:t>1993).</w:t>
      </w:r>
    </w:p>
    <w:p w:rsidR="00283A90" w:rsidRDefault="007C568C" w:rsidP="0098191A">
      <w:pPr>
        <w:spacing w:line="480" w:lineRule="auto"/>
        <w:rPr>
          <w:rFonts w:ascii="Times New Roman" w:hAnsi="Times New Roman"/>
          <w:sz w:val="24"/>
          <w:szCs w:val="24"/>
          <w:lang w:val="en-US"/>
        </w:rPr>
      </w:pPr>
      <w:r>
        <w:rPr>
          <w:rFonts w:ascii="Times New Roman" w:hAnsi="Times New Roman"/>
          <w:sz w:val="24"/>
          <w:szCs w:val="24"/>
          <w:lang w:val="en-US"/>
        </w:rPr>
        <w:tab/>
        <w:t xml:space="preserve">However, jury trials fall short for numerous reasons. Jury members are under no obligation to offer a just ruling. Their work is to simply deliberate among themselves and </w:t>
      </w:r>
      <w:r w:rsidR="000D1688">
        <w:rPr>
          <w:rFonts w:ascii="Times New Roman" w:hAnsi="Times New Roman"/>
          <w:sz w:val="24"/>
          <w:szCs w:val="24"/>
          <w:lang w:val="en-US"/>
        </w:rPr>
        <w:t>develop a judg</w:t>
      </w:r>
      <w:r>
        <w:rPr>
          <w:rFonts w:ascii="Times New Roman" w:hAnsi="Times New Roman"/>
          <w:sz w:val="24"/>
          <w:szCs w:val="24"/>
          <w:lang w:val="en-US"/>
        </w:rPr>
        <w:t xml:space="preserve">ment based on the evidence provided. Despite jury trials having a higher accuracy rate, they have been </w:t>
      </w:r>
      <w:r w:rsidR="00283A90">
        <w:rPr>
          <w:rFonts w:ascii="Times New Roman" w:hAnsi="Times New Roman"/>
          <w:sz w:val="24"/>
          <w:szCs w:val="24"/>
          <w:lang w:val="en-US"/>
        </w:rPr>
        <w:t>associated with inaccuracy</w:t>
      </w:r>
      <w:r w:rsidR="000D1688">
        <w:rPr>
          <w:rFonts w:ascii="Times New Roman" w:hAnsi="Times New Roman"/>
          <w:sz w:val="24"/>
          <w:szCs w:val="24"/>
          <w:lang w:val="en-US"/>
        </w:rPr>
        <w:t>, especially in</w:t>
      </w:r>
      <w:r w:rsidR="00283A90">
        <w:rPr>
          <w:rFonts w:ascii="Times New Roman" w:hAnsi="Times New Roman"/>
          <w:sz w:val="24"/>
          <w:szCs w:val="24"/>
          <w:lang w:val="en-US"/>
        </w:rPr>
        <w:t xml:space="preserve"> capital or violent incidents. The extensive time taken by the jury to reach a decision cannot be ignored as justice delayed is justice denied. Lastly, a specific group of people chosen to serve the jury </w:t>
      </w:r>
      <w:r w:rsidR="00283A90">
        <w:rPr>
          <w:rFonts w:ascii="Times New Roman" w:hAnsi="Times New Roman"/>
          <w:sz w:val="24"/>
          <w:szCs w:val="24"/>
          <w:lang w:val="en-US"/>
        </w:rPr>
        <w:lastRenderedPageBreak/>
        <w:t>often leads to social classes within the society. Individuals chosen are considered to be of a higher class. Those who are close to them also benefit.</w:t>
      </w:r>
    </w:p>
    <w:p w:rsidR="00681E2F" w:rsidRDefault="00130A08" w:rsidP="0098191A">
      <w:pPr>
        <w:spacing w:line="480" w:lineRule="auto"/>
        <w:rPr>
          <w:rFonts w:ascii="Times New Roman" w:hAnsi="Times New Roman"/>
          <w:sz w:val="24"/>
          <w:szCs w:val="24"/>
          <w:lang w:val="en-US"/>
        </w:rPr>
      </w:pPr>
      <w:r>
        <w:rPr>
          <w:rFonts w:ascii="Times New Roman" w:hAnsi="Times New Roman"/>
          <w:sz w:val="24"/>
          <w:szCs w:val="24"/>
          <w:lang w:val="en-US"/>
        </w:rPr>
        <w:tab/>
        <w:t xml:space="preserve">Bench trials have </w:t>
      </w:r>
      <w:r w:rsidR="00681E2F">
        <w:rPr>
          <w:rFonts w:ascii="Times New Roman" w:hAnsi="Times New Roman"/>
          <w:sz w:val="24"/>
          <w:szCs w:val="24"/>
          <w:lang w:val="en-US"/>
        </w:rPr>
        <w:t xml:space="preserve">outdone jury trials as well. For instance, bench trials offer a faster verdict </w:t>
      </w:r>
      <w:r w:rsidR="000D1688">
        <w:rPr>
          <w:rFonts w:ascii="Times New Roman" w:hAnsi="Times New Roman"/>
          <w:sz w:val="24"/>
          <w:szCs w:val="24"/>
          <w:lang w:val="en-US"/>
        </w:rPr>
        <w:t>than</w:t>
      </w:r>
      <w:r w:rsidR="00681E2F">
        <w:rPr>
          <w:rFonts w:ascii="Times New Roman" w:hAnsi="Times New Roman"/>
          <w:sz w:val="24"/>
          <w:szCs w:val="24"/>
          <w:lang w:val="en-US"/>
        </w:rPr>
        <w:t xml:space="preserve"> the jury system</w:t>
      </w:r>
      <w:r w:rsidR="000D1688">
        <w:rPr>
          <w:rFonts w:ascii="Times New Roman" w:hAnsi="Times New Roman"/>
          <w:sz w:val="24"/>
          <w:szCs w:val="24"/>
          <w:lang w:val="en-US"/>
        </w:rPr>
        <w:t>,</w:t>
      </w:r>
      <w:r w:rsidR="00681E2F">
        <w:rPr>
          <w:rFonts w:ascii="Times New Roman" w:hAnsi="Times New Roman"/>
          <w:sz w:val="24"/>
          <w:szCs w:val="24"/>
          <w:lang w:val="en-US"/>
        </w:rPr>
        <w:t xml:space="preserve"> which often takes </w:t>
      </w:r>
      <w:r w:rsidR="000D1688">
        <w:rPr>
          <w:rFonts w:ascii="Times New Roman" w:hAnsi="Times New Roman"/>
          <w:sz w:val="24"/>
          <w:szCs w:val="24"/>
          <w:lang w:val="en-US"/>
        </w:rPr>
        <w:t>longer</w:t>
      </w:r>
      <w:r w:rsidR="00681E2F">
        <w:rPr>
          <w:rFonts w:ascii="Times New Roman" w:hAnsi="Times New Roman"/>
          <w:sz w:val="24"/>
          <w:szCs w:val="24"/>
          <w:lang w:val="en-US"/>
        </w:rPr>
        <w:t xml:space="preserve"> to reach a verdict. Bench trials are also less complex. It has a simple procedure that can be easily understood by all parties involved. A non-complex system of trial ensures easier rendering of justice. The less formality encountered in the bench trials can also be an advantage because the attorney can negotiate with the judge and agree based on facts. One of the strongest aspects </w:t>
      </w:r>
      <w:r w:rsidR="000D1688">
        <w:rPr>
          <w:rFonts w:ascii="Times New Roman" w:hAnsi="Times New Roman"/>
          <w:sz w:val="24"/>
          <w:szCs w:val="24"/>
          <w:lang w:val="en-US"/>
        </w:rPr>
        <w:t>of</w:t>
      </w:r>
      <w:r w:rsidR="00681E2F">
        <w:rPr>
          <w:rFonts w:ascii="Times New Roman" w:hAnsi="Times New Roman"/>
          <w:sz w:val="24"/>
          <w:szCs w:val="24"/>
          <w:lang w:val="en-US"/>
        </w:rPr>
        <w:t xml:space="preserve"> bench trials is that decisions are made based on evidence and rules. Decisions by jury tr</w:t>
      </w:r>
      <w:r w:rsidR="000D1688">
        <w:rPr>
          <w:rFonts w:ascii="Times New Roman" w:hAnsi="Times New Roman"/>
          <w:sz w:val="24"/>
          <w:szCs w:val="24"/>
          <w:lang w:val="en-US"/>
        </w:rPr>
        <w:t>ia</w:t>
      </w:r>
      <w:r w:rsidR="00681E2F">
        <w:rPr>
          <w:rFonts w:ascii="Times New Roman" w:hAnsi="Times New Roman"/>
          <w:sz w:val="24"/>
          <w:szCs w:val="24"/>
          <w:lang w:val="en-US"/>
        </w:rPr>
        <w:t>ls are often based on emotional feelings by jury members.</w:t>
      </w:r>
    </w:p>
    <w:p w:rsidR="00E41405" w:rsidRDefault="00E41405" w:rsidP="0098191A">
      <w:pPr>
        <w:spacing w:line="480" w:lineRule="auto"/>
        <w:rPr>
          <w:rFonts w:ascii="Times New Roman" w:hAnsi="Times New Roman"/>
          <w:sz w:val="24"/>
          <w:szCs w:val="24"/>
          <w:lang w:val="en-US"/>
        </w:rPr>
      </w:pPr>
      <w:r>
        <w:rPr>
          <w:rFonts w:ascii="Times New Roman" w:hAnsi="Times New Roman"/>
          <w:sz w:val="24"/>
          <w:szCs w:val="24"/>
          <w:lang w:val="en-US"/>
        </w:rPr>
        <w:tab/>
        <w:t xml:space="preserve">Nevertheless, bench trials are more prone to bias and prejudices. The judge’s decision is </w:t>
      </w:r>
      <w:r w:rsidR="000D1688">
        <w:rPr>
          <w:rFonts w:ascii="Times New Roman" w:hAnsi="Times New Roman"/>
          <w:sz w:val="24"/>
          <w:szCs w:val="24"/>
          <w:lang w:val="en-US"/>
        </w:rPr>
        <w:t>always final, even though they may have a</w:t>
      </w:r>
      <w:r>
        <w:rPr>
          <w:rFonts w:ascii="Times New Roman" w:hAnsi="Times New Roman"/>
          <w:sz w:val="24"/>
          <w:szCs w:val="24"/>
          <w:lang w:val="en-US"/>
        </w:rPr>
        <w:t xml:space="preserve"> personal agenda against the accused. Some judges might also engage in corruption. They pass unjust judgment in favor of guilty criminal</w:t>
      </w:r>
      <w:r w:rsidR="000D1688">
        <w:rPr>
          <w:rFonts w:ascii="Times New Roman" w:hAnsi="Times New Roman"/>
          <w:sz w:val="24"/>
          <w:szCs w:val="24"/>
          <w:lang w:val="en-US"/>
        </w:rPr>
        <w:t>s</w:t>
      </w:r>
      <w:r>
        <w:rPr>
          <w:rFonts w:ascii="Times New Roman" w:hAnsi="Times New Roman"/>
          <w:sz w:val="24"/>
          <w:szCs w:val="24"/>
          <w:lang w:val="en-US"/>
        </w:rPr>
        <w:t xml:space="preserve"> and get paid in return.</w:t>
      </w:r>
      <w:r w:rsidR="007C3E44">
        <w:rPr>
          <w:rFonts w:ascii="Times New Roman" w:hAnsi="Times New Roman"/>
          <w:sz w:val="24"/>
          <w:szCs w:val="24"/>
          <w:lang w:val="en-US"/>
        </w:rPr>
        <w:t xml:space="preserve"> It is also important to note that some cases are better handled within a jury trial system than a bench trial.</w:t>
      </w:r>
    </w:p>
    <w:p w:rsidR="007C3E44" w:rsidRDefault="007C3E44" w:rsidP="0098191A">
      <w:pPr>
        <w:spacing w:line="480" w:lineRule="auto"/>
        <w:rPr>
          <w:rFonts w:ascii="Times New Roman" w:hAnsi="Times New Roman"/>
          <w:sz w:val="24"/>
          <w:szCs w:val="24"/>
          <w:lang w:val="en-US"/>
        </w:rPr>
      </w:pPr>
      <w:r>
        <w:rPr>
          <w:rFonts w:ascii="Times New Roman" w:hAnsi="Times New Roman"/>
          <w:sz w:val="24"/>
          <w:szCs w:val="24"/>
          <w:lang w:val="en-US"/>
        </w:rPr>
        <w:tab/>
        <w:t>In summary, both the jury tr</w:t>
      </w:r>
      <w:r w:rsidR="000D1688">
        <w:rPr>
          <w:rFonts w:ascii="Times New Roman" w:hAnsi="Times New Roman"/>
          <w:sz w:val="24"/>
          <w:szCs w:val="24"/>
          <w:lang w:val="en-US"/>
        </w:rPr>
        <w:t>ials and the bench trials are methods used in trials worldwide</w:t>
      </w:r>
      <w:r>
        <w:rPr>
          <w:rFonts w:ascii="Times New Roman" w:hAnsi="Times New Roman"/>
          <w:sz w:val="24"/>
          <w:szCs w:val="24"/>
          <w:lang w:val="en-US"/>
        </w:rPr>
        <w:t xml:space="preserve">. It is up to society itself to decide which method suits them. The disadvantages experienced on both sides should be addressed </w:t>
      </w:r>
      <w:r w:rsidR="00CE17CF">
        <w:rPr>
          <w:rFonts w:ascii="Times New Roman" w:hAnsi="Times New Roman"/>
          <w:sz w:val="24"/>
          <w:szCs w:val="24"/>
          <w:lang w:val="en-US"/>
        </w:rPr>
        <w:t>amicably</w:t>
      </w:r>
      <w:r>
        <w:rPr>
          <w:rFonts w:ascii="Times New Roman" w:hAnsi="Times New Roman"/>
          <w:sz w:val="24"/>
          <w:szCs w:val="24"/>
          <w:lang w:val="en-US"/>
        </w:rPr>
        <w:t>.</w:t>
      </w:r>
    </w:p>
    <w:p w:rsidR="0009360C" w:rsidRDefault="0009360C" w:rsidP="0098191A">
      <w:pPr>
        <w:spacing w:line="480" w:lineRule="auto"/>
        <w:rPr>
          <w:rFonts w:ascii="Times New Roman" w:hAnsi="Times New Roman"/>
          <w:sz w:val="24"/>
          <w:szCs w:val="24"/>
          <w:lang w:val="en-US"/>
        </w:rPr>
      </w:pPr>
    </w:p>
    <w:p w:rsidR="0009360C" w:rsidRDefault="0009360C" w:rsidP="0098191A">
      <w:pPr>
        <w:spacing w:line="480" w:lineRule="auto"/>
        <w:rPr>
          <w:rFonts w:ascii="Times New Roman" w:hAnsi="Times New Roman"/>
          <w:sz w:val="24"/>
          <w:szCs w:val="24"/>
          <w:lang w:val="en-US"/>
        </w:rPr>
      </w:pPr>
    </w:p>
    <w:p w:rsidR="0009360C" w:rsidRDefault="0009360C" w:rsidP="0098191A">
      <w:pPr>
        <w:spacing w:line="480" w:lineRule="auto"/>
        <w:rPr>
          <w:rFonts w:ascii="Times New Roman" w:hAnsi="Times New Roman"/>
          <w:sz w:val="24"/>
          <w:szCs w:val="24"/>
          <w:lang w:val="en-US"/>
        </w:rPr>
      </w:pPr>
    </w:p>
    <w:p w:rsidR="0009360C" w:rsidRDefault="0009360C" w:rsidP="0098191A">
      <w:pPr>
        <w:spacing w:line="480" w:lineRule="auto"/>
        <w:rPr>
          <w:rFonts w:ascii="Times New Roman" w:hAnsi="Times New Roman"/>
          <w:sz w:val="24"/>
          <w:szCs w:val="24"/>
          <w:lang w:val="en-US"/>
        </w:rPr>
      </w:pPr>
    </w:p>
    <w:p w:rsidR="0009360C" w:rsidRDefault="0009360C" w:rsidP="0098191A">
      <w:pPr>
        <w:spacing w:line="480" w:lineRule="auto"/>
        <w:rPr>
          <w:rFonts w:ascii="Times New Roman" w:hAnsi="Times New Roman"/>
          <w:sz w:val="24"/>
          <w:szCs w:val="24"/>
          <w:lang w:val="en-US"/>
        </w:rPr>
      </w:pPr>
    </w:p>
    <w:p w:rsidR="0009360C" w:rsidRDefault="0009360C" w:rsidP="0009360C">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rsidR="0009360C" w:rsidRPr="00F26E53" w:rsidRDefault="0009360C" w:rsidP="0009360C">
      <w:pPr>
        <w:spacing w:line="480" w:lineRule="auto"/>
        <w:ind w:left="720" w:hanging="720"/>
        <w:rPr>
          <w:rFonts w:ascii="Times New Roman" w:hAnsi="Times New Roman" w:cs="Times New Roman"/>
          <w:color w:val="222222"/>
          <w:sz w:val="24"/>
          <w:szCs w:val="24"/>
          <w:shd w:val="clear" w:color="auto" w:fill="FFFFFF"/>
        </w:rPr>
      </w:pPr>
      <w:r w:rsidRPr="00F26E53">
        <w:rPr>
          <w:rFonts w:ascii="Times New Roman" w:hAnsi="Times New Roman" w:cs="Times New Roman"/>
          <w:color w:val="222222"/>
          <w:sz w:val="24"/>
          <w:szCs w:val="24"/>
          <w:shd w:val="clear" w:color="auto" w:fill="FFFFFF"/>
        </w:rPr>
        <w:t>Brown, J. E. (1993). Advantages and Disadvantages of Juries in Technical Cases, The. </w:t>
      </w:r>
      <w:r w:rsidRPr="00F26E53">
        <w:rPr>
          <w:rFonts w:ascii="Times New Roman" w:hAnsi="Times New Roman" w:cs="Times New Roman"/>
          <w:i/>
          <w:iCs/>
          <w:color w:val="222222"/>
          <w:sz w:val="24"/>
          <w:szCs w:val="24"/>
          <w:shd w:val="clear" w:color="auto" w:fill="FFFFFF"/>
        </w:rPr>
        <w:t>Santa Clara Computer &amp; High Tech. LJ</w:t>
      </w:r>
      <w:r w:rsidRPr="00F26E53">
        <w:rPr>
          <w:rFonts w:ascii="Times New Roman" w:hAnsi="Times New Roman" w:cs="Times New Roman"/>
          <w:color w:val="222222"/>
          <w:sz w:val="24"/>
          <w:szCs w:val="24"/>
          <w:shd w:val="clear" w:color="auto" w:fill="FFFFFF"/>
        </w:rPr>
        <w:t>, </w:t>
      </w:r>
      <w:r w:rsidRPr="00F26E53">
        <w:rPr>
          <w:rFonts w:ascii="Times New Roman" w:hAnsi="Times New Roman" w:cs="Times New Roman"/>
          <w:i/>
          <w:iCs/>
          <w:color w:val="222222"/>
          <w:sz w:val="24"/>
          <w:szCs w:val="24"/>
          <w:shd w:val="clear" w:color="auto" w:fill="FFFFFF"/>
        </w:rPr>
        <w:t>9</w:t>
      </w:r>
      <w:r w:rsidRPr="00F26E53">
        <w:rPr>
          <w:rFonts w:ascii="Times New Roman" w:hAnsi="Times New Roman" w:cs="Times New Roman"/>
          <w:color w:val="222222"/>
          <w:sz w:val="24"/>
          <w:szCs w:val="24"/>
          <w:shd w:val="clear" w:color="auto" w:fill="FFFFFF"/>
        </w:rPr>
        <w:t>, 403.</w:t>
      </w:r>
    </w:p>
    <w:p w:rsidR="0009360C" w:rsidRPr="00F26E53" w:rsidRDefault="0009360C" w:rsidP="0009360C">
      <w:pPr>
        <w:spacing w:line="480" w:lineRule="auto"/>
        <w:ind w:left="720"/>
        <w:rPr>
          <w:rFonts w:ascii="Times New Roman" w:hAnsi="Times New Roman" w:cs="Times New Roman"/>
          <w:sz w:val="24"/>
          <w:szCs w:val="24"/>
          <w:lang w:val="en-US"/>
        </w:rPr>
      </w:pPr>
      <w:hyperlink r:id="rId6" w:history="1">
        <w:r w:rsidRPr="00F26E53">
          <w:rPr>
            <w:rStyle w:val="Hyperlink"/>
            <w:rFonts w:ascii="Times New Roman" w:hAnsi="Times New Roman" w:cs="Times New Roman"/>
            <w:sz w:val="24"/>
            <w:szCs w:val="24"/>
          </w:rPr>
          <w:t>https://heinonline.org/HOL/LandingPage?handle=hein.journals/sccj9&amp;div=20&amp;id=&amp;page=</w:t>
        </w:r>
      </w:hyperlink>
    </w:p>
    <w:p w:rsidR="0009360C" w:rsidRPr="00F26E53" w:rsidRDefault="0009360C" w:rsidP="0009360C">
      <w:pPr>
        <w:spacing w:line="480" w:lineRule="auto"/>
        <w:ind w:left="720" w:hanging="720"/>
        <w:rPr>
          <w:rFonts w:ascii="Times New Roman" w:hAnsi="Times New Roman" w:cs="Times New Roman"/>
          <w:sz w:val="24"/>
          <w:szCs w:val="24"/>
          <w:lang w:val="en-US"/>
        </w:rPr>
      </w:pPr>
      <w:proofErr w:type="spellStart"/>
      <w:r w:rsidRPr="00F26E53">
        <w:rPr>
          <w:rFonts w:ascii="Times New Roman" w:hAnsi="Times New Roman" w:cs="Times New Roman"/>
          <w:color w:val="222222"/>
          <w:sz w:val="24"/>
          <w:szCs w:val="24"/>
          <w:shd w:val="clear" w:color="auto" w:fill="FFFFFF"/>
        </w:rPr>
        <w:t>Mauet</w:t>
      </w:r>
      <w:proofErr w:type="spellEnd"/>
      <w:r w:rsidRPr="00F26E53">
        <w:rPr>
          <w:rFonts w:ascii="Times New Roman" w:hAnsi="Times New Roman" w:cs="Times New Roman"/>
          <w:color w:val="222222"/>
          <w:sz w:val="24"/>
          <w:szCs w:val="24"/>
          <w:shd w:val="clear" w:color="auto" w:fill="FFFFFF"/>
        </w:rPr>
        <w:t>, T. A. (2002). Bench Trials. </w:t>
      </w:r>
      <w:r w:rsidRPr="00F26E53">
        <w:rPr>
          <w:rFonts w:ascii="Times New Roman" w:hAnsi="Times New Roman" w:cs="Times New Roman"/>
          <w:i/>
          <w:iCs/>
          <w:color w:val="222222"/>
          <w:sz w:val="24"/>
          <w:szCs w:val="24"/>
          <w:shd w:val="clear" w:color="auto" w:fill="FFFFFF"/>
        </w:rPr>
        <w:t>Litigation</w:t>
      </w:r>
      <w:r w:rsidRPr="00F26E53">
        <w:rPr>
          <w:rFonts w:ascii="Times New Roman" w:hAnsi="Times New Roman" w:cs="Times New Roman"/>
          <w:color w:val="222222"/>
          <w:sz w:val="24"/>
          <w:szCs w:val="24"/>
          <w:shd w:val="clear" w:color="auto" w:fill="FFFFFF"/>
        </w:rPr>
        <w:t>, </w:t>
      </w:r>
      <w:r w:rsidRPr="00F26E53">
        <w:rPr>
          <w:rFonts w:ascii="Times New Roman" w:hAnsi="Times New Roman" w:cs="Times New Roman"/>
          <w:i/>
          <w:iCs/>
          <w:color w:val="222222"/>
          <w:sz w:val="24"/>
          <w:szCs w:val="24"/>
          <w:shd w:val="clear" w:color="auto" w:fill="FFFFFF"/>
        </w:rPr>
        <w:t>28</w:t>
      </w:r>
      <w:r w:rsidRPr="00F26E53">
        <w:rPr>
          <w:rFonts w:ascii="Times New Roman" w:hAnsi="Times New Roman" w:cs="Times New Roman"/>
          <w:color w:val="222222"/>
          <w:sz w:val="24"/>
          <w:szCs w:val="24"/>
          <w:shd w:val="clear" w:color="auto" w:fill="FFFFFF"/>
        </w:rPr>
        <w:t>(4), 13-19.</w:t>
      </w:r>
    </w:p>
    <w:p w:rsidR="0009360C" w:rsidRPr="00F26E53" w:rsidRDefault="0009360C" w:rsidP="0009360C">
      <w:pPr>
        <w:spacing w:line="480" w:lineRule="auto"/>
        <w:ind w:left="720"/>
        <w:rPr>
          <w:rFonts w:ascii="Times New Roman" w:hAnsi="Times New Roman" w:cs="Times New Roman"/>
          <w:color w:val="343332"/>
          <w:spacing w:val="-5"/>
          <w:sz w:val="24"/>
          <w:szCs w:val="24"/>
          <w:shd w:val="clear" w:color="auto" w:fill="FFFFFF"/>
        </w:rPr>
      </w:pPr>
      <w:hyperlink r:id="rId7" w:history="1">
        <w:r w:rsidRPr="00F26E53">
          <w:rPr>
            <w:rStyle w:val="Hyperlink"/>
            <w:rFonts w:ascii="Times New Roman" w:hAnsi="Times New Roman" w:cs="Times New Roman"/>
            <w:spacing w:val="-5"/>
            <w:sz w:val="24"/>
            <w:szCs w:val="24"/>
            <w:shd w:val="clear" w:color="auto" w:fill="FFFFFF"/>
          </w:rPr>
          <w:t>https://www.jstor.org/stable/29760300</w:t>
        </w:r>
      </w:hyperlink>
    </w:p>
    <w:p w:rsidR="0009360C" w:rsidRPr="0098191A" w:rsidRDefault="0009360C" w:rsidP="0098191A">
      <w:pPr>
        <w:spacing w:line="480" w:lineRule="auto"/>
        <w:rPr>
          <w:rFonts w:ascii="Times New Roman" w:hAnsi="Times New Roman"/>
          <w:sz w:val="24"/>
          <w:szCs w:val="24"/>
          <w:lang w:val="en-US"/>
        </w:rPr>
      </w:pPr>
      <w:bookmarkStart w:id="0" w:name="_GoBack"/>
      <w:bookmarkEnd w:id="0"/>
    </w:p>
    <w:sectPr w:rsidR="0009360C" w:rsidRPr="0098191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C95" w:rsidRDefault="00F74C95" w:rsidP="00CE17CF">
      <w:pPr>
        <w:spacing w:after="0" w:line="240" w:lineRule="auto"/>
      </w:pPr>
      <w:r>
        <w:separator/>
      </w:r>
    </w:p>
  </w:endnote>
  <w:endnote w:type="continuationSeparator" w:id="0">
    <w:p w:rsidR="00F74C95" w:rsidRDefault="00F74C95" w:rsidP="00CE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C95" w:rsidRDefault="00F74C95" w:rsidP="00CE17CF">
      <w:pPr>
        <w:spacing w:after="0" w:line="240" w:lineRule="auto"/>
      </w:pPr>
      <w:r>
        <w:separator/>
      </w:r>
    </w:p>
  </w:footnote>
  <w:footnote w:type="continuationSeparator" w:id="0">
    <w:p w:rsidR="00F74C95" w:rsidRDefault="00F74C95" w:rsidP="00CE1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164604"/>
      <w:docPartObj>
        <w:docPartGallery w:val="Page Numbers (Top of Page)"/>
        <w:docPartUnique/>
      </w:docPartObj>
    </w:sdtPr>
    <w:sdtEndPr>
      <w:rPr>
        <w:noProof/>
      </w:rPr>
    </w:sdtEndPr>
    <w:sdtContent>
      <w:p w:rsidR="00CE17CF" w:rsidRDefault="00CE17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E17CF" w:rsidRDefault="00CE1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MLcwMzc1NTE1szBS0lEKTi0uzszPAykwrAUAKdWC+iwAAAA="/>
  </w:docVars>
  <w:rsids>
    <w:rsidRoot w:val="0098191A"/>
    <w:rsid w:val="0009360C"/>
    <w:rsid w:val="000D1688"/>
    <w:rsid w:val="00130A08"/>
    <w:rsid w:val="00177C7C"/>
    <w:rsid w:val="00283A90"/>
    <w:rsid w:val="004B10DD"/>
    <w:rsid w:val="00681E2F"/>
    <w:rsid w:val="006D4839"/>
    <w:rsid w:val="007C3E44"/>
    <w:rsid w:val="007C568C"/>
    <w:rsid w:val="007D3479"/>
    <w:rsid w:val="0098191A"/>
    <w:rsid w:val="00CE17CF"/>
    <w:rsid w:val="00E41405"/>
    <w:rsid w:val="00F74C95"/>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D89A"/>
  <w15:chartTrackingRefBased/>
  <w15:docId w15:val="{E7FEDBDA-8F0D-46D5-A378-D5FB8B71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7CF"/>
  </w:style>
  <w:style w:type="paragraph" w:styleId="Footer">
    <w:name w:val="footer"/>
    <w:basedOn w:val="Normal"/>
    <w:link w:val="FooterChar"/>
    <w:uiPriority w:val="99"/>
    <w:unhideWhenUsed/>
    <w:rsid w:val="00CE1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7CF"/>
  </w:style>
  <w:style w:type="character" w:styleId="Hyperlink">
    <w:name w:val="Hyperlink"/>
    <w:basedOn w:val="DefaultParagraphFont"/>
    <w:uiPriority w:val="99"/>
    <w:unhideWhenUsed/>
    <w:rsid w:val="000936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jstor.org/stable/297603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inonline.org/HOL/LandingPage?handle=hein.journals/sccj9&amp;div=20&amp;id=&amp;pa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2021-09-27T04:34:00Z</dcterms:created>
  <dcterms:modified xsi:type="dcterms:W3CDTF">2021-09-27T09:33:00Z</dcterms:modified>
</cp:coreProperties>
</file>