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92893" w14:textId="77777777" w:rsidR="009D2159" w:rsidRPr="009D2159" w:rsidRDefault="009D2159" w:rsidP="009D2159">
      <w:pPr>
        <w:pBdr>
          <w:bottom w:val="single" w:sz="6" w:space="0" w:color="auto"/>
        </w:pBdr>
        <w:spacing w:before="240" w:line="336" w:lineRule="atLeast"/>
        <w:outlineLvl w:val="0"/>
        <w:rPr>
          <w:rFonts w:ascii="Times" w:eastAsia="Times New Roman" w:hAnsi="Times" w:cs="Times New Roman"/>
          <w:b/>
          <w:bCs/>
          <w:color w:val="000000"/>
          <w:kern w:val="36"/>
          <w:sz w:val="41"/>
          <w:szCs w:val="41"/>
        </w:rPr>
      </w:pPr>
      <w:r w:rsidRPr="009D2159">
        <w:rPr>
          <w:rFonts w:ascii="Times" w:eastAsia="Times New Roman" w:hAnsi="Times" w:cs="Times New Roman"/>
          <w:b/>
          <w:bCs/>
          <w:color w:val="000000"/>
          <w:kern w:val="36"/>
          <w:sz w:val="41"/>
          <w:szCs w:val="41"/>
        </w:rPr>
        <w:t>Chapter </w:t>
      </w:r>
      <w:r w:rsidRPr="009D2159">
        <w:rPr>
          <w:rFonts w:ascii="Times" w:eastAsia="Times New Roman" w:hAnsi="Times" w:cs="Times New Roman"/>
          <w:b/>
          <w:bCs/>
          <w:color w:val="939598"/>
          <w:kern w:val="36"/>
          <w:sz w:val="94"/>
          <w:szCs w:val="94"/>
        </w:rPr>
        <w:t>15</w:t>
      </w:r>
    </w:p>
    <w:p w14:paraId="60B68497" w14:textId="77777777" w:rsidR="009D2159" w:rsidRPr="009D2159" w:rsidRDefault="009D2159" w:rsidP="009D2159">
      <w:pPr>
        <w:spacing w:before="240" w:after="480" w:line="336" w:lineRule="atLeast"/>
        <w:ind w:right="120"/>
        <w:outlineLvl w:val="0"/>
        <w:rPr>
          <w:rFonts w:ascii="Times" w:eastAsia="Times New Roman" w:hAnsi="Times" w:cs="Times New Roman"/>
          <w:color w:val="000000"/>
          <w:kern w:val="36"/>
          <w:sz w:val="58"/>
          <w:szCs w:val="58"/>
        </w:rPr>
      </w:pPr>
      <w:r w:rsidRPr="009D2159">
        <w:rPr>
          <w:rFonts w:ascii="Times" w:eastAsia="Times New Roman" w:hAnsi="Times" w:cs="Times New Roman"/>
          <w:color w:val="000000"/>
          <w:kern w:val="36"/>
          <w:sz w:val="58"/>
          <w:szCs w:val="58"/>
        </w:rPr>
        <w:t>Leadership and Change</w:t>
      </w:r>
    </w:p>
    <w:p w14:paraId="550971FE" w14:textId="77777777" w:rsidR="009D2159" w:rsidRPr="009D2159" w:rsidRDefault="009D2159" w:rsidP="009D2159">
      <w:pPr>
        <w:pBdr>
          <w:bottom w:val="single" w:sz="6" w:space="0" w:color="auto"/>
        </w:pBdr>
        <w:spacing w:before="360" w:after="168" w:line="336" w:lineRule="atLeast"/>
        <w:outlineLvl w:val="1"/>
        <w:rPr>
          <w:rFonts w:ascii="Times" w:eastAsia="Times New Roman" w:hAnsi="Times" w:cs="Times New Roman"/>
          <w:color w:val="000000"/>
          <w:sz w:val="36"/>
          <w:szCs w:val="36"/>
        </w:rPr>
      </w:pPr>
      <w:r w:rsidRPr="009D2159">
        <w:rPr>
          <w:rFonts w:ascii="Times" w:eastAsia="Times New Roman" w:hAnsi="Times" w:cs="Times New Roman"/>
          <w:color w:val="000000"/>
          <w:sz w:val="36"/>
          <w:szCs w:val="36"/>
        </w:rPr>
        <w:t>Introduction</w:t>
      </w:r>
    </w:p>
    <w:p w14:paraId="6666EEA5" w14:textId="77777777" w:rsidR="009D2159" w:rsidRPr="009D2159" w:rsidRDefault="009D2159" w:rsidP="009D2159">
      <w:pPr>
        <w:jc w:val="both"/>
        <w:rPr>
          <w:rFonts w:ascii="Times" w:eastAsia="Times New Roman" w:hAnsi="Times" w:cs="Times New Roman"/>
          <w:color w:val="000000"/>
        </w:rPr>
      </w:pPr>
      <w:r w:rsidRPr="009D2159">
        <w:rPr>
          <w:rFonts w:ascii="Times" w:eastAsia="Times New Roman" w:hAnsi="Times" w:cs="Times New Roman"/>
          <w:color w:val="000000"/>
        </w:rPr>
        <w:t>Organizations today face myriad potential challenges. To be successful they must cope effectively with the implications of new technology, globalization, changing social and political climates, new competitive threats, shifting economic conditions, industry consolidation, swings in consumer preferences, and new performance and legal standards. Think how technology enabled Mark Zuckerberg to create Facebook or the changes the U.S. military had to make as it shifted from stemming the tide of communism to fighting more regionalized conflicts. And consider how the events of September 11, 2001, the wars in Iraq and Afghanistan, the threats of global terrorism, the Arab Spring, the wars in Syria and Yemen, Brexit, disruptive technologies, globalization, and global warming have affected leaders in both the private and public sectors around the world. Leading change is perhaps the most difficult challenge facing any leader, yet this skill may be the best differentiator of managers from leaders and of mediocre from exceptional leaders. The best leaders are those who recognize the situational and follower factors inhibiting or facilitating change, paint a compelling vision of the future, and formulate and execute a plan that moves their vision from a dream to reality.</w:t>
      </w:r>
    </w:p>
    <w:p w14:paraId="15DE13D3" w14:textId="77777777" w:rsidR="009D2159" w:rsidRPr="009D2159" w:rsidRDefault="009D2159" w:rsidP="009D2159">
      <w:pPr>
        <w:rPr>
          <w:rFonts w:ascii="Times" w:eastAsia="Times New Roman" w:hAnsi="Times" w:cs="Times New Roman"/>
          <w:color w:val="000000"/>
          <w:sz w:val="22"/>
          <w:szCs w:val="22"/>
        </w:rPr>
      </w:pPr>
      <w:r w:rsidRPr="009D2159">
        <w:rPr>
          <w:rFonts w:ascii="Times" w:eastAsia="Times New Roman" w:hAnsi="Times" w:cs="Times New Roman"/>
          <w:i/>
          <w:iCs/>
          <w:color w:val="000000"/>
          <w:sz w:val="22"/>
          <w:szCs w:val="22"/>
        </w:rPr>
        <w:t>There is nothing more difficult to take in hand, more perilous to conduct, or more uncertain of success, than to take the lead in the introduction of a new order of things.</w:t>
      </w:r>
    </w:p>
    <w:p w14:paraId="03AB3E01" w14:textId="77777777" w:rsidR="009D2159" w:rsidRPr="009D2159" w:rsidRDefault="009D2159" w:rsidP="009D2159">
      <w:pPr>
        <w:spacing w:before="48"/>
        <w:jc w:val="right"/>
        <w:rPr>
          <w:rFonts w:ascii="Arial" w:eastAsia="Times New Roman" w:hAnsi="Arial" w:cs="Arial"/>
          <w:color w:val="000000"/>
          <w:sz w:val="21"/>
          <w:szCs w:val="21"/>
        </w:rPr>
      </w:pPr>
      <w:r w:rsidRPr="009D2159">
        <w:rPr>
          <w:rFonts w:ascii="Arial" w:eastAsia="Times New Roman" w:hAnsi="Arial" w:cs="Arial"/>
          <w:b/>
          <w:bCs/>
          <w:color w:val="000000"/>
          <w:sz w:val="21"/>
          <w:szCs w:val="21"/>
        </w:rPr>
        <w:t>Niccolò Machiavelli, Italian Renaissance writer</w:t>
      </w:r>
    </w:p>
    <w:p w14:paraId="5B765041" w14:textId="77777777" w:rsidR="009D2159" w:rsidRPr="009D2159" w:rsidRDefault="009D2159" w:rsidP="009D2159">
      <w:pPr>
        <w:rPr>
          <w:rFonts w:ascii="Times" w:eastAsia="Times New Roman" w:hAnsi="Times" w:cs="Times New Roman"/>
          <w:color w:val="000000"/>
          <w:sz w:val="22"/>
          <w:szCs w:val="22"/>
        </w:rPr>
      </w:pPr>
      <w:r w:rsidRPr="009D2159">
        <w:rPr>
          <w:rFonts w:ascii="Times" w:eastAsia="Times New Roman" w:hAnsi="Times" w:cs="Times New Roman"/>
          <w:i/>
          <w:iCs/>
          <w:color w:val="000000"/>
          <w:sz w:val="22"/>
          <w:szCs w:val="22"/>
        </w:rPr>
        <w:t>It is not necessary to change. Survival is not mandatory.</w:t>
      </w:r>
    </w:p>
    <w:p w14:paraId="64F1A7AD" w14:textId="77777777" w:rsidR="009D2159" w:rsidRPr="009D2159" w:rsidRDefault="009D2159" w:rsidP="009D2159">
      <w:pPr>
        <w:spacing w:before="48"/>
        <w:jc w:val="right"/>
        <w:rPr>
          <w:rFonts w:ascii="Arial" w:eastAsia="Times New Roman" w:hAnsi="Arial" w:cs="Arial"/>
          <w:color w:val="000000"/>
          <w:sz w:val="21"/>
          <w:szCs w:val="21"/>
        </w:rPr>
      </w:pPr>
      <w:r w:rsidRPr="009D2159">
        <w:rPr>
          <w:rFonts w:ascii="Arial" w:eastAsia="Times New Roman" w:hAnsi="Arial" w:cs="Arial"/>
          <w:b/>
          <w:bCs/>
          <w:color w:val="000000"/>
          <w:sz w:val="21"/>
          <w:szCs w:val="21"/>
        </w:rPr>
        <w:t>W. Edwards Deming, quality expert</w:t>
      </w:r>
    </w:p>
    <w:p w14:paraId="25BA7E6D"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The scope of any change initiative varies dramatically. Leaders can use goal setting, coaching, mentoring, delegation, or empowerment skills to effectively change the behaviors and skills of individual direct reports. But what would you need to do if you led a pharmaceutical company of 5,000 employees and you had just received FDA approval to introduce a revolutionary new drug into the marketplace? How would you get the research and development, marketing, sales, manufacturing, quality, shipping, customer service, accounting, and information technology departments to work together to ensure a profitable product launch? Or what would you do if you had to reduce company expenses by 40 percent for the next two years or deal with a recent acquisition of a competitor? Obviously change on this scale involves more than individual coaching and mentoring.</w:t>
      </w:r>
    </w:p>
    <w:p w14:paraId="7E90E89F"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Because this chapter builds on much of the content of the previous chapters, it is fitting that it appears toward the end of the text. To successfully lead larger-scale change initiatives, leaders need to attend to the situational and follower factors</w:t>
      </w:r>
    </w:p>
    <w:p w14:paraId="1839117A" w14:textId="77777777" w:rsidR="009D2159" w:rsidRPr="009D2159" w:rsidRDefault="009D2159" w:rsidP="009D2159">
      <w:pPr>
        <w:jc w:val="right"/>
        <w:rPr>
          <w:rFonts w:ascii="Arial" w:eastAsia="Times New Roman" w:hAnsi="Arial" w:cs="Arial"/>
          <w:color w:val="000000"/>
          <w:sz w:val="17"/>
          <w:szCs w:val="17"/>
        </w:rPr>
      </w:pPr>
      <w:r w:rsidRPr="009D2159">
        <w:rPr>
          <w:rFonts w:ascii="Arial" w:eastAsia="Times New Roman" w:hAnsi="Arial" w:cs="Arial"/>
          <w:color w:val="000000"/>
          <w:sz w:val="17"/>
          <w:szCs w:val="17"/>
        </w:rPr>
        <w:t>581</w:t>
      </w:r>
    </w:p>
    <w:p w14:paraId="60603695" w14:textId="77777777" w:rsidR="009D2159" w:rsidRPr="009D2159" w:rsidRDefault="009D2159" w:rsidP="009D2159">
      <w:pPr>
        <w:jc w:val="both"/>
        <w:rPr>
          <w:rFonts w:ascii="Times" w:eastAsia="Times New Roman" w:hAnsi="Times" w:cs="Times New Roman"/>
          <w:color w:val="000000"/>
        </w:rPr>
      </w:pPr>
      <w:r w:rsidRPr="009D2159">
        <w:rPr>
          <w:rFonts w:ascii="Times" w:eastAsia="Times New Roman" w:hAnsi="Times" w:cs="Times New Roman"/>
          <w:color w:val="000000"/>
        </w:rPr>
        <w:t>affecting their group or organization (</w:t>
      </w:r>
      <w:hyperlink r:id="rId5" w:history="1">
        <w:r w:rsidRPr="009D2159">
          <w:rPr>
            <w:rFonts w:ascii="Times" w:eastAsia="Times New Roman" w:hAnsi="Times" w:cs="Times New Roman"/>
            <w:color w:val="0000FF"/>
            <w:u w:val="single"/>
          </w:rPr>
          <w:t>Chapters 9</w:t>
        </w:r>
      </w:hyperlink>
      <w:r w:rsidRPr="009D2159">
        <w:rPr>
          <w:rFonts w:ascii="Times" w:eastAsia="Times New Roman" w:hAnsi="Times" w:cs="Times New Roman"/>
          <w:color w:val="000000"/>
        </w:rPr>
        <w:t>, </w:t>
      </w:r>
      <w:hyperlink r:id="rId6" w:history="1">
        <w:r w:rsidRPr="009D2159">
          <w:rPr>
            <w:rFonts w:ascii="Times" w:eastAsia="Times New Roman" w:hAnsi="Times" w:cs="Times New Roman"/>
            <w:color w:val="0000FF"/>
            <w:u w:val="single"/>
          </w:rPr>
          <w:t>10</w:t>
        </w:r>
      </w:hyperlink>
      <w:r w:rsidRPr="009D2159">
        <w:rPr>
          <w:rFonts w:ascii="Times" w:eastAsia="Times New Roman" w:hAnsi="Times" w:cs="Times New Roman"/>
          <w:color w:val="000000"/>
        </w:rPr>
        <w:t>, </w:t>
      </w:r>
      <w:hyperlink r:id="rId7" w:history="1">
        <w:r w:rsidRPr="009D2159">
          <w:rPr>
            <w:rFonts w:ascii="Times" w:eastAsia="Times New Roman" w:hAnsi="Times" w:cs="Times New Roman"/>
            <w:color w:val="0000FF"/>
            <w:u w:val="single"/>
          </w:rPr>
          <w:t>11</w:t>
        </w:r>
      </w:hyperlink>
      <w:r w:rsidRPr="009D2159">
        <w:rPr>
          <w:rFonts w:ascii="Times" w:eastAsia="Times New Roman" w:hAnsi="Times" w:cs="Times New Roman"/>
          <w:color w:val="000000"/>
        </w:rPr>
        <w:t>, and </w:t>
      </w:r>
      <w:hyperlink r:id="rId8" w:history="1">
        <w:r w:rsidRPr="009D2159">
          <w:rPr>
            <w:rFonts w:ascii="Times" w:eastAsia="Times New Roman" w:hAnsi="Times" w:cs="Times New Roman"/>
            <w:color w:val="0000FF"/>
            <w:u w:val="single"/>
          </w:rPr>
          <w:t>13</w:t>
        </w:r>
      </w:hyperlink>
      <w:r w:rsidRPr="009D2159">
        <w:rPr>
          <w:rFonts w:ascii="Times" w:eastAsia="Times New Roman" w:hAnsi="Times" w:cs="Times New Roman"/>
          <w:color w:val="000000"/>
        </w:rPr>
        <w:t xml:space="preserve">). They must also use their intelligence, problem-solving skills, creativity, and values to sort out what is important and </w:t>
      </w:r>
      <w:r w:rsidRPr="009D2159">
        <w:rPr>
          <w:rFonts w:ascii="Times" w:eastAsia="Times New Roman" w:hAnsi="Times" w:cs="Times New Roman"/>
          <w:color w:val="000000"/>
        </w:rPr>
        <w:lastRenderedPageBreak/>
        <w:t>formulate solutions to the challenges facing their group (</w:t>
      </w:r>
      <w:hyperlink r:id="rId9" w:history="1">
        <w:r w:rsidRPr="009D2159">
          <w:rPr>
            <w:rFonts w:ascii="Times" w:eastAsia="Times New Roman" w:hAnsi="Times" w:cs="Times New Roman"/>
            <w:color w:val="0000FF"/>
            <w:u w:val="single"/>
          </w:rPr>
          <w:t>Chapters 5</w:t>
        </w:r>
      </w:hyperlink>
      <w:r w:rsidRPr="009D2159">
        <w:rPr>
          <w:rFonts w:ascii="Times" w:eastAsia="Times New Roman" w:hAnsi="Times" w:cs="Times New Roman"/>
          <w:color w:val="000000"/>
        </w:rPr>
        <w:t>,</w:t>
      </w:r>
      <w:hyperlink r:id="rId10" w:history="1">
        <w:r w:rsidRPr="009D2159">
          <w:rPr>
            <w:rFonts w:ascii="Times" w:eastAsia="Times New Roman" w:hAnsi="Times" w:cs="Times New Roman"/>
            <w:color w:val="0000FF"/>
            <w:u w:val="single"/>
          </w:rPr>
          <w:t>6</w:t>
        </w:r>
      </w:hyperlink>
      <w:r w:rsidRPr="009D2159">
        <w:rPr>
          <w:rFonts w:ascii="Times" w:eastAsia="Times New Roman" w:hAnsi="Times" w:cs="Times New Roman"/>
          <w:color w:val="000000"/>
        </w:rPr>
        <w:t>, and </w:t>
      </w:r>
      <w:hyperlink r:id="rId11" w:history="1">
        <w:r w:rsidRPr="009D2159">
          <w:rPr>
            <w:rFonts w:ascii="Times" w:eastAsia="Times New Roman" w:hAnsi="Times" w:cs="Times New Roman"/>
            <w:color w:val="0000FF"/>
            <w:u w:val="single"/>
          </w:rPr>
          <w:t>7</w:t>
        </w:r>
      </w:hyperlink>
      <w:r w:rsidRPr="009D2159">
        <w:rPr>
          <w:rFonts w:ascii="Times" w:eastAsia="Times New Roman" w:hAnsi="Times" w:cs="Times New Roman"/>
          <w:color w:val="000000"/>
        </w:rPr>
        <w:t>). But solutions in and of themselves are no guarantee for change. Leaders must use their power and influence, personality traits, coaching and planning skills, and knowledge of motivational techniques and group dynamics in order to drive change (</w:t>
      </w:r>
      <w:hyperlink r:id="rId12" w:history="1">
        <w:r w:rsidRPr="009D2159">
          <w:rPr>
            <w:rFonts w:ascii="Times" w:eastAsia="Times New Roman" w:hAnsi="Times" w:cs="Times New Roman"/>
            <w:color w:val="0000FF"/>
            <w:u w:val="single"/>
          </w:rPr>
          <w:t>Chapters 3</w:t>
        </w:r>
      </w:hyperlink>
      <w:r w:rsidRPr="009D2159">
        <w:rPr>
          <w:rFonts w:ascii="Times" w:eastAsia="Times New Roman" w:hAnsi="Times" w:cs="Times New Roman"/>
          <w:color w:val="000000"/>
        </w:rPr>
        <w:t>, </w:t>
      </w:r>
      <w:hyperlink r:id="rId13" w:history="1">
        <w:r w:rsidRPr="009D2159">
          <w:rPr>
            <w:rFonts w:ascii="Times" w:eastAsia="Times New Roman" w:hAnsi="Times" w:cs="Times New Roman"/>
            <w:color w:val="0000FF"/>
            <w:u w:val="single"/>
          </w:rPr>
          <w:t>4</w:t>
        </w:r>
      </w:hyperlink>
      <w:r w:rsidRPr="009D2159">
        <w:rPr>
          <w:rFonts w:ascii="Times" w:eastAsia="Times New Roman" w:hAnsi="Times" w:cs="Times New Roman"/>
          <w:color w:val="000000"/>
        </w:rPr>
        <w:t>, </w:t>
      </w:r>
      <w:hyperlink r:id="rId14" w:history="1">
        <w:r w:rsidRPr="009D2159">
          <w:rPr>
            <w:rFonts w:ascii="Times" w:eastAsia="Times New Roman" w:hAnsi="Times" w:cs="Times New Roman"/>
            <w:color w:val="0000FF"/>
            <w:u w:val="single"/>
          </w:rPr>
          <w:t>8</w:t>
        </w:r>
      </w:hyperlink>
      <w:r w:rsidRPr="009D2159">
        <w:rPr>
          <w:rFonts w:ascii="Times" w:eastAsia="Times New Roman" w:hAnsi="Times" w:cs="Times New Roman"/>
          <w:color w:val="000000"/>
        </w:rPr>
        <w:t>, </w:t>
      </w:r>
      <w:hyperlink r:id="rId15" w:history="1">
        <w:r w:rsidRPr="009D2159">
          <w:rPr>
            <w:rFonts w:ascii="Times" w:eastAsia="Times New Roman" w:hAnsi="Times" w:cs="Times New Roman"/>
            <w:color w:val="0000FF"/>
            <w:u w:val="single"/>
          </w:rPr>
          <w:t>9</w:t>
        </w:r>
      </w:hyperlink>
      <w:r w:rsidRPr="009D2159">
        <w:rPr>
          <w:rFonts w:ascii="Times" w:eastAsia="Times New Roman" w:hAnsi="Times" w:cs="Times New Roman"/>
          <w:color w:val="000000"/>
        </w:rPr>
        <w:t>, </w:t>
      </w:r>
      <w:hyperlink r:id="rId16" w:history="1">
        <w:r w:rsidRPr="009D2159">
          <w:rPr>
            <w:rFonts w:ascii="Times" w:eastAsia="Times New Roman" w:hAnsi="Times" w:cs="Times New Roman"/>
            <w:color w:val="0000FF"/>
            <w:u w:val="single"/>
          </w:rPr>
          <w:t>10</w:t>
        </w:r>
      </w:hyperlink>
      <w:r w:rsidRPr="009D2159">
        <w:rPr>
          <w:rFonts w:ascii="Times" w:eastAsia="Times New Roman" w:hAnsi="Times" w:cs="Times New Roman"/>
          <w:color w:val="000000"/>
        </w:rPr>
        <w:t>, </w:t>
      </w:r>
      <w:hyperlink r:id="rId17" w:history="1">
        <w:r w:rsidRPr="009D2159">
          <w:rPr>
            <w:rFonts w:ascii="Times" w:eastAsia="Times New Roman" w:hAnsi="Times" w:cs="Times New Roman"/>
            <w:color w:val="0000FF"/>
            <w:u w:val="single"/>
          </w:rPr>
          <w:t>11</w:t>
        </w:r>
      </w:hyperlink>
      <w:r w:rsidRPr="009D2159">
        <w:rPr>
          <w:rFonts w:ascii="Times" w:eastAsia="Times New Roman" w:hAnsi="Times" w:cs="Times New Roman"/>
          <w:color w:val="000000"/>
        </w:rPr>
        <w:t>, and </w:t>
      </w:r>
      <w:hyperlink r:id="rId18" w:history="1">
        <w:r w:rsidRPr="009D2159">
          <w:rPr>
            <w:rFonts w:ascii="Times" w:eastAsia="Times New Roman" w:hAnsi="Times" w:cs="Times New Roman"/>
            <w:color w:val="0000FF"/>
            <w:u w:val="single"/>
          </w:rPr>
          <w:t>17</w:t>
        </w:r>
      </w:hyperlink>
      <w:r w:rsidRPr="009D2159">
        <w:rPr>
          <w:rFonts w:ascii="Times" w:eastAsia="Times New Roman" w:hAnsi="Times" w:cs="Times New Roman"/>
          <w:color w:val="000000"/>
        </w:rPr>
        <w:t>). Examples of what it takes to drive large-scale organizational change can be found in </w:t>
      </w:r>
      <w:hyperlink r:id="rId19" w:anchor="box1" w:history="1">
        <w:r w:rsidRPr="009D2159">
          <w:rPr>
            <w:rFonts w:ascii="Times" w:eastAsia="Times New Roman" w:hAnsi="Times" w:cs="Times New Roman"/>
            <w:color w:val="0000FF"/>
            <w:u w:val="single"/>
          </w:rPr>
          <w:t>Highlights 15.1</w:t>
        </w:r>
      </w:hyperlink>
      <w:r w:rsidRPr="009D2159">
        <w:rPr>
          <w:rFonts w:ascii="Times" w:eastAsia="Times New Roman" w:hAnsi="Times" w:cs="Times New Roman"/>
          <w:color w:val="000000"/>
        </w:rPr>
        <w:t> and </w:t>
      </w:r>
      <w:hyperlink r:id="rId20" w:anchor="box2" w:history="1">
        <w:r w:rsidRPr="009D2159">
          <w:rPr>
            <w:rFonts w:ascii="Times" w:eastAsia="Times New Roman" w:hAnsi="Times" w:cs="Times New Roman"/>
            <w:color w:val="0000FF"/>
            <w:u w:val="single"/>
          </w:rPr>
          <w:t>15.2</w:t>
        </w:r>
      </w:hyperlink>
      <w:r w:rsidRPr="009D2159">
        <w:rPr>
          <w:rFonts w:ascii="Times" w:eastAsia="Times New Roman" w:hAnsi="Times" w:cs="Times New Roman"/>
          <w:color w:val="000000"/>
        </w:rPr>
        <w:t>.</w:t>
      </w:r>
    </w:p>
    <w:p w14:paraId="661AD3FC" w14:textId="77777777" w:rsidR="009D2159" w:rsidRPr="009D2159" w:rsidRDefault="009D2159" w:rsidP="009D2159">
      <w:pPr>
        <w:rPr>
          <w:rFonts w:ascii="Times" w:eastAsia="Times New Roman" w:hAnsi="Times" w:cs="Times New Roman"/>
          <w:color w:val="000000"/>
          <w:sz w:val="22"/>
          <w:szCs w:val="22"/>
        </w:rPr>
      </w:pPr>
      <w:r w:rsidRPr="009D2159">
        <w:rPr>
          <w:rFonts w:ascii="Times" w:eastAsia="Times New Roman" w:hAnsi="Times" w:cs="Times New Roman"/>
          <w:i/>
          <w:iCs/>
          <w:color w:val="000000"/>
          <w:sz w:val="22"/>
          <w:szCs w:val="22"/>
        </w:rPr>
        <w:t>There is no limit to what an organized group can do if it wants to.</w:t>
      </w:r>
    </w:p>
    <w:p w14:paraId="2E434CEE" w14:textId="77777777" w:rsidR="009D2159" w:rsidRPr="009D2159" w:rsidRDefault="009D2159" w:rsidP="009D2159">
      <w:pPr>
        <w:spacing w:before="48"/>
        <w:jc w:val="right"/>
        <w:rPr>
          <w:rFonts w:ascii="Arial" w:eastAsia="Times New Roman" w:hAnsi="Arial" w:cs="Arial"/>
          <w:color w:val="000000"/>
          <w:sz w:val="21"/>
          <w:szCs w:val="21"/>
        </w:rPr>
      </w:pPr>
      <w:r w:rsidRPr="009D2159">
        <w:rPr>
          <w:rFonts w:ascii="Arial" w:eastAsia="Times New Roman" w:hAnsi="Arial" w:cs="Arial"/>
          <w:b/>
          <w:bCs/>
          <w:color w:val="000000"/>
          <w:sz w:val="21"/>
          <w:szCs w:val="21"/>
        </w:rPr>
        <w:t>George McLean, newspaper editor</w:t>
      </w:r>
    </w:p>
    <w:p w14:paraId="66EB0CE4" w14:textId="77777777" w:rsidR="009D2159" w:rsidRPr="009D2159" w:rsidRDefault="009D2159" w:rsidP="009D2159">
      <w:pPr>
        <w:shd w:val="clear" w:color="auto" w:fill="4D4D4F"/>
        <w:spacing w:after="120"/>
        <w:ind w:left="-168" w:right="-168"/>
        <w:rPr>
          <w:rFonts w:ascii="sans" w:eastAsia="Times New Roman" w:hAnsi="sans" w:cs="Arial"/>
          <w:b/>
          <w:bCs/>
          <w:color w:val="FFFFFF"/>
          <w:sz w:val="31"/>
          <w:szCs w:val="31"/>
        </w:rPr>
      </w:pPr>
      <w:r w:rsidRPr="009D2159">
        <w:rPr>
          <w:rFonts w:ascii="sans" w:eastAsia="Times New Roman" w:hAnsi="sans" w:cs="Arial"/>
          <w:b/>
          <w:bCs/>
          <w:color w:val="FFFFFF"/>
          <w:sz w:val="31"/>
          <w:szCs w:val="31"/>
        </w:rPr>
        <w:t>No Money, No Mission</w:t>
      </w:r>
    </w:p>
    <w:p w14:paraId="625A7D23" w14:textId="77777777" w:rsidR="009D2159" w:rsidRPr="009D2159" w:rsidRDefault="009D2159" w:rsidP="009D2159">
      <w:pPr>
        <w:spacing w:before="336" w:after="96"/>
        <w:rPr>
          <w:rFonts w:ascii="Arial" w:eastAsia="Times New Roman" w:hAnsi="Arial" w:cs="Arial"/>
          <w:b/>
          <w:bCs/>
          <w:color w:val="000000"/>
        </w:rPr>
      </w:pPr>
      <w:r w:rsidRPr="009D2159">
        <w:rPr>
          <w:rFonts w:ascii="Arial" w:eastAsia="Times New Roman" w:hAnsi="Arial" w:cs="Arial"/>
          <w:b/>
          <w:bCs/>
          <w:color w:val="000000"/>
        </w:rPr>
        <w:t>HIGHLIGHT 15.1</w:t>
      </w:r>
    </w:p>
    <w:p w14:paraId="447FA0A6" w14:textId="77777777" w:rsidR="009D2159" w:rsidRPr="009D2159" w:rsidRDefault="009D2159" w:rsidP="009D2159">
      <w:pPr>
        <w:jc w:val="both"/>
        <w:rPr>
          <w:rFonts w:ascii="Arial" w:eastAsia="Times New Roman" w:hAnsi="Arial" w:cs="Arial"/>
          <w:color w:val="000000"/>
          <w:sz w:val="20"/>
          <w:szCs w:val="20"/>
        </w:rPr>
      </w:pPr>
      <w:r w:rsidRPr="009D2159">
        <w:rPr>
          <w:rFonts w:ascii="Arial" w:eastAsia="Times New Roman" w:hAnsi="Arial" w:cs="Arial"/>
          <w:color w:val="000000"/>
          <w:sz w:val="20"/>
          <w:szCs w:val="20"/>
        </w:rPr>
        <w:t>Bethesda Lutheran Communities (BLC) is a 110-year-old Christian organization that provides services to the developmentally and intellectually disabled. These services include group and host homes, intermittent support, day programs, camps, vocational training, job placement, and transportation. The organization began with the opening of a single home in Watertown, Wisconsin, in 1904 and now consists of over 4,000 employees working in 325 facilities located across 13 states. BLC serves thousands of disabled individuals through government grants, philanthropy, and sales from 18 thrift stores.</w:t>
      </w:r>
    </w:p>
    <w:p w14:paraId="6F42E096"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 xml:space="preserve">Mike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has been the CEO of BLC since 2014. Prior to being named to fill the top position in the organization,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spent a year as executive vice president of strategy and chief information officer at BLC, and before that he spent almost 20 years in the U.S. Air Force and the Rand Corporation. A graduate of the U.S. Air Force Academy with a master’s degree in economics, an MBA, and a PhD in policy analysis,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joined BLC because he was attracted to the faith-based mission of helping others less fortunate and to be in a role where he could have a major impact on the organization.</w:t>
      </w:r>
    </w:p>
    <w:p w14:paraId="73AEC3FD"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 xml:space="preserve">As executive vice president of strategy,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began to notice problems in BLC’s financial situation. The organization was doing a tremendous job serving the disabled but was spending money at a much faster rate than it was bringing in. The previous CEO, COO, and CFO were vaguely aware of but did not seem to care about this problem. The financial system in place at the time made it difficult to track overall revenues versus expenses, BLC had a large rainy-day fund on which to draw to cover any revenue shortfalls, and the board of directors was much more interested in providing faith-based services than keeping abreast of how BLC was running as a business. The previous CEO also spent a lot of time and BLC funds on expensive junkets around the world and was more interested in enjoying the trappings of the office than in dealing with the day-to-day challenges of being a CEO. The previous CEO was let go in 2014 and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was asked to move into the top job.</w:t>
      </w:r>
    </w:p>
    <w:p w14:paraId="12A1B786"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 xml:space="preserve">Upon being named CEO,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began to upgrade the talent on his executive leadership team and do a deep dive on BLC’s financial situation. He and his new CFO quickly realized that BLC would go bankrupt if it did not close over 100 money-losing facilities and let go of 1,300 employees within the next 12–18 months. BLC had never gone through an organizational restructuring before, and like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many of its employees joined the company in order to serve the disabled. Moreover, thousands of developmentally disabled individuals were housed in the facilities targeted for closure, and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could not simply put those served out on the street. </w:t>
      </w:r>
      <w:proofErr w:type="spellStart"/>
      <w:r w:rsidRPr="009D2159">
        <w:rPr>
          <w:rFonts w:ascii="Arial" w:eastAsia="Times New Roman" w:hAnsi="Arial" w:cs="Arial"/>
          <w:color w:val="000000"/>
          <w:sz w:val="20"/>
          <w:szCs w:val="20"/>
        </w:rPr>
        <w:t>Thirtle</w:t>
      </w:r>
      <w:proofErr w:type="spellEnd"/>
      <w:r w:rsidRPr="009D2159">
        <w:rPr>
          <w:rFonts w:ascii="Arial" w:eastAsia="Times New Roman" w:hAnsi="Arial" w:cs="Arial"/>
          <w:color w:val="000000"/>
          <w:sz w:val="20"/>
          <w:szCs w:val="20"/>
        </w:rPr>
        <w:t xml:space="preserve"> and his executive leadership team had to assemble a plan that allowed BLC to systematically close facilities, track progress toward financial sustainability, place disabled individuals into new facilities, and communicate the rationale for these changes to parents and guardians, government officials, the board of directors, middle management, and line employees.</w:t>
      </w:r>
    </w:p>
    <w:p w14:paraId="610A57D5" w14:textId="77777777" w:rsidR="009D2159" w:rsidRPr="009D2159" w:rsidRDefault="009D2159" w:rsidP="009D2159">
      <w:pPr>
        <w:rPr>
          <w:rFonts w:ascii="Arial" w:eastAsia="Times New Roman" w:hAnsi="Arial" w:cs="Arial"/>
          <w:color w:val="000000"/>
          <w:sz w:val="14"/>
          <w:szCs w:val="14"/>
        </w:rPr>
      </w:pPr>
      <w:r w:rsidRPr="009D2159">
        <w:rPr>
          <w:rFonts w:ascii="Arial" w:eastAsia="Times New Roman" w:hAnsi="Arial" w:cs="Arial"/>
          <w:color w:val="000000"/>
          <w:sz w:val="14"/>
          <w:szCs w:val="14"/>
        </w:rPr>
        <w:t>582</w:t>
      </w:r>
    </w:p>
    <w:p w14:paraId="64D88382"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What would you do if you were faced with a situation where the cost of doing business was far greater than the amount of revenues being generated, and many of those working for the organization were long-term employees who believed in the organization’s mission? How easy or difficult would it be to drive these changes?</w:t>
      </w:r>
    </w:p>
    <w:p w14:paraId="6139F91A" w14:textId="77777777" w:rsidR="009D2159" w:rsidRPr="009D2159" w:rsidRDefault="009D2159" w:rsidP="009D2159">
      <w:pPr>
        <w:spacing w:before="240"/>
        <w:rPr>
          <w:rFonts w:ascii="Arial" w:eastAsia="Times New Roman" w:hAnsi="Arial" w:cs="Arial"/>
          <w:color w:val="000000"/>
          <w:sz w:val="18"/>
          <w:szCs w:val="18"/>
        </w:rPr>
      </w:pPr>
      <w:r w:rsidRPr="009D2159">
        <w:rPr>
          <w:rFonts w:ascii="Arial" w:eastAsia="Times New Roman" w:hAnsi="Arial" w:cs="Arial"/>
          <w:b/>
          <w:bCs/>
          <w:color w:val="000000"/>
          <w:sz w:val="18"/>
          <w:szCs w:val="18"/>
        </w:rPr>
        <w:t>Sources:</w:t>
      </w:r>
      <w:r w:rsidRPr="009D2159">
        <w:rPr>
          <w:rFonts w:ascii="Arial" w:eastAsia="Times New Roman" w:hAnsi="Arial" w:cs="Arial"/>
          <w:color w:val="000000"/>
          <w:sz w:val="18"/>
          <w:szCs w:val="18"/>
        </w:rPr>
        <w:t xml:space="preserve"> G. J. </w:t>
      </w:r>
      <w:proofErr w:type="spellStart"/>
      <w:r w:rsidRPr="009D2159">
        <w:rPr>
          <w:rFonts w:ascii="Arial" w:eastAsia="Times New Roman" w:hAnsi="Arial" w:cs="Arial"/>
          <w:color w:val="000000"/>
          <w:sz w:val="18"/>
          <w:szCs w:val="18"/>
        </w:rPr>
        <w:t>Curphy</w:t>
      </w:r>
      <w:proofErr w:type="spellEnd"/>
      <w:r w:rsidRPr="009D2159">
        <w:rPr>
          <w:rFonts w:ascii="Arial" w:eastAsia="Times New Roman" w:hAnsi="Arial" w:cs="Arial"/>
          <w:color w:val="000000"/>
          <w:sz w:val="18"/>
          <w:szCs w:val="18"/>
        </w:rPr>
        <w:t>, </w:t>
      </w:r>
      <w:r w:rsidRPr="009D2159">
        <w:rPr>
          <w:rFonts w:ascii="Arial" w:eastAsia="Times New Roman" w:hAnsi="Arial" w:cs="Arial"/>
          <w:i/>
          <w:iCs/>
          <w:color w:val="000000"/>
          <w:sz w:val="18"/>
          <w:szCs w:val="18"/>
        </w:rPr>
        <w:t>Bethesda Lutheran Communities Executive Leadership Team Off-Site, February 23–24</w:t>
      </w:r>
      <w:r w:rsidRPr="009D2159">
        <w:rPr>
          <w:rFonts w:ascii="Arial" w:eastAsia="Times New Roman" w:hAnsi="Arial" w:cs="Arial"/>
          <w:color w:val="000000"/>
          <w:sz w:val="18"/>
          <w:szCs w:val="18"/>
        </w:rPr>
        <w:t xml:space="preserve"> (North Oaks, MN: </w:t>
      </w:r>
      <w:proofErr w:type="spellStart"/>
      <w:r w:rsidRPr="009D2159">
        <w:rPr>
          <w:rFonts w:ascii="Arial" w:eastAsia="Times New Roman" w:hAnsi="Arial" w:cs="Arial"/>
          <w:color w:val="000000"/>
          <w:sz w:val="18"/>
          <w:szCs w:val="18"/>
        </w:rPr>
        <w:t>Curphy</w:t>
      </w:r>
      <w:proofErr w:type="spellEnd"/>
      <w:r w:rsidRPr="009D2159">
        <w:rPr>
          <w:rFonts w:ascii="Arial" w:eastAsia="Times New Roman" w:hAnsi="Arial" w:cs="Arial"/>
          <w:color w:val="000000"/>
          <w:sz w:val="18"/>
          <w:szCs w:val="18"/>
        </w:rPr>
        <w:t xml:space="preserve"> Leadership Solutions, 2017); G. J. </w:t>
      </w:r>
      <w:proofErr w:type="spellStart"/>
      <w:r w:rsidRPr="009D2159">
        <w:rPr>
          <w:rFonts w:ascii="Arial" w:eastAsia="Times New Roman" w:hAnsi="Arial" w:cs="Arial"/>
          <w:color w:val="000000"/>
          <w:sz w:val="18"/>
          <w:szCs w:val="18"/>
        </w:rPr>
        <w:t>Curphy</w:t>
      </w:r>
      <w:proofErr w:type="spellEnd"/>
      <w:r w:rsidRPr="009D2159">
        <w:rPr>
          <w:rFonts w:ascii="Arial" w:eastAsia="Times New Roman" w:hAnsi="Arial" w:cs="Arial"/>
          <w:color w:val="000000"/>
          <w:sz w:val="18"/>
          <w:szCs w:val="18"/>
        </w:rPr>
        <w:t xml:space="preserve">, personal communication with Mike </w:t>
      </w:r>
      <w:proofErr w:type="spellStart"/>
      <w:r w:rsidRPr="009D2159">
        <w:rPr>
          <w:rFonts w:ascii="Arial" w:eastAsia="Times New Roman" w:hAnsi="Arial" w:cs="Arial"/>
          <w:color w:val="000000"/>
          <w:sz w:val="18"/>
          <w:szCs w:val="18"/>
        </w:rPr>
        <w:t>Thirtle</w:t>
      </w:r>
      <w:proofErr w:type="spellEnd"/>
      <w:r w:rsidRPr="009D2159">
        <w:rPr>
          <w:rFonts w:ascii="Arial" w:eastAsia="Times New Roman" w:hAnsi="Arial" w:cs="Arial"/>
          <w:color w:val="000000"/>
          <w:sz w:val="18"/>
          <w:szCs w:val="18"/>
        </w:rPr>
        <w:t>, January 25, 2017.</w:t>
      </w:r>
    </w:p>
    <w:p w14:paraId="08164359" w14:textId="77777777" w:rsidR="009D2159" w:rsidRPr="009D2159" w:rsidRDefault="009D2159" w:rsidP="009D2159">
      <w:pPr>
        <w:shd w:val="clear" w:color="auto" w:fill="4D4D4F"/>
        <w:spacing w:after="120"/>
        <w:ind w:left="-168" w:right="-168"/>
        <w:rPr>
          <w:rFonts w:ascii="sans" w:eastAsia="Times New Roman" w:hAnsi="sans" w:cs="Arial"/>
          <w:b/>
          <w:bCs/>
          <w:color w:val="FFFFFF"/>
          <w:sz w:val="31"/>
          <w:szCs w:val="31"/>
        </w:rPr>
      </w:pPr>
      <w:r w:rsidRPr="009D2159">
        <w:rPr>
          <w:rFonts w:ascii="sans" w:eastAsia="Times New Roman" w:hAnsi="sans" w:cs="Arial"/>
          <w:b/>
          <w:bCs/>
          <w:color w:val="FFFFFF"/>
          <w:sz w:val="31"/>
          <w:szCs w:val="31"/>
        </w:rPr>
        <w:t>Change in a Rural Community</w:t>
      </w:r>
    </w:p>
    <w:p w14:paraId="59226C32" w14:textId="77777777" w:rsidR="009D2159" w:rsidRPr="009D2159" w:rsidRDefault="009D2159" w:rsidP="009D2159">
      <w:pPr>
        <w:spacing w:before="336" w:after="96"/>
        <w:rPr>
          <w:rFonts w:ascii="Arial" w:eastAsia="Times New Roman" w:hAnsi="Arial" w:cs="Arial"/>
          <w:b/>
          <w:bCs/>
          <w:color w:val="000000"/>
        </w:rPr>
      </w:pPr>
      <w:r w:rsidRPr="009D2159">
        <w:rPr>
          <w:rFonts w:ascii="Arial" w:eastAsia="Times New Roman" w:hAnsi="Arial" w:cs="Arial"/>
          <w:b/>
          <w:bCs/>
          <w:color w:val="000000"/>
        </w:rPr>
        <w:lastRenderedPageBreak/>
        <w:t>HIGHLIGHT 15.2</w:t>
      </w:r>
    </w:p>
    <w:p w14:paraId="189DA337" w14:textId="77777777" w:rsidR="009D2159" w:rsidRPr="009D2159" w:rsidRDefault="009D2159" w:rsidP="009D2159">
      <w:pPr>
        <w:jc w:val="both"/>
        <w:rPr>
          <w:rFonts w:ascii="Arial" w:eastAsia="Times New Roman" w:hAnsi="Arial" w:cs="Arial"/>
          <w:color w:val="000000"/>
          <w:sz w:val="20"/>
          <w:szCs w:val="20"/>
        </w:rPr>
      </w:pPr>
      <w:r w:rsidRPr="009D2159">
        <w:rPr>
          <w:rFonts w:ascii="Arial" w:eastAsia="Times New Roman" w:hAnsi="Arial" w:cs="Arial"/>
          <w:color w:val="000000"/>
          <w:sz w:val="20"/>
          <w:szCs w:val="20"/>
        </w:rPr>
        <w:t>Change does not just happen in organizations; it also occurs in communities. Whereas many suburbs are experiencing dramatic growth, most urban and rural communities are experiencing declines in population and business. Some rural communities are working hard to attract new businesses, such as ethanol plants and wind farms, and build new schools or new community centers; others are organizing to prevent Walmart or other large retailers from building stores in their communities. One of the real success stories of how a community transformed itself is Tupelo, Mississippi. Tupelo is famous for being the birthplace of Elvis Presley; in 1940 it also had the distinction of being the county seat of the poorest county in the poorest state in the country. But Lee County now has a medical center with over 6,000 employees, boasts 18 </w:t>
      </w:r>
      <w:r w:rsidRPr="009D2159">
        <w:rPr>
          <w:rFonts w:ascii="Arial" w:eastAsia="Times New Roman" w:hAnsi="Arial" w:cs="Arial"/>
          <w:i/>
          <w:iCs/>
          <w:color w:val="000000"/>
          <w:sz w:val="20"/>
          <w:szCs w:val="20"/>
        </w:rPr>
        <w:t>Fortune</w:t>
      </w:r>
      <w:r w:rsidRPr="009D2159">
        <w:rPr>
          <w:rFonts w:ascii="Arial" w:eastAsia="Times New Roman" w:hAnsi="Arial" w:cs="Arial"/>
          <w:color w:val="000000"/>
          <w:sz w:val="20"/>
          <w:szCs w:val="20"/>
        </w:rPr>
        <w:t> 500 manufacturing plants, and has added 1,000 new manufacturing jobs in each of the past 13 years. Tupelo now has a symphony, an art museum, a theater group, an 8,000-seat coliseum, and an outstanding recreational program. Its public schools have won national academic honors, and its athletic programs have won several state championships.</w:t>
      </w:r>
    </w:p>
    <w:p w14:paraId="728B41C7"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So how was Tupelo able to transform itself from a poor to a vibrant rural community? The town had no natural advantages, such as a harbor or natural resources, which would give it a competitive advantage. It also had no interstate highways, and the closest metropolitan centers were over 100 miles away. The key to Tupelo’s success was the ability of the town’s citizens to work together. More specifically, the citizens of Tupelo were able to (1) collaborate effectively in identifying the problems and needs of the community, (2) achieve a working consensus on goals and priorities, (3) agree on ways and means to implement goals and priorities, and (4) collaborate effectively on the agreed actions.</w:t>
      </w:r>
    </w:p>
    <w:p w14:paraId="63677676"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Tupelo’s success started when local community members pooled resources to acquire a siring bull. The bull’s offspring were used to start local ranches. Farmers shifted from planting cotton to growing crops needed to support the ranchers and local populace, and farming and ranching equipment distributors started up local operations. George McLean, the local newspaper publisher, kept the community focused on economic development and helped local entrepreneurs by subsidizing office and warehouse space. With various tax breaks and incentives from local bankers, furniture manufacturers started moving to town. A number of other businesses then sprang up to support the manufacturers, and community leaders made a concerted effort to expand and improve local health care and educational facilities to support the new workforce.</w:t>
      </w:r>
    </w:p>
    <w:p w14:paraId="133880C9"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Despite the successes to date, Tupelo is facing even bigger challenges, as many of the local furniture manufacturers are being threatened by low-cost manufacturers in China. But if any community were to succeed in the face of challenge, it would likely be Tupelo. The community seems to have the leaders needed to help citizens fully understand these new challenges and what to do to meet them. What would you do to preserve jobs and attract new businesses if you were the mayor of Tupelo?</w:t>
      </w:r>
    </w:p>
    <w:p w14:paraId="79B1526B" w14:textId="77777777" w:rsidR="009D2159" w:rsidRPr="009D2159" w:rsidRDefault="009D2159" w:rsidP="009D2159">
      <w:pPr>
        <w:spacing w:before="240"/>
        <w:rPr>
          <w:rFonts w:ascii="Arial" w:eastAsia="Times New Roman" w:hAnsi="Arial" w:cs="Arial"/>
          <w:color w:val="000000"/>
          <w:sz w:val="18"/>
          <w:szCs w:val="18"/>
        </w:rPr>
      </w:pPr>
      <w:r w:rsidRPr="009D2159">
        <w:rPr>
          <w:rFonts w:ascii="Arial" w:eastAsia="Times New Roman" w:hAnsi="Arial" w:cs="Arial"/>
          <w:b/>
          <w:bCs/>
          <w:color w:val="000000"/>
          <w:sz w:val="18"/>
          <w:szCs w:val="18"/>
        </w:rPr>
        <w:t>Source:</w:t>
      </w:r>
      <w:r w:rsidRPr="009D2159">
        <w:rPr>
          <w:rFonts w:ascii="Arial" w:eastAsia="Times New Roman" w:hAnsi="Arial" w:cs="Arial"/>
          <w:color w:val="000000"/>
          <w:sz w:val="18"/>
          <w:szCs w:val="18"/>
        </w:rPr>
        <w:t> V. L. Grisham Jr., </w:t>
      </w:r>
      <w:r w:rsidRPr="009D2159">
        <w:rPr>
          <w:rFonts w:ascii="Arial" w:eastAsia="Times New Roman" w:hAnsi="Arial" w:cs="Arial"/>
          <w:i/>
          <w:iCs/>
          <w:color w:val="000000"/>
          <w:sz w:val="18"/>
          <w:szCs w:val="18"/>
        </w:rPr>
        <w:t>Tupelo: The Evolution of a Community</w:t>
      </w:r>
      <w:r w:rsidRPr="009D2159">
        <w:rPr>
          <w:rFonts w:ascii="Arial" w:eastAsia="Times New Roman" w:hAnsi="Arial" w:cs="Arial"/>
          <w:color w:val="000000"/>
          <w:sz w:val="18"/>
          <w:szCs w:val="18"/>
        </w:rPr>
        <w:t> (Dayton, OH: Kettering Foundation Press, 1999).</w:t>
      </w:r>
    </w:p>
    <w:p w14:paraId="22B3C3F1" w14:textId="77777777" w:rsidR="009D2159" w:rsidRPr="009D2159" w:rsidRDefault="009D2159" w:rsidP="009D2159">
      <w:pPr>
        <w:rPr>
          <w:rFonts w:ascii="Times New Roman" w:eastAsia="Times New Roman" w:hAnsi="Times New Roman" w:cs="Times New Roman"/>
        </w:rPr>
      </w:pPr>
    </w:p>
    <w:p w14:paraId="262F7442"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583</w:t>
      </w:r>
    </w:p>
    <w:p w14:paraId="058BE08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As an overview, this chapter begins by revisiting the leadership versus management discussion from </w:t>
      </w:r>
      <w:hyperlink r:id="rId21" w:history="1">
        <w:r>
          <w:rPr>
            <w:rStyle w:val="Hyperlink"/>
            <w:rFonts w:ascii="Times" w:hAnsi="Times"/>
          </w:rPr>
          <w:t>Chapter 1</w:t>
        </w:r>
      </w:hyperlink>
      <w:r>
        <w:rPr>
          <w:rFonts w:ascii="Times" w:hAnsi="Times"/>
          <w:color w:val="000000"/>
        </w:rPr>
        <w:t xml:space="preserve">. We then describe a rational approach to organizational change and spell out what leaders can do if they want to be successful with their change efforts. This model also provides a good diagnostic framework for understanding why many change efforts fail. We include in this chapter a discussion of an alternative approach to change—charismatic and transformational leadership. The personal magnetism, heroic qualities, and spellbinding powers of these leaders can have unusually strong effects on followers, which often lead to dramatic organizational, political, or societal change. Unlike the rational approach to change, the charismatic and transformational leadership framework places considerable weight on </w:t>
      </w:r>
      <w:proofErr w:type="gramStart"/>
      <w:r>
        <w:rPr>
          <w:rFonts w:ascii="Times" w:hAnsi="Times"/>
          <w:color w:val="000000"/>
        </w:rPr>
        <w:t>followers’</w:t>
      </w:r>
      <w:proofErr w:type="gramEnd"/>
      <w:r>
        <w:rPr>
          <w:rFonts w:ascii="Times" w:hAnsi="Times"/>
          <w:color w:val="000000"/>
        </w:rPr>
        <w:t xml:space="preserve"> heightened emotional levels to drive organizational change. Much of the leadership research over the past 35 years has helped us better understand the situational, follower, and leader characteristics needed for charismatic or transformational leadership to occur. The chapter concludes with an overview of these factors and a review of the predominant theory in the field, Bass’s theory of transformational and transactional leadership.</w:t>
      </w:r>
      <w:hyperlink r:id="rId22" w:anchor="note1a" w:history="1">
        <w:r>
          <w:rPr>
            <w:rStyle w:val="Hyperlink"/>
            <w:rFonts w:ascii="Times" w:hAnsi="Times"/>
            <w:sz w:val="18"/>
            <w:szCs w:val="18"/>
            <w:vertAlign w:val="superscript"/>
          </w:rPr>
          <w:t>1</w:t>
        </w:r>
      </w:hyperlink>
    </w:p>
    <w:p w14:paraId="623202CB"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lastRenderedPageBreak/>
        <w:t>The Rational Approach to Organizational Change</w:t>
      </w:r>
    </w:p>
    <w:p w14:paraId="33A21ED5"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A number of authors have written about organizational change, including O’Toole, Pritchett, McNulty, Heifetz and </w:t>
      </w:r>
      <w:proofErr w:type="spellStart"/>
      <w:r>
        <w:rPr>
          <w:rFonts w:ascii="Times" w:hAnsi="Times"/>
          <w:color w:val="000000"/>
        </w:rPr>
        <w:t>Linsky</w:t>
      </w:r>
      <w:proofErr w:type="spellEnd"/>
      <w:r>
        <w:rPr>
          <w:rFonts w:ascii="Times" w:hAnsi="Times"/>
          <w:color w:val="000000"/>
        </w:rPr>
        <w:t xml:space="preserve">, Moss Kanter, </w:t>
      </w:r>
      <w:proofErr w:type="spellStart"/>
      <w:r>
        <w:rPr>
          <w:rFonts w:ascii="Times" w:hAnsi="Times"/>
          <w:color w:val="000000"/>
        </w:rPr>
        <w:t>Krile</w:t>
      </w:r>
      <w:proofErr w:type="spellEnd"/>
      <w:r>
        <w:rPr>
          <w:rFonts w:ascii="Times" w:hAnsi="Times"/>
          <w:color w:val="000000"/>
        </w:rPr>
        <w:t xml:space="preserve">, </w:t>
      </w:r>
      <w:proofErr w:type="spellStart"/>
      <w:r>
        <w:rPr>
          <w:rFonts w:ascii="Times" w:hAnsi="Times"/>
          <w:color w:val="000000"/>
        </w:rPr>
        <w:t>Curphy</w:t>
      </w:r>
      <w:proofErr w:type="spellEnd"/>
      <w:r>
        <w:rPr>
          <w:rFonts w:ascii="Times" w:hAnsi="Times"/>
          <w:color w:val="000000"/>
        </w:rPr>
        <w:t xml:space="preserve">, and Lund, </w:t>
      </w:r>
      <w:proofErr w:type="spellStart"/>
      <w:r>
        <w:rPr>
          <w:rFonts w:ascii="Times" w:hAnsi="Times"/>
          <w:color w:val="000000"/>
        </w:rPr>
        <w:t>Ostroff</w:t>
      </w:r>
      <w:proofErr w:type="spellEnd"/>
      <w:r>
        <w:rPr>
          <w:rFonts w:ascii="Times" w:hAnsi="Times"/>
          <w:color w:val="000000"/>
        </w:rPr>
        <w:t xml:space="preserve">, Rock and Schwartz, Kotter, </w:t>
      </w:r>
      <w:proofErr w:type="spellStart"/>
      <w:r>
        <w:rPr>
          <w:rFonts w:ascii="Times" w:hAnsi="Times"/>
          <w:color w:val="000000"/>
        </w:rPr>
        <w:t>Curphy</w:t>
      </w:r>
      <w:proofErr w:type="spellEnd"/>
      <w:r>
        <w:rPr>
          <w:rFonts w:ascii="Times" w:hAnsi="Times"/>
          <w:color w:val="000000"/>
        </w:rPr>
        <w:t xml:space="preserve">, Burns, Marcus and </w:t>
      </w:r>
      <w:proofErr w:type="spellStart"/>
      <w:r>
        <w:rPr>
          <w:rFonts w:ascii="Times" w:hAnsi="Times"/>
          <w:color w:val="000000"/>
        </w:rPr>
        <w:t>Weiler</w:t>
      </w:r>
      <w:proofErr w:type="spellEnd"/>
      <w:r>
        <w:rPr>
          <w:rFonts w:ascii="Times" w:hAnsi="Times"/>
          <w:color w:val="000000"/>
        </w:rPr>
        <w:t xml:space="preserve">, Bennis and Nanus, </w:t>
      </w:r>
      <w:proofErr w:type="spellStart"/>
      <w:r>
        <w:rPr>
          <w:rFonts w:ascii="Times" w:hAnsi="Times"/>
          <w:color w:val="000000"/>
        </w:rPr>
        <w:t>Tichy</w:t>
      </w:r>
      <w:proofErr w:type="spellEnd"/>
      <w:r>
        <w:rPr>
          <w:rFonts w:ascii="Times" w:hAnsi="Times"/>
          <w:color w:val="000000"/>
        </w:rPr>
        <w:t xml:space="preserve"> and </w:t>
      </w:r>
      <w:proofErr w:type="spellStart"/>
      <w:r>
        <w:rPr>
          <w:rFonts w:ascii="Times" w:hAnsi="Times"/>
          <w:color w:val="000000"/>
        </w:rPr>
        <w:t>Devanna</w:t>
      </w:r>
      <w:proofErr w:type="spellEnd"/>
      <w:r>
        <w:rPr>
          <w:rFonts w:ascii="Times" w:hAnsi="Times"/>
          <w:color w:val="000000"/>
        </w:rPr>
        <w:t>, Bridges, Collins and Porras, Treacy and Wiersma, Beer, Heifetz and Laurie, and Collins.</w:t>
      </w:r>
      <w:hyperlink r:id="rId23" w:anchor="note2a" w:history="1">
        <w:r>
          <w:rPr>
            <w:rStyle w:val="Hyperlink"/>
            <w:rFonts w:ascii="Times" w:hAnsi="Times"/>
            <w:sz w:val="18"/>
            <w:szCs w:val="18"/>
            <w:vertAlign w:val="superscript"/>
          </w:rPr>
          <w:t>2</w:t>
        </w:r>
      </w:hyperlink>
      <w:r>
        <w:rPr>
          <w:rFonts w:ascii="Times" w:hAnsi="Times"/>
          <w:color w:val="000000"/>
          <w:sz w:val="18"/>
          <w:szCs w:val="18"/>
          <w:vertAlign w:val="superscript"/>
        </w:rPr>
        <w:t>–</w:t>
      </w:r>
      <w:hyperlink r:id="rId24" w:anchor="note25a" w:history="1">
        <w:r>
          <w:rPr>
            <w:rStyle w:val="Hyperlink"/>
            <w:rFonts w:ascii="Times" w:hAnsi="Times"/>
            <w:sz w:val="18"/>
            <w:szCs w:val="18"/>
            <w:vertAlign w:val="superscript"/>
          </w:rPr>
          <w:t>25</w:t>
        </w:r>
      </w:hyperlink>
      <w:r>
        <w:rPr>
          <w:rFonts w:ascii="Times" w:hAnsi="Times"/>
          <w:color w:val="000000"/>
        </w:rPr>
        <w:t> All these authors have unique perspectives on leadership and change, but they also share a number of common characteristics. Beer</w:t>
      </w:r>
      <w:hyperlink r:id="rId25" w:anchor="note26a" w:history="1">
        <w:r>
          <w:rPr>
            <w:rStyle w:val="Hyperlink"/>
            <w:rFonts w:ascii="Times" w:hAnsi="Times"/>
            <w:sz w:val="18"/>
            <w:szCs w:val="18"/>
            <w:vertAlign w:val="superscript"/>
          </w:rPr>
          <w:t>26</w:t>
        </w:r>
      </w:hyperlink>
      <w:r>
        <w:rPr>
          <w:rFonts w:ascii="Times" w:hAnsi="Times"/>
          <w:color w:val="000000"/>
          <w:sz w:val="18"/>
          <w:szCs w:val="18"/>
          <w:vertAlign w:val="superscript"/>
        </w:rPr>
        <w:t>,</w:t>
      </w:r>
      <w:hyperlink r:id="rId26" w:anchor="note27a" w:history="1">
        <w:r>
          <w:rPr>
            <w:rStyle w:val="Hyperlink"/>
            <w:rFonts w:ascii="Times" w:hAnsi="Times"/>
            <w:sz w:val="18"/>
            <w:szCs w:val="18"/>
            <w:vertAlign w:val="superscript"/>
          </w:rPr>
          <w:t>27</w:t>
        </w:r>
      </w:hyperlink>
      <w:r>
        <w:rPr>
          <w:rFonts w:ascii="Times" w:hAnsi="Times"/>
          <w:color w:val="000000"/>
        </w:rPr>
        <w:t> has offered a rational and straightforward approach to organizational change that addresses many of the issues raised by the other authors. Beer’s model also provides a road map for leadership practitioners wanting to implement an organizational change initiative, as well as a diagnostic tool for understanding why change initiatives fail. According to Beer,</w:t>
      </w:r>
    </w:p>
    <w:p w14:paraId="6D85993C" w14:textId="77777777" w:rsidR="009D2159" w:rsidRDefault="009D2159" w:rsidP="009D2159">
      <w:pPr>
        <w:pStyle w:val="equnum"/>
        <w:spacing w:before="0" w:after="0"/>
        <w:jc w:val="center"/>
        <w:rPr>
          <w:rFonts w:ascii="Times" w:hAnsi="Times"/>
          <w:color w:val="000000"/>
        </w:rPr>
      </w:pPr>
      <w:hyperlink r:id="rId27" w:anchor="glos1a" w:history="1">
        <w:r>
          <w:rPr>
            <w:rStyle w:val="mjx-char"/>
            <w:rFonts w:ascii="MJXc-TeX-math-Iw" w:hAnsi="MJXc-TeX-math-Iw"/>
            <w:color w:val="0000FF"/>
            <w:bdr w:val="none" w:sz="0" w:space="0" w:color="auto" w:frame="1"/>
          </w:rPr>
          <w:t>C</w:t>
        </w:r>
        <w:r>
          <w:rPr>
            <w:rStyle w:val="mjx-char"/>
            <w:rFonts w:ascii="MJXc-TeX-main-Rw" w:hAnsi="MJXc-TeX-main-Rw"/>
            <w:color w:val="0000FF"/>
            <w:bdr w:val="none" w:sz="0" w:space="0" w:color="auto" w:frame="1"/>
          </w:rPr>
          <w:t>=</w:t>
        </w:r>
        <w:r>
          <w:rPr>
            <w:rStyle w:val="mjx-char"/>
            <w:rFonts w:ascii="MJXc-TeX-math-Iw" w:hAnsi="MJXc-TeX-math-Iw"/>
            <w:color w:val="0000FF"/>
            <w:bdr w:val="none" w:sz="0" w:space="0" w:color="auto" w:frame="1"/>
          </w:rPr>
          <w:t>D</w:t>
        </w:r>
        <w:r>
          <w:rPr>
            <w:rStyle w:val="mjx-char"/>
            <w:rFonts w:ascii="MJXc-TeX-main-Rw" w:hAnsi="MJXc-TeX-main-Rw"/>
            <w:color w:val="0000FF"/>
            <w:bdr w:val="none" w:sz="0" w:space="0" w:color="auto" w:frame="1"/>
          </w:rPr>
          <w:t>×</w:t>
        </w:r>
        <w:r>
          <w:rPr>
            <w:rStyle w:val="mjx-char"/>
            <w:rFonts w:ascii="MJXc-TeX-math-Iw" w:hAnsi="MJXc-TeX-math-Iw"/>
            <w:color w:val="0000FF"/>
            <w:bdr w:val="none" w:sz="0" w:space="0" w:color="auto" w:frame="1"/>
          </w:rPr>
          <w:t>M</w:t>
        </w:r>
        <w:r>
          <w:rPr>
            <w:rStyle w:val="mjx-char"/>
            <w:rFonts w:ascii="MJXc-TeX-main-Rw" w:hAnsi="MJXc-TeX-main-Rw"/>
            <w:color w:val="0000FF"/>
            <w:bdr w:val="none" w:sz="0" w:space="0" w:color="auto" w:frame="1"/>
          </w:rPr>
          <w:t>×</w:t>
        </w:r>
        <w:r>
          <w:rPr>
            <w:rStyle w:val="mjx-char"/>
            <w:rFonts w:ascii="MJXc-TeX-math-Iw" w:hAnsi="MJXc-TeX-math-Iw"/>
            <w:color w:val="0000FF"/>
            <w:bdr w:val="none" w:sz="0" w:space="0" w:color="auto" w:frame="1"/>
          </w:rPr>
          <w:t>P</w:t>
        </w:r>
        <w:r>
          <w:rPr>
            <w:rStyle w:val="mjx-char"/>
            <w:rFonts w:ascii="MJXc-TeX-main-Rw" w:hAnsi="MJXc-TeX-main-Rw"/>
            <w:color w:val="0000FF"/>
            <w:bdr w:val="none" w:sz="0" w:space="0" w:color="auto" w:frame="1"/>
          </w:rPr>
          <w:t>&gt;</w:t>
        </w:r>
        <w:r>
          <w:rPr>
            <w:rStyle w:val="mjx-char"/>
            <w:rFonts w:ascii="MJXc-TeX-math-Iw" w:hAnsi="MJXc-TeX-math-Iw"/>
            <w:color w:val="0000FF"/>
            <w:bdr w:val="none" w:sz="0" w:space="0" w:color="auto" w:frame="1"/>
          </w:rPr>
          <w:t>R</w:t>
        </w:r>
      </w:hyperlink>
    </w:p>
    <w:p w14:paraId="3954740E"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The </w:t>
      </w:r>
      <w:r>
        <w:rPr>
          <w:rFonts w:ascii="Times" w:hAnsi="Times"/>
          <w:i/>
          <w:iCs/>
          <w:color w:val="000000"/>
        </w:rPr>
        <w:t>D</w:t>
      </w:r>
      <w:r>
        <w:rPr>
          <w:rFonts w:ascii="Times" w:hAnsi="Times"/>
          <w:color w:val="000000"/>
        </w:rPr>
        <w:t> in this formula represents followers’ </w:t>
      </w:r>
      <w:hyperlink r:id="rId28" w:anchor="glos2a" w:history="1">
        <w:r>
          <w:rPr>
            <w:rStyle w:val="Hyperlink"/>
            <w:rFonts w:ascii="Arial" w:hAnsi="Arial" w:cs="Arial"/>
            <w:b/>
            <w:bCs/>
            <w:sz w:val="20"/>
            <w:szCs w:val="20"/>
          </w:rPr>
          <w:t>dissatisfaction</w:t>
        </w:r>
      </w:hyperlink>
      <w:r>
        <w:rPr>
          <w:rFonts w:ascii="Times" w:hAnsi="Times"/>
          <w:color w:val="000000"/>
        </w:rPr>
        <w:t> with the current status quo. </w:t>
      </w:r>
      <w:r>
        <w:rPr>
          <w:rFonts w:ascii="Times" w:hAnsi="Times"/>
          <w:i/>
          <w:iCs/>
          <w:color w:val="000000"/>
        </w:rPr>
        <w:t>M</w:t>
      </w:r>
      <w:r>
        <w:rPr>
          <w:rFonts w:ascii="Times" w:hAnsi="Times"/>
          <w:color w:val="000000"/>
        </w:rPr>
        <w:t> symbolizes the </w:t>
      </w:r>
      <w:hyperlink r:id="rId29" w:anchor="glos3a" w:history="1">
        <w:r>
          <w:rPr>
            <w:rStyle w:val="Hyperlink"/>
            <w:rFonts w:ascii="Arial" w:hAnsi="Arial" w:cs="Arial"/>
            <w:b/>
            <w:bCs/>
            <w:sz w:val="20"/>
            <w:szCs w:val="20"/>
          </w:rPr>
          <w:t>model</w:t>
        </w:r>
      </w:hyperlink>
      <w:r>
        <w:rPr>
          <w:rFonts w:ascii="Times" w:hAnsi="Times"/>
          <w:color w:val="000000"/>
        </w:rPr>
        <w:t> for change and includes the leader’s vision of the future as well as the goals and systems that need to change to support the new vision. </w:t>
      </w:r>
      <w:r>
        <w:rPr>
          <w:rFonts w:ascii="Times" w:hAnsi="Times"/>
          <w:i/>
          <w:iCs/>
          <w:color w:val="000000"/>
        </w:rPr>
        <w:t>P</w:t>
      </w:r>
      <w:r>
        <w:rPr>
          <w:rFonts w:ascii="Times" w:hAnsi="Times"/>
          <w:color w:val="000000"/>
        </w:rPr>
        <w:t> represents </w:t>
      </w:r>
      <w:hyperlink r:id="rId30" w:anchor="glos4a" w:history="1">
        <w:r>
          <w:rPr>
            <w:rStyle w:val="Hyperlink"/>
            <w:rFonts w:ascii="Arial" w:hAnsi="Arial" w:cs="Arial"/>
            <w:b/>
            <w:bCs/>
            <w:sz w:val="20"/>
            <w:szCs w:val="20"/>
          </w:rPr>
          <w:t>process</w:t>
        </w:r>
      </w:hyperlink>
      <w:r>
        <w:rPr>
          <w:rFonts w:ascii="Times" w:hAnsi="Times"/>
          <w:color w:val="000000"/>
        </w:rPr>
        <w:t>, which concerns developing and implementing a plan that articulates the who, what, when, where, and how of the change initiative. </w:t>
      </w:r>
      <w:r>
        <w:rPr>
          <w:rFonts w:ascii="Times" w:hAnsi="Times"/>
          <w:i/>
          <w:iCs/>
          <w:color w:val="000000"/>
        </w:rPr>
        <w:t>R</w:t>
      </w:r>
      <w:r>
        <w:rPr>
          <w:rFonts w:ascii="Times" w:hAnsi="Times"/>
          <w:color w:val="000000"/>
        </w:rPr>
        <w:t> stands for </w:t>
      </w:r>
      <w:hyperlink r:id="rId31" w:anchor="glos5a" w:history="1">
        <w:r>
          <w:rPr>
            <w:rStyle w:val="Hyperlink"/>
            <w:rFonts w:ascii="Arial" w:hAnsi="Arial" w:cs="Arial"/>
            <w:b/>
            <w:bCs/>
            <w:sz w:val="20"/>
            <w:szCs w:val="20"/>
          </w:rPr>
          <w:t>resistance</w:t>
        </w:r>
      </w:hyperlink>
      <w:r>
        <w:rPr>
          <w:rFonts w:ascii="Times" w:hAnsi="Times"/>
          <w:color w:val="000000"/>
        </w:rPr>
        <w:t xml:space="preserve">; people resist change because they fear a loss of identity or social contacts, and good change plans address these sources of resistance. </w:t>
      </w:r>
      <w:proofErr w:type="gramStart"/>
      <w:r>
        <w:rPr>
          <w:rFonts w:ascii="Times" w:hAnsi="Times"/>
          <w:color w:val="000000"/>
        </w:rPr>
        <w:t>Finally</w:t>
      </w:r>
      <w:proofErr w:type="gramEnd"/>
      <w:r>
        <w:rPr>
          <w:rFonts w:ascii="Times" w:hAnsi="Times"/>
          <w:color w:val="000000"/>
        </w:rPr>
        <w:t xml:space="preserve"> the </w:t>
      </w:r>
      <w:r>
        <w:rPr>
          <w:rFonts w:ascii="Times" w:hAnsi="Times"/>
          <w:i/>
          <w:iCs/>
          <w:color w:val="000000"/>
        </w:rPr>
        <w:t>C</w:t>
      </w:r>
      <w:r>
        <w:rPr>
          <w:rFonts w:ascii="Times" w:hAnsi="Times"/>
          <w:color w:val="000000"/>
        </w:rPr>
        <w:t> corresponds to the </w:t>
      </w:r>
      <w:hyperlink r:id="rId32" w:anchor="glos6a" w:history="1">
        <w:r>
          <w:rPr>
            <w:rStyle w:val="Hyperlink"/>
            <w:rFonts w:ascii="Arial" w:hAnsi="Arial" w:cs="Arial"/>
            <w:b/>
            <w:bCs/>
            <w:sz w:val="20"/>
            <w:szCs w:val="20"/>
          </w:rPr>
          <w:t>amount of change</w:t>
        </w:r>
      </w:hyperlink>
      <w:r>
        <w:rPr>
          <w:rFonts w:ascii="Times" w:hAnsi="Times"/>
          <w:color w:val="000000"/>
        </w:rPr>
        <w:t>. Notice that leaders can increase the amount of change by increasing the level of dissatisfaction, increasing the clarity of vision, developing a well-thought-out change plan, or decreasing the amount of resistance in followers. You should also note that the </w:t>
      </w:r>
      <w:r>
        <w:rPr>
          <w:rFonts w:ascii="Times" w:hAnsi="Times"/>
          <w:i/>
          <w:iCs/>
          <w:color w:val="000000"/>
        </w:rPr>
        <w:t>D</w:t>
      </w:r>
      <w:r>
        <w:rPr>
          <w:rFonts w:ascii="Times" w:hAnsi="Times"/>
          <w:color w:val="000000"/>
        </w:rPr>
        <w:t> × </w:t>
      </w:r>
      <w:r>
        <w:rPr>
          <w:rFonts w:ascii="Times" w:hAnsi="Times"/>
          <w:i/>
          <w:iCs/>
          <w:color w:val="000000"/>
        </w:rPr>
        <w:t>M</w:t>
      </w:r>
      <w:r>
        <w:rPr>
          <w:rFonts w:ascii="Times" w:hAnsi="Times"/>
          <w:color w:val="000000"/>
        </w:rPr>
        <w:t> × </w:t>
      </w:r>
      <w:r>
        <w:rPr>
          <w:rFonts w:ascii="Times" w:hAnsi="Times"/>
          <w:i/>
          <w:iCs/>
          <w:color w:val="000000"/>
        </w:rPr>
        <w:t>P</w:t>
      </w:r>
      <w:r>
        <w:rPr>
          <w:rFonts w:ascii="Times" w:hAnsi="Times"/>
          <w:color w:val="000000"/>
        </w:rPr>
        <w:t> is a multiplicative function—increasing dissatisfaction but having no plan will result in little change.</w:t>
      </w:r>
    </w:p>
    <w:p w14:paraId="77F50E3B" w14:textId="77777777" w:rsidR="009D2159" w:rsidRDefault="009D2159" w:rsidP="009D2159">
      <w:pPr>
        <w:rPr>
          <w:rFonts w:ascii="Arial" w:hAnsi="Arial" w:cs="Arial"/>
          <w:color w:val="000000"/>
          <w:sz w:val="17"/>
          <w:szCs w:val="17"/>
        </w:rPr>
      </w:pPr>
      <w:r>
        <w:rPr>
          <w:rFonts w:ascii="Arial" w:hAnsi="Arial" w:cs="Arial"/>
          <w:color w:val="000000"/>
          <w:sz w:val="17"/>
          <w:szCs w:val="17"/>
        </w:rPr>
        <w:t>584</w:t>
      </w:r>
    </w:p>
    <w:p w14:paraId="0F2FE2C6"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We’ve long believed that when the rate of change inside an institution becomes slower than the rate of change outside, the end is in sight. The only question is when.</w:t>
      </w:r>
    </w:p>
    <w:p w14:paraId="3B1B8ACA"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Jack Welch, former CEO of General Electric</w:t>
      </w:r>
    </w:p>
    <w:p w14:paraId="2AA83E73"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Likewise, if followers are content with the status quo, it may be difficult for leaders to get followers to change, no matter how compelling their vision or change plan may be. This model maintains that organizational change is a systematic process, and large-scale changes can take months if not years to implement.</w:t>
      </w:r>
      <w:hyperlink r:id="rId33" w:anchor="note28a" w:history="1">
        <w:r>
          <w:rPr>
            <w:rStyle w:val="Hyperlink"/>
            <w:rFonts w:ascii="Times" w:hAnsi="Times"/>
            <w:sz w:val="18"/>
            <w:szCs w:val="18"/>
            <w:vertAlign w:val="superscript"/>
          </w:rPr>
          <w:t>28</w:t>
        </w:r>
      </w:hyperlink>
      <w:r>
        <w:rPr>
          <w:rFonts w:ascii="Times" w:hAnsi="Times"/>
          <w:color w:val="000000"/>
          <w:sz w:val="18"/>
          <w:szCs w:val="18"/>
          <w:vertAlign w:val="superscript"/>
        </w:rPr>
        <w:t>–</w:t>
      </w:r>
      <w:hyperlink r:id="rId34" w:anchor="note30a" w:history="1">
        <w:r>
          <w:rPr>
            <w:rStyle w:val="Hyperlink"/>
            <w:rFonts w:ascii="Times" w:hAnsi="Times"/>
            <w:sz w:val="18"/>
            <w:szCs w:val="18"/>
            <w:vertAlign w:val="superscript"/>
          </w:rPr>
          <w:t>30</w:t>
        </w:r>
      </w:hyperlink>
      <w:r>
        <w:rPr>
          <w:rFonts w:ascii="Times" w:hAnsi="Times"/>
          <w:color w:val="000000"/>
        </w:rPr>
        <w:t> Leadership practitioners who understand the model should be able to do a better job developing change initiatives and diagnosing where their initiatives may be getting stuck. Because change is an important component of leadership, we will go into more detail about each of the components of Beer’s model.</w:t>
      </w:r>
    </w:p>
    <w:p w14:paraId="13709E2B"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Dissatisfaction</w:t>
      </w:r>
    </w:p>
    <w:p w14:paraId="627089A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Followers’ level of satisfaction is an important ingredient in a leader’s ability to drive change. Followers who are relatively content are not apt to change; malcontents are much more likely to do something to change the situation. Although employee satisfaction is an important outcome of leadership, leaders who want to change the status quo may need to take action to decrease employee satisfaction levels. Follower’s emotions are the fuel for organizational </w:t>
      </w:r>
      <w:proofErr w:type="gramStart"/>
      <w:r>
        <w:rPr>
          <w:rFonts w:ascii="Times" w:hAnsi="Times"/>
          <w:color w:val="000000"/>
        </w:rPr>
        <w:t>change, and</w:t>
      </w:r>
      <w:proofErr w:type="gramEnd"/>
      <w:r>
        <w:rPr>
          <w:rFonts w:ascii="Times" w:hAnsi="Times"/>
          <w:color w:val="000000"/>
        </w:rPr>
        <w:t xml:space="preserve"> change often requires a considerable amount of fuel. The key for leadership practitioners is to increase dissatisfaction (</w:t>
      </w:r>
      <w:r>
        <w:rPr>
          <w:rFonts w:ascii="Times" w:hAnsi="Times"/>
          <w:i/>
          <w:iCs/>
          <w:color w:val="000000"/>
        </w:rPr>
        <w:t>D</w:t>
      </w:r>
      <w:r>
        <w:rPr>
          <w:rFonts w:ascii="Times" w:hAnsi="Times"/>
          <w:color w:val="000000"/>
        </w:rPr>
        <w:t xml:space="preserve">) to the point where followers are inclined to take action, but not so </w:t>
      </w:r>
      <w:r>
        <w:rPr>
          <w:rFonts w:ascii="Times" w:hAnsi="Times"/>
          <w:color w:val="000000"/>
        </w:rPr>
        <w:lastRenderedPageBreak/>
        <w:t xml:space="preserve">much that they decide to leave the organization. </w:t>
      </w:r>
      <w:proofErr w:type="gramStart"/>
      <w:r>
        <w:rPr>
          <w:rFonts w:ascii="Times" w:hAnsi="Times"/>
          <w:color w:val="000000"/>
        </w:rPr>
        <w:t>So</w:t>
      </w:r>
      <w:proofErr w:type="gramEnd"/>
      <w:r>
        <w:rPr>
          <w:rFonts w:ascii="Times" w:hAnsi="Times"/>
          <w:color w:val="000000"/>
        </w:rPr>
        <w:t xml:space="preserve"> what can leaders do to increase follower dissatisfaction levels? Probably the first step is to determine how satisfied followers are with the current situation. This information can be gleaned from employee satisfaction or engagement surveys, grievance records, customer complaints, or conversations with followers. To increase dissatisfaction, leaders can talk about potential competitive, technology, or legal threats or employee concerns about the status quo. They can also capitalize on or even create some type of financial or political crisis, compare benchmarks against other organizations, or substantially increase performance standards. All of these actions can potentially heighten followers’ emotional levels; however, leaders must ensure that these emotions are channeled toward the leader’s vision for the organization (see </w:t>
      </w:r>
      <w:hyperlink r:id="rId35" w:anchor="box3" w:history="1">
        <w:r>
          <w:rPr>
            <w:rStyle w:val="Hyperlink"/>
            <w:rFonts w:ascii="Times" w:hAnsi="Times"/>
          </w:rPr>
          <w:t>Highlight 15.3</w:t>
        </w:r>
      </w:hyperlink>
      <w:r>
        <w:rPr>
          <w:rFonts w:ascii="Times" w:hAnsi="Times"/>
          <w:color w:val="000000"/>
        </w:rPr>
        <w:t>).</w:t>
      </w:r>
    </w:p>
    <w:p w14:paraId="125E7237"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The ultimate curse is to be a passenger on a large ship, to know that the ship is going to sink, to know precisely what to do to prevent it, and to realize that no one will listen.</w:t>
      </w:r>
    </w:p>
    <w:p w14:paraId="4C505C94"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 xml:space="preserve">Myron </w:t>
      </w:r>
      <w:proofErr w:type="spellStart"/>
      <w:r>
        <w:rPr>
          <w:rFonts w:ascii="Arial" w:hAnsi="Arial" w:cs="Arial"/>
          <w:b/>
          <w:bCs/>
          <w:color w:val="000000"/>
          <w:sz w:val="21"/>
          <w:szCs w:val="21"/>
        </w:rPr>
        <w:t>Tribus</w:t>
      </w:r>
      <w:proofErr w:type="spellEnd"/>
      <w:r>
        <w:rPr>
          <w:rFonts w:ascii="Arial" w:hAnsi="Arial" w:cs="Arial"/>
          <w:b/>
          <w:bCs/>
          <w:color w:val="000000"/>
          <w:sz w:val="21"/>
          <w:szCs w:val="21"/>
        </w:rPr>
        <w:t>, Massachusetts Institute of Technology</w:t>
      </w:r>
    </w:p>
    <w:p w14:paraId="41FC873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Model</w:t>
      </w:r>
    </w:p>
    <w:p w14:paraId="0FDCF11A"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There are four key components to the model (</w:t>
      </w:r>
      <w:r>
        <w:rPr>
          <w:rFonts w:ascii="Times" w:hAnsi="Times"/>
          <w:i/>
          <w:iCs/>
          <w:color w:val="000000"/>
        </w:rPr>
        <w:t>M</w:t>
      </w:r>
      <w:r>
        <w:rPr>
          <w:rFonts w:ascii="Times" w:hAnsi="Times"/>
          <w:color w:val="000000"/>
        </w:rPr>
        <w:t>) variable in the change formula, and these include environmental scanning, a vision, the setting of new goals to support the vision, and needed system changes. As discussed earlier, organizations are bombarded constantly with economic, technological, competitive, legal, and social challenges. Good leaders continually scan the external environment to assess the seriousness of these threats. They are also adept at internal scanning; they understand where the organization is doing well and falling short. Thus keeping up to date on current events, spending time reviewing organizational reports, and taking time to listen to followers’ concerns are some techniques leaders use to conduct external and internal scans.</w:t>
      </w:r>
      <w:hyperlink r:id="rId36" w:anchor="note31a" w:history="1">
        <w:r>
          <w:rPr>
            <w:rStyle w:val="Hyperlink"/>
            <w:rFonts w:ascii="Times" w:hAnsi="Times"/>
            <w:sz w:val="18"/>
            <w:szCs w:val="18"/>
            <w:vertAlign w:val="superscript"/>
          </w:rPr>
          <w:t>31</w:t>
        </w:r>
      </w:hyperlink>
      <w:r>
        <w:rPr>
          <w:rFonts w:ascii="Times" w:hAnsi="Times"/>
          <w:color w:val="000000"/>
          <w:sz w:val="18"/>
          <w:szCs w:val="18"/>
          <w:vertAlign w:val="superscript"/>
        </w:rPr>
        <w:t>–</w:t>
      </w:r>
      <w:hyperlink r:id="rId37" w:anchor="note39a" w:history="1">
        <w:r>
          <w:rPr>
            <w:rStyle w:val="Hyperlink"/>
            <w:rFonts w:ascii="Times" w:hAnsi="Times"/>
            <w:sz w:val="18"/>
            <w:szCs w:val="18"/>
            <w:vertAlign w:val="superscript"/>
          </w:rPr>
          <w:t>39</w:t>
        </w:r>
      </w:hyperlink>
      <w:r>
        <w:rPr>
          <w:rFonts w:ascii="Times" w:hAnsi="Times"/>
          <w:color w:val="000000"/>
        </w:rPr>
        <w:t> This information in turn is used to formulate a vision for the change initiative. What would a new organization look like if it were to successfully counter the gravest external threats, take advantage of new market opportunities, and overcome organizational shortcomings? What would be the</w:t>
      </w:r>
    </w:p>
    <w:p w14:paraId="2A1A1FEE"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585</w:t>
      </w:r>
    </w:p>
    <w:p w14:paraId="4747AAC1"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Without a compelling vision, there is no way for people who lose the most to reconcile their losses.</w:t>
      </w:r>
    </w:p>
    <w:p w14:paraId="236E77EB"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 xml:space="preserve">Bill </w:t>
      </w:r>
      <w:proofErr w:type="spellStart"/>
      <w:r>
        <w:rPr>
          <w:rFonts w:ascii="Arial" w:hAnsi="Arial" w:cs="Arial"/>
          <w:b/>
          <w:bCs/>
          <w:color w:val="000000"/>
          <w:sz w:val="21"/>
          <w:szCs w:val="21"/>
        </w:rPr>
        <w:t>Mease</w:t>
      </w:r>
      <w:proofErr w:type="spellEnd"/>
      <w:r>
        <w:rPr>
          <w:rFonts w:ascii="Arial" w:hAnsi="Arial" w:cs="Arial"/>
          <w:b/>
          <w:bCs/>
          <w:color w:val="000000"/>
          <w:sz w:val="21"/>
          <w:szCs w:val="21"/>
        </w:rPr>
        <w:t>, business consultant</w:t>
      </w:r>
    </w:p>
    <w:p w14:paraId="5FFB48FD"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Citizen Dissatisfaction and Guerrilla Warfare</w:t>
      </w:r>
    </w:p>
    <w:p w14:paraId="462BEADA"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15.3</w:t>
      </w:r>
    </w:p>
    <w:p w14:paraId="1DDD77FA"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Follower dissatisfaction should not be limited to organizations, as people can be just as unhappy with their government as they can be with their employers. The American Revolution, Gandhi’s campaign to oust the British, Mao Zedong’s and Fidel Castro’s campaigns to convert China and Cuba to communist rule, the Arab Spring, and the civil wars in Syria and Libya are good examples of what can happen if those in charge let citizen dissatisfaction spin out of control. If the disenfranchised have no real outlet to vent their anger or change their government then they may resort to guerrilla warfare. Guerrilla warfare can be defined as a conflict with no front lines, no uniforms, no starting and ending points, that often targets civilians and is quite deadly. It is the war of choice whenever someone wants to overthrow a government that has a formal army with superior firepower. But how long has guerrilla warfare been around? Does it work? What role is technology playing in guerrilla warfare?</w:t>
      </w:r>
    </w:p>
    <w:p w14:paraId="54506FEF"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It turns out that wars between uniformed armies, such as the American Civil War, World War II, or the first Gulf War are fairly rare; guerrilla warfare is much more prevalent. For example, the American Indians, the Vietcong, the African National Congress in South Africa, the Irish Republican Army, the FARC in Columbia, al-Qaeda in Iraq, the Taliban in Afghanistan, and the Syrian Free Army all adopted guerrilla warfare tactics. Guerrilla wars tend to be quite long, 7–10 years on average, and the likelihood of success is not particularly high. Guerrilla warriors won 25 percent of the time before 1945, and this percentage has </w:t>
      </w:r>
      <w:r>
        <w:rPr>
          <w:rFonts w:ascii="Arial" w:hAnsi="Arial" w:cs="Arial"/>
          <w:color w:val="000000"/>
          <w:sz w:val="20"/>
          <w:szCs w:val="20"/>
        </w:rPr>
        <w:lastRenderedPageBreak/>
        <w:t>only improved to 40 percent over the past 70 years. For some guerrilla warriors, such as the Irish Republican Army, winning the war may not be as important as gaining valuable concessions from the opposition.</w:t>
      </w:r>
    </w:p>
    <w:p w14:paraId="2CE313EB"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The key to winning or losing a guerrilla war is winning the hearts and minds of the populace. If noncombatants feel they are safer or better off with the opposition, they will support the guerrilla movement. Conversely, if civilians believe their government better serves these needs, then they will not support the movement. The use of car bombs, human shields, kidnapping, and assassinations is intended to show that the government cannot provide safety and security and win the hearts and minds of the greater population. Governments often play right into the hands of guerrilla warriors by adopting tactics that have little impact on the warriors but anger the greater population. The superior firepower strategy of “bombing people back to the Stone Age” and “shock and awe” used by the United States early in the Vietnam and second Iraq wars had minimal impact on enemy combatants but angered the local population. It was only when Generals Abrams and Petraeus introduced counterinsurgency tactics intended to win the hearts and minds of the local populace that the U.S. military started making progress in the Vietnam and Iraq wars.</w:t>
      </w:r>
    </w:p>
    <w:p w14:paraId="1E7FEE06"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Technology is playing a more important role in guerrilla warfare. Social media, YouTube videos, the Internet, and 24/7 news coverage all are now being used by both government and guerrilla forces to win popular support. Drones have made it possible for governments to kill guerrilla leaders with minimal civilian casualties. Perhaps the next big front in guerrilla warfare will be cyberattacks. What will happen to the hearts and minds of citizens when their power and water are shut off or when financial systems are corrupted? What if these attacks originate from outside a country’s borders? How do Kim Jong-un, Xi </w:t>
      </w:r>
      <w:proofErr w:type="spellStart"/>
      <w:r>
        <w:rPr>
          <w:rFonts w:ascii="Arial" w:hAnsi="Arial" w:cs="Arial"/>
          <w:color w:val="000000"/>
          <w:sz w:val="20"/>
          <w:szCs w:val="20"/>
        </w:rPr>
        <w:t>Jinging</w:t>
      </w:r>
      <w:proofErr w:type="spellEnd"/>
      <w:r>
        <w:rPr>
          <w:rFonts w:ascii="Arial" w:hAnsi="Arial" w:cs="Arial"/>
          <w:color w:val="000000"/>
          <w:sz w:val="20"/>
          <w:szCs w:val="20"/>
        </w:rPr>
        <w:t xml:space="preserve">, Vladimir Putin, </w:t>
      </w:r>
      <w:proofErr w:type="spellStart"/>
      <w:r>
        <w:rPr>
          <w:rFonts w:ascii="Arial" w:hAnsi="Arial" w:cs="Arial"/>
          <w:color w:val="000000"/>
          <w:sz w:val="20"/>
          <w:szCs w:val="20"/>
        </w:rPr>
        <w:t>Nicolàs</w:t>
      </w:r>
      <w:proofErr w:type="spellEnd"/>
      <w:r>
        <w:rPr>
          <w:rFonts w:ascii="Arial" w:hAnsi="Arial" w:cs="Arial"/>
          <w:color w:val="000000"/>
          <w:sz w:val="20"/>
          <w:szCs w:val="20"/>
        </w:rPr>
        <w:t xml:space="preserve"> Maduro, and Donald Trump use technology and the media to manage citizen dissatisfaction? What role is technology playing in the Syrian civil war? What tactics has Bashar Hafez al-Assad adopted to quell the insurgency, and are these tactics working? Do guerrilla leaders use a rational or emotional approach to drive change?</w:t>
      </w:r>
    </w:p>
    <w:p w14:paraId="2CDB12E1"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w:t>
      </w:r>
      <w:r>
        <w:rPr>
          <w:rFonts w:ascii="Arial" w:hAnsi="Arial" w:cs="Arial"/>
          <w:color w:val="000000"/>
          <w:sz w:val="18"/>
          <w:szCs w:val="18"/>
        </w:rPr>
        <w:t> S. Gorman and S. Hughes, “U.S. Steps Up Alarm Over Cyber Attacks,” </w:t>
      </w:r>
      <w:r>
        <w:rPr>
          <w:rFonts w:ascii="Arial" w:hAnsi="Arial" w:cs="Arial"/>
          <w:i/>
          <w:iCs/>
          <w:color w:val="000000"/>
          <w:sz w:val="18"/>
          <w:szCs w:val="18"/>
        </w:rPr>
        <w:t>Wall Street Journal,</w:t>
      </w:r>
      <w:r>
        <w:rPr>
          <w:rFonts w:ascii="Arial" w:hAnsi="Arial" w:cs="Arial"/>
          <w:color w:val="000000"/>
          <w:sz w:val="18"/>
          <w:szCs w:val="18"/>
        </w:rPr>
        <w:t> March 13, 2013, pp. A1 and A8; M. Boot, “The Guerrilla Myth,” </w:t>
      </w:r>
      <w:r>
        <w:rPr>
          <w:rFonts w:ascii="Arial" w:hAnsi="Arial" w:cs="Arial"/>
          <w:i/>
          <w:iCs/>
          <w:color w:val="000000"/>
          <w:sz w:val="18"/>
          <w:szCs w:val="18"/>
        </w:rPr>
        <w:t>Wall Street Journal,</w:t>
      </w:r>
      <w:r>
        <w:rPr>
          <w:rFonts w:ascii="Arial" w:hAnsi="Arial" w:cs="Arial"/>
          <w:color w:val="000000"/>
          <w:sz w:val="18"/>
          <w:szCs w:val="18"/>
        </w:rPr>
        <w:t> January 19–20, 2013, pp. C1–C2; M. Boot, </w:t>
      </w:r>
      <w:r>
        <w:rPr>
          <w:rFonts w:ascii="Arial" w:hAnsi="Arial" w:cs="Arial"/>
          <w:i/>
          <w:iCs/>
          <w:color w:val="000000"/>
          <w:sz w:val="18"/>
          <w:szCs w:val="18"/>
        </w:rPr>
        <w:t>Invisible Armies: An Epic History of Guerrilla Warfare from Ancient Times to the Present</w:t>
      </w:r>
      <w:r>
        <w:rPr>
          <w:rFonts w:ascii="Arial" w:hAnsi="Arial" w:cs="Arial"/>
          <w:color w:val="000000"/>
          <w:sz w:val="18"/>
          <w:szCs w:val="18"/>
        </w:rPr>
        <w:t> (New York: Liveright, 2013); T. E. Ricks, </w:t>
      </w:r>
      <w:r>
        <w:rPr>
          <w:rFonts w:ascii="Arial" w:hAnsi="Arial" w:cs="Arial"/>
          <w:i/>
          <w:iCs/>
          <w:color w:val="000000"/>
          <w:sz w:val="18"/>
          <w:szCs w:val="18"/>
        </w:rPr>
        <w:t>Fiasco: The American Military Adventure in Iraq</w:t>
      </w:r>
      <w:r>
        <w:rPr>
          <w:rFonts w:ascii="Arial" w:hAnsi="Arial" w:cs="Arial"/>
          <w:color w:val="000000"/>
          <w:sz w:val="18"/>
          <w:szCs w:val="18"/>
        </w:rPr>
        <w:t> (New York: Penguin, 2006); T. E. Ricks, </w:t>
      </w:r>
      <w:r>
        <w:rPr>
          <w:rFonts w:ascii="Arial" w:hAnsi="Arial" w:cs="Arial"/>
          <w:i/>
          <w:iCs/>
          <w:color w:val="000000"/>
          <w:sz w:val="18"/>
          <w:szCs w:val="18"/>
        </w:rPr>
        <w:t>The Generals: American Military Command from World War II to Today</w:t>
      </w:r>
      <w:r>
        <w:rPr>
          <w:rFonts w:ascii="Arial" w:hAnsi="Arial" w:cs="Arial"/>
          <w:color w:val="000000"/>
          <w:sz w:val="18"/>
          <w:szCs w:val="18"/>
        </w:rPr>
        <w:t> (New York: Penguin, 2012).</w:t>
      </w:r>
    </w:p>
    <w:p w14:paraId="6B700C24" w14:textId="77777777" w:rsidR="009D2159" w:rsidRDefault="009D2159" w:rsidP="009D2159">
      <w:pPr>
        <w:rPr>
          <w:rFonts w:ascii="Times New Roman" w:hAnsi="Times New Roman" w:cs="Times New Roman"/>
        </w:rPr>
      </w:pPr>
    </w:p>
    <w:p w14:paraId="2774DC0E" w14:textId="77777777" w:rsidR="009D2159" w:rsidRDefault="009D2159" w:rsidP="009D2159">
      <w:pPr>
        <w:rPr>
          <w:rFonts w:ascii="Arial" w:hAnsi="Arial" w:cs="Arial"/>
          <w:color w:val="000000"/>
          <w:sz w:val="17"/>
          <w:szCs w:val="17"/>
        </w:rPr>
      </w:pPr>
      <w:r>
        <w:rPr>
          <w:rFonts w:ascii="Arial" w:hAnsi="Arial" w:cs="Arial"/>
          <w:color w:val="000000"/>
          <w:sz w:val="17"/>
          <w:szCs w:val="17"/>
        </w:rPr>
        <w:t>586</w:t>
      </w:r>
    </w:p>
    <w:p w14:paraId="492AC8F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purpose of the new organization, and why would people want to work in it? A good vision statement should answer these questions. Fortunately, a vision statement does not have to be a solo effort on the part of the leader. Often leaders will either solicit followers for ideas or work with a team of followers to craft a vision statement.</w:t>
      </w:r>
      <w:hyperlink r:id="rId38" w:anchor="note40a" w:history="1">
        <w:r>
          <w:rPr>
            <w:rStyle w:val="Hyperlink"/>
            <w:rFonts w:ascii="Times" w:hAnsi="Times"/>
            <w:sz w:val="18"/>
            <w:szCs w:val="18"/>
            <w:vertAlign w:val="superscript"/>
          </w:rPr>
          <w:t>40</w:t>
        </w:r>
      </w:hyperlink>
      <w:r>
        <w:rPr>
          <w:rFonts w:ascii="Times" w:hAnsi="Times"/>
          <w:color w:val="000000"/>
          <w:sz w:val="18"/>
          <w:szCs w:val="18"/>
          <w:vertAlign w:val="superscript"/>
        </w:rPr>
        <w:t>–</w:t>
      </w:r>
      <w:hyperlink r:id="rId39" w:anchor="note46a" w:history="1">
        <w:r>
          <w:rPr>
            <w:rStyle w:val="Hyperlink"/>
            <w:rFonts w:ascii="Times" w:hAnsi="Times"/>
            <w:sz w:val="18"/>
            <w:szCs w:val="18"/>
            <w:vertAlign w:val="superscript"/>
          </w:rPr>
          <w:t>46</w:t>
        </w:r>
      </w:hyperlink>
      <w:r>
        <w:rPr>
          <w:rFonts w:ascii="Times" w:hAnsi="Times"/>
          <w:color w:val="000000"/>
        </w:rPr>
        <w:t> Both of these actions can help to increase followers’ commitment to the new vision.</w:t>
      </w:r>
    </w:p>
    <w:p w14:paraId="096CC1AA"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It is important to understand the difference between an organization’s vision and goals. Just as ancient mariners used the stars to navigate, so should a vision provide guidance for an organization’s actions. A vision helps an organization make choices about what it should and should not do, the kind of people it should hire and retain, the rules by which it should operate, and so on.</w:t>
      </w:r>
      <w:hyperlink r:id="rId40" w:anchor="note47a" w:history="1">
        <w:r>
          <w:rPr>
            <w:rStyle w:val="Hyperlink"/>
            <w:rFonts w:ascii="Times" w:hAnsi="Times"/>
            <w:sz w:val="18"/>
            <w:szCs w:val="18"/>
            <w:vertAlign w:val="superscript"/>
          </w:rPr>
          <w:t>47</w:t>
        </w:r>
      </w:hyperlink>
      <w:r>
        <w:rPr>
          <w:rFonts w:ascii="Times" w:hAnsi="Times"/>
          <w:color w:val="000000"/>
          <w:sz w:val="18"/>
          <w:szCs w:val="18"/>
          <w:vertAlign w:val="superscript"/>
        </w:rPr>
        <w:t>–</w:t>
      </w:r>
      <w:hyperlink r:id="rId41" w:anchor="note51a" w:history="1">
        <w:r>
          <w:rPr>
            <w:rStyle w:val="Hyperlink"/>
            <w:rFonts w:ascii="Times" w:hAnsi="Times"/>
            <w:sz w:val="18"/>
            <w:szCs w:val="18"/>
            <w:vertAlign w:val="superscript"/>
          </w:rPr>
          <w:t>51</w:t>
        </w:r>
      </w:hyperlink>
      <w:r>
        <w:rPr>
          <w:rFonts w:ascii="Times" w:hAnsi="Times"/>
          <w:color w:val="000000"/>
        </w:rPr>
        <w:t> But just as the stars were not the final destination for the mariners, a vision is not the final destination for an organization. An organization’s goals are the equivalent of the mariners’ final destination, and they should spell out specifically what the organization is trying to accomplish and when they will get done.</w:t>
      </w:r>
      <w:hyperlink r:id="rId42" w:anchor="note52a" w:history="1">
        <w:r>
          <w:rPr>
            <w:rStyle w:val="Hyperlink"/>
            <w:rFonts w:ascii="Times" w:hAnsi="Times"/>
            <w:sz w:val="18"/>
            <w:szCs w:val="18"/>
            <w:vertAlign w:val="superscript"/>
          </w:rPr>
          <w:t>52</w:t>
        </w:r>
      </w:hyperlink>
      <w:r>
        <w:rPr>
          <w:rFonts w:ascii="Times" w:hAnsi="Times"/>
          <w:color w:val="000000"/>
          <w:sz w:val="18"/>
          <w:szCs w:val="18"/>
          <w:vertAlign w:val="superscript"/>
        </w:rPr>
        <w:t>–</w:t>
      </w:r>
      <w:hyperlink r:id="rId43" w:anchor="note59a" w:history="1">
        <w:r>
          <w:rPr>
            <w:rStyle w:val="Hyperlink"/>
            <w:rFonts w:ascii="Times" w:hAnsi="Times"/>
            <w:sz w:val="18"/>
            <w:szCs w:val="18"/>
            <w:vertAlign w:val="superscript"/>
          </w:rPr>
          <w:t>59</w:t>
        </w:r>
      </w:hyperlink>
      <w:r>
        <w:rPr>
          <w:rFonts w:ascii="Times" w:hAnsi="Times"/>
          <w:color w:val="000000"/>
        </w:rPr>
        <w:t xml:space="preserve"> Depending on the organization, these goals might concern market share, profitability, revenue or customer growth, quality, the implementation of new customer service or information technology systems, the number of patents awarded, school test scores, fund-raising targets, or the reduction of crime rates. </w:t>
      </w:r>
      <w:proofErr w:type="gramStart"/>
      <w:r>
        <w:rPr>
          <w:rFonts w:ascii="Times" w:hAnsi="Times"/>
          <w:color w:val="000000"/>
        </w:rPr>
        <w:t>Thus</w:t>
      </w:r>
      <w:proofErr w:type="gramEnd"/>
      <w:r>
        <w:rPr>
          <w:rFonts w:ascii="Times" w:hAnsi="Times"/>
          <w:color w:val="000000"/>
        </w:rPr>
        <w:t xml:space="preserve"> an organization’s goals can be externally or internally focused or both, depending on the results of the environmental scan and the vision of the organization. These goals essentially define what an organization needs to do to win, and those with no or ill-defined goals are much less likely to have change initiatives that </w:t>
      </w:r>
      <w:r>
        <w:rPr>
          <w:rFonts w:ascii="Times" w:hAnsi="Times"/>
          <w:color w:val="000000"/>
        </w:rPr>
        <w:lastRenderedPageBreak/>
        <w:t>succeed. </w:t>
      </w:r>
      <w:hyperlink r:id="rId44" w:anchor="box4" w:history="1">
        <w:r>
          <w:rPr>
            <w:rStyle w:val="Hyperlink"/>
            <w:rFonts w:ascii="Times" w:hAnsi="Times"/>
          </w:rPr>
          <w:t>Highlight 15.4</w:t>
        </w:r>
      </w:hyperlink>
      <w:r>
        <w:rPr>
          <w:rFonts w:ascii="Times" w:hAnsi="Times"/>
          <w:color w:val="000000"/>
        </w:rPr>
        <w:t> provides an example of a vision statement and organizational goals for a waste-to-energy power company. (This company burns trash to create electricity.)</w:t>
      </w:r>
    </w:p>
    <w:p w14:paraId="2C4E5BFE"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Without a clear vision and an explicit set of goals, all decisions are based on politics.</w:t>
      </w:r>
    </w:p>
    <w:p w14:paraId="552BF2D1"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Pete Ramstad, Toro</w:t>
      </w:r>
    </w:p>
    <w:p w14:paraId="120F2A13"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An Example of a Vision Statement and Organizational Goals</w:t>
      </w:r>
    </w:p>
    <w:p w14:paraId="6ACDCED3"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15.4</w:t>
      </w:r>
    </w:p>
    <w:p w14:paraId="74847022"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Vision Statement</w:t>
      </w:r>
    </w:p>
    <w:p w14:paraId="17CEAF61"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To be the industry leader in waste-to-energy operating companies.</w:t>
      </w:r>
    </w:p>
    <w:p w14:paraId="6F2AECC9"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Selected Organizational Goals</w:t>
      </w:r>
    </w:p>
    <w:p w14:paraId="5CCABEF9"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Increase profitability growth from 5 to 8.5 percent.</w:t>
      </w:r>
    </w:p>
    <w:p w14:paraId="690D3C48"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Hold maintenance and repair spending to 2015 levels.</w:t>
      </w:r>
    </w:p>
    <w:p w14:paraId="3BCE9097"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Maintain 92 percent boiler availability rate across all plants.</w:t>
      </w:r>
    </w:p>
    <w:p w14:paraId="7E8DC30C"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Reduce unscheduled boiler downtime by 29 percent.</w:t>
      </w:r>
    </w:p>
    <w:p w14:paraId="1F80AD88"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Reduce accounting costs by 12 percent by centralizing the accounting function.</w:t>
      </w:r>
    </w:p>
    <w:p w14:paraId="268DEBC9"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Achieve zero recordables and zero lost time safety incidents across all plants.</w:t>
      </w:r>
    </w:p>
    <w:p w14:paraId="2D9B4C65"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Implement a metals recovery system across all plants in order to boost recycle revenues by 26 percent.</w:t>
      </w:r>
    </w:p>
    <w:p w14:paraId="39CE9862" w14:textId="77777777" w:rsidR="009D2159" w:rsidRDefault="009D2159" w:rsidP="009D2159">
      <w:pPr>
        <w:pStyle w:val="NormalWeb"/>
        <w:numPr>
          <w:ilvl w:val="0"/>
          <w:numId w:val="1"/>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Win five new waste-to-energy plant operating contracts in 2015.</w:t>
      </w:r>
    </w:p>
    <w:p w14:paraId="45B8AB56"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w:t>
      </w:r>
      <w:r>
        <w:rPr>
          <w:rFonts w:ascii="Arial" w:hAnsi="Arial" w:cs="Arial"/>
          <w:color w:val="000000"/>
          <w:sz w:val="18"/>
          <w:szCs w:val="18"/>
        </w:rPr>
        <w:t xml:space="preserve"> G. J. </w:t>
      </w:r>
      <w:proofErr w:type="spellStart"/>
      <w:r>
        <w:rPr>
          <w:rFonts w:ascii="Arial" w:hAnsi="Arial" w:cs="Arial"/>
          <w:color w:val="000000"/>
          <w:sz w:val="18"/>
          <w:szCs w:val="18"/>
        </w:rPr>
        <w:t>Curphy</w:t>
      </w:r>
      <w:proofErr w:type="spellEnd"/>
      <w:r>
        <w:rPr>
          <w:rFonts w:ascii="Arial" w:hAnsi="Arial" w:cs="Arial"/>
          <w:color w:val="000000"/>
          <w:sz w:val="18"/>
          <w:szCs w:val="18"/>
        </w:rPr>
        <w:t>, </w:t>
      </w:r>
      <w:r>
        <w:rPr>
          <w:rFonts w:ascii="Arial" w:hAnsi="Arial" w:cs="Arial"/>
          <w:i/>
          <w:iCs/>
          <w:color w:val="000000"/>
          <w:sz w:val="18"/>
          <w:szCs w:val="18"/>
        </w:rPr>
        <w:t xml:space="preserve">The Competitive Advantage Program for </w:t>
      </w:r>
      <w:proofErr w:type="spellStart"/>
      <w:r>
        <w:rPr>
          <w:rFonts w:ascii="Arial" w:hAnsi="Arial" w:cs="Arial"/>
          <w:i/>
          <w:iCs/>
          <w:color w:val="000000"/>
          <w:sz w:val="18"/>
          <w:szCs w:val="18"/>
        </w:rPr>
        <w:t>Wheelabrator</w:t>
      </w:r>
      <w:proofErr w:type="spellEnd"/>
      <w:r>
        <w:rPr>
          <w:rFonts w:ascii="Arial" w:hAnsi="Arial" w:cs="Arial"/>
          <w:i/>
          <w:iCs/>
          <w:color w:val="000000"/>
          <w:sz w:val="18"/>
          <w:szCs w:val="18"/>
        </w:rPr>
        <w:t xml:space="preserve"> Technologies Incorporated</w:t>
      </w:r>
      <w:r>
        <w:rPr>
          <w:rFonts w:ascii="Arial" w:hAnsi="Arial" w:cs="Arial"/>
          <w:color w:val="000000"/>
          <w:sz w:val="18"/>
          <w:szCs w:val="18"/>
        </w:rPr>
        <w:t> (North Oaks, MN: Author, 2010).</w:t>
      </w:r>
    </w:p>
    <w:p w14:paraId="5891E3DF"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587</w:t>
      </w:r>
    </w:p>
    <w:p w14:paraId="6FDFD5D9"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After determining the organization’s goals, the leader will need to determine which systems need to change for the organization to fulfill its vision and accomplish its goals. In other words, how do the marketing, sales, manufacturing, quality, human resource, shipping, accounting, or customer service systems need to change if the organization is to succeed? And does the current organizational structure or culture support or interfere with the new vision? Leaders wanting their organizational change initiatives to succeed will need to take a systems thinking approach after setting organizational goals.</w:t>
      </w:r>
      <w:hyperlink r:id="rId45" w:anchor="note60a" w:history="1">
        <w:r>
          <w:rPr>
            <w:rStyle w:val="Hyperlink"/>
            <w:rFonts w:ascii="Times" w:hAnsi="Times"/>
            <w:sz w:val="18"/>
            <w:szCs w:val="18"/>
            <w:vertAlign w:val="superscript"/>
          </w:rPr>
          <w:t>60</w:t>
        </w:r>
      </w:hyperlink>
      <w:r>
        <w:rPr>
          <w:rFonts w:ascii="Times" w:hAnsi="Times"/>
          <w:color w:val="000000"/>
          <w:sz w:val="18"/>
          <w:szCs w:val="18"/>
          <w:vertAlign w:val="superscript"/>
        </w:rPr>
        <w:t>–</w:t>
      </w:r>
      <w:hyperlink r:id="rId46" w:anchor="note63a" w:history="1">
        <w:r>
          <w:rPr>
            <w:rStyle w:val="Hyperlink"/>
            <w:rFonts w:ascii="Times" w:hAnsi="Times"/>
            <w:sz w:val="18"/>
            <w:szCs w:val="18"/>
            <w:vertAlign w:val="superscript"/>
          </w:rPr>
          <w:t>63</w:t>
        </w:r>
      </w:hyperlink>
      <w:r>
        <w:rPr>
          <w:rFonts w:ascii="Times" w:hAnsi="Times"/>
          <w:color w:val="000000"/>
        </w:rPr>
        <w:t> A </w:t>
      </w:r>
      <w:hyperlink r:id="rId47" w:anchor="glos7a" w:history="1">
        <w:r>
          <w:rPr>
            <w:rStyle w:val="Hyperlink"/>
            <w:rFonts w:ascii="Arial" w:hAnsi="Arial" w:cs="Arial"/>
            <w:b/>
            <w:bCs/>
            <w:sz w:val="20"/>
            <w:szCs w:val="20"/>
          </w:rPr>
          <w:t>systems thinking approach</w:t>
        </w:r>
      </w:hyperlink>
      <w:r>
        <w:rPr>
          <w:rFonts w:ascii="Times" w:hAnsi="Times"/>
          <w:color w:val="000000"/>
        </w:rPr>
        <w:t> asks leaders to think about the organization as a set of interlocking systems, and explains how changes in one system can have intended and unintended consequences for other parts of the organization. For example, if a company wanted to grow market share and revenue, it might change the compensation system to motivate salespeople to go after new customers. However, this approach could also cause a number of problems in the manufacturing, quality, shipping, accounting, and customer service departments. Leaders who anticipate these problems make all of the necessary systems changes to increase the odds of organizational success. Leaders may need to set goals and put action plans in place for each of these system changes. These actions can be contrasted to </w:t>
      </w:r>
      <w:hyperlink r:id="rId48" w:anchor="glos8a" w:history="1">
        <w:r>
          <w:rPr>
            <w:rStyle w:val="Hyperlink"/>
            <w:rFonts w:ascii="Arial" w:hAnsi="Arial" w:cs="Arial"/>
            <w:b/>
            <w:bCs/>
            <w:sz w:val="20"/>
            <w:szCs w:val="20"/>
          </w:rPr>
          <w:t>siloed thinking</w:t>
        </w:r>
      </w:hyperlink>
      <w:r>
        <w:rPr>
          <w:rFonts w:ascii="Times" w:hAnsi="Times"/>
          <w:b/>
          <w:bCs/>
          <w:color w:val="000000"/>
        </w:rPr>
        <w:t>,</w:t>
      </w:r>
      <w:r>
        <w:rPr>
          <w:rFonts w:ascii="Times" w:hAnsi="Times"/>
          <w:color w:val="000000"/>
        </w:rPr>
        <w:t> in which leaders act to optimize their part of the organization at the expense of suboptimizing the organization’s overall effectiveness.</w:t>
      </w:r>
      <w:hyperlink r:id="rId49" w:anchor="note64a" w:history="1">
        <w:r>
          <w:rPr>
            <w:rStyle w:val="Hyperlink"/>
            <w:rFonts w:ascii="Times" w:hAnsi="Times"/>
            <w:sz w:val="18"/>
            <w:szCs w:val="18"/>
            <w:vertAlign w:val="superscript"/>
          </w:rPr>
          <w:t>64</w:t>
        </w:r>
      </w:hyperlink>
      <w:r>
        <w:rPr>
          <w:rFonts w:ascii="Times" w:hAnsi="Times"/>
          <w:color w:val="000000"/>
          <w:sz w:val="18"/>
          <w:szCs w:val="18"/>
          <w:vertAlign w:val="superscript"/>
        </w:rPr>
        <w:t>–</w:t>
      </w:r>
      <w:hyperlink r:id="rId50" w:anchor="note67a" w:history="1">
        <w:r>
          <w:rPr>
            <w:rStyle w:val="Hyperlink"/>
            <w:rFonts w:ascii="Times" w:hAnsi="Times"/>
            <w:sz w:val="18"/>
            <w:szCs w:val="18"/>
            <w:vertAlign w:val="superscript"/>
          </w:rPr>
          <w:t>67</w:t>
        </w:r>
      </w:hyperlink>
      <w:r>
        <w:rPr>
          <w:rFonts w:ascii="Times" w:hAnsi="Times"/>
          <w:color w:val="000000"/>
        </w:rPr>
        <w:t> For example, the vice president of sales could change the sales compensation plan if she believed her sole concern was annual revenues. This belief could be reinforced if her compensation was based primarily on hitting certain revenue targets. If she were a siloed thinker, she would also believe that profitability, quality, or customer service were not her concerns. However, this mode of thinking could ultimately lead to her downfall: Quality and order fulfillment problems might cause customers to leave faster than new customers buy products.</w:t>
      </w:r>
    </w:p>
    <w:p w14:paraId="791BDEFD"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Diplomacy without arms is like music without instruments.</w:t>
      </w:r>
    </w:p>
    <w:p w14:paraId="3D46852C"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lastRenderedPageBreak/>
        <w:t>Frederick the Great, King of Prussia</w:t>
      </w:r>
    </w:p>
    <w:p w14:paraId="556FCD2A" w14:textId="77777777" w:rsidR="009D2159" w:rsidRDefault="009D2159" w:rsidP="009D2159">
      <w:pPr>
        <w:pStyle w:val="indent"/>
        <w:spacing w:before="0" w:beforeAutospacing="0" w:after="0" w:afterAutospacing="0"/>
        <w:ind w:firstLine="336"/>
        <w:jc w:val="both"/>
        <w:rPr>
          <w:rFonts w:ascii="Times" w:hAnsi="Times"/>
          <w:color w:val="000000"/>
        </w:rPr>
      </w:pPr>
      <w:hyperlink r:id="rId51" w:anchor="fig15-1" w:history="1">
        <w:r>
          <w:rPr>
            <w:rStyle w:val="Hyperlink"/>
            <w:rFonts w:ascii="Times" w:hAnsi="Times"/>
          </w:rPr>
          <w:t>Figure 15.1</w:t>
        </w:r>
      </w:hyperlink>
      <w:r>
        <w:rPr>
          <w:rFonts w:ascii="Times" w:hAnsi="Times"/>
          <w:color w:val="000000"/>
        </w:rPr>
        <w:t> is a graphic depiction of a systems model for leadership practitioners. All the components of this model interact with and affect all the other components of the model. Therefore, leaders changing organizational vision or goals will need to think through the commensurate changes in the organization’s structure, culture, systems, and leader and follower capabilities. Similarly, changes in the information or hiring systems can affect the organization’s capabilities, culture, structure, or ability to meet its goals. One of the keys to successful organizational change is ensuring that all components in </w:t>
      </w:r>
      <w:hyperlink r:id="rId52" w:anchor="fig15-1" w:history="1">
        <w:r>
          <w:rPr>
            <w:rStyle w:val="Hyperlink"/>
            <w:rFonts w:ascii="Times" w:hAnsi="Times"/>
          </w:rPr>
          <w:t>Figure 15.1</w:t>
        </w:r>
      </w:hyperlink>
      <w:r>
        <w:rPr>
          <w:rFonts w:ascii="Times" w:hAnsi="Times"/>
          <w:color w:val="000000"/>
        </w:rPr>
        <w:t> are in alignment. A common mistake for many leaders is to change the organization’s vision, structure, and systems and overlook the organization’s culture and leader and follower capabilities. This makes sense in that it is relatively easy to create a new vision statement, organizational chart, or compensation plan. Leaders either discount the importance of organizational culture and capabilities, falsely believe they are easy to change, or believe they are a given because they are so difficult to change. It is possible to change the culture and capabilities of an organization, but it takes considerable time and focused effort. Unfortunately, about 70 percent of change initiatives fail, and the underlying cause for many of these failures is the leader’s inability or unwillingness to address these culture and capabilities issues.</w:t>
      </w:r>
      <w:hyperlink r:id="rId53" w:anchor="note68a" w:history="1">
        <w:r>
          <w:rPr>
            <w:rStyle w:val="Hyperlink"/>
            <w:rFonts w:ascii="Times" w:hAnsi="Times"/>
            <w:sz w:val="18"/>
            <w:szCs w:val="18"/>
            <w:vertAlign w:val="superscript"/>
          </w:rPr>
          <w:t>68</w:t>
        </w:r>
      </w:hyperlink>
      <w:r>
        <w:rPr>
          <w:rFonts w:ascii="Times" w:hAnsi="Times"/>
          <w:color w:val="000000"/>
          <w:sz w:val="18"/>
          <w:szCs w:val="18"/>
          <w:vertAlign w:val="superscript"/>
        </w:rPr>
        <w:t>–</w:t>
      </w:r>
      <w:hyperlink r:id="rId54" w:anchor="note80a" w:history="1">
        <w:r>
          <w:rPr>
            <w:rStyle w:val="Hyperlink"/>
            <w:rFonts w:ascii="Times" w:hAnsi="Times"/>
            <w:sz w:val="18"/>
            <w:szCs w:val="18"/>
            <w:vertAlign w:val="superscript"/>
          </w:rPr>
          <w:t>80</w:t>
        </w:r>
      </w:hyperlink>
    </w:p>
    <w:p w14:paraId="3D1E987A" w14:textId="77777777" w:rsidR="009D2159" w:rsidRDefault="009D2159" w:rsidP="009D2159">
      <w:pPr>
        <w:rPr>
          <w:rFonts w:ascii="Arial" w:hAnsi="Arial" w:cs="Arial"/>
          <w:color w:val="000000"/>
          <w:sz w:val="17"/>
          <w:szCs w:val="17"/>
        </w:rPr>
      </w:pPr>
      <w:r>
        <w:rPr>
          <w:rFonts w:ascii="Arial" w:hAnsi="Arial" w:cs="Arial"/>
          <w:color w:val="000000"/>
          <w:sz w:val="17"/>
          <w:szCs w:val="17"/>
        </w:rPr>
        <w:t>588</w:t>
      </w:r>
    </w:p>
    <w:p w14:paraId="59CC6074"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15.1</w:t>
      </w:r>
      <w:r>
        <w:rPr>
          <w:b/>
          <w:bCs/>
        </w:rPr>
        <w:t> The Components of Organizational Alignment</w:t>
      </w:r>
    </w:p>
    <w:p w14:paraId="109D1DB5" w14:textId="4010CAA1" w:rsidR="009D2159" w:rsidRDefault="009D2159" w:rsidP="009D2159">
      <w:r>
        <w:fldChar w:fldCharType="begin"/>
      </w:r>
      <w:r>
        <w:instrText xml:space="preserve"> INCLUDEPICTURE "https://jigsaw.vitalsource.com/books/9781260167702/epub/OPS/images/fig15-1.jpg" \* MERGEFORMATINET </w:instrText>
      </w:r>
      <w:r>
        <w:fldChar w:fldCharType="separate"/>
      </w:r>
      <w:r>
        <w:rPr>
          <w:noProof/>
        </w:rPr>
        <w:drawing>
          <wp:inline distT="0" distB="0" distL="0" distR="0" wp14:anchorId="2AA56DDF" wp14:editId="215E773B">
            <wp:extent cx="5943600" cy="4365625"/>
            <wp:effectExtent l="0" t="0" r="0" b="3175"/>
            <wp:docPr id="1" name="Picture 1" descr="The Components of Organiz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mponents of Organizational"/>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943600" cy="4365625"/>
                    </a:xfrm>
                    <a:prstGeom prst="rect">
                      <a:avLst/>
                    </a:prstGeom>
                    <a:noFill/>
                    <a:ln>
                      <a:noFill/>
                    </a:ln>
                  </pic:spPr>
                </pic:pic>
              </a:graphicData>
            </a:graphic>
          </wp:inline>
        </w:drawing>
      </w:r>
      <w:r>
        <w:fldChar w:fldCharType="end"/>
      </w:r>
    </w:p>
    <w:p w14:paraId="76895AE1"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lastRenderedPageBreak/>
        <w:t>Process</w:t>
      </w:r>
    </w:p>
    <w:p w14:paraId="0E70577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At this point in the change process, the leader may have taken certain steps to increase follower dissatisfaction. She may also have worked with followers to craft a new vision statement, set new team or organizational goals, and determined what organizational systems, capabilities, or structures need to change. In many ways, the </w:t>
      </w:r>
      <w:r>
        <w:rPr>
          <w:rFonts w:ascii="Times" w:hAnsi="Times"/>
          <w:i/>
          <w:iCs/>
          <w:color w:val="000000"/>
        </w:rPr>
        <w:t>D</w:t>
      </w:r>
      <w:r>
        <w:rPr>
          <w:rFonts w:ascii="Times" w:hAnsi="Times"/>
          <w:color w:val="000000"/>
        </w:rPr>
        <w:t> and </w:t>
      </w:r>
      <w:r>
        <w:rPr>
          <w:rFonts w:ascii="Times" w:hAnsi="Times"/>
          <w:i/>
          <w:iCs/>
          <w:color w:val="000000"/>
        </w:rPr>
        <w:t>M</w:t>
      </w:r>
      <w:r>
        <w:rPr>
          <w:rFonts w:ascii="Times" w:hAnsi="Times"/>
          <w:color w:val="000000"/>
        </w:rPr>
        <w:t> components of the change model are the easiest for leadership practitioners to alter. The process (</w:t>
      </w:r>
      <w:r>
        <w:rPr>
          <w:rFonts w:ascii="Times" w:hAnsi="Times"/>
          <w:i/>
          <w:iCs/>
          <w:color w:val="000000"/>
        </w:rPr>
        <w:t>P</w:t>
      </w:r>
      <w:r>
        <w:rPr>
          <w:rFonts w:ascii="Times" w:hAnsi="Times"/>
          <w:color w:val="000000"/>
        </w:rPr>
        <w:t>) component of the change model is where the change initiative becomes tangible and actionable because it consists of the development and execution of the </w:t>
      </w:r>
      <w:hyperlink r:id="rId56" w:anchor="glos9a" w:history="1">
        <w:r>
          <w:rPr>
            <w:rStyle w:val="Hyperlink"/>
            <w:rFonts w:ascii="Arial" w:hAnsi="Arial" w:cs="Arial"/>
            <w:b/>
            <w:bCs/>
            <w:sz w:val="20"/>
            <w:szCs w:val="20"/>
          </w:rPr>
          <w:t>change plan</w:t>
        </w:r>
      </w:hyperlink>
      <w:r>
        <w:rPr>
          <w:rFonts w:ascii="Times" w:hAnsi="Times"/>
          <w:b/>
          <w:bCs/>
          <w:color w:val="000000"/>
        </w:rPr>
        <w:t>.</w:t>
      </w:r>
      <w:hyperlink r:id="rId57" w:anchor="note81a" w:history="1">
        <w:r>
          <w:rPr>
            <w:rStyle w:val="Hyperlink"/>
            <w:rFonts w:ascii="Times" w:hAnsi="Times"/>
            <w:sz w:val="18"/>
            <w:szCs w:val="18"/>
            <w:vertAlign w:val="superscript"/>
          </w:rPr>
          <w:t>81</w:t>
        </w:r>
      </w:hyperlink>
      <w:r>
        <w:rPr>
          <w:rFonts w:ascii="Times" w:hAnsi="Times"/>
          <w:color w:val="000000"/>
          <w:sz w:val="18"/>
          <w:szCs w:val="18"/>
          <w:vertAlign w:val="superscript"/>
        </w:rPr>
        <w:t>–</w:t>
      </w:r>
      <w:hyperlink r:id="rId58" w:anchor="note86a" w:history="1">
        <w:r>
          <w:rPr>
            <w:rStyle w:val="Hyperlink"/>
            <w:rFonts w:ascii="Times" w:hAnsi="Times"/>
            <w:sz w:val="18"/>
            <w:szCs w:val="18"/>
            <w:vertAlign w:val="superscript"/>
          </w:rPr>
          <w:t>86</w:t>
        </w:r>
      </w:hyperlink>
      <w:r>
        <w:rPr>
          <w:rFonts w:ascii="Times" w:hAnsi="Times"/>
          <w:color w:val="000000"/>
        </w:rPr>
        <w:t> Good change plans outline the sequence of events, key deliverables, timelines, responsible parties, metrics, and feedback mechanisms needed to achieve the new organizational goals. They may also include the steps needed to increase dissatisfaction and deal with anticipated resistance, an outline of training and resource needs, and a comprehensive communication plan to keep all relevant parties informed. (See </w:t>
      </w:r>
      <w:hyperlink r:id="rId59" w:anchor="box5" w:history="1">
        <w:r>
          <w:rPr>
            <w:rStyle w:val="Hyperlink"/>
            <w:rFonts w:ascii="Times" w:hAnsi="Times"/>
          </w:rPr>
          <w:t>Profiles in Leadership 15.1</w:t>
        </w:r>
      </w:hyperlink>
      <w:r>
        <w:rPr>
          <w:rFonts w:ascii="Times" w:hAnsi="Times"/>
          <w:color w:val="000000"/>
        </w:rPr>
        <w:t>.)</w:t>
      </w:r>
    </w:p>
    <w:p w14:paraId="06D7142C" w14:textId="77777777" w:rsidR="009D2159" w:rsidRDefault="009D2159" w:rsidP="009D2159">
      <w:pPr>
        <w:rPr>
          <w:rFonts w:ascii="Times New Roman" w:hAnsi="Times New Roman"/>
        </w:rPr>
      </w:pPr>
    </w:p>
    <w:p w14:paraId="242E0D63"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589</w:t>
      </w:r>
    </w:p>
    <w:p w14:paraId="15C453D4"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Organizational change initiatives will only succeed when the changes are specified down to the individual employee level. Employees need to understand which old attitudes and behaviors are to be discarded and which new ones are to be acquired.</w:t>
      </w:r>
    </w:p>
    <w:p w14:paraId="27D09CB9"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Jerry Jellison, University of Southern California</w:t>
      </w:r>
    </w:p>
    <w:p w14:paraId="09191B3C"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Emmanuel Macron</w:t>
      </w:r>
    </w:p>
    <w:p w14:paraId="23367EDA"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PROFILES IN LEADERSHIP 15.1</w:t>
      </w:r>
    </w:p>
    <w:p w14:paraId="7CAD318E"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Emmanuel Macron was elected president of France in May 2017. At 39, he is the youngest president in French history since Napoleon and this is his first elected public office. Macron received in undergraduate degree in philosophy and a master’s degree in public affairs before training to be a senior civil servant in France’s </w:t>
      </w:r>
      <w:r>
        <w:rPr>
          <w:rFonts w:ascii="Arial" w:hAnsi="Arial" w:cs="Arial"/>
          <w:i/>
          <w:iCs/>
          <w:color w:val="000000"/>
          <w:sz w:val="20"/>
          <w:szCs w:val="20"/>
        </w:rPr>
        <w:t xml:space="preserve">Ecole of </w:t>
      </w:r>
      <w:proofErr w:type="spellStart"/>
      <w:r>
        <w:rPr>
          <w:rFonts w:ascii="Arial" w:hAnsi="Arial" w:cs="Arial"/>
          <w:i/>
          <w:iCs/>
          <w:color w:val="000000"/>
          <w:sz w:val="20"/>
          <w:szCs w:val="20"/>
        </w:rPr>
        <w:t>Nationale</w:t>
      </w:r>
      <w:proofErr w:type="spellEnd"/>
      <w:r>
        <w:rPr>
          <w:rFonts w:ascii="Arial" w:hAnsi="Arial" w:cs="Arial"/>
          <w:i/>
          <w:iCs/>
          <w:color w:val="000000"/>
          <w:sz w:val="20"/>
          <w:szCs w:val="20"/>
        </w:rPr>
        <w:t xml:space="preserve"> </w:t>
      </w:r>
      <w:proofErr w:type="spellStart"/>
      <w:r>
        <w:rPr>
          <w:rFonts w:ascii="Arial" w:hAnsi="Arial" w:cs="Arial"/>
          <w:i/>
          <w:iCs/>
          <w:color w:val="000000"/>
          <w:sz w:val="20"/>
          <w:szCs w:val="20"/>
        </w:rPr>
        <w:t>D’Administration</w:t>
      </w:r>
      <w:proofErr w:type="spellEnd"/>
      <w:r>
        <w:rPr>
          <w:rFonts w:ascii="Arial" w:hAnsi="Arial" w:cs="Arial"/>
          <w:i/>
          <w:iCs/>
          <w:color w:val="000000"/>
          <w:sz w:val="20"/>
          <w:szCs w:val="20"/>
        </w:rPr>
        <w:t>.</w:t>
      </w:r>
      <w:r>
        <w:rPr>
          <w:rFonts w:ascii="Arial" w:hAnsi="Arial" w:cs="Arial"/>
          <w:color w:val="000000"/>
          <w:sz w:val="20"/>
          <w:szCs w:val="20"/>
        </w:rPr>
        <w:t> Upon graduation he spent four years working in the Ministry of Economy before becoming an investment banker in 2008. Macron was appointed minister of economy and finance in 2014 by Francoise Hollande, and in 2016 he founded his own political party, </w:t>
      </w:r>
      <w:proofErr w:type="spellStart"/>
      <w:r>
        <w:rPr>
          <w:rFonts w:ascii="Arial" w:hAnsi="Arial" w:cs="Arial"/>
          <w:i/>
          <w:iCs/>
          <w:color w:val="000000"/>
          <w:sz w:val="20"/>
          <w:szCs w:val="20"/>
        </w:rPr>
        <w:t>En</w:t>
      </w:r>
      <w:proofErr w:type="spellEnd"/>
      <w:r>
        <w:rPr>
          <w:rFonts w:ascii="Arial" w:hAnsi="Arial" w:cs="Arial"/>
          <w:i/>
          <w:iCs/>
          <w:color w:val="000000"/>
          <w:sz w:val="20"/>
          <w:szCs w:val="20"/>
        </w:rPr>
        <w:t xml:space="preserve"> Marche!</w:t>
      </w:r>
      <w:r>
        <w:rPr>
          <w:rFonts w:ascii="Arial" w:hAnsi="Arial" w:cs="Arial"/>
          <w:color w:val="000000"/>
          <w:sz w:val="20"/>
          <w:szCs w:val="20"/>
        </w:rPr>
        <w:t> Running as a centrist, Macron received endorsements from a number of French politicians as well as world leaders such as German chancellor Angela Merkel and U.S. president Barack Obama. Macron, a firm believer in the European Union (EU), was opposed in the presidential election by Marine Le Pen, a staunch conservative who advocated that France would be better off leaving the EU. Macron won the second round of the French presidential election with 66 percent of the vote, although it was difficult to tell whether these results were an endorsement of Macron or represented a protest vote against the right-wing positions advocated by Le Pen.</w:t>
      </w:r>
    </w:p>
    <w:p w14:paraId="1B5315EA"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Macron faces stiff headwinds in driving change across France. The French economy has been in the doldrums for a number of years, with the overall unemployment rate hovering at 10 percent and youth unemployment stuck at 24 percent (the comparison rates for the United States are 4 and 9 percent, respectively). An advocate of the free market and reducing public debt, Macron would like to stimulate the economy and reform France’s labor laws to reduce unemployment, set higher retirement ages, and make it easier for companies to hire younger full-time workers and fire more senior nonperformers. France’s strong labor unions are vehemently opposed to these changes and threaten to shut down the economy through a series of strikes should Macron try to implement these reforms.</w:t>
      </w:r>
    </w:p>
    <w:p w14:paraId="5D7C7943"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What changes would you drive in order to improve France’s economy? How would you overcome the resistance put up by the labor unions?</w:t>
      </w:r>
    </w:p>
    <w:p w14:paraId="0B44F595"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w:t>
      </w:r>
      <w:r>
        <w:rPr>
          <w:rFonts w:ascii="Arial" w:hAnsi="Arial" w:cs="Arial"/>
          <w:color w:val="000000"/>
          <w:sz w:val="18"/>
          <w:szCs w:val="18"/>
        </w:rPr>
        <w:t xml:space="preserve"> M. Bell, J. Masters, and J. </w:t>
      </w:r>
      <w:proofErr w:type="spellStart"/>
      <w:r>
        <w:rPr>
          <w:rFonts w:ascii="Arial" w:hAnsi="Arial" w:cs="Arial"/>
          <w:color w:val="000000"/>
          <w:sz w:val="18"/>
          <w:szCs w:val="18"/>
        </w:rPr>
        <w:t>Vonberg</w:t>
      </w:r>
      <w:proofErr w:type="spellEnd"/>
      <w:r>
        <w:rPr>
          <w:rFonts w:ascii="Arial" w:hAnsi="Arial" w:cs="Arial"/>
          <w:color w:val="000000"/>
          <w:sz w:val="18"/>
          <w:szCs w:val="18"/>
        </w:rPr>
        <w:t>, “Emmanuel Macron: From Political Novice to President,” </w:t>
      </w:r>
      <w:r>
        <w:rPr>
          <w:rFonts w:ascii="Arial" w:hAnsi="Arial" w:cs="Arial"/>
          <w:i/>
          <w:iCs/>
          <w:color w:val="000000"/>
          <w:sz w:val="18"/>
          <w:szCs w:val="18"/>
        </w:rPr>
        <w:t>CNN</w:t>
      </w:r>
      <w:r>
        <w:rPr>
          <w:rFonts w:ascii="Arial" w:hAnsi="Arial" w:cs="Arial"/>
          <w:color w:val="000000"/>
          <w:sz w:val="18"/>
          <w:szCs w:val="18"/>
        </w:rPr>
        <w:t>, April 20, 2017, </w:t>
      </w:r>
      <w:hyperlink r:id="rId60" w:history="1">
        <w:r>
          <w:rPr>
            <w:rStyle w:val="Hyperlink"/>
            <w:rFonts w:ascii="Arial" w:hAnsi="Arial" w:cs="Arial"/>
            <w:sz w:val="18"/>
            <w:szCs w:val="18"/>
          </w:rPr>
          <w:t>http://www.cnn.com/2017/04/20/europe/emmanuel-macron-french-election/</w:t>
        </w:r>
      </w:hyperlink>
      <w:r>
        <w:rPr>
          <w:rFonts w:ascii="Arial" w:hAnsi="Arial" w:cs="Arial"/>
          <w:color w:val="000000"/>
          <w:sz w:val="18"/>
          <w:szCs w:val="18"/>
        </w:rPr>
        <w:t>; “What Emmanuel Macron’s Home Town Says about Him,” </w:t>
      </w:r>
      <w:r>
        <w:rPr>
          <w:rFonts w:ascii="Arial" w:hAnsi="Arial" w:cs="Arial"/>
          <w:i/>
          <w:iCs/>
          <w:color w:val="000000"/>
          <w:sz w:val="18"/>
          <w:szCs w:val="18"/>
        </w:rPr>
        <w:t>The Economist,</w:t>
      </w:r>
      <w:r>
        <w:rPr>
          <w:rFonts w:ascii="Arial" w:hAnsi="Arial" w:cs="Arial"/>
          <w:color w:val="000000"/>
          <w:sz w:val="18"/>
          <w:szCs w:val="18"/>
        </w:rPr>
        <w:t> May 4, 2017; “Who Is Emmanuel Macron, and What Does He Stand For?” </w:t>
      </w:r>
      <w:r>
        <w:rPr>
          <w:rFonts w:ascii="Arial" w:hAnsi="Arial" w:cs="Arial"/>
          <w:i/>
          <w:iCs/>
          <w:color w:val="000000"/>
          <w:sz w:val="18"/>
          <w:szCs w:val="18"/>
        </w:rPr>
        <w:t>The Telegraph,</w:t>
      </w:r>
      <w:r>
        <w:rPr>
          <w:rFonts w:ascii="Arial" w:hAnsi="Arial" w:cs="Arial"/>
          <w:color w:val="000000"/>
          <w:sz w:val="18"/>
          <w:szCs w:val="18"/>
        </w:rPr>
        <w:t> May 7, 2017, </w:t>
      </w:r>
      <w:hyperlink r:id="rId61" w:history="1">
        <w:r>
          <w:rPr>
            <w:rStyle w:val="Hyperlink"/>
            <w:rFonts w:ascii="Arial" w:hAnsi="Arial" w:cs="Arial"/>
            <w:sz w:val="18"/>
            <w:szCs w:val="18"/>
          </w:rPr>
          <w:t>http://www.telegraph.co.uk/news/0/emmanuel-macron-running-independent/</w:t>
        </w:r>
      </w:hyperlink>
      <w:r>
        <w:rPr>
          <w:rFonts w:ascii="Arial" w:hAnsi="Arial" w:cs="Arial"/>
          <w:color w:val="000000"/>
          <w:sz w:val="18"/>
          <w:szCs w:val="18"/>
        </w:rPr>
        <w:t>; M. Dalton, “New Leader Shares Vision for France,” </w:t>
      </w:r>
      <w:r>
        <w:rPr>
          <w:rFonts w:ascii="Arial" w:hAnsi="Arial" w:cs="Arial"/>
          <w:i/>
          <w:iCs/>
          <w:color w:val="000000"/>
          <w:sz w:val="18"/>
          <w:szCs w:val="18"/>
        </w:rPr>
        <w:t>Wall Street Journal,</w:t>
      </w:r>
      <w:r>
        <w:rPr>
          <w:rFonts w:ascii="Arial" w:hAnsi="Arial" w:cs="Arial"/>
          <w:color w:val="000000"/>
          <w:sz w:val="18"/>
          <w:szCs w:val="18"/>
        </w:rPr>
        <w:t> May 15, 2017, p. A10.</w:t>
      </w:r>
    </w:p>
    <w:p w14:paraId="6F8DFA5E"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lastRenderedPageBreak/>
        <w:t>Depending on the depth and breadth of change, change plans can be detailed and complicated. For example, the waste-to-energy company described earlier could no longer do what it had always done if it were to reach its goals outlined in </w:t>
      </w:r>
      <w:hyperlink r:id="rId62" w:anchor="box4" w:history="1">
        <w:r>
          <w:rPr>
            <w:rStyle w:val="Hyperlink"/>
            <w:rFonts w:ascii="Times" w:hAnsi="Times"/>
          </w:rPr>
          <w:t>Highlight 15.4</w:t>
        </w:r>
      </w:hyperlink>
      <w:r>
        <w:rPr>
          <w:rFonts w:ascii="Times" w:hAnsi="Times"/>
          <w:color w:val="000000"/>
        </w:rPr>
        <w:t>. The company needed new behaviors, metrics, and feedback systems to achieve these goals. The company’s change plan was quite extensive and consisted of an overall plan for the company as well as plant-specific goals and change plans. Each of these plans outlined the action steps, responsible parties, metrics, and due dates; progress against the plans was regularly reviewed in monthly plant business and operational reviews. The goals and change plans were constantly adjusted in these meetings to take into account unforeseen barriers, sooner-than-expected progress, and so on.</w:t>
      </w:r>
    </w:p>
    <w:p w14:paraId="34CACC8E"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In terms of barriers to change, there is not a single rural community that wouldn’t benefit from a few timely deaths.</w:t>
      </w:r>
    </w:p>
    <w:p w14:paraId="63162658"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 xml:space="preserve">Jim </w:t>
      </w:r>
      <w:proofErr w:type="spellStart"/>
      <w:r>
        <w:rPr>
          <w:rFonts w:ascii="Arial" w:hAnsi="Arial" w:cs="Arial"/>
          <w:b/>
          <w:bCs/>
          <w:color w:val="000000"/>
          <w:sz w:val="21"/>
          <w:szCs w:val="21"/>
        </w:rPr>
        <w:t>Krile</w:t>
      </w:r>
      <w:proofErr w:type="spellEnd"/>
      <w:r>
        <w:rPr>
          <w:rFonts w:ascii="Arial" w:hAnsi="Arial" w:cs="Arial"/>
          <w:b/>
          <w:bCs/>
          <w:color w:val="000000"/>
          <w:sz w:val="21"/>
          <w:szCs w:val="21"/>
        </w:rPr>
        <w:t>, community researcher</w:t>
      </w:r>
    </w:p>
    <w:p w14:paraId="63C9F81A" w14:textId="77777777" w:rsidR="009D2159" w:rsidRDefault="009D2159" w:rsidP="009D2159">
      <w:pPr>
        <w:pStyle w:val="indent"/>
        <w:spacing w:before="0" w:beforeAutospacing="0" w:after="0" w:afterAutospacing="0"/>
        <w:ind w:firstLine="336"/>
        <w:jc w:val="both"/>
        <w:rPr>
          <w:rFonts w:ascii="Times" w:hAnsi="Times"/>
          <w:color w:val="000000"/>
        </w:rPr>
      </w:pPr>
      <w:proofErr w:type="gramStart"/>
      <w:r>
        <w:rPr>
          <w:rFonts w:ascii="Times" w:hAnsi="Times"/>
          <w:color w:val="000000"/>
        </w:rPr>
        <w:t>Of course</w:t>
      </w:r>
      <w:proofErr w:type="gramEnd"/>
      <w:r>
        <w:rPr>
          <w:rFonts w:ascii="Times" w:hAnsi="Times"/>
          <w:color w:val="000000"/>
        </w:rPr>
        <w:t xml:space="preserve"> the plan itself is only a road map for change. Change will occur only when the action steps outlined in the plan are actually carried out. This is another</w:t>
      </w:r>
    </w:p>
    <w:p w14:paraId="563FDA21" w14:textId="77777777" w:rsidR="009D2159" w:rsidRDefault="009D2159" w:rsidP="009D2159">
      <w:pPr>
        <w:rPr>
          <w:rFonts w:ascii="Arial" w:hAnsi="Arial" w:cs="Arial"/>
          <w:color w:val="000000"/>
          <w:sz w:val="17"/>
          <w:szCs w:val="17"/>
        </w:rPr>
      </w:pPr>
      <w:r>
        <w:rPr>
          <w:rFonts w:ascii="Arial" w:hAnsi="Arial" w:cs="Arial"/>
          <w:color w:val="000000"/>
          <w:sz w:val="17"/>
          <w:szCs w:val="17"/>
        </w:rPr>
        <w:t>590</w:t>
      </w:r>
    </w:p>
    <w:p w14:paraId="6AA01846"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area where leadership practitioners can run into trouble. One of the reasons why CEOs fail is an inability to execute, and this is also one of the reasons why first-line supervisors through executives derail.</w:t>
      </w:r>
      <w:hyperlink r:id="rId63" w:anchor="note87a" w:history="1">
        <w:r>
          <w:rPr>
            <w:rStyle w:val="Hyperlink"/>
            <w:rFonts w:ascii="Times" w:hAnsi="Times"/>
            <w:sz w:val="18"/>
            <w:szCs w:val="18"/>
            <w:vertAlign w:val="superscript"/>
          </w:rPr>
          <w:t>87</w:t>
        </w:r>
      </w:hyperlink>
      <w:r>
        <w:rPr>
          <w:rFonts w:ascii="Times" w:hAnsi="Times"/>
          <w:color w:val="000000"/>
          <w:sz w:val="18"/>
          <w:szCs w:val="18"/>
          <w:vertAlign w:val="superscript"/>
        </w:rPr>
        <w:t>–</w:t>
      </w:r>
      <w:hyperlink r:id="rId64" w:anchor="note90a" w:history="1">
        <w:r>
          <w:rPr>
            <w:rStyle w:val="Hyperlink"/>
            <w:rFonts w:ascii="Times" w:hAnsi="Times"/>
            <w:sz w:val="18"/>
            <w:szCs w:val="18"/>
            <w:vertAlign w:val="superscript"/>
          </w:rPr>
          <w:t>90</w:t>
        </w:r>
      </w:hyperlink>
      <w:r>
        <w:rPr>
          <w:rFonts w:ascii="Times" w:hAnsi="Times"/>
          <w:color w:val="000000"/>
        </w:rPr>
        <w:t> Perhaps the best way to get followers committed to a change plan is to have them create it. This way followers become early adopters and know what, why, when, where, who, and how things are to be done. Nevertheless, many times it is impossible for all the followers affected by the change to be involved with plan creation. In these cases follower commitment can be increased if the new expectations for behavior and performance are explicit, the personal benefits of the change initiative are made clear, and followers already have a strong and trusting relationship with their leader.</w:t>
      </w:r>
      <w:hyperlink r:id="rId65" w:anchor="note91a" w:history="1">
        <w:r>
          <w:rPr>
            <w:rStyle w:val="Hyperlink"/>
            <w:rFonts w:ascii="Times" w:hAnsi="Times"/>
            <w:sz w:val="18"/>
            <w:szCs w:val="18"/>
            <w:vertAlign w:val="superscript"/>
          </w:rPr>
          <w:t>91</w:t>
        </w:r>
      </w:hyperlink>
      <w:r>
        <w:rPr>
          <w:rFonts w:ascii="Times" w:hAnsi="Times"/>
          <w:color w:val="000000"/>
          <w:sz w:val="18"/>
          <w:szCs w:val="18"/>
          <w:vertAlign w:val="superscript"/>
        </w:rPr>
        <w:t>–</w:t>
      </w:r>
      <w:hyperlink r:id="rId66" w:anchor="note93a" w:history="1">
        <w:r>
          <w:rPr>
            <w:rStyle w:val="Hyperlink"/>
            <w:rFonts w:ascii="Times" w:hAnsi="Times"/>
            <w:sz w:val="18"/>
            <w:szCs w:val="18"/>
            <w:vertAlign w:val="superscript"/>
          </w:rPr>
          <w:t>93</w:t>
        </w:r>
      </w:hyperlink>
      <w:r>
        <w:rPr>
          <w:rFonts w:ascii="Times" w:hAnsi="Times"/>
          <w:color w:val="000000"/>
        </w:rPr>
        <w:t> Even after taking all of these steps, leadership practitioners will still need to spend considerable time regularly reviewing progress and holding people accountable for their roles and responsibilities in the change plan. Followers face competing demands for time and effort, and a lack of follow-through will cause many followers to drop the change initiative off of their radar screens. Leaders should also anticipate shifts in followership types once the change plan is implemented. Self-starters may shift to become criticizers, brown-nosers to slackers, or slackers to criticizers. Leaders who address these shifts in types and inappropriate follower behaviors in a swift and consistent manner are more likely to succeed with their change initiatives (see </w:t>
      </w:r>
      <w:hyperlink r:id="rId67" w:anchor="box6" w:history="1">
        <w:r>
          <w:rPr>
            <w:rStyle w:val="Hyperlink"/>
            <w:rFonts w:ascii="Times" w:hAnsi="Times"/>
          </w:rPr>
          <w:t>Profiles in Leadership 15.2</w:t>
        </w:r>
      </w:hyperlink>
      <w:r>
        <w:rPr>
          <w:rFonts w:ascii="Times" w:hAnsi="Times"/>
          <w:color w:val="000000"/>
        </w:rPr>
        <w:t>).</w:t>
      </w:r>
    </w:p>
    <w:p w14:paraId="1AD0320A"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 xml:space="preserve">Muhammad </w:t>
      </w:r>
      <w:proofErr w:type="spellStart"/>
      <w:r>
        <w:rPr>
          <w:rFonts w:ascii="sans" w:hAnsi="sans" w:cs="Arial"/>
          <w:b/>
          <w:bCs/>
          <w:color w:val="FFFFFF"/>
          <w:sz w:val="31"/>
          <w:szCs w:val="31"/>
        </w:rPr>
        <w:t>Yunus</w:t>
      </w:r>
      <w:proofErr w:type="spellEnd"/>
    </w:p>
    <w:p w14:paraId="401C5FBB"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PROFILES IN LEADERSHIP 15.2</w:t>
      </w:r>
    </w:p>
    <w:p w14:paraId="1B916852"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Muhammad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was born as the third of nine children. He graduated 16th out of the 39,000 high school students who took national graduation exams in East Pakistan that year and attended Chittagong College to obtain bachelor’s and master’s degrees in economics.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then worked in the Bureau of Economics and was a lecturer in Chittagong College before winning a Fulbright Scholarship. He used his scholarship to earn a PhD in economics at Vanderbilt University before returning to East Pakistan. East Pakistan had always been a poor country, but it became even poorer after suffering the Bangladesh Liberation War in the early 1970s. Upon his return to Bangladesh,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began looking for effective ways to reduce the country’s high poverty levels.</w:t>
      </w:r>
    </w:p>
    <w:p w14:paraId="345BCE08"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It was right after the war that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lent a group of 42 women the equivalent of $27 to buy bamboo. The women had started up a small chair-building business, but their money lenders charged such high interest rates that all their profits were used up paying off their loans. The women essentially became indentured slaves, as the banks in Bangladesh were unwilling to lend money to anyone perceived to be a high credit risk.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charged the women the equivalent of 4 percent on their loan and helped them break </w:t>
      </w:r>
      <w:r>
        <w:rPr>
          <w:rFonts w:ascii="Arial" w:hAnsi="Arial" w:cs="Arial"/>
          <w:color w:val="000000"/>
          <w:sz w:val="20"/>
          <w:szCs w:val="20"/>
        </w:rPr>
        <w:lastRenderedPageBreak/>
        <w:t xml:space="preserve">out of the cycle of poverty. This event was the beginning of </w:t>
      </w:r>
      <w:proofErr w:type="spellStart"/>
      <w:r>
        <w:rPr>
          <w:rFonts w:ascii="Arial" w:hAnsi="Arial" w:cs="Arial"/>
          <w:color w:val="000000"/>
          <w:sz w:val="20"/>
          <w:szCs w:val="20"/>
        </w:rPr>
        <w:t>Yunus’s</w:t>
      </w:r>
      <w:proofErr w:type="spellEnd"/>
      <w:r>
        <w:rPr>
          <w:rFonts w:ascii="Arial" w:hAnsi="Arial" w:cs="Arial"/>
          <w:color w:val="000000"/>
          <w:sz w:val="20"/>
          <w:szCs w:val="20"/>
        </w:rPr>
        <w:t xml:space="preserve"> work in microlending, which refers to the practice of lending small amounts of money to poor entrepreneurs to help them start up and grow businesses.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lent money to small groups he called “solidarity groups,” designating them as people who were more likely to repay loans and also help other members in time of need.</w:t>
      </w:r>
    </w:p>
    <w:p w14:paraId="40FBE43E"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In 1983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opened Grameen Bank, a bank that specialized in providing group loans to poor entrepreneurs. Since then, the bank has expanded across multiple countries, has made over $7 billion</w:t>
      </w:r>
    </w:p>
    <w:p w14:paraId="1A70087A" w14:textId="77777777" w:rsidR="009D2159" w:rsidRDefault="009D2159" w:rsidP="009D2159">
      <w:pPr>
        <w:jc w:val="right"/>
        <w:rPr>
          <w:rFonts w:ascii="Arial" w:hAnsi="Arial" w:cs="Arial"/>
          <w:color w:val="000000"/>
          <w:sz w:val="14"/>
          <w:szCs w:val="14"/>
        </w:rPr>
      </w:pPr>
      <w:r>
        <w:rPr>
          <w:rFonts w:ascii="Arial" w:hAnsi="Arial" w:cs="Arial"/>
          <w:color w:val="000000"/>
          <w:sz w:val="14"/>
          <w:szCs w:val="14"/>
        </w:rPr>
        <w:t>591</w:t>
      </w:r>
    </w:p>
    <w:p w14:paraId="5701DDA7"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in </w:t>
      </w:r>
      <w:proofErr w:type="gramStart"/>
      <w:r>
        <w:rPr>
          <w:rFonts w:ascii="Arial" w:hAnsi="Arial" w:cs="Arial"/>
          <w:color w:val="000000"/>
          <w:sz w:val="20"/>
          <w:szCs w:val="20"/>
        </w:rPr>
        <w:t>loans, and</w:t>
      </w:r>
      <w:proofErr w:type="gramEnd"/>
      <w:r>
        <w:rPr>
          <w:rFonts w:ascii="Arial" w:hAnsi="Arial" w:cs="Arial"/>
          <w:color w:val="000000"/>
          <w:sz w:val="20"/>
          <w:szCs w:val="20"/>
        </w:rPr>
        <w:t xml:space="preserve"> has seen a repayment rate of 96 to 97 percent.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has probably done as much as anyone to improve the lives of the poor, and because of these efforts he has been listed as one of the top 12 greatest entrepreneurs of our time by </w:t>
      </w:r>
      <w:r>
        <w:rPr>
          <w:rFonts w:ascii="Arial" w:hAnsi="Arial" w:cs="Arial"/>
          <w:i/>
          <w:iCs/>
          <w:color w:val="000000"/>
          <w:sz w:val="20"/>
          <w:szCs w:val="20"/>
        </w:rPr>
        <w:t>Money</w:t>
      </w:r>
      <w:r>
        <w:rPr>
          <w:rFonts w:ascii="Arial" w:hAnsi="Arial" w:cs="Arial"/>
          <w:color w:val="000000"/>
          <w:sz w:val="20"/>
          <w:szCs w:val="20"/>
        </w:rPr>
        <w:t xml:space="preserve"> magazine and as one of the 25 most influential business leaders in the past 25 years by Wharton Business School, and he received the Presidential Medal of Freedom in 2009 and the Nobel Peace prize in 2006. The Nobel Committee stated that “lasting peace cannot be achieved until large population groups break free of poverty … and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and Grameen Bank have shown that even the poorest of poor can work to bring about their own development.”</w:t>
      </w:r>
    </w:p>
    <w:p w14:paraId="7DA12562"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Do you think </w:t>
      </w:r>
      <w:proofErr w:type="spellStart"/>
      <w:r>
        <w:rPr>
          <w:rFonts w:ascii="Arial" w:hAnsi="Arial" w:cs="Arial"/>
          <w:color w:val="000000"/>
          <w:sz w:val="20"/>
          <w:szCs w:val="20"/>
        </w:rPr>
        <w:t>Yunus</w:t>
      </w:r>
      <w:proofErr w:type="spellEnd"/>
      <w:r>
        <w:rPr>
          <w:rFonts w:ascii="Arial" w:hAnsi="Arial" w:cs="Arial"/>
          <w:color w:val="000000"/>
          <w:sz w:val="20"/>
          <w:szCs w:val="20"/>
        </w:rPr>
        <w:t xml:space="preserve"> used a rational or emotional approach to drive change in rural communities?</w:t>
      </w:r>
    </w:p>
    <w:p w14:paraId="2A241903"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w:t>
      </w:r>
      <w:r>
        <w:rPr>
          <w:rFonts w:ascii="Arial" w:hAnsi="Arial" w:cs="Arial"/>
          <w:color w:val="000000"/>
          <w:sz w:val="18"/>
          <w:szCs w:val="18"/>
        </w:rPr>
        <w:t> N. St. Anthony, “Small Loans, Big Results,” </w:t>
      </w:r>
      <w:r>
        <w:rPr>
          <w:rFonts w:ascii="Arial" w:hAnsi="Arial" w:cs="Arial"/>
          <w:i/>
          <w:iCs/>
          <w:color w:val="000000"/>
          <w:sz w:val="18"/>
          <w:szCs w:val="18"/>
        </w:rPr>
        <w:t>The Minneapolis-Star Tribune,</w:t>
      </w:r>
      <w:r>
        <w:rPr>
          <w:rFonts w:ascii="Arial" w:hAnsi="Arial" w:cs="Arial"/>
          <w:color w:val="000000"/>
          <w:sz w:val="18"/>
          <w:szCs w:val="18"/>
        </w:rPr>
        <w:t xml:space="preserve"> March 10, 2013, p. D3; J. W. Wellington, “With Bonsai People , a Closer Look at the Work of Muhammad </w:t>
      </w:r>
      <w:proofErr w:type="spellStart"/>
      <w:r>
        <w:rPr>
          <w:rFonts w:ascii="Arial" w:hAnsi="Arial" w:cs="Arial"/>
          <w:color w:val="000000"/>
          <w:sz w:val="18"/>
          <w:szCs w:val="18"/>
        </w:rPr>
        <w:t>Yunus</w:t>
      </w:r>
      <w:proofErr w:type="spellEnd"/>
      <w:r>
        <w:rPr>
          <w:rFonts w:ascii="Arial" w:hAnsi="Arial" w:cs="Arial"/>
          <w:color w:val="000000"/>
          <w:sz w:val="18"/>
          <w:szCs w:val="18"/>
        </w:rPr>
        <w:t>,” </w:t>
      </w:r>
      <w:r>
        <w:rPr>
          <w:rFonts w:ascii="Arial" w:hAnsi="Arial" w:cs="Arial"/>
          <w:i/>
          <w:iCs/>
          <w:color w:val="000000"/>
          <w:sz w:val="18"/>
          <w:szCs w:val="18"/>
        </w:rPr>
        <w:t>Huffington Post,</w:t>
      </w:r>
      <w:r>
        <w:rPr>
          <w:rFonts w:ascii="Arial" w:hAnsi="Arial" w:cs="Arial"/>
          <w:color w:val="000000"/>
          <w:sz w:val="18"/>
          <w:szCs w:val="18"/>
        </w:rPr>
        <w:t> </w:t>
      </w:r>
      <w:hyperlink r:id="rId68" w:history="1">
        <w:r>
          <w:rPr>
            <w:rStyle w:val="Hyperlink"/>
            <w:rFonts w:ascii="Arial" w:hAnsi="Arial" w:cs="Arial"/>
            <w:sz w:val="18"/>
            <w:szCs w:val="18"/>
          </w:rPr>
          <w:t>http://huffingtonpost.com/john-wellington-ennis/bonsai-people_b_974972.html</w:t>
        </w:r>
      </w:hyperlink>
      <w:r>
        <w:rPr>
          <w:rFonts w:ascii="Arial" w:hAnsi="Arial" w:cs="Arial"/>
          <w:color w:val="000000"/>
          <w:sz w:val="18"/>
          <w:szCs w:val="18"/>
        </w:rPr>
        <w:t>; </w:t>
      </w:r>
      <w:hyperlink r:id="rId69" w:history="1">
        <w:r>
          <w:rPr>
            <w:rStyle w:val="Hyperlink"/>
            <w:rFonts w:ascii="Arial" w:hAnsi="Arial" w:cs="Arial"/>
            <w:sz w:val="18"/>
            <w:szCs w:val="18"/>
          </w:rPr>
          <w:t>https://www.nobelprize.org/nobel_prizes/peace/laureates/2006/yunus-bio.html</w:t>
        </w:r>
      </w:hyperlink>
      <w:r>
        <w:rPr>
          <w:rFonts w:ascii="Arial" w:hAnsi="Arial" w:cs="Arial"/>
          <w:color w:val="000000"/>
          <w:sz w:val="18"/>
          <w:szCs w:val="18"/>
        </w:rPr>
        <w:t>; </w:t>
      </w:r>
      <w:hyperlink r:id="rId70" w:history="1">
        <w:r>
          <w:rPr>
            <w:rStyle w:val="Hyperlink"/>
            <w:rFonts w:ascii="Arial" w:hAnsi="Arial" w:cs="Arial"/>
            <w:sz w:val="18"/>
            <w:szCs w:val="18"/>
          </w:rPr>
          <w:t>https://www.theguardian.com/sustainable-business/2017/mar/29/we-are-all-entrepreneurs-muhammad-yunus-on-changing-the-world-one-microloan-at-a-time</w:t>
        </w:r>
      </w:hyperlink>
    </w:p>
    <w:p w14:paraId="45E05E08"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Resistance</w:t>
      </w:r>
    </w:p>
    <w:p w14:paraId="4B843FDB"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Why would followership styles shift as a result of a change initiative? One reason is that it may take some time before the benefits of change are realized. Leaders, followers, and other stakeholders often assume that performance, productivity, or customer service will immediately improve upon the acquisition of new equipment, systems, behaviors, and so on. However, there is often a temporary drop in performance or productivity as followers learn new systems and skills. This difference between initial expectations and reality is called the </w:t>
      </w:r>
      <w:hyperlink r:id="rId71" w:anchor="glos10a" w:history="1">
        <w:r>
          <w:rPr>
            <w:rStyle w:val="Hyperlink"/>
            <w:rFonts w:ascii="Arial" w:hAnsi="Arial" w:cs="Arial"/>
            <w:b/>
            <w:bCs/>
            <w:sz w:val="20"/>
            <w:szCs w:val="20"/>
          </w:rPr>
          <w:t>expectation–performance gap</w:t>
        </w:r>
      </w:hyperlink>
      <w:r>
        <w:rPr>
          <w:rFonts w:ascii="Times" w:hAnsi="Times"/>
          <w:color w:val="000000"/>
        </w:rPr>
        <w:t> and can be the source of considerable frustration (see </w:t>
      </w:r>
      <w:hyperlink r:id="rId72" w:anchor="fig15-2" w:history="1">
        <w:r>
          <w:rPr>
            <w:rStyle w:val="Hyperlink"/>
            <w:rFonts w:ascii="Times" w:hAnsi="Times"/>
          </w:rPr>
          <w:t>Figure 15.2</w:t>
        </w:r>
      </w:hyperlink>
      <w:r>
        <w:rPr>
          <w:rFonts w:ascii="Times" w:hAnsi="Times"/>
          <w:color w:val="000000"/>
        </w:rPr>
        <w:t>). If not managed properly, it can spark resistance (</w:t>
      </w:r>
      <w:r>
        <w:rPr>
          <w:rFonts w:ascii="Times" w:hAnsi="Times"/>
          <w:i/>
          <w:iCs/>
          <w:color w:val="000000"/>
        </w:rPr>
        <w:t>R</w:t>
      </w:r>
      <w:r>
        <w:rPr>
          <w:rFonts w:ascii="Times" w:hAnsi="Times"/>
          <w:color w:val="000000"/>
        </w:rPr>
        <w:t>), causing followers to revert back to old behaviors and systems to get things done. Leaders can help followers deal with their frustration by setting realistic expectations, demonstrating a high degree of patience, and ensuring that followers gain proficiency with the new systems and skills as quickly as possible. Good change plans address the expectation–performance gap by building in training and coaching programs to improve follower skill levels.</w:t>
      </w:r>
      <w:hyperlink r:id="rId73" w:anchor="note94a" w:history="1">
        <w:r>
          <w:rPr>
            <w:rStyle w:val="Hyperlink"/>
            <w:rFonts w:ascii="Times" w:hAnsi="Times"/>
            <w:sz w:val="18"/>
            <w:szCs w:val="18"/>
            <w:vertAlign w:val="superscript"/>
          </w:rPr>
          <w:t>94</w:t>
        </w:r>
      </w:hyperlink>
      <w:r>
        <w:rPr>
          <w:rFonts w:ascii="Times" w:hAnsi="Times"/>
          <w:color w:val="000000"/>
          <w:sz w:val="18"/>
          <w:szCs w:val="18"/>
          <w:vertAlign w:val="superscript"/>
        </w:rPr>
        <w:t>–</w:t>
      </w:r>
      <w:hyperlink r:id="rId74" w:anchor="note96a" w:history="1">
        <w:r>
          <w:rPr>
            <w:rStyle w:val="Hyperlink"/>
            <w:rFonts w:ascii="Times" w:hAnsi="Times"/>
            <w:sz w:val="18"/>
            <w:szCs w:val="18"/>
            <w:vertAlign w:val="superscript"/>
          </w:rPr>
          <w:t>96</w:t>
        </w:r>
      </w:hyperlink>
    </w:p>
    <w:p w14:paraId="2B92A46E"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Another reason why followers might resist change is a fear of loss.</w:t>
      </w:r>
      <w:hyperlink r:id="rId75" w:anchor="note97a" w:history="1">
        <w:r>
          <w:rPr>
            <w:rStyle w:val="Hyperlink"/>
            <w:rFonts w:ascii="Times" w:hAnsi="Times"/>
            <w:sz w:val="18"/>
            <w:szCs w:val="18"/>
            <w:vertAlign w:val="superscript"/>
          </w:rPr>
          <w:t>97</w:t>
        </w:r>
      </w:hyperlink>
      <w:r>
        <w:rPr>
          <w:rFonts w:ascii="Times" w:hAnsi="Times"/>
          <w:color w:val="000000"/>
          <w:sz w:val="18"/>
          <w:szCs w:val="18"/>
          <w:vertAlign w:val="superscript"/>
        </w:rPr>
        <w:t>–</w:t>
      </w:r>
      <w:hyperlink r:id="rId76" w:anchor="note108a" w:history="1">
        <w:r>
          <w:rPr>
            <w:rStyle w:val="Hyperlink"/>
            <w:rFonts w:ascii="Times" w:hAnsi="Times"/>
            <w:sz w:val="18"/>
            <w:szCs w:val="18"/>
            <w:vertAlign w:val="superscript"/>
          </w:rPr>
          <w:t>108</w:t>
        </w:r>
      </w:hyperlink>
      <w:r>
        <w:rPr>
          <w:rFonts w:ascii="Times" w:hAnsi="Times"/>
          <w:color w:val="000000"/>
        </w:rPr>
        <w:t> Because of the change, followers are afraid of losing power, close relationships with others, valued rewards, and their sense of identity or, on the other hand, being seen as incompetent. According to Beer,</w:t>
      </w:r>
      <w:hyperlink r:id="rId77" w:anchor="note109a" w:history="1">
        <w:r>
          <w:rPr>
            <w:rStyle w:val="Hyperlink"/>
            <w:rFonts w:ascii="Times" w:hAnsi="Times"/>
            <w:sz w:val="18"/>
            <w:szCs w:val="18"/>
            <w:vertAlign w:val="superscript"/>
          </w:rPr>
          <w:t>109</w:t>
        </w:r>
      </w:hyperlink>
      <w:r>
        <w:rPr>
          <w:rFonts w:ascii="Times" w:hAnsi="Times"/>
          <w:color w:val="000000"/>
        </w:rPr>
        <w:t> the fear of loss is a predictable and legitimate response to any change initiative, and some of a leader’s responses to these fears can be found in </w:t>
      </w:r>
      <w:hyperlink r:id="rId78" w:anchor="tab15-1" w:history="1">
        <w:r>
          <w:rPr>
            <w:rStyle w:val="Hyperlink"/>
            <w:rFonts w:ascii="Times" w:hAnsi="Times"/>
          </w:rPr>
          <w:t>Table 15.1</w:t>
        </w:r>
      </w:hyperlink>
      <w:r>
        <w:rPr>
          <w:rFonts w:ascii="Times" w:hAnsi="Times"/>
          <w:color w:val="000000"/>
        </w:rPr>
        <w:t>. Change initiatives are more likely to be adopted successfully if their change plans identify and address potential areas of resistance. People also seem to go through some predictable reactions when confronted with change. An example might help to clarify the typical stages people go through when coping with change. Suppose you were working for a large company that needed to lay off 30 percent of the workforce due to a slowdown in the economy and declining profits. If you were one of the people asked to leave, your first reaction might be shock or surprise. You might not have been aware that market conditions were so poor or that you would be among those affected by the layoff.</w:t>
      </w:r>
    </w:p>
    <w:p w14:paraId="33BACAB5"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Everybody resists change, particularly those who have to change the most.</w:t>
      </w:r>
    </w:p>
    <w:p w14:paraId="1FFF44D1"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James O’Toole, Aspen Institute</w:t>
      </w:r>
    </w:p>
    <w:p w14:paraId="1EFFCF35" w14:textId="77777777" w:rsidR="009D2159" w:rsidRDefault="009D2159" w:rsidP="009D2159">
      <w:pPr>
        <w:rPr>
          <w:rFonts w:ascii="Times New Roman" w:hAnsi="Times New Roman" w:cs="Times New Roman"/>
        </w:rPr>
      </w:pPr>
    </w:p>
    <w:p w14:paraId="016457C3" w14:textId="77777777" w:rsidR="009D2159" w:rsidRPr="009D2159" w:rsidRDefault="009D2159" w:rsidP="009D2159">
      <w:pPr>
        <w:rPr>
          <w:rFonts w:ascii="Arial" w:eastAsia="Times New Roman" w:hAnsi="Arial" w:cs="Arial"/>
          <w:color w:val="000000"/>
          <w:sz w:val="17"/>
          <w:szCs w:val="17"/>
        </w:rPr>
      </w:pPr>
      <w:r w:rsidRPr="009D2159">
        <w:rPr>
          <w:rFonts w:ascii="Arial" w:eastAsia="Times New Roman" w:hAnsi="Arial" w:cs="Arial"/>
          <w:color w:val="000000"/>
          <w:sz w:val="17"/>
          <w:szCs w:val="17"/>
        </w:rPr>
        <w:t>592</w:t>
      </w:r>
    </w:p>
    <w:p w14:paraId="018791BC" w14:textId="77777777" w:rsidR="009D2159" w:rsidRPr="009D2159" w:rsidRDefault="009D2159" w:rsidP="009D2159">
      <w:pPr>
        <w:spacing w:before="120" w:after="48" w:line="336" w:lineRule="atLeast"/>
        <w:rPr>
          <w:rFonts w:ascii="Times New Roman" w:eastAsia="Times New Roman" w:hAnsi="Times New Roman" w:cs="Times New Roman"/>
          <w:b/>
          <w:bCs/>
        </w:rPr>
      </w:pPr>
      <w:r w:rsidRPr="009D2159">
        <w:rPr>
          <w:rFonts w:ascii="Arial" w:eastAsia="Times New Roman" w:hAnsi="Arial" w:cs="Arial"/>
          <w:b/>
          <w:bCs/>
        </w:rPr>
        <w:t>FIGURE 15.2</w:t>
      </w:r>
      <w:r w:rsidRPr="009D2159">
        <w:rPr>
          <w:rFonts w:ascii="Times New Roman" w:eastAsia="Times New Roman" w:hAnsi="Times New Roman" w:cs="Times New Roman"/>
          <w:b/>
          <w:bCs/>
        </w:rPr>
        <w:t> The Expectation-Performance Gap</w:t>
      </w:r>
    </w:p>
    <w:p w14:paraId="48EE8E1F" w14:textId="6C59134A" w:rsidR="009D2159" w:rsidRPr="009D2159" w:rsidRDefault="009D2159" w:rsidP="009D2159">
      <w:pPr>
        <w:rPr>
          <w:rFonts w:ascii="Times New Roman" w:eastAsia="Times New Roman" w:hAnsi="Times New Roman" w:cs="Times New Roman"/>
        </w:rPr>
      </w:pPr>
      <w:r w:rsidRPr="009D2159">
        <w:rPr>
          <w:rFonts w:ascii="Times New Roman" w:eastAsia="Times New Roman" w:hAnsi="Times New Roman" w:cs="Times New Roman"/>
        </w:rPr>
        <w:fldChar w:fldCharType="begin"/>
      </w:r>
      <w:r w:rsidRPr="009D2159">
        <w:rPr>
          <w:rFonts w:ascii="Times New Roman" w:eastAsia="Times New Roman" w:hAnsi="Times New Roman" w:cs="Times New Roman"/>
        </w:rPr>
        <w:instrText xml:space="preserve"> INCLUDEPICTURE "https://jigsaw.vitalsource.com/books/9781260167702/epub/OPS/images/fig15-2.jpg" \* MERGEFORMATINET </w:instrText>
      </w:r>
      <w:r w:rsidRPr="009D2159">
        <w:rPr>
          <w:rFonts w:ascii="Times New Roman" w:eastAsia="Times New Roman" w:hAnsi="Times New Roman" w:cs="Times New Roman"/>
        </w:rPr>
        <w:fldChar w:fldCharType="separate"/>
      </w:r>
      <w:r w:rsidRPr="009D2159">
        <w:rPr>
          <w:rFonts w:ascii="Times New Roman" w:eastAsia="Times New Roman" w:hAnsi="Times New Roman" w:cs="Times New Roman"/>
          <w:noProof/>
        </w:rPr>
        <w:drawing>
          <wp:inline distT="0" distB="0" distL="0" distR="0" wp14:anchorId="669BC869" wp14:editId="68219B8B">
            <wp:extent cx="5920105" cy="4443095"/>
            <wp:effectExtent l="0" t="0" r="0" b="1905"/>
            <wp:docPr id="2" name="Picture 2" descr="The Expe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Expectation"/>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920105" cy="4443095"/>
                    </a:xfrm>
                    <a:prstGeom prst="rect">
                      <a:avLst/>
                    </a:prstGeom>
                    <a:noFill/>
                    <a:ln>
                      <a:noFill/>
                    </a:ln>
                  </pic:spPr>
                </pic:pic>
              </a:graphicData>
            </a:graphic>
          </wp:inline>
        </w:drawing>
      </w:r>
      <w:r w:rsidRPr="009D2159">
        <w:rPr>
          <w:rFonts w:ascii="Times New Roman" w:eastAsia="Times New Roman" w:hAnsi="Times New Roman" w:cs="Times New Roman"/>
        </w:rPr>
        <w:fldChar w:fldCharType="end"/>
      </w:r>
    </w:p>
    <w:p w14:paraId="02CF22C7" w14:textId="77777777" w:rsidR="009D2159" w:rsidRPr="009D2159" w:rsidRDefault="009D2159" w:rsidP="009D2159">
      <w:pPr>
        <w:spacing w:before="312"/>
        <w:rPr>
          <w:rFonts w:ascii="Times" w:eastAsia="Times New Roman" w:hAnsi="Times" w:cs="Times New Roman"/>
          <w:b/>
          <w:bCs/>
          <w:color w:val="000000"/>
        </w:rPr>
      </w:pPr>
      <w:r w:rsidRPr="009D2159">
        <w:rPr>
          <w:rFonts w:ascii="Arial" w:eastAsia="Times New Roman" w:hAnsi="Arial" w:cs="Arial"/>
          <w:b/>
          <w:bCs/>
          <w:color w:val="000000"/>
        </w:rPr>
        <w:t>TABLE 15.1</w:t>
      </w:r>
      <w:r w:rsidRPr="009D2159">
        <w:rPr>
          <w:rFonts w:ascii="Times" w:eastAsia="Times New Roman" w:hAnsi="Times" w:cs="Times New Roman"/>
          <w:b/>
          <w:bCs/>
          <w:color w:val="000000"/>
        </w:rPr>
        <w:t> Common Losses with Change</w:t>
      </w:r>
    </w:p>
    <w:tbl>
      <w:tblPr>
        <w:tblW w:w="15030" w:type="dxa"/>
        <w:tblBorders>
          <w:bottom w:val="single" w:sz="6" w:space="0" w:color="auto"/>
        </w:tblBorders>
        <w:shd w:val="clear" w:color="auto" w:fill="DCDDDE"/>
        <w:tblCellMar>
          <w:top w:w="15" w:type="dxa"/>
          <w:left w:w="15" w:type="dxa"/>
          <w:bottom w:w="15" w:type="dxa"/>
          <w:right w:w="15" w:type="dxa"/>
        </w:tblCellMar>
        <w:tblLook w:val="04A0" w:firstRow="1" w:lastRow="0" w:firstColumn="1" w:lastColumn="0" w:noHBand="0" w:noVBand="1"/>
      </w:tblPr>
      <w:tblGrid>
        <w:gridCol w:w="2311"/>
        <w:gridCol w:w="12719"/>
      </w:tblGrid>
      <w:tr w:rsidR="009D2159" w:rsidRPr="009D2159" w14:paraId="5BBC71A0" w14:textId="77777777" w:rsidTr="009D2159">
        <w:tc>
          <w:tcPr>
            <w:tcW w:w="0" w:type="auto"/>
            <w:tcBorders>
              <w:top w:val="single" w:sz="6" w:space="0" w:color="auto"/>
              <w:bottom w:val="single" w:sz="6" w:space="0" w:color="auto"/>
            </w:tcBorders>
            <w:shd w:val="clear" w:color="auto" w:fill="DCDDDE"/>
            <w:hideMark/>
          </w:tcPr>
          <w:p w14:paraId="5F75D98C"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b/>
                <w:bCs/>
                <w:color w:val="000000"/>
                <w:sz w:val="22"/>
                <w:szCs w:val="22"/>
              </w:rPr>
              <w:t>Loss of</w:t>
            </w:r>
          </w:p>
        </w:tc>
        <w:tc>
          <w:tcPr>
            <w:tcW w:w="0" w:type="auto"/>
            <w:tcBorders>
              <w:top w:val="single" w:sz="6" w:space="0" w:color="auto"/>
              <w:bottom w:val="single" w:sz="6" w:space="0" w:color="auto"/>
            </w:tcBorders>
            <w:shd w:val="clear" w:color="auto" w:fill="DCDDDE"/>
            <w:hideMark/>
          </w:tcPr>
          <w:p w14:paraId="4727C4F9"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b/>
                <w:bCs/>
                <w:color w:val="000000"/>
                <w:sz w:val="22"/>
                <w:szCs w:val="22"/>
              </w:rPr>
              <w:t>Possible Leader Actions</w:t>
            </w:r>
          </w:p>
        </w:tc>
      </w:tr>
      <w:tr w:rsidR="009D2159" w:rsidRPr="009D2159" w14:paraId="66134765" w14:textId="77777777" w:rsidTr="009D2159">
        <w:tc>
          <w:tcPr>
            <w:tcW w:w="0" w:type="auto"/>
            <w:shd w:val="clear" w:color="auto" w:fill="DCDDDE"/>
            <w:hideMark/>
          </w:tcPr>
          <w:p w14:paraId="675FF9EA"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Power</w:t>
            </w:r>
          </w:p>
        </w:tc>
        <w:tc>
          <w:tcPr>
            <w:tcW w:w="0" w:type="auto"/>
            <w:shd w:val="clear" w:color="auto" w:fill="DCDDDE"/>
            <w:hideMark/>
          </w:tcPr>
          <w:p w14:paraId="68036A56"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Demonstrate empathy, good listening skills, and new ways to build power</w:t>
            </w:r>
          </w:p>
        </w:tc>
      </w:tr>
      <w:tr w:rsidR="009D2159" w:rsidRPr="009D2159" w14:paraId="463BA584" w14:textId="77777777" w:rsidTr="009D2159">
        <w:tc>
          <w:tcPr>
            <w:tcW w:w="0" w:type="auto"/>
            <w:shd w:val="clear" w:color="auto" w:fill="DCDDDE"/>
            <w:hideMark/>
          </w:tcPr>
          <w:p w14:paraId="0CA6EBF3"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Competence</w:t>
            </w:r>
          </w:p>
        </w:tc>
        <w:tc>
          <w:tcPr>
            <w:tcW w:w="0" w:type="auto"/>
            <w:shd w:val="clear" w:color="auto" w:fill="DCDDDE"/>
            <w:hideMark/>
          </w:tcPr>
          <w:p w14:paraId="7AB67F39"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Offer coaching, mentoring, training, peer coaching, job aids, and so forth</w:t>
            </w:r>
          </w:p>
        </w:tc>
      </w:tr>
      <w:tr w:rsidR="009D2159" w:rsidRPr="009D2159" w14:paraId="1523FC7C" w14:textId="77777777" w:rsidTr="009D2159">
        <w:tc>
          <w:tcPr>
            <w:tcW w:w="0" w:type="auto"/>
            <w:shd w:val="clear" w:color="auto" w:fill="DCDDDE"/>
            <w:hideMark/>
          </w:tcPr>
          <w:p w14:paraId="7949A3DF"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Relationships</w:t>
            </w:r>
          </w:p>
        </w:tc>
        <w:tc>
          <w:tcPr>
            <w:tcW w:w="0" w:type="auto"/>
            <w:shd w:val="clear" w:color="auto" w:fill="DCDDDE"/>
            <w:hideMark/>
          </w:tcPr>
          <w:p w14:paraId="1920A9EF"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Help employees build new relationships before change occurs or soon thereafter</w:t>
            </w:r>
          </w:p>
        </w:tc>
      </w:tr>
      <w:tr w:rsidR="009D2159" w:rsidRPr="009D2159" w14:paraId="00EC2604" w14:textId="77777777" w:rsidTr="009D2159">
        <w:tc>
          <w:tcPr>
            <w:tcW w:w="0" w:type="auto"/>
            <w:shd w:val="clear" w:color="auto" w:fill="DCDDDE"/>
            <w:hideMark/>
          </w:tcPr>
          <w:p w14:paraId="2099DF8A"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Rewards</w:t>
            </w:r>
          </w:p>
        </w:tc>
        <w:tc>
          <w:tcPr>
            <w:tcW w:w="0" w:type="auto"/>
            <w:shd w:val="clear" w:color="auto" w:fill="DCDDDE"/>
            <w:hideMark/>
          </w:tcPr>
          <w:p w14:paraId="4A217757"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Design and implement a new reward system to support change initiative</w:t>
            </w:r>
          </w:p>
        </w:tc>
      </w:tr>
      <w:tr w:rsidR="009D2159" w:rsidRPr="009D2159" w14:paraId="0FA493D9" w14:textId="77777777" w:rsidTr="009D2159">
        <w:tc>
          <w:tcPr>
            <w:tcW w:w="0" w:type="auto"/>
            <w:shd w:val="clear" w:color="auto" w:fill="DCDDDE"/>
            <w:hideMark/>
          </w:tcPr>
          <w:p w14:paraId="7E7B2005"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Identity</w:t>
            </w:r>
          </w:p>
        </w:tc>
        <w:tc>
          <w:tcPr>
            <w:tcW w:w="0" w:type="auto"/>
            <w:shd w:val="clear" w:color="auto" w:fill="DCDDDE"/>
            <w:hideMark/>
          </w:tcPr>
          <w:p w14:paraId="54886557" w14:textId="77777777" w:rsidR="009D2159" w:rsidRPr="009D2159" w:rsidRDefault="009D2159" w:rsidP="009D2159">
            <w:pPr>
              <w:spacing w:before="48" w:after="48"/>
              <w:ind w:left="48" w:right="48"/>
              <w:rPr>
                <w:rFonts w:ascii="Arial" w:eastAsia="Times New Roman" w:hAnsi="Arial" w:cs="Arial"/>
                <w:color w:val="000000"/>
                <w:sz w:val="22"/>
                <w:szCs w:val="22"/>
              </w:rPr>
            </w:pPr>
            <w:r w:rsidRPr="009D2159">
              <w:rPr>
                <w:rFonts w:ascii="Arial" w:eastAsia="Times New Roman" w:hAnsi="Arial" w:cs="Arial"/>
                <w:color w:val="000000"/>
                <w:sz w:val="22"/>
                <w:szCs w:val="22"/>
              </w:rPr>
              <w:t>Demonstrate empathy; emphasize value of new roles</w:t>
            </w:r>
          </w:p>
        </w:tc>
      </w:tr>
    </w:tbl>
    <w:p w14:paraId="37C8AC1F" w14:textId="77777777" w:rsidR="009D2159" w:rsidRPr="009D2159" w:rsidRDefault="009D2159" w:rsidP="009D2159">
      <w:pPr>
        <w:spacing w:before="240" w:after="120"/>
        <w:rPr>
          <w:rFonts w:ascii="Times" w:eastAsia="Times New Roman" w:hAnsi="Times" w:cs="Times New Roman"/>
          <w:color w:val="000000"/>
          <w:sz w:val="20"/>
          <w:szCs w:val="20"/>
        </w:rPr>
      </w:pPr>
      <w:r w:rsidRPr="009D2159">
        <w:rPr>
          <w:rFonts w:ascii="Times" w:eastAsia="Times New Roman" w:hAnsi="Times" w:cs="Times New Roman"/>
          <w:color w:val="000000"/>
          <w:sz w:val="20"/>
          <w:szCs w:val="20"/>
        </w:rPr>
        <w:t xml:space="preserve">Source: J. F. </w:t>
      </w:r>
      <w:proofErr w:type="spellStart"/>
      <w:r w:rsidRPr="009D2159">
        <w:rPr>
          <w:rFonts w:ascii="Times" w:eastAsia="Times New Roman" w:hAnsi="Times" w:cs="Times New Roman"/>
          <w:color w:val="000000"/>
          <w:sz w:val="20"/>
          <w:szCs w:val="20"/>
        </w:rPr>
        <w:t>Krile</w:t>
      </w:r>
      <w:proofErr w:type="spellEnd"/>
      <w:r w:rsidRPr="009D2159">
        <w:rPr>
          <w:rFonts w:ascii="Times" w:eastAsia="Times New Roman" w:hAnsi="Times" w:cs="Times New Roman"/>
          <w:color w:val="000000"/>
          <w:sz w:val="20"/>
          <w:szCs w:val="20"/>
        </w:rPr>
        <w:t xml:space="preserve">, G. J. </w:t>
      </w:r>
      <w:proofErr w:type="spellStart"/>
      <w:r w:rsidRPr="009D2159">
        <w:rPr>
          <w:rFonts w:ascii="Times" w:eastAsia="Times New Roman" w:hAnsi="Times" w:cs="Times New Roman"/>
          <w:color w:val="000000"/>
          <w:sz w:val="20"/>
          <w:szCs w:val="20"/>
        </w:rPr>
        <w:t>Curphy</w:t>
      </w:r>
      <w:proofErr w:type="spellEnd"/>
      <w:r w:rsidRPr="009D2159">
        <w:rPr>
          <w:rFonts w:ascii="Times" w:eastAsia="Times New Roman" w:hAnsi="Times" w:cs="Times New Roman"/>
          <w:color w:val="000000"/>
          <w:sz w:val="20"/>
          <w:szCs w:val="20"/>
        </w:rPr>
        <w:t>, and D. R. Lund, </w:t>
      </w:r>
      <w:r w:rsidRPr="009D2159">
        <w:rPr>
          <w:rFonts w:ascii="Times" w:eastAsia="Times New Roman" w:hAnsi="Times" w:cs="Times New Roman"/>
          <w:i/>
          <w:iCs/>
          <w:color w:val="000000"/>
          <w:sz w:val="20"/>
          <w:szCs w:val="20"/>
        </w:rPr>
        <w:t>The Community Leadership Handbook: Framing Ideas, Building Relationships, and Mobilizing Resources</w:t>
      </w:r>
      <w:r w:rsidRPr="009D2159">
        <w:rPr>
          <w:rFonts w:ascii="Times" w:eastAsia="Times New Roman" w:hAnsi="Times" w:cs="Times New Roman"/>
          <w:color w:val="000000"/>
          <w:sz w:val="20"/>
          <w:szCs w:val="20"/>
        </w:rPr>
        <w:t> (St Paul, MN: The Fieldstone Alliance, 2006).</w:t>
      </w:r>
    </w:p>
    <w:p w14:paraId="287FF542" w14:textId="77777777" w:rsidR="009D2159" w:rsidRPr="009D2159" w:rsidRDefault="009D2159" w:rsidP="009D2159">
      <w:pPr>
        <w:spacing w:before="240" w:after="24"/>
        <w:jc w:val="both"/>
        <w:rPr>
          <w:rFonts w:ascii="Times" w:eastAsia="Times New Roman" w:hAnsi="Times" w:cs="Times New Roman"/>
          <w:color w:val="000000"/>
        </w:rPr>
      </w:pPr>
      <w:r w:rsidRPr="009D2159">
        <w:rPr>
          <w:rFonts w:ascii="Times" w:eastAsia="Times New Roman" w:hAnsi="Times" w:cs="Times New Roman"/>
          <w:color w:val="000000"/>
        </w:rPr>
        <w:t xml:space="preserve">Next you would go through an anger stage. You might be angry that you had dedicated many long evenings and weekends to the company and now the company no longer wanted your services. After anger would come the rejection stage. In this stage you would start to question whether the company really knew what it was doing by letting you go and perhaps rationalize that they would </w:t>
      </w:r>
      <w:r w:rsidRPr="009D2159">
        <w:rPr>
          <w:rFonts w:ascii="Times" w:eastAsia="Times New Roman" w:hAnsi="Times" w:cs="Times New Roman"/>
          <w:color w:val="000000"/>
        </w:rPr>
        <w:lastRenderedPageBreak/>
        <w:t>probably be calling you back. In the final stage, acceptance, you would realize that the company might not ask you back, and you would start to explore other career options. These four reactions to change—shock, anger, rejection, and acceptance—make up what is known as the </w:t>
      </w:r>
      <w:hyperlink r:id="rId80" w:anchor="glos11a" w:history="1">
        <w:r w:rsidRPr="009D2159">
          <w:rPr>
            <w:rFonts w:ascii="Arial" w:eastAsia="Times New Roman" w:hAnsi="Arial" w:cs="Arial"/>
            <w:b/>
            <w:bCs/>
            <w:color w:val="0000FF"/>
            <w:sz w:val="20"/>
            <w:szCs w:val="20"/>
            <w:u w:val="single"/>
          </w:rPr>
          <w:t>SARA model</w:t>
        </w:r>
      </w:hyperlink>
      <w:r w:rsidRPr="009D2159">
        <w:rPr>
          <w:rFonts w:ascii="Times" w:eastAsia="Times New Roman" w:hAnsi="Times" w:cs="Times New Roman"/>
          <w:color w:val="000000"/>
        </w:rPr>
        <w:t>.</w:t>
      </w:r>
      <w:hyperlink r:id="rId81" w:anchor="note110a" w:history="1">
        <w:r w:rsidRPr="009D2159">
          <w:rPr>
            <w:rFonts w:ascii="Times" w:eastAsia="Times New Roman" w:hAnsi="Times" w:cs="Times New Roman"/>
            <w:color w:val="0000FF"/>
            <w:sz w:val="18"/>
            <w:szCs w:val="18"/>
            <w:u w:val="single"/>
            <w:vertAlign w:val="superscript"/>
          </w:rPr>
          <w:t>110</w:t>
        </w:r>
      </w:hyperlink>
      <w:r w:rsidRPr="009D2159">
        <w:rPr>
          <w:rFonts w:ascii="Times" w:eastAsia="Times New Roman" w:hAnsi="Times" w:cs="Times New Roman"/>
          <w:color w:val="000000"/>
        </w:rPr>
        <w:t> Most people go through these four stages whenever they get passed over for a promotion, receive negative feedback on a 360-degree report, get criticized by their boss, or the like.</w:t>
      </w:r>
    </w:p>
    <w:p w14:paraId="4FF0B034" w14:textId="77777777" w:rsidR="009D2159" w:rsidRPr="009D2159" w:rsidRDefault="009D2159" w:rsidP="009D2159">
      <w:pPr>
        <w:jc w:val="right"/>
        <w:rPr>
          <w:rFonts w:ascii="Arial" w:eastAsia="Times New Roman" w:hAnsi="Arial" w:cs="Arial"/>
          <w:color w:val="000000"/>
          <w:sz w:val="17"/>
          <w:szCs w:val="17"/>
        </w:rPr>
      </w:pPr>
      <w:r w:rsidRPr="009D2159">
        <w:rPr>
          <w:rFonts w:ascii="Arial" w:eastAsia="Times New Roman" w:hAnsi="Arial" w:cs="Arial"/>
          <w:color w:val="000000"/>
          <w:sz w:val="17"/>
          <w:szCs w:val="17"/>
        </w:rPr>
        <w:t>593</w:t>
      </w:r>
    </w:p>
    <w:p w14:paraId="5FA4A2D1"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 xml:space="preserve">But what should a leadership practitioner do with the SARA model? Perhaps the first step is to simply recognize the four reactions to change. Second, leaders need to understand that individual followers can take more or less time to work through the four stages. Leaders can, however, accelerate the pace in which followers work though the four stages by maintaining an </w:t>
      </w:r>
      <w:proofErr w:type="gramStart"/>
      <w:r w:rsidRPr="009D2159">
        <w:rPr>
          <w:rFonts w:ascii="Times" w:eastAsia="Times New Roman" w:hAnsi="Times" w:cs="Times New Roman"/>
          <w:color w:val="000000"/>
        </w:rPr>
        <w:t>open door</w:t>
      </w:r>
      <w:proofErr w:type="gramEnd"/>
      <w:r w:rsidRPr="009D2159">
        <w:rPr>
          <w:rFonts w:ascii="Times" w:eastAsia="Times New Roman" w:hAnsi="Times" w:cs="Times New Roman"/>
          <w:color w:val="000000"/>
        </w:rPr>
        <w:t xml:space="preserve"> policy, demonstrating empathy, and listening to concerns. Third, it is important to note that people are not likely to take any positive action toward a change initiative until they reach the acceptance stage. This does not mean they are happy with the change—only that they accept the inevitability of the change. Fourth, leaders also need to understand that where people are in the SARA model often varies according to organization level. </w:t>
      </w:r>
      <w:proofErr w:type="gramStart"/>
      <w:r w:rsidRPr="009D2159">
        <w:rPr>
          <w:rFonts w:ascii="Times" w:eastAsia="Times New Roman" w:hAnsi="Times" w:cs="Times New Roman"/>
          <w:color w:val="000000"/>
        </w:rPr>
        <w:t>Usually</w:t>
      </w:r>
      <w:proofErr w:type="gramEnd"/>
      <w:r w:rsidRPr="009D2159">
        <w:rPr>
          <w:rFonts w:ascii="Times" w:eastAsia="Times New Roman" w:hAnsi="Times" w:cs="Times New Roman"/>
          <w:color w:val="000000"/>
        </w:rPr>
        <w:t xml:space="preserve"> the first people to realize that a change initiative needs to be implemented are the organization’s top leaders. Like everyone else, they go through the four stages, but they are the first to do so. The next people to hear the news are middle managers, followed by first-line supervisors and individual contributors. These three groups also go through the emotional stages of the SARA model but do so at different times. These differences in emotional reactions by organizational level are depicted in </w:t>
      </w:r>
      <w:hyperlink r:id="rId82" w:anchor="fig15-3" w:history="1">
        <w:r w:rsidRPr="009D2159">
          <w:rPr>
            <w:rFonts w:ascii="Times" w:eastAsia="Times New Roman" w:hAnsi="Times" w:cs="Times New Roman"/>
            <w:color w:val="0000FF"/>
            <w:u w:val="single"/>
          </w:rPr>
          <w:t>Figure 15.3</w:t>
        </w:r>
      </w:hyperlink>
      <w:r w:rsidRPr="009D2159">
        <w:rPr>
          <w:rFonts w:ascii="Times" w:eastAsia="Times New Roman" w:hAnsi="Times" w:cs="Times New Roman"/>
          <w:color w:val="000000"/>
        </w:rPr>
        <w:t>. What is interesting in </w:t>
      </w:r>
      <w:hyperlink r:id="rId83" w:anchor="fig15-3" w:history="1">
        <w:r w:rsidRPr="009D2159">
          <w:rPr>
            <w:rFonts w:ascii="Times" w:eastAsia="Times New Roman" w:hAnsi="Times" w:cs="Times New Roman"/>
            <w:color w:val="0000FF"/>
            <w:u w:val="single"/>
          </w:rPr>
          <w:t>Figure 15.3</w:t>
        </w:r>
      </w:hyperlink>
      <w:r w:rsidRPr="009D2159">
        <w:rPr>
          <w:rFonts w:ascii="Times" w:eastAsia="Times New Roman" w:hAnsi="Times" w:cs="Times New Roman"/>
          <w:color w:val="000000"/>
        </w:rPr>
        <w:t> is that just when top executives have reached the acceptance stage, first-line supervisors and</w:t>
      </w:r>
    </w:p>
    <w:p w14:paraId="4A07034B" w14:textId="77777777" w:rsidR="009D2159" w:rsidRPr="009D2159" w:rsidRDefault="009D2159" w:rsidP="009D2159">
      <w:pPr>
        <w:rPr>
          <w:rFonts w:ascii="Times" w:eastAsia="Times New Roman" w:hAnsi="Times" w:cs="Times New Roman"/>
          <w:color w:val="000000"/>
          <w:sz w:val="22"/>
          <w:szCs w:val="22"/>
        </w:rPr>
      </w:pPr>
      <w:r w:rsidRPr="009D2159">
        <w:rPr>
          <w:rFonts w:ascii="Times" w:eastAsia="Times New Roman" w:hAnsi="Times" w:cs="Times New Roman"/>
          <w:i/>
          <w:iCs/>
          <w:color w:val="000000"/>
          <w:sz w:val="22"/>
          <w:szCs w:val="22"/>
        </w:rPr>
        <w:t>Commitment is nice, but doses of compliance may be necessary.</w:t>
      </w:r>
    </w:p>
    <w:p w14:paraId="0A162625" w14:textId="77777777" w:rsidR="009D2159" w:rsidRPr="009D2159" w:rsidRDefault="009D2159" w:rsidP="009D2159">
      <w:pPr>
        <w:spacing w:before="48"/>
        <w:jc w:val="right"/>
        <w:rPr>
          <w:rFonts w:ascii="Arial" w:eastAsia="Times New Roman" w:hAnsi="Arial" w:cs="Arial"/>
          <w:color w:val="000000"/>
          <w:sz w:val="21"/>
          <w:szCs w:val="21"/>
        </w:rPr>
      </w:pPr>
      <w:r w:rsidRPr="009D2159">
        <w:rPr>
          <w:rFonts w:ascii="Arial" w:eastAsia="Times New Roman" w:hAnsi="Arial" w:cs="Arial"/>
          <w:b/>
          <w:bCs/>
          <w:color w:val="000000"/>
          <w:sz w:val="21"/>
          <w:szCs w:val="21"/>
        </w:rPr>
        <w:t>Michael Beer, Harvard Business School</w:t>
      </w:r>
    </w:p>
    <w:p w14:paraId="216B2B3E"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15.3</w:t>
      </w:r>
      <w:r>
        <w:rPr>
          <w:b/>
          <w:bCs/>
        </w:rPr>
        <w:t> Reactions to Change</w:t>
      </w:r>
    </w:p>
    <w:p w14:paraId="2766BAD3" w14:textId="243A115F" w:rsidR="009D2159" w:rsidRDefault="009D2159" w:rsidP="009D2159">
      <w:r>
        <w:lastRenderedPageBreak/>
        <w:fldChar w:fldCharType="begin"/>
      </w:r>
      <w:r>
        <w:instrText xml:space="preserve"> INCLUDEPICTURE "https://jigsaw.vitalsource.com/books/9781260167702/epub/OPS/images/fig15-3.jpg" \* MERGEFORMATINET </w:instrText>
      </w:r>
      <w:r>
        <w:fldChar w:fldCharType="separate"/>
      </w:r>
      <w:r>
        <w:rPr>
          <w:noProof/>
        </w:rPr>
        <w:drawing>
          <wp:inline distT="0" distB="0" distL="0" distR="0" wp14:anchorId="01381123" wp14:editId="75C1BB44">
            <wp:extent cx="5943600" cy="5622290"/>
            <wp:effectExtent l="0" t="0" r="0" b="3810"/>
            <wp:docPr id="4" name="Picture 4" descr="Reactions to Ch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actions to Change"/>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943600" cy="5622290"/>
                    </a:xfrm>
                    <a:prstGeom prst="rect">
                      <a:avLst/>
                    </a:prstGeom>
                    <a:noFill/>
                    <a:ln>
                      <a:noFill/>
                    </a:ln>
                  </pic:spPr>
                </pic:pic>
              </a:graphicData>
            </a:graphic>
          </wp:inline>
        </w:drawing>
      </w:r>
      <w:r>
        <w:fldChar w:fldCharType="end"/>
      </w:r>
    </w:p>
    <w:p w14:paraId="2B19E734" w14:textId="77777777" w:rsidR="009D2159" w:rsidRDefault="009D2159" w:rsidP="009D2159">
      <w:pPr>
        <w:rPr>
          <w:rFonts w:ascii="Arial" w:hAnsi="Arial" w:cs="Arial"/>
          <w:color w:val="000000"/>
          <w:sz w:val="17"/>
          <w:szCs w:val="17"/>
        </w:rPr>
      </w:pPr>
      <w:r>
        <w:rPr>
          <w:rFonts w:ascii="Arial" w:hAnsi="Arial" w:cs="Arial"/>
          <w:color w:val="000000"/>
          <w:sz w:val="17"/>
          <w:szCs w:val="17"/>
        </w:rPr>
        <w:t>594</w:t>
      </w:r>
    </w:p>
    <w:p w14:paraId="1BC7725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individual contributors are in the anger or rejection stages. By this time top leaders are ready to get on with the implementation of the change initiative and may not understand why the rest of the organization is still struggling. Because they are already at the acceptance stage, top leaders may fail to demonstrate empathy and listening skills, and this may be another reason for the depressed performance depicted in </w:t>
      </w:r>
      <w:hyperlink r:id="rId85" w:anchor="fig15-2" w:history="1">
        <w:r>
          <w:rPr>
            <w:rStyle w:val="Hyperlink"/>
            <w:rFonts w:ascii="Times" w:hAnsi="Times"/>
          </w:rPr>
          <w:t>Figure 15.2</w:t>
        </w:r>
      </w:hyperlink>
      <w:r>
        <w:rPr>
          <w:rFonts w:ascii="Times" w:hAnsi="Times"/>
          <w:color w:val="000000"/>
        </w:rPr>
        <w:t>.</w:t>
      </w:r>
    </w:p>
    <w:p w14:paraId="4D7AFD4D"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Concluding Thoughts about the Rational Approach to Organizational Change</w:t>
      </w:r>
    </w:p>
    <w:p w14:paraId="0254509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 situational, follower, and leader components of the rational approach to organizational change are shown in </w:t>
      </w:r>
      <w:hyperlink r:id="rId86" w:anchor="fig15-4" w:history="1">
        <w:r>
          <w:rPr>
            <w:rStyle w:val="Hyperlink"/>
            <w:rFonts w:ascii="Times" w:hAnsi="Times"/>
          </w:rPr>
          <w:t>Figure 15.4</w:t>
        </w:r>
      </w:hyperlink>
      <w:r>
        <w:rPr>
          <w:rFonts w:ascii="Times" w:hAnsi="Times"/>
          <w:color w:val="000000"/>
        </w:rPr>
        <w:t>. Although organizational vision, goals, and change plans are often a collaborative effort between the leader and followers, they are the primary responsibility of the leader. Leaders also need to think about the importance of critical mass for driving change.</w:t>
      </w:r>
      <w:hyperlink r:id="rId87" w:anchor="note111a" w:history="1">
        <w:r>
          <w:rPr>
            <w:rStyle w:val="Hyperlink"/>
            <w:rFonts w:ascii="Times" w:hAnsi="Times"/>
            <w:sz w:val="18"/>
            <w:szCs w:val="18"/>
            <w:vertAlign w:val="superscript"/>
          </w:rPr>
          <w:t>111</w:t>
        </w:r>
      </w:hyperlink>
      <w:r>
        <w:rPr>
          <w:rFonts w:ascii="Times" w:hAnsi="Times"/>
          <w:color w:val="000000"/>
          <w:sz w:val="18"/>
          <w:szCs w:val="18"/>
          <w:vertAlign w:val="superscript"/>
        </w:rPr>
        <w:t>–</w:t>
      </w:r>
      <w:hyperlink r:id="rId88" w:anchor="note115a" w:history="1">
        <w:r>
          <w:rPr>
            <w:rStyle w:val="Hyperlink"/>
            <w:rFonts w:ascii="Times" w:hAnsi="Times"/>
            <w:sz w:val="18"/>
            <w:szCs w:val="18"/>
            <w:vertAlign w:val="superscript"/>
          </w:rPr>
          <w:t>115</w:t>
        </w:r>
      </w:hyperlink>
      <w:r>
        <w:rPr>
          <w:rFonts w:ascii="Times" w:hAnsi="Times"/>
          <w:color w:val="000000"/>
        </w:rPr>
        <w:t xml:space="preserve"> They may be more successful by initially focusing their change efforts on early adopters and </w:t>
      </w:r>
      <w:r>
        <w:rPr>
          <w:rFonts w:ascii="Times" w:hAnsi="Times"/>
          <w:color w:val="000000"/>
        </w:rPr>
        <w:lastRenderedPageBreak/>
        <w:t>those on the fence rather than on those followers who are the most adamant about maintaining the status quo. Once a critical mass is reached, the adopters can exert peer pressure on followers who are reluctant to change.</w:t>
      </w:r>
      <w:hyperlink r:id="rId89" w:anchor="note116a" w:history="1">
        <w:r>
          <w:rPr>
            <w:rStyle w:val="Hyperlink"/>
            <w:rFonts w:ascii="Times" w:hAnsi="Times"/>
            <w:sz w:val="18"/>
            <w:szCs w:val="18"/>
            <w:vertAlign w:val="superscript"/>
          </w:rPr>
          <w:t>116</w:t>
        </w:r>
      </w:hyperlink>
      <w:r>
        <w:rPr>
          <w:rFonts w:ascii="Times" w:hAnsi="Times"/>
          <w:color w:val="000000"/>
          <w:sz w:val="18"/>
          <w:szCs w:val="18"/>
          <w:vertAlign w:val="superscript"/>
        </w:rPr>
        <w:t>–</w:t>
      </w:r>
      <w:hyperlink r:id="rId90" w:anchor="note119a" w:history="1">
        <w:r>
          <w:rPr>
            <w:rStyle w:val="Hyperlink"/>
            <w:rFonts w:ascii="Times" w:hAnsi="Times"/>
            <w:sz w:val="18"/>
            <w:szCs w:val="18"/>
            <w:vertAlign w:val="superscript"/>
          </w:rPr>
          <w:t>119</w:t>
        </w:r>
      </w:hyperlink>
      <w:r>
        <w:rPr>
          <w:rFonts w:ascii="Times" w:hAnsi="Times"/>
          <w:color w:val="000000"/>
        </w:rPr>
        <w:t> This approach also maintains that the leader needs both good leadership and good management skills if a change initiative is to succeed over the long term. Leadership skills are important for</w:t>
      </w:r>
    </w:p>
    <w:p w14:paraId="77A352C4"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15.4</w:t>
      </w:r>
      <w:r>
        <w:rPr>
          <w:b/>
          <w:bCs/>
        </w:rPr>
        <w:t> The Rational Approach to Organization Change and the Interactional Framework</w:t>
      </w:r>
    </w:p>
    <w:p w14:paraId="4FAB1AB9" w14:textId="70D2F86C" w:rsidR="009D2159" w:rsidRDefault="009D2159" w:rsidP="009D2159">
      <w:r>
        <w:fldChar w:fldCharType="begin"/>
      </w:r>
      <w:r>
        <w:instrText xml:space="preserve"> INCLUDEPICTURE "https://jigsaw.vitalsource.com/books/9781260167702/epub/OPS/images/fig15-4.jpg" \* MERGEFORMATINET </w:instrText>
      </w:r>
      <w:r>
        <w:fldChar w:fldCharType="separate"/>
      </w:r>
      <w:r>
        <w:rPr>
          <w:noProof/>
        </w:rPr>
        <w:drawing>
          <wp:inline distT="0" distB="0" distL="0" distR="0" wp14:anchorId="5EF61407" wp14:editId="2B40D25D">
            <wp:extent cx="5474970" cy="5275580"/>
            <wp:effectExtent l="0" t="0" r="0" b="0"/>
            <wp:docPr id="3" name="Picture 3" descr="The Rational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Rational Approach"/>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474970" cy="5275580"/>
                    </a:xfrm>
                    <a:prstGeom prst="rect">
                      <a:avLst/>
                    </a:prstGeom>
                    <a:noFill/>
                    <a:ln>
                      <a:noFill/>
                    </a:ln>
                  </pic:spPr>
                </pic:pic>
              </a:graphicData>
            </a:graphic>
          </wp:inline>
        </w:drawing>
      </w:r>
      <w:r>
        <w:fldChar w:fldCharType="end"/>
      </w:r>
    </w:p>
    <w:p w14:paraId="722CFCCD"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595</w:t>
      </w:r>
    </w:p>
    <w:p w14:paraId="42EB3D42"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determining a new vision for the organization, increasing dissatisfaction, coaching followers on how to do things differently, and overcoming resistance. Management skills are important when setting new goals and creating, implementing, and reviewing progress on change plans. Both sets of skills not only are important components in organizational change but also may play a key role in determining whether a new company will succeed or fail. Because of their strong leadership skills, entrepreneurs are often good at starting up new organizations. Many of these individuals can get people excited about their vision for the new company. However, if entrepreneurs fail to possess or appreciate the importance of management skills, they may not create the systems, </w:t>
      </w:r>
      <w:r>
        <w:rPr>
          <w:rFonts w:ascii="Times" w:hAnsi="Times"/>
          <w:color w:val="000000"/>
        </w:rPr>
        <w:lastRenderedPageBreak/>
        <w:t>policies, and procedures necessary to keep track of shifting consumer preferences, revenues, customer satisfaction, quality, and costs. As a result, these individuals may not have the information they need to make good operational and financial decisions, and their companies eventually file for bankruptcy. But it is hard to see how planning and execution skills alone will result in the formation of a new company or drive organizational change. It is almost impossible to start up a new company—or for an organization to successfully change—if the person in charge does not have a compelling vision or fails to motivate others to do something different. Many of the other reasons why organizational change initiatives fail have their roots in underdeveloped leadership or management skills.</w:t>
      </w:r>
      <w:hyperlink r:id="rId92" w:anchor="note120a" w:history="1">
        <w:r>
          <w:rPr>
            <w:rStyle w:val="Hyperlink"/>
            <w:rFonts w:ascii="Times" w:hAnsi="Times"/>
            <w:sz w:val="18"/>
            <w:szCs w:val="18"/>
            <w:vertAlign w:val="superscript"/>
          </w:rPr>
          <w:t>120</w:t>
        </w:r>
      </w:hyperlink>
      <w:r>
        <w:rPr>
          <w:rFonts w:ascii="Times" w:hAnsi="Times"/>
          <w:color w:val="000000"/>
          <w:sz w:val="18"/>
          <w:szCs w:val="18"/>
          <w:vertAlign w:val="superscript"/>
        </w:rPr>
        <w:t>,</w:t>
      </w:r>
      <w:hyperlink r:id="rId93" w:anchor="note121a" w:history="1">
        <w:r>
          <w:rPr>
            <w:rStyle w:val="Hyperlink"/>
            <w:rFonts w:ascii="Times" w:hAnsi="Times"/>
            <w:sz w:val="18"/>
            <w:szCs w:val="18"/>
            <w:vertAlign w:val="superscript"/>
          </w:rPr>
          <w:t>121</w:t>
        </w:r>
      </w:hyperlink>
    </w:p>
    <w:p w14:paraId="5599DF5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Although both sets of skills are important, leadership practitioners should recognize that there is a natural tension between leadership and management skills. In many ways management skills help to maintain the status quo; they help to ensure consistency in behaviors and results. Leadership skills are often used to change the status quo; they help to change the purpose and processes by which an organization gets things done. Leaders who overuse or overemphasize either set of skills are likely to suboptimize team or organizational performance. Nonetheless, two leadership and management skills seem vitally important to driving change and are worth discussing in more detail. </w:t>
      </w:r>
      <w:hyperlink r:id="rId94" w:anchor="glos12a" w:history="1">
        <w:r>
          <w:rPr>
            <w:rStyle w:val="Hyperlink"/>
            <w:rFonts w:ascii="Arial" w:hAnsi="Arial" w:cs="Arial"/>
            <w:b/>
            <w:bCs/>
            <w:sz w:val="20"/>
            <w:szCs w:val="20"/>
          </w:rPr>
          <w:t>Adaptive leadership</w:t>
        </w:r>
      </w:hyperlink>
      <w:r>
        <w:rPr>
          <w:rFonts w:ascii="Times" w:hAnsi="Times"/>
          <w:color w:val="000000"/>
        </w:rPr>
        <w:t> involves behaviors associated with being able to successfully flex and adjust to changing situations. Change, challenge, and adversity seem to be part of most organizations today, and the most effective leaders are those who readily adapt their leadership styles to changing situational demands.</w:t>
      </w:r>
      <w:hyperlink r:id="rId95" w:anchor="note122a" w:history="1">
        <w:r>
          <w:rPr>
            <w:rStyle w:val="Hyperlink"/>
            <w:rFonts w:ascii="Times" w:hAnsi="Times"/>
            <w:sz w:val="18"/>
            <w:szCs w:val="18"/>
            <w:vertAlign w:val="superscript"/>
          </w:rPr>
          <w:t>122</w:t>
        </w:r>
      </w:hyperlink>
      <w:r>
        <w:rPr>
          <w:rFonts w:ascii="Times" w:hAnsi="Times"/>
          <w:color w:val="000000"/>
          <w:sz w:val="18"/>
          <w:szCs w:val="18"/>
          <w:vertAlign w:val="superscript"/>
        </w:rPr>
        <w:t>,</w:t>
      </w:r>
      <w:hyperlink r:id="rId96" w:anchor="note123a" w:history="1">
        <w:r>
          <w:rPr>
            <w:rStyle w:val="Hyperlink"/>
            <w:rFonts w:ascii="Times" w:hAnsi="Times"/>
            <w:sz w:val="18"/>
            <w:szCs w:val="18"/>
            <w:vertAlign w:val="superscript"/>
          </w:rPr>
          <w:t>123</w:t>
        </w:r>
      </w:hyperlink>
      <w:r>
        <w:rPr>
          <w:rFonts w:ascii="Times" w:hAnsi="Times"/>
          <w:color w:val="000000"/>
        </w:rPr>
        <w:t> And because of the constant bombardment of change, learning agility also seems to play a vital role in leadership effectiveness. </w:t>
      </w:r>
      <w:hyperlink r:id="rId97" w:anchor="glos13a" w:history="1">
        <w:r>
          <w:rPr>
            <w:rStyle w:val="Hyperlink"/>
            <w:rFonts w:ascii="Arial" w:hAnsi="Arial" w:cs="Arial"/>
            <w:b/>
            <w:bCs/>
            <w:sz w:val="20"/>
            <w:szCs w:val="20"/>
          </w:rPr>
          <w:t>Learning agility</w:t>
        </w:r>
      </w:hyperlink>
      <w:r>
        <w:rPr>
          <w:rFonts w:ascii="Times" w:hAnsi="Times"/>
          <w:color w:val="000000"/>
        </w:rPr>
        <w:t> is the capability and willingness to learn from experience and apply these lessons to new situations.</w:t>
      </w:r>
      <w:hyperlink r:id="rId98" w:anchor="note124a" w:history="1">
        <w:r>
          <w:rPr>
            <w:rStyle w:val="Hyperlink"/>
            <w:rFonts w:ascii="Times" w:hAnsi="Times"/>
            <w:sz w:val="18"/>
            <w:szCs w:val="18"/>
            <w:vertAlign w:val="superscript"/>
          </w:rPr>
          <w:t>124</w:t>
        </w:r>
      </w:hyperlink>
      <w:r>
        <w:rPr>
          <w:rFonts w:ascii="Times" w:hAnsi="Times"/>
          <w:color w:val="000000"/>
          <w:sz w:val="18"/>
          <w:szCs w:val="18"/>
          <w:vertAlign w:val="superscript"/>
        </w:rPr>
        <w:t>–</w:t>
      </w:r>
      <w:hyperlink r:id="rId99" w:anchor="note126a" w:history="1">
        <w:r>
          <w:rPr>
            <w:rStyle w:val="Hyperlink"/>
            <w:rFonts w:ascii="Times" w:hAnsi="Times"/>
            <w:sz w:val="18"/>
            <w:szCs w:val="18"/>
            <w:vertAlign w:val="superscript"/>
          </w:rPr>
          <w:t>126</w:t>
        </w:r>
      </w:hyperlink>
      <w:r>
        <w:rPr>
          <w:rFonts w:ascii="Times" w:hAnsi="Times"/>
          <w:color w:val="000000"/>
        </w:rPr>
        <w:t> The most effective leaders are those with high levels of learning agility and adaptability—not only do they know how to build teams and get results through others in changing situations, but also they can flex and adjust their behavior as needed to adapt to situational demands. The first part of this chapter was designed to help leadership practitioners better understand when to use leadership and management skills in the change process, and education and experience can help leadership practitioners improve both sets of skills.</w:t>
      </w:r>
    </w:p>
    <w:p w14:paraId="0B193E89"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It takes an order of magnitude more effort to refute bullshit than create it.</w:t>
      </w:r>
    </w:p>
    <w:p w14:paraId="6280B6E7"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 xml:space="preserve">Alberto </w:t>
      </w:r>
      <w:proofErr w:type="spellStart"/>
      <w:r>
        <w:rPr>
          <w:rFonts w:ascii="Arial" w:hAnsi="Arial" w:cs="Arial"/>
          <w:b/>
          <w:bCs/>
          <w:color w:val="000000"/>
          <w:sz w:val="21"/>
          <w:szCs w:val="21"/>
        </w:rPr>
        <w:t>Brandolini</w:t>
      </w:r>
      <w:proofErr w:type="spellEnd"/>
      <w:r>
        <w:rPr>
          <w:rFonts w:ascii="Arial" w:hAnsi="Arial" w:cs="Arial"/>
          <w:b/>
          <w:bCs/>
          <w:color w:val="000000"/>
          <w:sz w:val="21"/>
          <w:szCs w:val="21"/>
        </w:rPr>
        <w:t>, author</w:t>
      </w:r>
    </w:p>
    <w:p w14:paraId="7EF5B167"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Finally, it is worth noting that the rational approach gives leaders a systematic process for driving change and increasing understanding of why change initiatives succeed or fail in their respective organizations. Leadership practitioners can use</w:t>
      </w:r>
    </w:p>
    <w:p w14:paraId="32A3B56E" w14:textId="77777777" w:rsidR="009D2159" w:rsidRDefault="009D2159" w:rsidP="009D2159">
      <w:pPr>
        <w:rPr>
          <w:rFonts w:ascii="Times New Roman" w:hAnsi="Times New Roman"/>
        </w:rPr>
      </w:pPr>
    </w:p>
    <w:p w14:paraId="58B8061D" w14:textId="77777777" w:rsidR="009D2159" w:rsidRDefault="009D2159" w:rsidP="009D2159">
      <w:pPr>
        <w:rPr>
          <w:rFonts w:ascii="Arial" w:hAnsi="Arial" w:cs="Arial"/>
          <w:color w:val="000000"/>
          <w:sz w:val="17"/>
          <w:szCs w:val="17"/>
        </w:rPr>
      </w:pPr>
      <w:r>
        <w:rPr>
          <w:rFonts w:ascii="Arial" w:hAnsi="Arial" w:cs="Arial"/>
          <w:color w:val="000000"/>
          <w:sz w:val="17"/>
          <w:szCs w:val="17"/>
        </w:rPr>
        <w:t>596</w:t>
      </w:r>
    </w:p>
    <w:p w14:paraId="26CF712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 </w:t>
      </w:r>
      <w:r>
        <w:rPr>
          <w:rFonts w:ascii="Times" w:hAnsi="Times"/>
          <w:i/>
          <w:iCs/>
          <w:color w:val="000000"/>
        </w:rPr>
        <w:t>C</w:t>
      </w:r>
      <w:r>
        <w:rPr>
          <w:rFonts w:ascii="Times" w:hAnsi="Times"/>
          <w:color w:val="000000"/>
        </w:rPr>
        <w:t> = </w:t>
      </w:r>
      <w:r>
        <w:rPr>
          <w:rFonts w:ascii="Times" w:hAnsi="Times"/>
          <w:i/>
          <w:iCs/>
          <w:color w:val="000000"/>
        </w:rPr>
        <w:t>D</w:t>
      </w:r>
      <w:r>
        <w:rPr>
          <w:rFonts w:ascii="Times" w:hAnsi="Times"/>
          <w:color w:val="000000"/>
        </w:rPr>
        <w:t> × </w:t>
      </w:r>
      <w:r>
        <w:rPr>
          <w:rFonts w:ascii="Times" w:hAnsi="Times"/>
          <w:i/>
          <w:iCs/>
          <w:color w:val="000000"/>
        </w:rPr>
        <w:t>M</w:t>
      </w:r>
      <w:r>
        <w:rPr>
          <w:rFonts w:ascii="Times" w:hAnsi="Times"/>
          <w:color w:val="000000"/>
        </w:rPr>
        <w:t> × </w:t>
      </w:r>
      <w:r>
        <w:rPr>
          <w:rFonts w:ascii="Times" w:hAnsi="Times"/>
          <w:i/>
          <w:iCs/>
          <w:color w:val="000000"/>
        </w:rPr>
        <w:t>P</w:t>
      </w:r>
      <w:r>
        <w:rPr>
          <w:rFonts w:ascii="Times" w:hAnsi="Times"/>
          <w:color w:val="000000"/>
        </w:rPr>
        <w:t> &gt; </w:t>
      </w:r>
      <w:r>
        <w:rPr>
          <w:rFonts w:ascii="Times" w:hAnsi="Times"/>
          <w:i/>
          <w:iCs/>
          <w:color w:val="000000"/>
        </w:rPr>
        <w:t>R</w:t>
      </w:r>
      <w:r>
        <w:rPr>
          <w:rFonts w:ascii="Times" w:hAnsi="Times"/>
          <w:color w:val="000000"/>
        </w:rPr>
        <w:t> model as a road map for creating a new vision and goals, changing the products and services their organizations provide, or changing the IT, financial, operations, maintenance, or compensation systems used to support organizational goals. Likewise, leadership practitioners can also use this model to diagnose where their change initiatives have fallen short—perhaps followers were reasonably satisfied with the status quo or did not buy into the new vision and goals, critical systems changes were not adequately identified, or change plans were incomplete or improperly implemented. Given the explanatory power of the model, the rational approach to change gives leaders a useful heuristic for driving organizational and community change (see </w:t>
      </w:r>
      <w:hyperlink r:id="rId100" w:anchor="box5" w:history="1">
        <w:r>
          <w:rPr>
            <w:rStyle w:val="Hyperlink"/>
            <w:rFonts w:ascii="Times" w:hAnsi="Times"/>
          </w:rPr>
          <w:t>Highlight 15.5</w:t>
        </w:r>
      </w:hyperlink>
      <w:r>
        <w:rPr>
          <w:rFonts w:ascii="Times" w:hAnsi="Times"/>
          <w:color w:val="000000"/>
        </w:rPr>
        <w:t>).</w:t>
      </w:r>
    </w:p>
    <w:p w14:paraId="7F34F793"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If you really want to understand something, then try to change it.</w:t>
      </w:r>
    </w:p>
    <w:p w14:paraId="2E0ABFC2"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Kurt Lewin, researcher</w:t>
      </w:r>
    </w:p>
    <w:p w14:paraId="6D6B4AF8"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lastRenderedPageBreak/>
        <w:t>#BlackLivesMatter</w:t>
      </w:r>
    </w:p>
    <w:p w14:paraId="4827EF99"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15.5</w:t>
      </w:r>
    </w:p>
    <w:p w14:paraId="3F1FA2D0"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African Americans make up 12 percent of the general population but 50 percent of the prison population in the United States. Although more than a million African Americans are in prison, scant attention had been paid to these alarming statistics until the emergence of the Black Lives Matter movement. Alicia Garza, Patrisse </w:t>
      </w:r>
      <w:proofErr w:type="spellStart"/>
      <w:r>
        <w:rPr>
          <w:rFonts w:ascii="Arial" w:hAnsi="Arial" w:cs="Arial"/>
          <w:color w:val="000000"/>
          <w:sz w:val="20"/>
          <w:szCs w:val="20"/>
        </w:rPr>
        <w:t>Cullors</w:t>
      </w:r>
      <w:proofErr w:type="spellEnd"/>
      <w:r>
        <w:rPr>
          <w:rFonts w:ascii="Arial" w:hAnsi="Arial" w:cs="Arial"/>
          <w:color w:val="000000"/>
          <w:sz w:val="20"/>
          <w:szCs w:val="20"/>
        </w:rPr>
        <w:t xml:space="preserve">, and Opal Tometi started Black Lives Matter after the 2012 acquittal of George Zimmerman, who at the time was accused of shooting unarmed teen Trayvon Martin. Initially started as a social media phenomenon, Black Lives Matter is now an international activist movement whose purpose is to draw attention to racial profiling and the unfair treatment of minorities by police and the criminal justice system and to eliminate racial inequality. The #BlackLivesMatter hashtag was created by Garza, </w:t>
      </w:r>
      <w:proofErr w:type="spellStart"/>
      <w:r>
        <w:rPr>
          <w:rFonts w:ascii="Arial" w:hAnsi="Arial" w:cs="Arial"/>
          <w:color w:val="000000"/>
          <w:sz w:val="20"/>
          <w:szCs w:val="20"/>
        </w:rPr>
        <w:t>Cullors</w:t>
      </w:r>
      <w:proofErr w:type="spellEnd"/>
      <w:r>
        <w:rPr>
          <w:rFonts w:ascii="Arial" w:hAnsi="Arial" w:cs="Arial"/>
          <w:color w:val="000000"/>
          <w:sz w:val="20"/>
          <w:szCs w:val="20"/>
        </w:rPr>
        <w:t>, and Tometi in 2013, the term was designated the word of the year in 2014 by the American Dialect Society, the movement was on the short list of </w:t>
      </w:r>
      <w:r>
        <w:rPr>
          <w:rFonts w:ascii="Arial" w:hAnsi="Arial" w:cs="Arial"/>
          <w:i/>
          <w:iCs/>
          <w:color w:val="000000"/>
          <w:sz w:val="20"/>
          <w:szCs w:val="20"/>
        </w:rPr>
        <w:t>Time</w:t>
      </w:r>
      <w:r>
        <w:rPr>
          <w:rFonts w:ascii="Arial" w:hAnsi="Arial" w:cs="Arial"/>
          <w:color w:val="000000"/>
          <w:sz w:val="20"/>
          <w:szCs w:val="20"/>
        </w:rPr>
        <w:t> magazine’s Person of the Year in 2015, and by 2016 the hashtag had been tweeted 30 million times.</w:t>
      </w:r>
    </w:p>
    <w:p w14:paraId="3BB5E46C"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Garza, </w:t>
      </w:r>
      <w:proofErr w:type="spellStart"/>
      <w:r>
        <w:rPr>
          <w:rFonts w:ascii="Arial" w:hAnsi="Arial" w:cs="Arial"/>
          <w:color w:val="000000"/>
          <w:sz w:val="20"/>
          <w:szCs w:val="20"/>
        </w:rPr>
        <w:t>Cullors</w:t>
      </w:r>
      <w:proofErr w:type="spellEnd"/>
      <w:r>
        <w:rPr>
          <w:rFonts w:ascii="Arial" w:hAnsi="Arial" w:cs="Arial"/>
          <w:color w:val="000000"/>
          <w:sz w:val="20"/>
          <w:szCs w:val="20"/>
        </w:rPr>
        <w:t xml:space="preserve">, and Tometi not only brought heightened awareness to the plight of African Americans, but they also transformed this new focus into street action. Beginning with the protests in Ferguson, Missouri, after the police shooting of Michael Brown in 2013, thousands of street protests and demonstrations have erupted in communities, on college campuses, and during election campaign rallies across the United States as well as in England, Australia, and Canada. In Minneapolis the movement resulted in an assembly of 2,000–3,000 protesters at the Mall of America in Bloomington, Minnesota, and the staging of a “Die </w:t>
      </w:r>
      <w:proofErr w:type="gramStart"/>
      <w:r>
        <w:rPr>
          <w:rFonts w:ascii="Arial" w:hAnsi="Arial" w:cs="Arial"/>
          <w:color w:val="000000"/>
          <w:sz w:val="20"/>
          <w:szCs w:val="20"/>
        </w:rPr>
        <w:t>In</w:t>
      </w:r>
      <w:proofErr w:type="gramEnd"/>
      <w:r>
        <w:rPr>
          <w:rFonts w:ascii="Arial" w:hAnsi="Arial" w:cs="Arial"/>
          <w:color w:val="000000"/>
          <w:sz w:val="20"/>
          <w:szCs w:val="20"/>
        </w:rPr>
        <w:t>” during the 2015 Twin Cities marathon.</w:t>
      </w:r>
    </w:p>
    <w:p w14:paraId="4C08DB6D"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The 30 Black Lives Matter chapters are made up of volunteers. The movement has no formal hierarchy or structure, and chapters are asked to conform to a set of principles and goals but are not required to do so. There have been major political divisions associated with the movement, with Democrats generally supportive of Black Lives Matter and Republicans countering that “All Lives Matter” and that African Americans would be better served by focusing on </w:t>
      </w:r>
      <w:proofErr w:type="spellStart"/>
      <w:r>
        <w:rPr>
          <w:rFonts w:ascii="Arial" w:hAnsi="Arial" w:cs="Arial"/>
          <w:color w:val="000000"/>
          <w:sz w:val="20"/>
          <w:szCs w:val="20"/>
        </w:rPr>
        <w:t>intraracial</w:t>
      </w:r>
      <w:proofErr w:type="spellEnd"/>
      <w:r>
        <w:rPr>
          <w:rFonts w:ascii="Arial" w:hAnsi="Arial" w:cs="Arial"/>
          <w:color w:val="000000"/>
          <w:sz w:val="20"/>
          <w:szCs w:val="20"/>
        </w:rPr>
        <w:t xml:space="preserve"> crime statistics.</w:t>
      </w:r>
    </w:p>
    <w:p w14:paraId="0AD6B66C"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Has the Black Lives Matter movement resulted in any tangible gains for African Americas? How should it define winning, and what would it need to do to win? Did Alicia Garza, Patrisse </w:t>
      </w:r>
      <w:proofErr w:type="spellStart"/>
      <w:r>
        <w:rPr>
          <w:rFonts w:ascii="Arial" w:hAnsi="Arial" w:cs="Arial"/>
          <w:color w:val="000000"/>
          <w:sz w:val="20"/>
          <w:szCs w:val="20"/>
        </w:rPr>
        <w:t>Cullors</w:t>
      </w:r>
      <w:proofErr w:type="spellEnd"/>
      <w:r>
        <w:rPr>
          <w:rFonts w:ascii="Arial" w:hAnsi="Arial" w:cs="Arial"/>
          <w:color w:val="000000"/>
          <w:sz w:val="20"/>
          <w:szCs w:val="20"/>
        </w:rPr>
        <w:t>, and Opal Tometi use a rational or emotional approach to drive change?</w:t>
      </w:r>
    </w:p>
    <w:p w14:paraId="6A210E32"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 A.</w:t>
      </w:r>
      <w:r>
        <w:rPr>
          <w:rFonts w:ascii="Arial" w:hAnsi="Arial" w:cs="Arial"/>
          <w:color w:val="000000"/>
          <w:sz w:val="18"/>
          <w:szCs w:val="18"/>
        </w:rPr>
        <w:t> Garza, “A Herstory of the #BlackLIvesMatter Movement,” </w:t>
      </w:r>
      <w:hyperlink r:id="rId101" w:history="1">
        <w:r>
          <w:rPr>
            <w:rStyle w:val="Hyperlink"/>
            <w:rFonts w:ascii="Arial" w:hAnsi="Arial" w:cs="Arial"/>
            <w:sz w:val="18"/>
            <w:szCs w:val="18"/>
          </w:rPr>
          <w:t>http://www.thefeministwire.com/2014/10/blacklivesmatter-2/</w:t>
        </w:r>
      </w:hyperlink>
      <w:r>
        <w:rPr>
          <w:rFonts w:ascii="Arial" w:hAnsi="Arial" w:cs="Arial"/>
          <w:color w:val="000000"/>
          <w:sz w:val="18"/>
          <w:szCs w:val="18"/>
        </w:rPr>
        <w:t>; </w:t>
      </w:r>
      <w:hyperlink r:id="rId102" w:history="1">
        <w:r>
          <w:rPr>
            <w:rStyle w:val="Hyperlink"/>
            <w:rFonts w:ascii="Arial" w:hAnsi="Arial" w:cs="Arial"/>
            <w:sz w:val="18"/>
            <w:szCs w:val="18"/>
          </w:rPr>
          <w:t>www.blacklivesmatter.com</w:t>
        </w:r>
      </w:hyperlink>
      <w:r>
        <w:rPr>
          <w:rFonts w:ascii="Arial" w:hAnsi="Arial" w:cs="Arial"/>
          <w:color w:val="000000"/>
          <w:sz w:val="18"/>
          <w:szCs w:val="18"/>
        </w:rPr>
        <w:t>; J. Cobb, “The Matter of Black Lives,” </w:t>
      </w:r>
      <w:r>
        <w:rPr>
          <w:rFonts w:ascii="Arial" w:hAnsi="Arial" w:cs="Arial"/>
          <w:i/>
          <w:iCs/>
          <w:color w:val="000000"/>
          <w:sz w:val="18"/>
          <w:szCs w:val="18"/>
        </w:rPr>
        <w:t>New Yorker</w:t>
      </w:r>
      <w:r>
        <w:rPr>
          <w:rFonts w:ascii="Arial" w:hAnsi="Arial" w:cs="Arial"/>
          <w:color w:val="000000"/>
          <w:sz w:val="18"/>
          <w:szCs w:val="18"/>
        </w:rPr>
        <w:t>, March 14, 2016, </w:t>
      </w:r>
      <w:hyperlink r:id="rId103" w:history="1">
        <w:r>
          <w:rPr>
            <w:rStyle w:val="Hyperlink"/>
            <w:rFonts w:ascii="Arial" w:hAnsi="Arial" w:cs="Arial"/>
            <w:sz w:val="18"/>
            <w:szCs w:val="18"/>
          </w:rPr>
          <w:t>http://www.newyorker.com/magazine/2016/03/14/where-is-black-lives-matter-headed</w:t>
        </w:r>
      </w:hyperlink>
      <w:r>
        <w:rPr>
          <w:rFonts w:ascii="Arial" w:hAnsi="Arial" w:cs="Arial"/>
          <w:color w:val="000000"/>
          <w:sz w:val="18"/>
          <w:szCs w:val="18"/>
        </w:rPr>
        <w:t>; A. Altman, “The Short List-Black Lives Matter,” </w:t>
      </w:r>
      <w:r>
        <w:rPr>
          <w:rFonts w:ascii="Arial" w:hAnsi="Arial" w:cs="Arial"/>
          <w:i/>
          <w:iCs/>
          <w:color w:val="000000"/>
          <w:sz w:val="18"/>
          <w:szCs w:val="18"/>
        </w:rPr>
        <w:t>Time</w:t>
      </w:r>
      <w:r>
        <w:rPr>
          <w:rFonts w:ascii="Arial" w:hAnsi="Arial" w:cs="Arial"/>
          <w:color w:val="000000"/>
          <w:sz w:val="18"/>
          <w:szCs w:val="18"/>
        </w:rPr>
        <w:t>, </w:t>
      </w:r>
      <w:hyperlink r:id="rId104" w:history="1">
        <w:r>
          <w:rPr>
            <w:rStyle w:val="Hyperlink"/>
            <w:rFonts w:ascii="Arial" w:hAnsi="Arial" w:cs="Arial"/>
            <w:sz w:val="18"/>
            <w:szCs w:val="18"/>
          </w:rPr>
          <w:t>http://time.com/time-person-of-the-year-2015-runner-up-black-lives-matter/</w:t>
        </w:r>
      </w:hyperlink>
      <w:r>
        <w:rPr>
          <w:rFonts w:ascii="Arial" w:hAnsi="Arial" w:cs="Arial"/>
          <w:color w:val="000000"/>
          <w:sz w:val="18"/>
          <w:szCs w:val="18"/>
        </w:rPr>
        <w:t>.</w:t>
      </w:r>
    </w:p>
    <w:p w14:paraId="112A8083"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597</w:t>
      </w:r>
    </w:p>
    <w:p w14:paraId="2690EE18"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The Emotional Approach to Organizational Change: Charismatic and Transformational Leadership</w:t>
      </w:r>
    </w:p>
    <w:p w14:paraId="210AD3A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Although the rational approach provides a straightforward model for organizational change, it seems that many large-scale political, societal, or organizational changes were not this formulaic. For example, it is doubtful that Jesus Christ, Muhammad, Joan of Arc, Vladimir Lenin, Adolf Hitler, Mahatma Gandhi, Mao Zedong, Martin Luther King Jr., the Ayatollah Khomeini, Nelson Mandela, Fidel Castro, Hugo Chávez, or Osama bin Laden followed some change formula or plan, yet these individuals were able to fundamentally change their respective societies. Although these leaders differ in a number of important ways, one distinct characteristic they all share is charisma. Charismatic leaders are passionate, driven individuals who can paint a compelling vision of the future. Through this vision they can generate high levels of excitement among followers and build particularly strong emotional attachments with them. </w:t>
      </w:r>
      <w:proofErr w:type="gramStart"/>
      <w:r>
        <w:rPr>
          <w:rFonts w:ascii="Times" w:hAnsi="Times"/>
          <w:color w:val="000000"/>
        </w:rPr>
        <w:t>The combination of a compelling vision,</w:t>
      </w:r>
      <w:proofErr w:type="gramEnd"/>
      <w:r>
        <w:rPr>
          <w:rFonts w:ascii="Times" w:hAnsi="Times"/>
          <w:color w:val="000000"/>
        </w:rPr>
        <w:t xml:space="preserve"> </w:t>
      </w:r>
      <w:r>
        <w:rPr>
          <w:rFonts w:ascii="Times" w:hAnsi="Times"/>
          <w:color w:val="000000"/>
        </w:rPr>
        <w:lastRenderedPageBreak/>
        <w:t xml:space="preserve">heightened emotional levels, and strong personal attachments often compels followers to put forth greater effort to meet organizational or societal challenges. The enthusiasm and passion generated by charismatic leaders seems to be a dual-edged sword, however. Some charismatic movements can result in positive and relatively peaceful organizational or societal changes; for example, Evo Morales has done a great deal to help the poor in Bolivia. On the downside, when this passion is used for selfish or personal gains, history mournfully suggests it can have an equally devastating effect on society. Examples here might include Zimbabwe president Robert Mugabe, Kim Jung-un of North Korea, or </w:t>
      </w:r>
      <w:proofErr w:type="spellStart"/>
      <w:r>
        <w:rPr>
          <w:rFonts w:ascii="Times" w:hAnsi="Times"/>
          <w:color w:val="000000"/>
        </w:rPr>
        <w:t>Nicolàs</w:t>
      </w:r>
      <w:proofErr w:type="spellEnd"/>
      <w:r>
        <w:rPr>
          <w:rFonts w:ascii="Times" w:hAnsi="Times"/>
          <w:color w:val="000000"/>
        </w:rPr>
        <w:t xml:space="preserve"> Maduro in Venezuela.</w:t>
      </w:r>
    </w:p>
    <w:p w14:paraId="37668BB4"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The comment that best summarized the situation as I moved into the chancellor’s role was when somebody told me that the Department of Education was there not to serve the kids, but to serve the employees.</w:t>
      </w:r>
    </w:p>
    <w:p w14:paraId="740A50A7"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Joel Klein, former chancellor, New York City Department of Education</w:t>
      </w:r>
    </w:p>
    <w:p w14:paraId="4AC515D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What is it about charismatic leadership that causes followers to get so excited about future possibilities that they may willingly give up their lives for a cause? Even though many people conjure up images of charismatic individuals when thinking about leadership, the systematic investigation of charismatic leadership is relatively recent. The remainder of this chapter begins with a historical review of the research on charismatic leadership and the leader–follower–situation components of charismatic leadership. We will then review the most popular conceptualization of charisma: Bass’s theory of transformational and transactional leadership.</w:t>
      </w:r>
    </w:p>
    <w:p w14:paraId="05E2FC93"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An institution is the lengthened shadow of one man.</w:t>
      </w:r>
    </w:p>
    <w:p w14:paraId="70003A5D"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Ralph Waldo Emerson, writer</w:t>
      </w:r>
    </w:p>
    <w:p w14:paraId="53CBED02"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Charismatic Leadership: A Historical Review</w:t>
      </w:r>
    </w:p>
    <w:p w14:paraId="51503CDE"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Prior to the mid-1970s charismatic leadership was studied primarily by historians, political scientists, and sociologists. Of this early research, Max Weber arguably wrote the single most important work. Weber was a sociologist interested primarily in how authority and religious and economic forces affected societies over time. Weber maintained that societies could be categorized into one of three types of authority systems: traditional, legal–rational, and charismatic.</w:t>
      </w:r>
      <w:hyperlink r:id="rId105" w:anchor="note127a" w:history="1">
        <w:r>
          <w:rPr>
            <w:rStyle w:val="Hyperlink"/>
            <w:rFonts w:ascii="Times" w:hAnsi="Times"/>
            <w:sz w:val="18"/>
            <w:szCs w:val="18"/>
            <w:vertAlign w:val="superscript"/>
          </w:rPr>
          <w:t>127</w:t>
        </w:r>
      </w:hyperlink>
    </w:p>
    <w:p w14:paraId="0E3BF40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In the </w:t>
      </w:r>
      <w:hyperlink r:id="rId106" w:anchor="glos14a" w:history="1">
        <w:r>
          <w:rPr>
            <w:rStyle w:val="Hyperlink"/>
            <w:rFonts w:ascii="Arial" w:hAnsi="Arial" w:cs="Arial"/>
            <w:b/>
            <w:bCs/>
            <w:sz w:val="20"/>
            <w:szCs w:val="20"/>
          </w:rPr>
          <w:t>traditional authority system</w:t>
        </w:r>
      </w:hyperlink>
      <w:r>
        <w:rPr>
          <w:rFonts w:ascii="Times" w:hAnsi="Times"/>
          <w:b/>
          <w:bCs/>
          <w:color w:val="000000"/>
        </w:rPr>
        <w:t>,</w:t>
      </w:r>
      <w:r>
        <w:rPr>
          <w:rFonts w:ascii="Times" w:hAnsi="Times"/>
          <w:color w:val="000000"/>
        </w:rPr>
        <w:t> the traditions or unwritten laws of the society dictate who has authority and how this authority can be used. The transfer of authority in such systems is based on traditions such as passing power to the first-born son of a king after the king dies. Historical examples would include the</w:t>
      </w:r>
    </w:p>
    <w:p w14:paraId="2D0C9EA9" w14:textId="77777777" w:rsidR="009D2159" w:rsidRDefault="009D2159" w:rsidP="009D2159">
      <w:pPr>
        <w:rPr>
          <w:rFonts w:ascii="Arial" w:hAnsi="Arial" w:cs="Arial"/>
          <w:color w:val="000000"/>
          <w:sz w:val="17"/>
          <w:szCs w:val="17"/>
        </w:rPr>
      </w:pPr>
      <w:r>
        <w:rPr>
          <w:rFonts w:ascii="Arial" w:hAnsi="Arial" w:cs="Arial"/>
          <w:color w:val="000000"/>
          <w:sz w:val="17"/>
          <w:szCs w:val="17"/>
        </w:rPr>
        <w:t>598</w:t>
      </w:r>
    </w:p>
    <w:p w14:paraId="582F7A22"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monarchies of England from the 1400s to 1600s or the dynasties of China from 3000 B.C.E. to the 1700s. Some modern examples of the traditional authority system include Saudi Arabia, Kuwait, Jordan, North Korea, and Brunei. But these examples should not be limited to countries—many of the CEOs in privately held companies or publicly traded companies that are controlled by a majority shareholder are often the children or relatives of the previous CEO. Examples include Walmart, BMW, Samsung, Cargill, Amway, and Bechtel.</w:t>
      </w:r>
    </w:p>
    <w:p w14:paraId="306D41CB"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In the </w:t>
      </w:r>
      <w:hyperlink r:id="rId107" w:anchor="glos15a" w:history="1">
        <w:r>
          <w:rPr>
            <w:rStyle w:val="Hyperlink"/>
            <w:rFonts w:ascii="Arial" w:hAnsi="Arial" w:cs="Arial"/>
            <w:b/>
            <w:bCs/>
            <w:sz w:val="20"/>
            <w:szCs w:val="20"/>
          </w:rPr>
          <w:t>legal–rational authority system</w:t>
        </w:r>
      </w:hyperlink>
      <w:r>
        <w:rPr>
          <w:rFonts w:ascii="Times" w:hAnsi="Times"/>
          <w:color w:val="000000"/>
        </w:rPr>
        <w:t xml:space="preserve"> a person possesses authority not because of tradition or birthright but because of the laws that govern the position occupied. For example, elected officials and most leaders in nonprofit or publicly traded companies are authorized to take certain actions because of the positions they occupy. The power is in the position itself rather than in the person who occupies the position. </w:t>
      </w:r>
      <w:proofErr w:type="gramStart"/>
      <w:r>
        <w:rPr>
          <w:rFonts w:ascii="Times" w:hAnsi="Times"/>
          <w:color w:val="000000"/>
        </w:rPr>
        <w:t>Thus</w:t>
      </w:r>
      <w:proofErr w:type="gramEnd"/>
      <w:r>
        <w:rPr>
          <w:rFonts w:ascii="Times" w:hAnsi="Times"/>
          <w:color w:val="000000"/>
        </w:rPr>
        <w:t xml:space="preserve"> Rex Tillerson can take certain actions not because of who he is or to whom he is related but because of his role as U.S. secretary of state.</w:t>
      </w:r>
    </w:p>
    <w:p w14:paraId="6A81E19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lastRenderedPageBreak/>
        <w:t>These two authority systems can be contrasted to the </w:t>
      </w:r>
      <w:hyperlink r:id="rId108" w:anchor="glos16a" w:history="1">
        <w:r>
          <w:rPr>
            <w:rStyle w:val="Hyperlink"/>
            <w:rFonts w:ascii="Arial" w:hAnsi="Arial" w:cs="Arial"/>
            <w:b/>
            <w:bCs/>
            <w:sz w:val="20"/>
            <w:szCs w:val="20"/>
          </w:rPr>
          <w:t>charismatic authority system</w:t>
        </w:r>
      </w:hyperlink>
      <w:r>
        <w:rPr>
          <w:rFonts w:ascii="Times" w:hAnsi="Times"/>
          <w:color w:val="000000"/>
        </w:rPr>
        <w:t xml:space="preserve">, in which people derive authority because of their exemplary characteristics. Charismatic leaders are thought to possess superhuman qualities or powers of divine origin that set them apart from ordinary mortals. The locus of authority in this system rests with the individual possessing these unusual qualities; it is not derived from birthright or laws. According to Weber, charismatic leaders come from the margins of society and emerge as leaders in times of great social crisis. These leaders focus society both on the problems it faces and on the revolutionary solutions proposed by the leader. </w:t>
      </w:r>
      <w:proofErr w:type="gramStart"/>
      <w:r>
        <w:rPr>
          <w:rFonts w:ascii="Times" w:hAnsi="Times"/>
          <w:color w:val="000000"/>
        </w:rPr>
        <w:t>Thus</w:t>
      </w:r>
      <w:proofErr w:type="gramEnd"/>
      <w:r>
        <w:rPr>
          <w:rFonts w:ascii="Times" w:hAnsi="Times"/>
          <w:color w:val="000000"/>
        </w:rPr>
        <w:t xml:space="preserve"> charismatic authority systems are usually the result of a revolution against the traditional and legal–rational authority systems. Examples of these revolutions might be the overthrow of the Shah of Iran by the Ayatollah Khomeini, the ousting of the British in India by Mahatma Gandhi, the success of Martin Luther King Jr. in changing the civil rights laws in the United States, or the economic and social change movements led by Hugo Chávez in Venezuela. Unlike traditional or legal–rational authority systems, charismatic authority systems tend to be short lived. Charismatic leaders must project an image of success in order for followers to believe they possess superhuman qualities; any failures will cause followers to question the divine qualities of the leader and in turn erode the leader’s authority.</w:t>
      </w:r>
    </w:p>
    <w:p w14:paraId="13B907D9"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 number of historians, political scientists, and sociologists have commented on various aspects of Weber’s conceptualization of charismatic authority systems. Of all these comments, however, probably the biggest controversy surrounding Weber’s theory concerns the locus of charismatic leadership. Is charisma primarily the result of the situation or social context facing the leader, the leader’s extraordinary qualities, or the strong relationships between charismatic leaders and followers? A number of authors have argued that charismatic movements could not take place unless the society was in a crisis.</w:t>
      </w:r>
      <w:hyperlink r:id="rId109" w:anchor="note128a" w:history="1">
        <w:r>
          <w:rPr>
            <w:rStyle w:val="Hyperlink"/>
            <w:rFonts w:ascii="Times" w:hAnsi="Times"/>
            <w:sz w:val="18"/>
            <w:szCs w:val="18"/>
            <w:vertAlign w:val="superscript"/>
          </w:rPr>
          <w:t>128</w:t>
        </w:r>
      </w:hyperlink>
      <w:r>
        <w:rPr>
          <w:rFonts w:ascii="Times" w:hAnsi="Times"/>
          <w:color w:val="000000"/>
          <w:sz w:val="18"/>
          <w:szCs w:val="18"/>
          <w:vertAlign w:val="superscript"/>
        </w:rPr>
        <w:t>–</w:t>
      </w:r>
      <w:hyperlink r:id="rId110" w:anchor="note130a" w:history="1">
        <w:r>
          <w:rPr>
            <w:rStyle w:val="Hyperlink"/>
            <w:rFonts w:ascii="Times" w:hAnsi="Times"/>
            <w:sz w:val="18"/>
            <w:szCs w:val="18"/>
            <w:vertAlign w:val="superscript"/>
          </w:rPr>
          <w:t>130</w:t>
        </w:r>
      </w:hyperlink>
      <w:r>
        <w:rPr>
          <w:rFonts w:ascii="Times" w:hAnsi="Times"/>
          <w:color w:val="000000"/>
        </w:rPr>
        <w:t> Along these lines, Friedland,</w:t>
      </w:r>
      <w:hyperlink r:id="rId111" w:anchor="note131a" w:history="1">
        <w:r>
          <w:rPr>
            <w:rStyle w:val="Hyperlink"/>
            <w:rFonts w:ascii="Times" w:hAnsi="Times"/>
            <w:sz w:val="18"/>
            <w:szCs w:val="18"/>
            <w:vertAlign w:val="superscript"/>
          </w:rPr>
          <w:t>131</w:t>
        </w:r>
      </w:hyperlink>
      <w:r>
        <w:rPr>
          <w:rFonts w:ascii="Times" w:hAnsi="Times"/>
          <w:color w:val="000000"/>
        </w:rPr>
        <w:t> </w:t>
      </w:r>
      <w:proofErr w:type="spellStart"/>
      <w:r>
        <w:rPr>
          <w:rFonts w:ascii="Times" w:hAnsi="Times"/>
          <w:color w:val="000000"/>
        </w:rPr>
        <w:t>Gerth</w:t>
      </w:r>
      <w:proofErr w:type="spellEnd"/>
      <w:r>
        <w:rPr>
          <w:rFonts w:ascii="Times" w:hAnsi="Times"/>
          <w:color w:val="000000"/>
        </w:rPr>
        <w:t xml:space="preserve"> and Mills,</w:t>
      </w:r>
      <w:hyperlink r:id="rId112" w:anchor="note132a" w:history="1">
        <w:r>
          <w:rPr>
            <w:rStyle w:val="Hyperlink"/>
            <w:rFonts w:ascii="Times" w:hAnsi="Times"/>
            <w:sz w:val="18"/>
            <w:szCs w:val="18"/>
            <w:vertAlign w:val="superscript"/>
          </w:rPr>
          <w:t>132</w:t>
        </w:r>
      </w:hyperlink>
      <w:r>
        <w:rPr>
          <w:rFonts w:ascii="Times" w:hAnsi="Times"/>
          <w:color w:val="000000"/>
        </w:rPr>
        <w:t> and Kanter</w:t>
      </w:r>
      <w:hyperlink r:id="rId113" w:anchor="note133a" w:history="1">
        <w:r>
          <w:rPr>
            <w:rStyle w:val="Hyperlink"/>
            <w:rFonts w:ascii="Times" w:hAnsi="Times"/>
            <w:sz w:val="18"/>
            <w:szCs w:val="18"/>
            <w:vertAlign w:val="superscript"/>
          </w:rPr>
          <w:t>133</w:t>
        </w:r>
      </w:hyperlink>
      <w:r>
        <w:rPr>
          <w:rFonts w:ascii="Times" w:hAnsi="Times"/>
          <w:color w:val="000000"/>
        </w:rPr>
        <w:t> have argued that before a leader with extraordinary qualities would be perceived as charismatic, the social situation must be such that followers recognize the relevance of the leader’s qualities. Others have argued that charismatic leadership is primarily a function of the leader’s extraordinary</w:t>
      </w:r>
    </w:p>
    <w:p w14:paraId="3C6ED212" w14:textId="77777777" w:rsidR="009D2159" w:rsidRDefault="009D2159" w:rsidP="009D2159">
      <w:pPr>
        <w:rPr>
          <w:rFonts w:ascii="Times New Roman" w:hAnsi="Times New Roman"/>
        </w:rPr>
      </w:pPr>
    </w:p>
    <w:p w14:paraId="29543CCE" w14:textId="77777777" w:rsidR="009D2159" w:rsidRPr="009D2159" w:rsidRDefault="009D2159" w:rsidP="009D2159">
      <w:pPr>
        <w:jc w:val="right"/>
        <w:rPr>
          <w:rFonts w:ascii="Arial" w:eastAsia="Times New Roman" w:hAnsi="Arial" w:cs="Arial"/>
          <w:color w:val="000000"/>
          <w:sz w:val="17"/>
          <w:szCs w:val="17"/>
        </w:rPr>
      </w:pPr>
      <w:r w:rsidRPr="009D2159">
        <w:rPr>
          <w:rFonts w:ascii="Arial" w:eastAsia="Times New Roman" w:hAnsi="Arial" w:cs="Arial"/>
          <w:color w:val="000000"/>
          <w:sz w:val="17"/>
          <w:szCs w:val="17"/>
        </w:rPr>
        <w:t>599</w:t>
      </w:r>
    </w:p>
    <w:p w14:paraId="1FAD6701" w14:textId="77777777" w:rsidR="009D2159" w:rsidRPr="009D2159" w:rsidRDefault="009D2159" w:rsidP="009D2159">
      <w:pPr>
        <w:jc w:val="both"/>
        <w:rPr>
          <w:rFonts w:ascii="Times" w:eastAsia="Times New Roman" w:hAnsi="Times" w:cs="Times New Roman"/>
          <w:color w:val="000000"/>
        </w:rPr>
      </w:pPr>
      <w:r w:rsidRPr="009D2159">
        <w:rPr>
          <w:rFonts w:ascii="Times" w:eastAsia="Times New Roman" w:hAnsi="Times" w:cs="Times New Roman"/>
          <w:color w:val="000000"/>
        </w:rPr>
        <w:t>qualities, not the situation. These qualities include having extraordinary powers of vision, the rhetorical skills to communicate this vision, a sense of mission, high self-confidence and intelligence, and high expectations for followers.</w:t>
      </w:r>
      <w:hyperlink r:id="rId114" w:anchor="note134a" w:history="1">
        <w:r w:rsidRPr="009D2159">
          <w:rPr>
            <w:rFonts w:ascii="Times" w:eastAsia="Times New Roman" w:hAnsi="Times" w:cs="Times New Roman"/>
            <w:color w:val="0000FF"/>
            <w:sz w:val="18"/>
            <w:szCs w:val="18"/>
            <w:u w:val="single"/>
            <w:vertAlign w:val="superscript"/>
          </w:rPr>
          <w:t>134</w:t>
        </w:r>
      </w:hyperlink>
      <w:r w:rsidRPr="009D2159">
        <w:rPr>
          <w:rFonts w:ascii="Times" w:eastAsia="Times New Roman" w:hAnsi="Times" w:cs="Times New Roman"/>
          <w:color w:val="000000"/>
          <w:sz w:val="18"/>
          <w:szCs w:val="18"/>
          <w:vertAlign w:val="superscript"/>
        </w:rPr>
        <w:t>,</w:t>
      </w:r>
      <w:hyperlink r:id="rId115" w:anchor="note135a" w:history="1">
        <w:r w:rsidRPr="009D2159">
          <w:rPr>
            <w:rFonts w:ascii="Times" w:eastAsia="Times New Roman" w:hAnsi="Times" w:cs="Times New Roman"/>
            <w:color w:val="0000FF"/>
            <w:sz w:val="18"/>
            <w:szCs w:val="18"/>
            <w:u w:val="single"/>
            <w:vertAlign w:val="superscript"/>
          </w:rPr>
          <w:t>135</w:t>
        </w:r>
      </w:hyperlink>
      <w:r w:rsidRPr="009D2159">
        <w:rPr>
          <w:rFonts w:ascii="Times" w:eastAsia="Times New Roman" w:hAnsi="Times" w:cs="Times New Roman"/>
          <w:color w:val="000000"/>
        </w:rPr>
        <w:t> Finally, several authors have argued that the litmus test for charismatic leadership does not depend on the leader’s qualities or the presence of a crisis, but rather on followers’ reactions to their leader. According to this argument, charisma is attributed only to those leaders who can develop particularly strong emotional attachments with followers.</w:t>
      </w:r>
      <w:hyperlink r:id="rId116" w:anchor="note136a" w:history="1">
        <w:r w:rsidRPr="009D2159">
          <w:rPr>
            <w:rFonts w:ascii="Times" w:eastAsia="Times New Roman" w:hAnsi="Times" w:cs="Times New Roman"/>
            <w:color w:val="0000FF"/>
            <w:sz w:val="18"/>
            <w:szCs w:val="18"/>
            <w:u w:val="single"/>
            <w:vertAlign w:val="superscript"/>
          </w:rPr>
          <w:t>136</w:t>
        </w:r>
      </w:hyperlink>
      <w:r w:rsidRPr="009D2159">
        <w:rPr>
          <w:rFonts w:ascii="Times" w:eastAsia="Times New Roman" w:hAnsi="Times" w:cs="Times New Roman"/>
          <w:color w:val="000000"/>
          <w:sz w:val="18"/>
          <w:szCs w:val="18"/>
          <w:vertAlign w:val="superscript"/>
        </w:rPr>
        <w:t>–</w:t>
      </w:r>
      <w:hyperlink r:id="rId117" w:anchor="note140a" w:history="1">
        <w:r w:rsidRPr="009D2159">
          <w:rPr>
            <w:rFonts w:ascii="Times" w:eastAsia="Times New Roman" w:hAnsi="Times" w:cs="Times New Roman"/>
            <w:color w:val="0000FF"/>
            <w:sz w:val="18"/>
            <w:szCs w:val="18"/>
            <w:u w:val="single"/>
            <w:vertAlign w:val="superscript"/>
          </w:rPr>
          <w:t>140</w:t>
        </w:r>
      </w:hyperlink>
    </w:p>
    <w:p w14:paraId="5A5565BB"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 xml:space="preserve">The debate surrounding charismatic leadership shifted dramatically with the publication of James MacGregor </w:t>
      </w:r>
      <w:proofErr w:type="spellStart"/>
      <w:r w:rsidRPr="009D2159">
        <w:rPr>
          <w:rFonts w:ascii="Times" w:eastAsia="Times New Roman" w:hAnsi="Times" w:cs="Times New Roman"/>
          <w:color w:val="000000"/>
        </w:rPr>
        <w:t>Burns’s</w:t>
      </w:r>
      <w:proofErr w:type="spellEnd"/>
      <w:r w:rsidRPr="009D2159">
        <w:rPr>
          <w:rFonts w:ascii="Times" w:eastAsia="Times New Roman" w:hAnsi="Times" w:cs="Times New Roman"/>
          <w:color w:val="000000"/>
        </w:rPr>
        <w:t> </w:t>
      </w:r>
      <w:r w:rsidRPr="009D2159">
        <w:rPr>
          <w:rFonts w:ascii="Times" w:eastAsia="Times New Roman" w:hAnsi="Times" w:cs="Times New Roman"/>
          <w:i/>
          <w:iCs/>
          <w:color w:val="000000"/>
        </w:rPr>
        <w:t>Leadership</w:t>
      </w:r>
      <w:r w:rsidRPr="009D2159">
        <w:rPr>
          <w:rFonts w:ascii="Times" w:eastAsia="Times New Roman" w:hAnsi="Times" w:cs="Times New Roman"/>
          <w:color w:val="000000"/>
        </w:rPr>
        <w:t>. Burns was a prominent political scientist who had spent a career studying leadership in the national political arena. He believed that leadership could take one of two forms. </w:t>
      </w:r>
      <w:hyperlink r:id="rId118" w:anchor="glos17a" w:history="1">
        <w:r w:rsidRPr="009D2159">
          <w:rPr>
            <w:rFonts w:ascii="Arial" w:eastAsia="Times New Roman" w:hAnsi="Arial" w:cs="Arial"/>
            <w:b/>
            <w:bCs/>
            <w:color w:val="0000FF"/>
            <w:sz w:val="20"/>
            <w:szCs w:val="20"/>
            <w:u w:val="single"/>
          </w:rPr>
          <w:t>Transactional leadership</w:t>
        </w:r>
      </w:hyperlink>
      <w:r w:rsidRPr="009D2159">
        <w:rPr>
          <w:rFonts w:ascii="Times" w:eastAsia="Times New Roman" w:hAnsi="Times" w:cs="Times New Roman"/>
          <w:color w:val="000000"/>
        </w:rPr>
        <w:t> occurred when leaders and followers were in some type of exchange relationship to get needs met. The exchange could be economic, political, or psychological, and examples might include exchanging money for work, votes for political favors, loyalty for consideration, and so forth. Transactional leadership is common but tends to be transitory in that there may be no enduring purpose to hold parties together once a transaction is made. Burns also noted that while this type of leadership could be quite effective, it did not result in organizational or societal change and instead tended to perpetuate and legitimize the status quo.</w:t>
      </w:r>
      <w:hyperlink r:id="rId119" w:anchor="note141a" w:history="1">
        <w:r w:rsidRPr="009D2159">
          <w:rPr>
            <w:rFonts w:ascii="Times" w:eastAsia="Times New Roman" w:hAnsi="Times" w:cs="Times New Roman"/>
            <w:color w:val="0000FF"/>
            <w:sz w:val="18"/>
            <w:szCs w:val="18"/>
            <w:u w:val="single"/>
            <w:vertAlign w:val="superscript"/>
          </w:rPr>
          <w:t>141</w:t>
        </w:r>
      </w:hyperlink>
      <w:r w:rsidRPr="009D2159">
        <w:rPr>
          <w:rFonts w:ascii="Times" w:eastAsia="Times New Roman" w:hAnsi="Times" w:cs="Times New Roman"/>
          <w:color w:val="000000"/>
        </w:rPr>
        <w:t> (See </w:t>
      </w:r>
      <w:hyperlink r:id="rId120" w:anchor="box6" w:history="1">
        <w:r w:rsidRPr="009D2159">
          <w:rPr>
            <w:rFonts w:ascii="Times" w:eastAsia="Times New Roman" w:hAnsi="Times" w:cs="Times New Roman"/>
            <w:color w:val="0000FF"/>
            <w:u w:val="single"/>
          </w:rPr>
          <w:t>Highlight 15.6</w:t>
        </w:r>
      </w:hyperlink>
      <w:r w:rsidRPr="009D2159">
        <w:rPr>
          <w:rFonts w:ascii="Times" w:eastAsia="Times New Roman" w:hAnsi="Times" w:cs="Times New Roman"/>
          <w:color w:val="000000"/>
        </w:rPr>
        <w:t>).</w:t>
      </w:r>
    </w:p>
    <w:p w14:paraId="192CA502" w14:textId="77777777" w:rsidR="009D2159" w:rsidRPr="009D2159" w:rsidRDefault="009D2159" w:rsidP="009D2159">
      <w:pPr>
        <w:shd w:val="clear" w:color="auto" w:fill="4D4D4F"/>
        <w:spacing w:after="120"/>
        <w:ind w:left="-168" w:right="-168"/>
        <w:rPr>
          <w:rFonts w:ascii="sans" w:eastAsia="Times New Roman" w:hAnsi="sans" w:cs="Arial"/>
          <w:b/>
          <w:bCs/>
          <w:color w:val="FFFFFF"/>
          <w:sz w:val="31"/>
          <w:szCs w:val="31"/>
        </w:rPr>
      </w:pPr>
      <w:r w:rsidRPr="009D2159">
        <w:rPr>
          <w:rFonts w:ascii="sans" w:eastAsia="Times New Roman" w:hAnsi="sans" w:cs="Arial"/>
          <w:b/>
          <w:bCs/>
          <w:color w:val="FFFFFF"/>
          <w:sz w:val="31"/>
          <w:szCs w:val="31"/>
        </w:rPr>
        <w:lastRenderedPageBreak/>
        <w:t>Kleptocracies and Authority Systems</w:t>
      </w:r>
    </w:p>
    <w:p w14:paraId="60C2EAAF" w14:textId="77777777" w:rsidR="009D2159" w:rsidRPr="009D2159" w:rsidRDefault="009D2159" w:rsidP="009D2159">
      <w:pPr>
        <w:spacing w:before="336" w:after="96"/>
        <w:rPr>
          <w:rFonts w:ascii="Arial" w:eastAsia="Times New Roman" w:hAnsi="Arial" w:cs="Arial"/>
          <w:b/>
          <w:bCs/>
          <w:color w:val="000000"/>
        </w:rPr>
      </w:pPr>
      <w:r w:rsidRPr="009D2159">
        <w:rPr>
          <w:rFonts w:ascii="Arial" w:eastAsia="Times New Roman" w:hAnsi="Arial" w:cs="Arial"/>
          <w:b/>
          <w:bCs/>
          <w:color w:val="000000"/>
        </w:rPr>
        <w:t>HIGHLIGHT 15.6</w:t>
      </w:r>
    </w:p>
    <w:p w14:paraId="30B214D1" w14:textId="77777777" w:rsidR="009D2159" w:rsidRPr="009D2159" w:rsidRDefault="009D2159" w:rsidP="009D2159">
      <w:pPr>
        <w:jc w:val="both"/>
        <w:rPr>
          <w:rFonts w:ascii="Arial" w:eastAsia="Times New Roman" w:hAnsi="Arial" w:cs="Arial"/>
          <w:color w:val="000000"/>
          <w:sz w:val="20"/>
          <w:szCs w:val="20"/>
        </w:rPr>
      </w:pPr>
      <w:r w:rsidRPr="009D2159">
        <w:rPr>
          <w:rFonts w:ascii="Arial" w:eastAsia="Times New Roman" w:hAnsi="Arial" w:cs="Arial"/>
          <w:color w:val="000000"/>
          <w:sz w:val="20"/>
          <w:szCs w:val="20"/>
        </w:rPr>
        <w:t>In the book </w:t>
      </w:r>
      <w:r w:rsidRPr="009D2159">
        <w:rPr>
          <w:rFonts w:ascii="Arial" w:eastAsia="Times New Roman" w:hAnsi="Arial" w:cs="Arial"/>
          <w:i/>
          <w:iCs/>
          <w:color w:val="000000"/>
          <w:sz w:val="20"/>
          <w:szCs w:val="20"/>
        </w:rPr>
        <w:t>Guns, Germs, and Steel</w:t>
      </w:r>
      <w:r w:rsidRPr="009D2159">
        <w:rPr>
          <w:rFonts w:ascii="Arial" w:eastAsia="Times New Roman" w:hAnsi="Arial" w:cs="Arial"/>
          <w:color w:val="000000"/>
          <w:sz w:val="20"/>
          <w:szCs w:val="20"/>
        </w:rPr>
        <w:t xml:space="preserve">, author Jared Diamond describes the historic, geographic, climatic, technologic, demographic, and economic factors that have caused human societies to emerge, thrive, or disappear. One phenomenon that appears across many groups as they grow to 100 or so people is the emergence of some form of government. Sometimes this government is based on the power of a family (traditional authority); other times it is more formalized (legal–rational authority); and at times it is based on a single leader (charismatic authority). Governments emerge because groups this size begin to recognize that they can solve common problems, such as finding food and shelter and defending against enemies by pooling resources rather than working as individuals. </w:t>
      </w:r>
      <w:proofErr w:type="gramStart"/>
      <w:r w:rsidRPr="009D2159">
        <w:rPr>
          <w:rFonts w:ascii="Arial" w:eastAsia="Times New Roman" w:hAnsi="Arial" w:cs="Arial"/>
          <w:color w:val="000000"/>
          <w:sz w:val="20"/>
          <w:szCs w:val="20"/>
        </w:rPr>
        <w:t>Thus</w:t>
      </w:r>
      <w:proofErr w:type="gramEnd"/>
      <w:r w:rsidRPr="009D2159">
        <w:rPr>
          <w:rFonts w:ascii="Arial" w:eastAsia="Times New Roman" w:hAnsi="Arial" w:cs="Arial"/>
          <w:color w:val="000000"/>
          <w:sz w:val="20"/>
          <w:szCs w:val="20"/>
        </w:rPr>
        <w:t xml:space="preserve"> members of the group give up certain liberties and resources but gain services they could ill afford on their own.</w:t>
      </w:r>
    </w:p>
    <w:p w14:paraId="3AD55637"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Some people perceive this exchange to be relatively fair; the services they receive seem to offset their costs in terms of taxes, food, and so on. But at other times these governments appear to be nothing more than </w:t>
      </w:r>
      <w:r w:rsidRPr="009D2159">
        <w:rPr>
          <w:rFonts w:ascii="Arial" w:eastAsia="Times New Roman" w:hAnsi="Arial" w:cs="Arial"/>
          <w:i/>
          <w:iCs/>
          <w:color w:val="000000"/>
          <w:sz w:val="20"/>
          <w:szCs w:val="20"/>
        </w:rPr>
        <w:t>kleptocracies</w:t>
      </w:r>
      <w:r w:rsidRPr="009D2159">
        <w:rPr>
          <w:rFonts w:ascii="Arial" w:eastAsia="Times New Roman" w:hAnsi="Arial" w:cs="Arial"/>
          <w:color w:val="000000"/>
          <w:sz w:val="20"/>
          <w:szCs w:val="20"/>
        </w:rPr>
        <w:t>—in which people pay large tributes to a small group of people at the top but get little in return. Kleptocracies can be found in traditional authority systems; what do British citizens get in return for paying taxes to support having a queen? Kleptocracies can also be found in legal–rational systems; the collapse of the financial services and automobile industries in 2007–2009 are examples of executives ripping off customers, employees, and shareholders. Charismatic leaders can also head up kleptocracies. At one time Robert Mugabe was seen as a charismatic leader by many of his citizens, but with his $2 million birthday party, poverty rates at an all-time high, and inflation hovering at 8,000 percent per year, it seems that most citizens of Zimbabwe are not enjoying the same fruits of success.</w:t>
      </w:r>
    </w:p>
    <w:p w14:paraId="25594FFA" w14:textId="77777777" w:rsidR="009D2159" w:rsidRPr="009D2159" w:rsidRDefault="009D2159" w:rsidP="009D2159">
      <w:pPr>
        <w:rPr>
          <w:rFonts w:ascii="Arial" w:eastAsia="Times New Roman" w:hAnsi="Arial" w:cs="Arial"/>
          <w:color w:val="000000"/>
          <w:sz w:val="14"/>
          <w:szCs w:val="14"/>
        </w:rPr>
      </w:pPr>
      <w:r w:rsidRPr="009D2159">
        <w:rPr>
          <w:rFonts w:ascii="Arial" w:eastAsia="Times New Roman" w:hAnsi="Arial" w:cs="Arial"/>
          <w:color w:val="000000"/>
          <w:sz w:val="14"/>
          <w:szCs w:val="14"/>
        </w:rPr>
        <w:t>600</w:t>
      </w:r>
    </w:p>
    <w:p w14:paraId="6E5DF50C"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 xml:space="preserve">Because charismatic leaders are more likely to emerge in a crisis, they may be more likely to appear when citizens believe their fees, taxes, goods, cattle, or people payments are misaligned with the benefits they are getting by keeping their government in place. This is precisely what happened when Mao, Lenin, and Castro led their communist revolutions in China, Russia, and Cuba. More recently, this same phenomenon has allowed charismatic leaders to be elected </w:t>
      </w:r>
      <w:proofErr w:type="gramStart"/>
      <w:r w:rsidRPr="009D2159">
        <w:rPr>
          <w:rFonts w:ascii="Arial" w:eastAsia="Times New Roman" w:hAnsi="Arial" w:cs="Arial"/>
          <w:color w:val="000000"/>
          <w:sz w:val="20"/>
          <w:szCs w:val="20"/>
        </w:rPr>
        <w:t>into</w:t>
      </w:r>
      <w:proofErr w:type="gramEnd"/>
      <w:r w:rsidRPr="009D2159">
        <w:rPr>
          <w:rFonts w:ascii="Arial" w:eastAsia="Times New Roman" w:hAnsi="Arial" w:cs="Arial"/>
          <w:color w:val="000000"/>
          <w:sz w:val="20"/>
          <w:szCs w:val="20"/>
        </w:rPr>
        <w:t xml:space="preserve"> the presidential suites in Venezuela and Ecuador. The Arab Spring was a revolt against the corrupt and unfair rule found in many Middle Eastern countries, and the (un)fairness of the tax versus service exchange is often used by politicians in the United States to get elected </w:t>
      </w:r>
      <w:proofErr w:type="gramStart"/>
      <w:r w:rsidRPr="009D2159">
        <w:rPr>
          <w:rFonts w:ascii="Arial" w:eastAsia="Times New Roman" w:hAnsi="Arial" w:cs="Arial"/>
          <w:color w:val="000000"/>
          <w:sz w:val="20"/>
          <w:szCs w:val="20"/>
        </w:rPr>
        <w:t>into</w:t>
      </w:r>
      <w:proofErr w:type="gramEnd"/>
      <w:r w:rsidRPr="009D2159">
        <w:rPr>
          <w:rFonts w:ascii="Arial" w:eastAsia="Times New Roman" w:hAnsi="Arial" w:cs="Arial"/>
          <w:color w:val="000000"/>
          <w:sz w:val="20"/>
          <w:szCs w:val="20"/>
        </w:rPr>
        <w:t xml:space="preserve"> office.</w:t>
      </w:r>
    </w:p>
    <w:p w14:paraId="258EB549"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 xml:space="preserve">Any government where small groups of people enjoy a lion’s share of the benefits is a kleptocracy. Given this definition, </w:t>
      </w:r>
      <w:proofErr w:type="gramStart"/>
      <w:r w:rsidRPr="009D2159">
        <w:rPr>
          <w:rFonts w:ascii="Arial" w:eastAsia="Times New Roman" w:hAnsi="Arial" w:cs="Arial"/>
          <w:color w:val="000000"/>
          <w:sz w:val="20"/>
          <w:szCs w:val="20"/>
        </w:rPr>
        <w:t>are</w:t>
      </w:r>
      <w:proofErr w:type="gramEnd"/>
      <w:r w:rsidRPr="009D2159">
        <w:rPr>
          <w:rFonts w:ascii="Arial" w:eastAsia="Times New Roman" w:hAnsi="Arial" w:cs="Arial"/>
          <w:color w:val="000000"/>
          <w:sz w:val="20"/>
          <w:szCs w:val="20"/>
        </w:rPr>
        <w:t xml:space="preserve"> Russia, Saudi Arabia, Brunei, the United Arab Emirates, Egypt, China, or the United States kleptocracies? What about large corporations, such as UnitedHealth Group, Comcast, Mylan, or InBev? Is your current government a kleptocracy? Why or why not? What information would you use to justify your answer?</w:t>
      </w:r>
    </w:p>
    <w:p w14:paraId="6ECD88F5" w14:textId="77777777" w:rsidR="009D2159" w:rsidRPr="009D2159" w:rsidRDefault="009D2159" w:rsidP="009D2159">
      <w:pPr>
        <w:spacing w:before="240"/>
        <w:rPr>
          <w:rFonts w:ascii="Arial" w:eastAsia="Times New Roman" w:hAnsi="Arial" w:cs="Arial"/>
          <w:color w:val="000000"/>
          <w:sz w:val="18"/>
          <w:szCs w:val="18"/>
        </w:rPr>
      </w:pPr>
      <w:r w:rsidRPr="009D2159">
        <w:rPr>
          <w:rFonts w:ascii="Arial" w:eastAsia="Times New Roman" w:hAnsi="Arial" w:cs="Arial"/>
          <w:b/>
          <w:bCs/>
          <w:color w:val="000000"/>
          <w:sz w:val="18"/>
          <w:szCs w:val="18"/>
        </w:rPr>
        <w:t>Source:</w:t>
      </w:r>
      <w:r w:rsidRPr="009D2159">
        <w:rPr>
          <w:rFonts w:ascii="Arial" w:eastAsia="Times New Roman" w:hAnsi="Arial" w:cs="Arial"/>
          <w:color w:val="000000"/>
          <w:sz w:val="18"/>
          <w:szCs w:val="18"/>
        </w:rPr>
        <w:t> J. Diamond, </w:t>
      </w:r>
      <w:r w:rsidRPr="009D2159">
        <w:rPr>
          <w:rFonts w:ascii="Arial" w:eastAsia="Times New Roman" w:hAnsi="Arial" w:cs="Arial"/>
          <w:i/>
          <w:iCs/>
          <w:color w:val="000000"/>
          <w:sz w:val="18"/>
          <w:szCs w:val="18"/>
        </w:rPr>
        <w:t>Guns, Germs, and Steel: The Fates of Human Societies</w:t>
      </w:r>
      <w:r w:rsidRPr="009D2159">
        <w:rPr>
          <w:rFonts w:ascii="Arial" w:eastAsia="Times New Roman" w:hAnsi="Arial" w:cs="Arial"/>
          <w:color w:val="000000"/>
          <w:sz w:val="18"/>
          <w:szCs w:val="18"/>
        </w:rPr>
        <w:t> (New York: Norton, 1999).</w:t>
      </w:r>
    </w:p>
    <w:p w14:paraId="5E0C1E3B"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The second form of leadership is </w:t>
      </w:r>
      <w:hyperlink r:id="rId121" w:anchor="glos18a" w:history="1">
        <w:r w:rsidRPr="009D2159">
          <w:rPr>
            <w:rFonts w:ascii="Arial" w:eastAsia="Times New Roman" w:hAnsi="Arial" w:cs="Arial"/>
            <w:b/>
            <w:bCs/>
            <w:color w:val="0000FF"/>
            <w:sz w:val="20"/>
            <w:szCs w:val="20"/>
            <w:u w:val="single"/>
          </w:rPr>
          <w:t>transformational leadership</w:t>
        </w:r>
      </w:hyperlink>
      <w:r w:rsidRPr="009D2159">
        <w:rPr>
          <w:rFonts w:ascii="Times" w:eastAsia="Times New Roman" w:hAnsi="Times" w:cs="Times New Roman"/>
          <w:b/>
          <w:bCs/>
          <w:color w:val="000000"/>
        </w:rPr>
        <w:t>,</w:t>
      </w:r>
      <w:r w:rsidRPr="009D2159">
        <w:rPr>
          <w:rFonts w:ascii="Times" w:eastAsia="Times New Roman" w:hAnsi="Times" w:cs="Times New Roman"/>
          <w:color w:val="000000"/>
        </w:rPr>
        <w:t> which changes the status quo by appealing to followers’ values and their sense of higher purpose. Transformational leaders articulate the problems in the current system and have a compelling vision of what a new society or organization could be. This new vision of society is intimately linked to the values of both the leader and the followers; it represents an ideal that is congruent with their value systems. According to Burns, transformational leadership is ultimately a moral exercise in that it raises the standard of human conduct. This implies that the acid test for transformational leadership might be the answer to the question “Do the changes advocated by the leader advance or hinder the development of the organization or society?” Transformational leaders are also adept at </w:t>
      </w:r>
      <w:hyperlink r:id="rId122" w:anchor="glos19a" w:history="1">
        <w:r w:rsidRPr="009D2159">
          <w:rPr>
            <w:rFonts w:ascii="Arial" w:eastAsia="Times New Roman" w:hAnsi="Arial" w:cs="Arial"/>
            <w:b/>
            <w:bCs/>
            <w:color w:val="0000FF"/>
            <w:sz w:val="20"/>
            <w:szCs w:val="20"/>
            <w:u w:val="single"/>
          </w:rPr>
          <w:t>reframing</w:t>
        </w:r>
      </w:hyperlink>
      <w:r w:rsidRPr="009D2159">
        <w:rPr>
          <w:rFonts w:ascii="Times" w:eastAsia="Times New Roman" w:hAnsi="Times" w:cs="Times New Roman"/>
          <w:color w:val="000000"/>
        </w:rPr>
        <w:t> issues; they point out how the problems or issues facing followers can be resolved if they fulfill the leader’s vision of the future. These leaders also teach followers how to become leaders in their own right and incite them to play active roles in the change movement (see </w:t>
      </w:r>
      <w:hyperlink r:id="rId123" w:anchor="box5" w:history="1">
        <w:r w:rsidRPr="009D2159">
          <w:rPr>
            <w:rFonts w:ascii="Times" w:eastAsia="Times New Roman" w:hAnsi="Times" w:cs="Times New Roman"/>
            <w:color w:val="0000FF"/>
            <w:u w:val="single"/>
          </w:rPr>
          <w:t>Profiles in Leadership 15.1</w:t>
        </w:r>
      </w:hyperlink>
      <w:r w:rsidRPr="009D2159">
        <w:rPr>
          <w:rFonts w:ascii="Times" w:eastAsia="Times New Roman" w:hAnsi="Times" w:cs="Times New Roman"/>
          <w:color w:val="000000"/>
        </w:rPr>
        <w:t>, </w:t>
      </w:r>
      <w:hyperlink r:id="rId124" w:anchor="box6" w:history="1">
        <w:r w:rsidRPr="009D2159">
          <w:rPr>
            <w:rFonts w:ascii="Times" w:eastAsia="Times New Roman" w:hAnsi="Times" w:cs="Times New Roman"/>
            <w:color w:val="0000FF"/>
            <w:u w:val="single"/>
          </w:rPr>
          <w:t>15.2</w:t>
        </w:r>
      </w:hyperlink>
      <w:r w:rsidRPr="009D2159">
        <w:rPr>
          <w:rFonts w:ascii="Times" w:eastAsia="Times New Roman" w:hAnsi="Times" w:cs="Times New Roman"/>
          <w:color w:val="000000"/>
        </w:rPr>
        <w:t>, </w:t>
      </w:r>
      <w:hyperlink r:id="rId125" w:anchor="box9" w:history="1">
        <w:r w:rsidRPr="009D2159">
          <w:rPr>
            <w:rFonts w:ascii="Times" w:eastAsia="Times New Roman" w:hAnsi="Times" w:cs="Times New Roman"/>
            <w:color w:val="0000FF"/>
            <w:u w:val="single"/>
          </w:rPr>
          <w:t>15.3</w:t>
        </w:r>
      </w:hyperlink>
      <w:r w:rsidRPr="009D2159">
        <w:rPr>
          <w:rFonts w:ascii="Times" w:eastAsia="Times New Roman" w:hAnsi="Times" w:cs="Times New Roman"/>
          <w:color w:val="000000"/>
        </w:rPr>
        <w:t>, </w:t>
      </w:r>
      <w:hyperlink r:id="rId126" w:anchor="box10" w:history="1">
        <w:r w:rsidRPr="009D2159">
          <w:rPr>
            <w:rFonts w:ascii="Times" w:eastAsia="Times New Roman" w:hAnsi="Times" w:cs="Times New Roman"/>
            <w:color w:val="0000FF"/>
            <w:u w:val="single"/>
          </w:rPr>
          <w:t>15.4</w:t>
        </w:r>
      </w:hyperlink>
      <w:r w:rsidRPr="009D2159">
        <w:rPr>
          <w:rFonts w:ascii="Times" w:eastAsia="Times New Roman" w:hAnsi="Times" w:cs="Times New Roman"/>
          <w:color w:val="000000"/>
        </w:rPr>
        <w:t>, and </w:t>
      </w:r>
      <w:hyperlink r:id="rId127" w:anchor="box12" w:history="1">
        <w:r w:rsidRPr="009D2159">
          <w:rPr>
            <w:rFonts w:ascii="Times" w:eastAsia="Times New Roman" w:hAnsi="Times" w:cs="Times New Roman"/>
            <w:color w:val="0000FF"/>
            <w:u w:val="single"/>
          </w:rPr>
          <w:t>15.5</w:t>
        </w:r>
      </w:hyperlink>
      <w:r w:rsidRPr="009D2159">
        <w:rPr>
          <w:rFonts w:ascii="Times" w:eastAsia="Times New Roman" w:hAnsi="Times" w:cs="Times New Roman"/>
          <w:color w:val="000000"/>
        </w:rPr>
        <w:t>).</w:t>
      </w:r>
    </w:p>
    <w:p w14:paraId="11F0A7C3" w14:textId="77777777" w:rsidR="009D2159" w:rsidRPr="009D2159" w:rsidRDefault="009D2159" w:rsidP="009D2159">
      <w:pPr>
        <w:rPr>
          <w:rFonts w:ascii="Times" w:eastAsia="Times New Roman" w:hAnsi="Times" w:cs="Times New Roman"/>
          <w:color w:val="000000"/>
          <w:sz w:val="22"/>
          <w:szCs w:val="22"/>
        </w:rPr>
      </w:pPr>
      <w:r w:rsidRPr="009D2159">
        <w:rPr>
          <w:rFonts w:ascii="Times" w:eastAsia="Times New Roman" w:hAnsi="Times" w:cs="Times New Roman"/>
          <w:i/>
          <w:iCs/>
          <w:color w:val="000000"/>
          <w:sz w:val="22"/>
          <w:szCs w:val="22"/>
        </w:rPr>
        <w:lastRenderedPageBreak/>
        <w:t>The difference between a kleptocrat and a wise statesman, between a robber baron and a benefactor, is merely one of degree.</w:t>
      </w:r>
    </w:p>
    <w:p w14:paraId="58608DA6" w14:textId="77777777" w:rsidR="009D2159" w:rsidRPr="009D2159" w:rsidRDefault="009D2159" w:rsidP="009D2159">
      <w:pPr>
        <w:spacing w:before="48"/>
        <w:jc w:val="right"/>
        <w:rPr>
          <w:rFonts w:ascii="Arial" w:eastAsia="Times New Roman" w:hAnsi="Arial" w:cs="Arial"/>
          <w:color w:val="000000"/>
          <w:sz w:val="21"/>
          <w:szCs w:val="21"/>
        </w:rPr>
      </w:pPr>
      <w:r w:rsidRPr="009D2159">
        <w:rPr>
          <w:rFonts w:ascii="Arial" w:eastAsia="Times New Roman" w:hAnsi="Arial" w:cs="Arial"/>
          <w:b/>
          <w:bCs/>
          <w:color w:val="000000"/>
          <w:sz w:val="21"/>
          <w:szCs w:val="21"/>
        </w:rPr>
        <w:t>Jared Diamond, researcher</w:t>
      </w:r>
    </w:p>
    <w:p w14:paraId="0B2700C9"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t>All transformational leaders are charismatic, but not all charismatic leaders are transformational. Transformational leaders are charismatic because they can articulate a compelling vision of the future and form strong emotional attachments with followers. However, this vision and these relationships are aligned with followers’ value systems and help them get their needs met. Charismatic leaders who are not transformational can convey a vision and form strong emotional bonds with followers, but they do so to get their own (that is, the leader’s) needs met. Both charismatic and transformational leaders strive for organizational or societal change; the difference is whether the changes are for the benefit of the leader or the followers. Finally, transformational leaders are always controversial. Charismatic leadership almost inherently raises conflicts over values or definitions of the social good. Controversy also arises because the people with the most to lose in any existing system will put up the most resistance to a transformational change</w:t>
      </w:r>
    </w:p>
    <w:p w14:paraId="7255CC93" w14:textId="77777777" w:rsidR="009D2159" w:rsidRPr="009D2159" w:rsidRDefault="009D2159" w:rsidP="009D2159">
      <w:pPr>
        <w:jc w:val="right"/>
        <w:rPr>
          <w:rFonts w:ascii="Arial" w:eastAsia="Times New Roman" w:hAnsi="Arial" w:cs="Arial"/>
          <w:color w:val="000000"/>
          <w:sz w:val="17"/>
          <w:szCs w:val="17"/>
        </w:rPr>
      </w:pPr>
      <w:r w:rsidRPr="009D2159">
        <w:rPr>
          <w:rFonts w:ascii="Arial" w:eastAsia="Times New Roman" w:hAnsi="Arial" w:cs="Arial"/>
          <w:color w:val="000000"/>
          <w:sz w:val="17"/>
          <w:szCs w:val="17"/>
        </w:rPr>
        <w:t>601</w:t>
      </w:r>
    </w:p>
    <w:p w14:paraId="60960E06" w14:textId="77777777" w:rsidR="009D2159" w:rsidRPr="009D2159" w:rsidRDefault="009D2159" w:rsidP="009D2159">
      <w:pPr>
        <w:shd w:val="clear" w:color="auto" w:fill="4D4D4F"/>
        <w:spacing w:after="120"/>
        <w:ind w:left="-168" w:right="-168"/>
        <w:rPr>
          <w:rFonts w:ascii="sans" w:eastAsia="Times New Roman" w:hAnsi="sans" w:cs="Arial"/>
          <w:b/>
          <w:bCs/>
          <w:color w:val="FFFFFF"/>
          <w:sz w:val="31"/>
          <w:szCs w:val="31"/>
        </w:rPr>
      </w:pPr>
      <w:r w:rsidRPr="009D2159">
        <w:rPr>
          <w:rFonts w:ascii="sans" w:eastAsia="Times New Roman" w:hAnsi="sans" w:cs="Arial"/>
          <w:b/>
          <w:bCs/>
          <w:color w:val="FFFFFF"/>
          <w:sz w:val="31"/>
          <w:szCs w:val="31"/>
        </w:rPr>
        <w:t>Nelson Mandela</w:t>
      </w:r>
    </w:p>
    <w:p w14:paraId="77A4E84C" w14:textId="77777777" w:rsidR="009D2159" w:rsidRPr="009D2159" w:rsidRDefault="009D2159" w:rsidP="009D2159">
      <w:pPr>
        <w:spacing w:before="336" w:after="96"/>
        <w:rPr>
          <w:rFonts w:ascii="Arial" w:eastAsia="Times New Roman" w:hAnsi="Arial" w:cs="Arial"/>
          <w:b/>
          <w:bCs/>
          <w:color w:val="000000"/>
        </w:rPr>
      </w:pPr>
      <w:r w:rsidRPr="009D2159">
        <w:rPr>
          <w:rFonts w:ascii="Arial" w:eastAsia="Times New Roman" w:hAnsi="Arial" w:cs="Arial"/>
          <w:b/>
          <w:bCs/>
          <w:color w:val="000000"/>
        </w:rPr>
        <w:t>PROFILES IN LEADERSHIP 15.3</w:t>
      </w:r>
    </w:p>
    <w:p w14:paraId="0C70AFF0" w14:textId="77777777" w:rsidR="009D2159" w:rsidRPr="009D2159" w:rsidRDefault="009D2159" w:rsidP="009D2159">
      <w:pPr>
        <w:jc w:val="both"/>
        <w:rPr>
          <w:rFonts w:ascii="Arial" w:eastAsia="Times New Roman" w:hAnsi="Arial" w:cs="Arial"/>
          <w:color w:val="000000"/>
          <w:sz w:val="20"/>
          <w:szCs w:val="20"/>
        </w:rPr>
      </w:pPr>
      <w:r w:rsidRPr="009D2159">
        <w:rPr>
          <w:rFonts w:ascii="Arial" w:eastAsia="Times New Roman" w:hAnsi="Arial" w:cs="Arial"/>
          <w:color w:val="000000"/>
          <w:sz w:val="20"/>
          <w:szCs w:val="20"/>
        </w:rPr>
        <w:t>South Africa was ruled by a white minority government for much of the past 200 years. Although blacks made up over 75 percent of the populace, whites owned most of the property, ran most of the businesses, and controlled virtually all the country’s resources. Moreover, blacks did not have the right to vote and often worked under horrible conditions for little or no wages. Seeing the frustration of his people, Nelson Mandela spent 50 years working to overturn white minority rule. He started by organizing the African National Congress, a nonviolent organization that protested white rule through work stoppages, strikes, and riots. Several whites were killed in the early riots, and in 1960 the police killed or injured over 250 blacks in Sharpeville. Unrest over the Sharpeville incident caused 95 percent of the black workforce to go on strike for two weeks, and the country declared a state of emergency. Mandela then orchestrated acts of sabotage to further pressure the South African government to change. The organization targeted installations and took special care to ensure that no lives were lost in the bombing campaign.</w:t>
      </w:r>
    </w:p>
    <w:p w14:paraId="5A1A3545"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Mandela was arrested in 1962 and spent the next 27 years in prison. While in prison he continued to promote civil unrest and majority rule, and his cause eventually gained international recognition. He was offered but turned down a conditional release from prison in 1985. After enormous international and internal pressure, South African president F. W. de Klerk “unbanned” the ANC and unconditionally released Nelson Mandela from prison. Nonetheless South Africa remained in turmoil, and 4 million workers went on strike in 1992 to protest white rule. Because of this pressure, Mandela forced de Klerk to sign a document outlining multiparty elections. Mandela won the 1994 national election and was the country’s first democratically elected leader.</w:t>
      </w:r>
    </w:p>
    <w:p w14:paraId="3A7A82EA" w14:textId="77777777" w:rsidR="009D2159" w:rsidRPr="009D2159" w:rsidRDefault="009D2159" w:rsidP="009D2159">
      <w:pPr>
        <w:ind w:firstLine="336"/>
        <w:jc w:val="both"/>
        <w:rPr>
          <w:rFonts w:ascii="Arial" w:eastAsia="Times New Roman" w:hAnsi="Arial" w:cs="Arial"/>
          <w:color w:val="000000"/>
          <w:sz w:val="20"/>
          <w:szCs w:val="20"/>
        </w:rPr>
      </w:pPr>
      <w:r w:rsidRPr="009D2159">
        <w:rPr>
          <w:rFonts w:ascii="Arial" w:eastAsia="Times New Roman" w:hAnsi="Arial" w:cs="Arial"/>
          <w:color w:val="000000"/>
          <w:sz w:val="20"/>
          <w:szCs w:val="20"/>
        </w:rPr>
        <w:t>Do you think Nelson Mandela is a charismatic leader? Why or why not?</w:t>
      </w:r>
    </w:p>
    <w:p w14:paraId="08FD259A" w14:textId="77777777" w:rsidR="009D2159" w:rsidRPr="009D2159" w:rsidRDefault="009D2159" w:rsidP="009D2159">
      <w:pPr>
        <w:spacing w:before="240"/>
        <w:rPr>
          <w:rFonts w:ascii="Arial" w:eastAsia="Times New Roman" w:hAnsi="Arial" w:cs="Arial"/>
          <w:color w:val="000000"/>
          <w:sz w:val="18"/>
          <w:szCs w:val="18"/>
        </w:rPr>
      </w:pPr>
      <w:r w:rsidRPr="009D2159">
        <w:rPr>
          <w:rFonts w:ascii="Arial" w:eastAsia="Times New Roman" w:hAnsi="Arial" w:cs="Arial"/>
          <w:b/>
          <w:bCs/>
          <w:color w:val="000000"/>
          <w:sz w:val="18"/>
          <w:szCs w:val="18"/>
        </w:rPr>
        <w:t>Sources:</w:t>
      </w:r>
      <w:r w:rsidRPr="009D2159">
        <w:rPr>
          <w:rFonts w:ascii="Arial" w:eastAsia="Times New Roman" w:hAnsi="Arial" w:cs="Arial"/>
          <w:color w:val="000000"/>
          <w:sz w:val="18"/>
          <w:szCs w:val="18"/>
        </w:rPr>
        <w:t> M. Fatima, </w:t>
      </w:r>
      <w:r w:rsidRPr="009D2159">
        <w:rPr>
          <w:rFonts w:ascii="Arial" w:eastAsia="Times New Roman" w:hAnsi="Arial" w:cs="Arial"/>
          <w:i/>
          <w:iCs/>
          <w:color w:val="000000"/>
          <w:sz w:val="18"/>
          <w:szCs w:val="18"/>
        </w:rPr>
        <w:t>Higher Than Hope: The Authorized Biography of Nelson Mandela</w:t>
      </w:r>
      <w:r w:rsidRPr="009D2159">
        <w:rPr>
          <w:rFonts w:ascii="Arial" w:eastAsia="Times New Roman" w:hAnsi="Arial" w:cs="Arial"/>
          <w:color w:val="000000"/>
          <w:sz w:val="18"/>
          <w:szCs w:val="18"/>
        </w:rPr>
        <w:t> (New York: Harper &amp; Row, 1990); S. Clark, </w:t>
      </w:r>
      <w:r w:rsidRPr="009D2159">
        <w:rPr>
          <w:rFonts w:ascii="Arial" w:eastAsia="Times New Roman" w:hAnsi="Arial" w:cs="Arial"/>
          <w:i/>
          <w:iCs/>
          <w:color w:val="000000"/>
          <w:sz w:val="18"/>
          <w:szCs w:val="18"/>
        </w:rPr>
        <w:t>Nelson Mandela Speaks: Forming a Democratic, Nonracist South Africa</w:t>
      </w:r>
      <w:r w:rsidRPr="009D2159">
        <w:rPr>
          <w:rFonts w:ascii="Arial" w:eastAsia="Times New Roman" w:hAnsi="Arial" w:cs="Arial"/>
          <w:color w:val="000000"/>
          <w:sz w:val="18"/>
          <w:szCs w:val="18"/>
        </w:rPr>
        <w:t> (New York: Pathfinder Press, 1993).</w:t>
      </w:r>
    </w:p>
    <w:p w14:paraId="72982935" w14:textId="77777777" w:rsidR="009D2159" w:rsidRPr="009D2159" w:rsidRDefault="009D2159" w:rsidP="009D2159">
      <w:pPr>
        <w:jc w:val="both"/>
        <w:rPr>
          <w:rFonts w:ascii="Times" w:eastAsia="Times New Roman" w:hAnsi="Times" w:cs="Times New Roman"/>
          <w:color w:val="000000"/>
        </w:rPr>
      </w:pPr>
      <w:r w:rsidRPr="009D2159">
        <w:rPr>
          <w:rFonts w:ascii="Times" w:eastAsia="Times New Roman" w:hAnsi="Times" w:cs="Times New Roman"/>
          <w:color w:val="000000"/>
        </w:rPr>
        <w:t>initiative. The emotional levels of those resisting the transformational leadership movement are often just as great as those who embrace it, and this may be the underlying cause for the violent ends to Martin Luther King Jr., John F. Kennedy, Mahatma Gandhi, Joan of Arc, and Jesus Christ. Burns stated that transformational leadership always involves conflict and change, and transformational leaders must be willing to embrace conflict, make enemies, exhibit a high level of self-sacrifice, and be thick-skinned and focused to perpetuate their cause (see </w:t>
      </w:r>
      <w:hyperlink r:id="rId128" w:anchor="box9" w:history="1">
        <w:r w:rsidRPr="009D2159">
          <w:rPr>
            <w:rFonts w:ascii="Times" w:eastAsia="Times New Roman" w:hAnsi="Times" w:cs="Times New Roman"/>
            <w:color w:val="0000FF"/>
            <w:u w:val="single"/>
          </w:rPr>
          <w:t>Profiles in Leadership 15.3</w:t>
        </w:r>
      </w:hyperlink>
      <w:r w:rsidRPr="009D2159">
        <w:rPr>
          <w:rFonts w:ascii="Times" w:eastAsia="Times New Roman" w:hAnsi="Times" w:cs="Times New Roman"/>
          <w:color w:val="000000"/>
        </w:rPr>
        <w:t>).</w:t>
      </w:r>
      <w:hyperlink r:id="rId129" w:anchor="note14a" w:history="1">
        <w:r w:rsidRPr="009D2159">
          <w:rPr>
            <w:rFonts w:ascii="Times" w:eastAsia="Times New Roman" w:hAnsi="Times" w:cs="Times New Roman"/>
            <w:color w:val="0000FF"/>
            <w:sz w:val="18"/>
            <w:szCs w:val="18"/>
            <w:u w:val="single"/>
            <w:vertAlign w:val="superscript"/>
          </w:rPr>
          <w:t>14</w:t>
        </w:r>
      </w:hyperlink>
      <w:r w:rsidRPr="009D2159">
        <w:rPr>
          <w:rFonts w:ascii="Times" w:eastAsia="Times New Roman" w:hAnsi="Times" w:cs="Times New Roman"/>
          <w:color w:val="000000"/>
          <w:sz w:val="18"/>
          <w:szCs w:val="18"/>
          <w:vertAlign w:val="superscript"/>
        </w:rPr>
        <w:t>, </w:t>
      </w:r>
      <w:hyperlink r:id="rId130" w:anchor="note142a" w:history="1">
        <w:r w:rsidRPr="009D2159">
          <w:rPr>
            <w:rFonts w:ascii="Times" w:eastAsia="Times New Roman" w:hAnsi="Times" w:cs="Times New Roman"/>
            <w:color w:val="0000FF"/>
            <w:sz w:val="18"/>
            <w:szCs w:val="18"/>
            <w:u w:val="single"/>
            <w:vertAlign w:val="superscript"/>
          </w:rPr>
          <w:t>142</w:t>
        </w:r>
      </w:hyperlink>
      <w:r w:rsidRPr="009D2159">
        <w:rPr>
          <w:rFonts w:ascii="Times" w:eastAsia="Times New Roman" w:hAnsi="Times" w:cs="Times New Roman"/>
          <w:color w:val="000000"/>
          <w:sz w:val="18"/>
          <w:szCs w:val="18"/>
          <w:vertAlign w:val="superscript"/>
        </w:rPr>
        <w:t>–</w:t>
      </w:r>
      <w:hyperlink r:id="rId131" w:anchor="note148a" w:history="1">
        <w:r w:rsidRPr="009D2159">
          <w:rPr>
            <w:rFonts w:ascii="Times" w:eastAsia="Times New Roman" w:hAnsi="Times" w:cs="Times New Roman"/>
            <w:color w:val="0000FF"/>
            <w:sz w:val="18"/>
            <w:szCs w:val="18"/>
            <w:u w:val="single"/>
            <w:vertAlign w:val="superscript"/>
          </w:rPr>
          <w:t>148</w:t>
        </w:r>
      </w:hyperlink>
    </w:p>
    <w:p w14:paraId="5271D329" w14:textId="77777777" w:rsidR="009D2159" w:rsidRPr="009D2159" w:rsidRDefault="009D2159" w:rsidP="009D2159">
      <w:pPr>
        <w:ind w:firstLine="336"/>
        <w:jc w:val="both"/>
        <w:rPr>
          <w:rFonts w:ascii="Times" w:eastAsia="Times New Roman" w:hAnsi="Times" w:cs="Times New Roman"/>
          <w:color w:val="000000"/>
        </w:rPr>
      </w:pPr>
      <w:r w:rsidRPr="009D2159">
        <w:rPr>
          <w:rFonts w:ascii="Times" w:eastAsia="Times New Roman" w:hAnsi="Times" w:cs="Times New Roman"/>
          <w:color w:val="000000"/>
        </w:rPr>
        <w:lastRenderedPageBreak/>
        <w:t>Leadership researchers Gary Yukl, Jerry Hunt, and Jay Conger have all maintained that the publication of </w:t>
      </w:r>
      <w:r w:rsidRPr="009D2159">
        <w:rPr>
          <w:rFonts w:ascii="Times" w:eastAsia="Times New Roman" w:hAnsi="Times" w:cs="Times New Roman"/>
          <w:i/>
          <w:iCs/>
          <w:color w:val="000000"/>
        </w:rPr>
        <w:t>Leadership</w:t>
      </w:r>
      <w:r w:rsidRPr="009D2159">
        <w:rPr>
          <w:rFonts w:ascii="Times" w:eastAsia="Times New Roman" w:hAnsi="Times" w:cs="Times New Roman"/>
          <w:color w:val="000000"/>
        </w:rPr>
        <w:t> played a key role in renewing interest in the topic of leadership.</w:t>
      </w:r>
      <w:hyperlink r:id="rId132" w:anchor="note149a" w:history="1">
        <w:r w:rsidRPr="009D2159">
          <w:rPr>
            <w:rFonts w:ascii="Times" w:eastAsia="Times New Roman" w:hAnsi="Times" w:cs="Times New Roman"/>
            <w:color w:val="0000FF"/>
            <w:sz w:val="18"/>
            <w:szCs w:val="18"/>
            <w:u w:val="single"/>
            <w:vertAlign w:val="superscript"/>
          </w:rPr>
          <w:t>149</w:t>
        </w:r>
      </w:hyperlink>
      <w:r w:rsidRPr="009D2159">
        <w:rPr>
          <w:rFonts w:ascii="Times" w:eastAsia="Times New Roman" w:hAnsi="Times" w:cs="Times New Roman"/>
          <w:color w:val="000000"/>
          <w:sz w:val="18"/>
          <w:szCs w:val="18"/>
          <w:vertAlign w:val="superscript"/>
        </w:rPr>
        <w:t>–</w:t>
      </w:r>
      <w:hyperlink r:id="rId133" w:anchor="note151a" w:history="1">
        <w:r w:rsidRPr="009D2159">
          <w:rPr>
            <w:rFonts w:ascii="Times" w:eastAsia="Times New Roman" w:hAnsi="Times" w:cs="Times New Roman"/>
            <w:color w:val="0000FF"/>
            <w:sz w:val="18"/>
            <w:szCs w:val="18"/>
            <w:u w:val="single"/>
            <w:vertAlign w:val="superscript"/>
          </w:rPr>
          <w:t>151</w:t>
        </w:r>
      </w:hyperlink>
      <w:r w:rsidRPr="009D2159">
        <w:rPr>
          <w:rFonts w:ascii="Times" w:eastAsia="Times New Roman" w:hAnsi="Times" w:cs="Times New Roman"/>
          <w:color w:val="000000"/>
        </w:rPr>
        <w:t> As a result, research over the past 35 years has explored cross-cultural, gender, succession, leader, follower, situational, and performance issues in charismatic or transformational leadership. From these efforts we now know that charismatic or transformational leadership is both common and rare. It is common because it can occur in almost every social stratum across every culture. For example, a high school student leader in France, a military cadet leader at the U.S. Naval Academy, a Kenyan community leader, an Indonesian hospital</w:t>
      </w:r>
    </w:p>
    <w:p w14:paraId="73BE9DF0" w14:textId="77777777" w:rsidR="009D2159" w:rsidRPr="009D2159" w:rsidRDefault="009D2159" w:rsidP="009D2159">
      <w:pPr>
        <w:rPr>
          <w:rFonts w:ascii="Times New Roman" w:eastAsia="Times New Roman" w:hAnsi="Times New Roman" w:cs="Times New Roman"/>
        </w:rPr>
      </w:pPr>
    </w:p>
    <w:p w14:paraId="541F33C8" w14:textId="77777777" w:rsidR="009D2159" w:rsidRDefault="009D2159" w:rsidP="009D2159">
      <w:pPr>
        <w:rPr>
          <w:rFonts w:ascii="Arial" w:hAnsi="Arial" w:cs="Arial"/>
          <w:color w:val="000000"/>
          <w:sz w:val="17"/>
          <w:szCs w:val="17"/>
        </w:rPr>
      </w:pPr>
      <w:r>
        <w:rPr>
          <w:rFonts w:ascii="Arial" w:hAnsi="Arial" w:cs="Arial"/>
          <w:color w:val="000000"/>
          <w:sz w:val="17"/>
          <w:szCs w:val="17"/>
        </w:rPr>
        <w:t>602</w:t>
      </w:r>
    </w:p>
    <w:p w14:paraId="4C126C60"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Osama bin Laden</w:t>
      </w:r>
    </w:p>
    <w:p w14:paraId="79D48E37"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PROFILES IN LEADERSHIP 15.4</w:t>
      </w:r>
    </w:p>
    <w:p w14:paraId="6A60D109"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Osama bin Laden was a member of the prestigious bin Laden family in Saudi Arabia and the founder of al-Qaeda. Bin Laden was born in Riyadh, Saudi Arabia, and was brought up as a devout Sunni Muslim. He attended the Al-</w:t>
      </w:r>
      <w:proofErr w:type="spellStart"/>
      <w:r>
        <w:rPr>
          <w:rFonts w:ascii="Arial" w:hAnsi="Arial" w:cs="Arial"/>
          <w:color w:val="000000"/>
          <w:sz w:val="20"/>
          <w:szCs w:val="20"/>
        </w:rPr>
        <w:t>Thager</w:t>
      </w:r>
      <w:proofErr w:type="spellEnd"/>
      <w:r>
        <w:rPr>
          <w:rFonts w:ascii="Arial" w:hAnsi="Arial" w:cs="Arial"/>
          <w:color w:val="000000"/>
          <w:sz w:val="20"/>
          <w:szCs w:val="20"/>
        </w:rPr>
        <w:t xml:space="preserve"> Model School in Jeddah, “the school of the elite,” and was exposed to many teachings of the Muslim Brotherhood while growing up. He attended university after his secondary schooling, but it is uncertain what he majored in or whether he obtained a degree. At the age of 17 he married his first wife and reportedly had up to four wives and fathered anywhere between 12 and 24 children. In person he was said to be soft-spoken, charming, respectful, and polite. He appeared to live a life of discipline, simplicity, and self-sacrifice, preferring that his wealth be used to benefit al-Qaeda rather than improve his personal lifestyle.</w:t>
      </w:r>
    </w:p>
    <w:p w14:paraId="1F402641"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Bin Laden first engaged in militant activities in the late 1970s, when he moved to Pakistan to help the mujahideen fight a guerrilla war to oust the Soviet Union from Afghanistan. His family connections and wealth helped to fund many of the mujahideen’s efforts over the next 10 years. Some of his money and arms may have come from the Central Intelligence Agency: The United States also wanted to get the Soviet Union out of Afghanistan.</w:t>
      </w:r>
    </w:p>
    <w:p w14:paraId="7B08593C"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After Iraq invaded Kuwait in 1990, bin Laden offered to protect Saudi Arabia with 12,000 armed men, but his offer was rebuffed by the Saudi royal family. Shortly thereafter, bin Laden publicly denounced the presence of coalition troops (“infidels”) on Saudi soil and wanted all U.S. bases on the Arab peninsula to be closed. He eventually left Saudi Arabia to take up residence in Sudan, where he established a new base for mujahideen operations. The purpose of his African organization was to propagate Islamist philosophy and recruit new members to the cause. In 1996 bin Laden left Sudan and went to Afghanistan to set up a new base of operations, where he forged a close relationship with the leaders of the new Taliban government.</w:t>
      </w:r>
    </w:p>
    <w:p w14:paraId="0A5459E5"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Bin Laden issued fatwas in 1996 and 1998 that stated that Muslims should kill civilians and military personnel from the United States and allied countries until they withdrew support for Israel and withdrew military forces from Islamic countries. It is believed he was either directly involved with or funded the 1992 bombing of the Gold </w:t>
      </w:r>
      <w:proofErr w:type="spellStart"/>
      <w:r>
        <w:rPr>
          <w:rFonts w:ascii="Arial" w:hAnsi="Arial" w:cs="Arial"/>
          <w:color w:val="000000"/>
          <w:sz w:val="20"/>
          <w:szCs w:val="20"/>
        </w:rPr>
        <w:t>Mihor</w:t>
      </w:r>
      <w:proofErr w:type="spellEnd"/>
      <w:r>
        <w:rPr>
          <w:rFonts w:ascii="Arial" w:hAnsi="Arial" w:cs="Arial"/>
          <w:color w:val="000000"/>
          <w:sz w:val="20"/>
          <w:szCs w:val="20"/>
        </w:rPr>
        <w:t xml:space="preserve"> Hotel in Aden, Yemen; the massacre of German tourists in Luxor, Egypt, in 1997; the 1998 bombings of two U.S. embassies in Africa; and the World Trade Center and Pentagon bombings on September 11, 2001. Bin Laden, al-Qaeda, and its splinter movements were involved with the London subway bombing, the wars in Afghanistan and Iraq, and unrest in the Philippines, Thailand, Indonesia, and Somalia. Bin Laden was formulating a number of new </w:t>
      </w:r>
      <w:proofErr w:type="gramStart"/>
      <w:r>
        <w:rPr>
          <w:rFonts w:ascii="Arial" w:hAnsi="Arial" w:cs="Arial"/>
          <w:color w:val="000000"/>
          <w:sz w:val="20"/>
          <w:szCs w:val="20"/>
        </w:rPr>
        <w:t>terrorists</w:t>
      </w:r>
      <w:proofErr w:type="gramEnd"/>
      <w:r>
        <w:rPr>
          <w:rFonts w:ascii="Arial" w:hAnsi="Arial" w:cs="Arial"/>
          <w:color w:val="000000"/>
          <w:sz w:val="20"/>
          <w:szCs w:val="20"/>
        </w:rPr>
        <w:t xml:space="preserve"> attacks when he was killed by a U.S. Navy SEALs team during a raid in Abbottabad, Pakistan, in 2012.</w:t>
      </w:r>
    </w:p>
    <w:p w14:paraId="61096CD9"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It is clear that bin Laden had a following, and that following has grown into the tens of thousands over the past 20 years. These followers are very devoted; some are so committed that they volunteer to be suicide bombers. A much larger group may not play active roles in al-Qaeda but are clearly sympathetic to its cause. But as strong as these followers’ feelings were about bin Laden, others were just as intent to see him dead or behind bars.</w:t>
      </w:r>
    </w:p>
    <w:p w14:paraId="41A1A5B0"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Is Osama bin Laden a charismatic leader or a transformational leader? Would your answer to this question change if you were sympathetic to al-Qaeda’s cause? Do you think his death helped or hurt others’ perceptions of bin Laden’s charisma?</w:t>
      </w:r>
    </w:p>
    <w:p w14:paraId="715E1725"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lastRenderedPageBreak/>
        <w:t>Sources:</w:t>
      </w:r>
      <w:r>
        <w:rPr>
          <w:rFonts w:ascii="Arial" w:hAnsi="Arial" w:cs="Arial"/>
          <w:color w:val="000000"/>
          <w:sz w:val="18"/>
          <w:szCs w:val="18"/>
        </w:rPr>
        <w:t> </w:t>
      </w:r>
      <w:hyperlink r:id="rId134" w:history="1">
        <w:r>
          <w:rPr>
            <w:rStyle w:val="Hyperlink"/>
            <w:rFonts w:ascii="Arial" w:hAnsi="Arial" w:cs="Arial"/>
            <w:sz w:val="18"/>
            <w:szCs w:val="18"/>
          </w:rPr>
          <w:t>http://topics.nytimes.com/reference/timestopics/people/b/osama_bin_laden/index.html</w:t>
        </w:r>
      </w:hyperlink>
      <w:r>
        <w:rPr>
          <w:rFonts w:ascii="Arial" w:hAnsi="Arial" w:cs="Arial"/>
          <w:color w:val="000000"/>
          <w:sz w:val="18"/>
          <w:szCs w:val="18"/>
        </w:rPr>
        <w:t>; </w:t>
      </w:r>
      <w:hyperlink r:id="rId135" w:history="1">
        <w:r>
          <w:rPr>
            <w:rStyle w:val="Hyperlink"/>
            <w:rFonts w:ascii="Arial" w:hAnsi="Arial" w:cs="Arial"/>
            <w:sz w:val="18"/>
            <w:szCs w:val="18"/>
          </w:rPr>
          <w:t>http://www.infoplease.com/spot/osamabinladen.html</w:t>
        </w:r>
      </w:hyperlink>
      <w:r>
        <w:rPr>
          <w:rFonts w:ascii="Arial" w:hAnsi="Arial" w:cs="Arial"/>
          <w:color w:val="000000"/>
          <w:sz w:val="18"/>
          <w:szCs w:val="18"/>
        </w:rPr>
        <w:t>.</w:t>
      </w:r>
    </w:p>
    <w:p w14:paraId="41AAC7D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leader, or a Russian business executive could all be perceived as charismatic or transformational leaders. But it is also rare because most people in positions of authority are not perceived to be charismatic or transformational leaders. We also know that women such as Marine Le Pen, Oprah Winfrey, and Mary Barra tend to</w:t>
      </w:r>
    </w:p>
    <w:p w14:paraId="4FC1AEC4"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603</w:t>
      </w:r>
    </w:p>
    <w:p w14:paraId="545A745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be perceived as more charismatic than their male counterparts and that transformational leadership results in higher group performance than transactional leadership.</w:t>
      </w:r>
      <w:hyperlink r:id="rId136" w:anchor="note152a" w:history="1">
        <w:r>
          <w:rPr>
            <w:rStyle w:val="Hyperlink"/>
            <w:rFonts w:ascii="Times" w:hAnsi="Times"/>
            <w:sz w:val="18"/>
            <w:szCs w:val="18"/>
            <w:vertAlign w:val="superscript"/>
          </w:rPr>
          <w:t>152</w:t>
        </w:r>
      </w:hyperlink>
      <w:r>
        <w:rPr>
          <w:rFonts w:ascii="Times" w:hAnsi="Times"/>
          <w:color w:val="000000"/>
          <w:sz w:val="18"/>
          <w:szCs w:val="18"/>
          <w:vertAlign w:val="superscript"/>
        </w:rPr>
        <w:t>–</w:t>
      </w:r>
      <w:hyperlink r:id="rId137" w:anchor="note171a" w:history="1">
        <w:r>
          <w:rPr>
            <w:rStyle w:val="Hyperlink"/>
            <w:rFonts w:ascii="Times" w:hAnsi="Times"/>
            <w:sz w:val="18"/>
            <w:szCs w:val="18"/>
            <w:vertAlign w:val="superscript"/>
          </w:rPr>
          <w:t>171</w:t>
        </w:r>
      </w:hyperlink>
      <w:r>
        <w:rPr>
          <w:rFonts w:ascii="Times" w:hAnsi="Times"/>
          <w:color w:val="000000"/>
        </w:rPr>
        <w:t> Although charismatic or transformational leadership often results in large-scale organizational change and higher organizational performance, there is little evidence that these changes remain permanent in organizational settings after the leader moves on.</w:t>
      </w:r>
      <w:hyperlink r:id="rId138" w:anchor="note172a" w:history="1">
        <w:r>
          <w:rPr>
            <w:rStyle w:val="Hyperlink"/>
            <w:rFonts w:ascii="Times" w:hAnsi="Times"/>
            <w:sz w:val="18"/>
            <w:szCs w:val="18"/>
            <w:vertAlign w:val="superscript"/>
          </w:rPr>
          <w:t>172</w:t>
        </w:r>
      </w:hyperlink>
      <w:r>
        <w:rPr>
          <w:rFonts w:ascii="Times" w:hAnsi="Times"/>
          <w:color w:val="000000"/>
          <w:sz w:val="18"/>
          <w:szCs w:val="18"/>
          <w:vertAlign w:val="superscript"/>
        </w:rPr>
        <w:t>,</w:t>
      </w:r>
      <w:hyperlink r:id="rId139" w:anchor="note173a" w:history="1">
        <w:r>
          <w:rPr>
            <w:rStyle w:val="Hyperlink"/>
            <w:rFonts w:ascii="Times" w:hAnsi="Times"/>
            <w:sz w:val="18"/>
            <w:szCs w:val="18"/>
            <w:vertAlign w:val="superscript"/>
          </w:rPr>
          <w:t>173</w:t>
        </w:r>
      </w:hyperlink>
      <w:r>
        <w:rPr>
          <w:rFonts w:ascii="Times" w:hAnsi="Times"/>
          <w:color w:val="000000"/>
        </w:rPr>
        <w:t> In addition, some researchers have found that charismatic or transformational leaders did not result in higher organizational performance, but they did earn higher paychecks for themselves.</w:t>
      </w:r>
      <w:hyperlink r:id="rId140" w:anchor="note174a" w:history="1">
        <w:r>
          <w:rPr>
            <w:rStyle w:val="Hyperlink"/>
            <w:rFonts w:ascii="Times" w:hAnsi="Times"/>
            <w:sz w:val="18"/>
            <w:szCs w:val="18"/>
            <w:vertAlign w:val="superscript"/>
          </w:rPr>
          <w:t>174</w:t>
        </w:r>
      </w:hyperlink>
      <w:r>
        <w:rPr>
          <w:rFonts w:ascii="Times" w:hAnsi="Times"/>
          <w:color w:val="000000"/>
          <w:sz w:val="18"/>
          <w:szCs w:val="18"/>
          <w:vertAlign w:val="superscript"/>
        </w:rPr>
        <w:t>–</w:t>
      </w:r>
      <w:hyperlink r:id="rId141" w:anchor="note179a" w:history="1">
        <w:r>
          <w:rPr>
            <w:rStyle w:val="Hyperlink"/>
            <w:rFonts w:ascii="Times" w:hAnsi="Times"/>
            <w:sz w:val="18"/>
            <w:szCs w:val="18"/>
            <w:vertAlign w:val="superscript"/>
          </w:rPr>
          <w:t>179</w:t>
        </w:r>
      </w:hyperlink>
      <w:r>
        <w:rPr>
          <w:rFonts w:ascii="Times" w:hAnsi="Times"/>
          <w:color w:val="000000"/>
        </w:rPr>
        <w:t> In other words, these leaders were good at garnering attention, hogging credit, and changing their respective organizations, but many of these changes did not result in higher organizational performance.</w:t>
      </w:r>
    </w:p>
    <w:p w14:paraId="2D2EE17D"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As a result of this research, we also have three newer theories of charismatic or transformational leadership. Conger and Kanungo</w:t>
      </w:r>
      <w:hyperlink r:id="rId142" w:anchor="note180a" w:history="1">
        <w:r>
          <w:rPr>
            <w:rStyle w:val="Hyperlink"/>
            <w:rFonts w:ascii="Times" w:hAnsi="Times"/>
            <w:sz w:val="18"/>
            <w:szCs w:val="18"/>
            <w:vertAlign w:val="superscript"/>
          </w:rPr>
          <w:t>180</w:t>
        </w:r>
      </w:hyperlink>
      <w:r>
        <w:rPr>
          <w:rFonts w:ascii="Times" w:hAnsi="Times"/>
          <w:color w:val="000000"/>
        </w:rPr>
        <w:t xml:space="preserve"> used a stage model to differentiate charismatic from </w:t>
      </w:r>
      <w:proofErr w:type="spellStart"/>
      <w:r>
        <w:rPr>
          <w:rFonts w:ascii="Times" w:hAnsi="Times"/>
          <w:color w:val="000000"/>
        </w:rPr>
        <w:t>noncharismatic</w:t>
      </w:r>
      <w:proofErr w:type="spellEnd"/>
      <w:r>
        <w:rPr>
          <w:rFonts w:ascii="Times" w:hAnsi="Times"/>
          <w:color w:val="000000"/>
        </w:rPr>
        <w:t xml:space="preserve"> leaders. Charismatic leaders begin by thoroughly assessing the current situation and pinpointing problems with the status quo. They then articulate a vision that represents a change from the status quo. This vision represents a challenge and is a motivating force for change for followers. The vision must be articulated in a way that increases dissatisfaction with the status quo and compels followers to take action. In the final stage, leaders build trust in their vision and goals by personal example, risk taking, and their total commitment to the vision. The theory developed by House and his colleagues</w:t>
      </w:r>
      <w:hyperlink r:id="rId143" w:anchor="note181a" w:history="1">
        <w:r>
          <w:rPr>
            <w:rStyle w:val="Hyperlink"/>
            <w:rFonts w:ascii="Times" w:hAnsi="Times"/>
            <w:sz w:val="18"/>
            <w:szCs w:val="18"/>
            <w:vertAlign w:val="superscript"/>
          </w:rPr>
          <w:t>181</w:t>
        </w:r>
      </w:hyperlink>
      <w:r>
        <w:rPr>
          <w:rFonts w:ascii="Times" w:hAnsi="Times"/>
          <w:color w:val="000000"/>
          <w:sz w:val="18"/>
          <w:szCs w:val="18"/>
          <w:vertAlign w:val="superscript"/>
        </w:rPr>
        <w:t>–</w:t>
      </w:r>
      <w:hyperlink r:id="rId144" w:anchor="note183a" w:history="1">
        <w:r>
          <w:rPr>
            <w:rStyle w:val="Hyperlink"/>
            <w:rFonts w:ascii="Times" w:hAnsi="Times"/>
            <w:sz w:val="18"/>
            <w:szCs w:val="18"/>
            <w:vertAlign w:val="superscript"/>
          </w:rPr>
          <w:t>183</w:t>
        </w:r>
      </w:hyperlink>
      <w:r>
        <w:rPr>
          <w:rFonts w:ascii="Times" w:hAnsi="Times"/>
          <w:color w:val="000000"/>
        </w:rPr>
        <w:t> describes how charismatic leaders achieve higher performance by changing followers’ self-concepts. Charismatic leaders are believed to motivate followers by changing their perceptions of work itself, offering an appealing vision of the future, developing a collective identity among followers, and increasing their confidence in getting the job done. Avolio and Bass’s</w:t>
      </w:r>
      <w:hyperlink r:id="rId145" w:anchor="note184a" w:history="1">
        <w:r>
          <w:rPr>
            <w:rStyle w:val="Hyperlink"/>
            <w:rFonts w:ascii="Times" w:hAnsi="Times"/>
            <w:sz w:val="18"/>
            <w:szCs w:val="18"/>
            <w:vertAlign w:val="superscript"/>
          </w:rPr>
          <w:t>184</w:t>
        </w:r>
      </w:hyperlink>
      <w:r>
        <w:rPr>
          <w:rFonts w:ascii="Times" w:hAnsi="Times"/>
          <w:color w:val="000000"/>
        </w:rPr>
        <w:t xml:space="preserve"> theory of transformational and transactional leadership is essentially an extension of </w:t>
      </w:r>
      <w:proofErr w:type="spellStart"/>
      <w:r>
        <w:rPr>
          <w:rFonts w:ascii="Times" w:hAnsi="Times"/>
          <w:color w:val="000000"/>
        </w:rPr>
        <w:t>Burns’s</w:t>
      </w:r>
      <w:proofErr w:type="spellEnd"/>
      <w:r>
        <w:rPr>
          <w:rFonts w:ascii="Times" w:hAnsi="Times"/>
          <w:color w:val="000000"/>
        </w:rPr>
        <w:t xml:space="preserve"> theory. Unlike Burns, who viewed transactional and transformational leadership as the extremes of a single continuum, Avolio and Bass viewed these two concepts as independent leadership dimensions. </w:t>
      </w:r>
      <w:proofErr w:type="gramStart"/>
      <w:r>
        <w:rPr>
          <w:rFonts w:ascii="Times" w:hAnsi="Times"/>
          <w:color w:val="000000"/>
        </w:rPr>
        <w:t>Thus</w:t>
      </w:r>
      <w:proofErr w:type="gramEnd"/>
      <w:r>
        <w:rPr>
          <w:rFonts w:ascii="Times" w:hAnsi="Times"/>
          <w:color w:val="000000"/>
        </w:rPr>
        <w:t xml:space="preserve"> leaders can be transformational and transactional, transactional but not transformational, and so on. Transformational leaders are believed to achieve stronger results because they heighten followers’ awareness of goals and the means to achieve them, they convince followers to take action for the collective good of the group, and their vision of the future helps followers satisfy higher order needs. Because Avolio and Bass created a questionnaire to assess a leader’s standing on transactional and transformational leadership, this theory is by far the most thoroughly researched and will be discussed in more detail later in this chapter.</w:t>
      </w:r>
    </w:p>
    <w:p w14:paraId="7A8D39BF"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What Are the Common Characteristics of Charismatic and Transformational Leadership?</w:t>
      </w:r>
    </w:p>
    <w:p w14:paraId="16ED3D3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Although there are some important differences in the theories offered by Conger and Kanungo, House, and Avolio and Bass, in reality they are far more similar than different. These researchers either do not differentiate charismatic from transformational leadership, or see charisma as a component of transformational</w:t>
      </w:r>
    </w:p>
    <w:p w14:paraId="26521EF4" w14:textId="77777777" w:rsidR="009D2159" w:rsidRDefault="009D2159" w:rsidP="009D2159">
      <w:pPr>
        <w:rPr>
          <w:rFonts w:ascii="Arial" w:hAnsi="Arial" w:cs="Arial"/>
          <w:color w:val="000000"/>
          <w:sz w:val="17"/>
          <w:szCs w:val="17"/>
        </w:rPr>
      </w:pPr>
      <w:r>
        <w:rPr>
          <w:rFonts w:ascii="Arial" w:hAnsi="Arial" w:cs="Arial"/>
          <w:color w:val="000000"/>
          <w:sz w:val="17"/>
          <w:szCs w:val="17"/>
        </w:rPr>
        <w:lastRenderedPageBreak/>
        <w:t>604</w:t>
      </w:r>
    </w:p>
    <w:p w14:paraId="377A446B"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leadership. Therefore, we will use these terms somewhat interchangeably in the next section, although we acknowledge the fundamental difference between these two types of leadership. A review of the common leader, follower, and situational factors from Burns and the three more recent theories can be found in </w:t>
      </w:r>
      <w:hyperlink r:id="rId146" w:anchor="fig15-5" w:history="1">
        <w:r>
          <w:rPr>
            <w:rStyle w:val="Hyperlink"/>
            <w:rFonts w:ascii="Times" w:hAnsi="Times"/>
          </w:rPr>
          <w:t>Figure 15.5</w:t>
        </w:r>
      </w:hyperlink>
      <w:r>
        <w:rPr>
          <w:rFonts w:ascii="Times" w:hAnsi="Times"/>
          <w:color w:val="000000"/>
        </w:rPr>
        <w:t>. Like the past debates surrounding charismatic leadership, modern researchers are divided on whether charismatic leadership is due to the leader’s superhuman qualities, a special relationship between leaders and followers, the situation, or some combination of these factors. Irrespective of the locus of charismatic leadership, the research provides overwhelming support for the notion that transformational leaders are effective at large-scale societal or organizational change.</w:t>
      </w:r>
    </w:p>
    <w:p w14:paraId="689F852D"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Charismatic leaders are meaning makers. They pick and choose from the rough materials of reality and construct pictures of great possibilities. Their persuasion then is of the subtlest kind, for they interpret reality to offer us images of the future that are irresistible.</w:t>
      </w:r>
    </w:p>
    <w:p w14:paraId="4AC4F40D"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Jay Conger, University of Southern California</w:t>
      </w:r>
    </w:p>
    <w:p w14:paraId="00D3755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Leader Characteristics</w:t>
      </w:r>
    </w:p>
    <w:p w14:paraId="4B4A0DB5"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Leadership researchers have spent considerably more time and effort trying to identify the unique characteristics of charismatic leaders than they have exploring follower or situational factors. This is partly because some researchers believe that</w:t>
      </w:r>
    </w:p>
    <w:p w14:paraId="72FCB6F0"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15.5</w:t>
      </w:r>
      <w:r>
        <w:rPr>
          <w:b/>
          <w:bCs/>
        </w:rPr>
        <w:t> Factors Pertaining to Charismatic Leadership and the Interactional Framework</w:t>
      </w:r>
    </w:p>
    <w:p w14:paraId="640306DA" w14:textId="4F09360C" w:rsidR="009D2159" w:rsidRDefault="009D2159" w:rsidP="009D2159">
      <w:r>
        <w:lastRenderedPageBreak/>
        <w:fldChar w:fldCharType="begin"/>
      </w:r>
      <w:r>
        <w:instrText xml:space="preserve"> INCLUDEPICTURE "https://jigsaw.vitalsource.com/books/9781260167702/epub/OPS/images/fig15-5.jpg" \* MERGEFORMATINET </w:instrText>
      </w:r>
      <w:r>
        <w:fldChar w:fldCharType="separate"/>
      </w:r>
      <w:r>
        <w:rPr>
          <w:noProof/>
        </w:rPr>
        <w:drawing>
          <wp:inline distT="0" distB="0" distL="0" distR="0" wp14:anchorId="3C2AE1A4" wp14:editId="405D1C08">
            <wp:extent cx="5943600" cy="4834255"/>
            <wp:effectExtent l="0" t="0" r="0" b="4445"/>
            <wp:docPr id="5" name="Picture 5" descr="Factors Pertaining to Charism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actors Pertaining to Charismatic"/>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943600" cy="4834255"/>
                    </a:xfrm>
                    <a:prstGeom prst="rect">
                      <a:avLst/>
                    </a:prstGeom>
                    <a:noFill/>
                    <a:ln>
                      <a:noFill/>
                    </a:ln>
                  </pic:spPr>
                </pic:pic>
              </a:graphicData>
            </a:graphic>
          </wp:inline>
        </w:drawing>
      </w:r>
      <w:r>
        <w:fldChar w:fldCharType="end"/>
      </w:r>
    </w:p>
    <w:p w14:paraId="056EF0B9" w14:textId="2F6B4DB7" w:rsidR="009D2159" w:rsidRDefault="009D2159"/>
    <w:p w14:paraId="76B8854D"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605</w:t>
      </w:r>
    </w:p>
    <w:p w14:paraId="1FDEE23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it is possible to drive higher levels of organizational change or performance through the selection or training of charismatic leaders.</w:t>
      </w:r>
      <w:hyperlink r:id="rId148" w:anchor="note185a" w:history="1">
        <w:r>
          <w:rPr>
            <w:rStyle w:val="Hyperlink"/>
            <w:rFonts w:ascii="Times" w:hAnsi="Times"/>
            <w:sz w:val="18"/>
            <w:szCs w:val="18"/>
            <w:vertAlign w:val="superscript"/>
          </w:rPr>
          <w:t>185</w:t>
        </w:r>
      </w:hyperlink>
      <w:r>
        <w:rPr>
          <w:rFonts w:ascii="Times" w:hAnsi="Times"/>
          <w:color w:val="000000"/>
          <w:sz w:val="18"/>
          <w:szCs w:val="18"/>
          <w:vertAlign w:val="superscript"/>
        </w:rPr>
        <w:t>–</w:t>
      </w:r>
      <w:hyperlink r:id="rId149" w:anchor="note192a" w:history="1">
        <w:r>
          <w:rPr>
            <w:rStyle w:val="Hyperlink"/>
            <w:rFonts w:ascii="Times" w:hAnsi="Times"/>
            <w:sz w:val="18"/>
            <w:szCs w:val="18"/>
            <w:vertAlign w:val="superscript"/>
          </w:rPr>
          <w:t>192</w:t>
        </w:r>
      </w:hyperlink>
      <w:r>
        <w:rPr>
          <w:rFonts w:ascii="Times" w:hAnsi="Times"/>
          <w:color w:val="000000"/>
        </w:rPr>
        <w:t> Although some scholars have argued that the leader’s personal qualities are the key to charismatic or transformational leadership, we do not believe the leader’s qualities alone result in charismatic leadership.</w:t>
      </w:r>
      <w:hyperlink r:id="rId150" w:anchor="note193a" w:history="1">
        <w:r>
          <w:rPr>
            <w:rStyle w:val="Hyperlink"/>
            <w:rFonts w:ascii="Times" w:hAnsi="Times"/>
            <w:sz w:val="18"/>
            <w:szCs w:val="18"/>
            <w:vertAlign w:val="superscript"/>
          </w:rPr>
          <w:t>193</w:t>
        </w:r>
      </w:hyperlink>
      <w:r>
        <w:rPr>
          <w:rFonts w:ascii="Times" w:hAnsi="Times"/>
          <w:color w:val="000000"/>
          <w:sz w:val="18"/>
          <w:szCs w:val="18"/>
          <w:vertAlign w:val="superscript"/>
        </w:rPr>
        <w:t>,</w:t>
      </w:r>
      <w:hyperlink r:id="rId151" w:anchor="note194a" w:history="1">
        <w:r>
          <w:rPr>
            <w:rStyle w:val="Hyperlink"/>
            <w:rFonts w:ascii="Times" w:hAnsi="Times"/>
            <w:sz w:val="18"/>
            <w:szCs w:val="18"/>
            <w:vertAlign w:val="superscript"/>
          </w:rPr>
          <w:t>194</w:t>
        </w:r>
      </w:hyperlink>
      <w:r>
        <w:rPr>
          <w:rFonts w:ascii="Times" w:hAnsi="Times"/>
          <w:color w:val="000000"/>
        </w:rPr>
        <w:t> We do, however, acknowledge several common threads in the behavior and style of both charismatic and transformational leaders, and these include their vision and values, rhetorical skills, ability to build a particular kind of image in the hearts and minds of their followers, and personalized style of leadership.</w:t>
      </w:r>
    </w:p>
    <w:p w14:paraId="449952F0"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Never underestimate the power of purpose.</w:t>
      </w:r>
    </w:p>
    <w:p w14:paraId="490F9DCC"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Price Pritchett, consultant</w:t>
      </w:r>
    </w:p>
    <w:p w14:paraId="7725886D"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Vision</w:t>
      </w:r>
    </w:p>
    <w:p w14:paraId="75EFBE52"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Both transformational and charismatic leaders are inherently future oriented. They involve helping a group move “from here to there.” Charismatic leaders perceive fundamental discrepancies between the way things are and the way things can (or should) be. They recognize the shortcomings of the present order and offer an imaginative </w:t>
      </w:r>
      <w:hyperlink r:id="rId152" w:anchor="glos20a" w:history="1">
        <w:r>
          <w:rPr>
            <w:rStyle w:val="Hyperlink"/>
            <w:rFonts w:ascii="Arial" w:hAnsi="Arial" w:cs="Arial"/>
            <w:b/>
            <w:bCs/>
            <w:sz w:val="20"/>
            <w:szCs w:val="20"/>
          </w:rPr>
          <w:t>vision</w:t>
        </w:r>
      </w:hyperlink>
      <w:r>
        <w:rPr>
          <w:rFonts w:ascii="Times" w:hAnsi="Times"/>
          <w:color w:val="000000"/>
        </w:rPr>
        <w:t xml:space="preserve"> to overcome them. A charismatic leader’s vision is not limited to grand social movements; leaders can develop a compelling vision for any </w:t>
      </w:r>
      <w:r>
        <w:rPr>
          <w:rFonts w:ascii="Times" w:hAnsi="Times"/>
          <w:color w:val="000000"/>
        </w:rPr>
        <w:lastRenderedPageBreak/>
        <w:t>organization and organizational level. This vision can have both a stimulating and a unifying effect on the efforts of followers, which can help drive greater organizational alignment and change and higher performance levels by followers (see </w:t>
      </w:r>
      <w:hyperlink r:id="rId153" w:anchor="fig15-6" w:history="1">
        <w:r>
          <w:rPr>
            <w:rStyle w:val="Hyperlink"/>
            <w:rFonts w:ascii="Times" w:hAnsi="Times"/>
          </w:rPr>
          <w:t>Figure 15.6</w:t>
        </w:r>
      </w:hyperlink>
      <w:r>
        <w:rPr>
          <w:rFonts w:ascii="Times" w:hAnsi="Times"/>
          <w:color w:val="000000"/>
        </w:rPr>
        <w:t>).</w:t>
      </w:r>
      <w:hyperlink r:id="rId154" w:anchor="note195a" w:history="1">
        <w:r>
          <w:rPr>
            <w:rStyle w:val="Hyperlink"/>
            <w:rFonts w:ascii="Times" w:hAnsi="Times"/>
            <w:sz w:val="18"/>
            <w:szCs w:val="18"/>
            <w:vertAlign w:val="superscript"/>
          </w:rPr>
          <w:t>195</w:t>
        </w:r>
      </w:hyperlink>
      <w:r>
        <w:rPr>
          <w:rFonts w:ascii="Times" w:hAnsi="Times"/>
          <w:color w:val="000000"/>
          <w:sz w:val="18"/>
          <w:szCs w:val="18"/>
          <w:vertAlign w:val="superscript"/>
        </w:rPr>
        <w:t>–</w:t>
      </w:r>
      <w:hyperlink r:id="rId155" w:anchor="note197a" w:history="1">
        <w:r>
          <w:rPr>
            <w:rStyle w:val="Hyperlink"/>
            <w:rFonts w:ascii="Times" w:hAnsi="Times"/>
            <w:sz w:val="18"/>
            <w:szCs w:val="18"/>
            <w:vertAlign w:val="superscript"/>
          </w:rPr>
          <w:t>197</w:t>
        </w:r>
      </w:hyperlink>
      <w:r>
        <w:rPr>
          <w:rFonts w:ascii="Times" w:hAnsi="Times"/>
          <w:color w:val="000000"/>
        </w:rPr>
        <w:t> Paradoxically, the magic of a leader’s vision is often that the more complicated the problem, the more people may be drawn to simplistic solutions.</w:t>
      </w:r>
    </w:p>
    <w:p w14:paraId="09655265"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Facts tell, but stories sell.</w:t>
      </w:r>
    </w:p>
    <w:p w14:paraId="0F1690E3"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Bob Whelan, NCS Pearson</w:t>
      </w:r>
    </w:p>
    <w:p w14:paraId="6FC0FDA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Rhetorical Skills</w:t>
      </w:r>
    </w:p>
    <w:p w14:paraId="59D0ABF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addition to </w:t>
      </w:r>
      <w:r>
        <w:rPr>
          <w:rFonts w:ascii="Times" w:hAnsi="Times"/>
          <w:i/>
          <w:iCs/>
          <w:color w:val="000000"/>
        </w:rPr>
        <w:t>having</w:t>
      </w:r>
      <w:r>
        <w:rPr>
          <w:rFonts w:ascii="Times" w:hAnsi="Times"/>
          <w:color w:val="000000"/>
        </w:rPr>
        <w:t> vision, charismatic leaders are gifted in </w:t>
      </w:r>
      <w:r>
        <w:rPr>
          <w:rFonts w:ascii="Times" w:hAnsi="Times"/>
          <w:i/>
          <w:iCs/>
          <w:color w:val="000000"/>
        </w:rPr>
        <w:t>sharing</w:t>
      </w:r>
      <w:r>
        <w:rPr>
          <w:rFonts w:ascii="Times" w:hAnsi="Times"/>
          <w:color w:val="000000"/>
        </w:rPr>
        <w:t> their vision. As discussed earlier, charismatic and transformational leaders have superb</w:t>
      </w:r>
    </w:p>
    <w:p w14:paraId="35610B27"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15.6</w:t>
      </w:r>
      <w:r>
        <w:rPr>
          <w:b/>
          <w:bCs/>
        </w:rPr>
        <w:t> A Leader’s Vision of the Future Can Align Efforts and Help Groups Accomplish More</w:t>
      </w:r>
    </w:p>
    <w:p w14:paraId="66F59F66" w14:textId="36DD1EC7" w:rsidR="009D2159" w:rsidRDefault="009D2159" w:rsidP="009D2159">
      <w:r>
        <w:fldChar w:fldCharType="begin"/>
      </w:r>
      <w:r>
        <w:instrText xml:space="preserve"> INCLUDEPICTURE "https://jigsaw.vitalsource.com/books/9781260167702/epub/OPS/images/fig15-6.jpg" \* MERGEFORMATINET </w:instrText>
      </w:r>
      <w:r>
        <w:fldChar w:fldCharType="separate"/>
      </w:r>
      <w:r>
        <w:rPr>
          <w:noProof/>
        </w:rPr>
        <w:drawing>
          <wp:inline distT="0" distB="0" distL="0" distR="0" wp14:anchorId="75FFF074" wp14:editId="65BDA12D">
            <wp:extent cx="4935220" cy="3973830"/>
            <wp:effectExtent l="0" t="0" r="5080" b="1270"/>
            <wp:docPr id="6" name="Picture 6" descr="A Leader’s 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Leader’s Vision"/>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4935220" cy="3973830"/>
                    </a:xfrm>
                    <a:prstGeom prst="rect">
                      <a:avLst/>
                    </a:prstGeom>
                    <a:noFill/>
                    <a:ln>
                      <a:noFill/>
                    </a:ln>
                  </pic:spPr>
                </pic:pic>
              </a:graphicData>
            </a:graphic>
          </wp:inline>
        </w:drawing>
      </w:r>
      <w:r>
        <w:fldChar w:fldCharType="end"/>
      </w:r>
    </w:p>
    <w:p w14:paraId="77F0E9C9" w14:textId="77777777" w:rsidR="009D2159" w:rsidRDefault="009D2159" w:rsidP="009D2159">
      <w:pPr>
        <w:pStyle w:val="crd"/>
        <w:spacing w:before="48" w:beforeAutospacing="0" w:after="168" w:afterAutospacing="0"/>
        <w:rPr>
          <w:sz w:val="19"/>
          <w:szCs w:val="19"/>
        </w:rPr>
      </w:pPr>
      <w:r>
        <w:rPr>
          <w:sz w:val="19"/>
          <w:szCs w:val="19"/>
        </w:rPr>
        <w:t>Source: Adapted from P. M. Senge, </w:t>
      </w:r>
      <w:r>
        <w:rPr>
          <w:i/>
          <w:iCs/>
          <w:sz w:val="19"/>
          <w:szCs w:val="19"/>
        </w:rPr>
        <w:t>The Fifth Discipline</w:t>
      </w:r>
      <w:r>
        <w:rPr>
          <w:sz w:val="19"/>
          <w:szCs w:val="19"/>
        </w:rPr>
        <w:t> (New York: Doubleday, 1990).</w:t>
      </w:r>
    </w:p>
    <w:p w14:paraId="7045CD23" w14:textId="77777777" w:rsidR="009D2159" w:rsidRDefault="009D2159" w:rsidP="009D2159">
      <w:pPr>
        <w:rPr>
          <w:rFonts w:ascii="Arial" w:hAnsi="Arial" w:cs="Arial"/>
          <w:color w:val="000000"/>
          <w:sz w:val="17"/>
          <w:szCs w:val="17"/>
        </w:rPr>
      </w:pPr>
      <w:r>
        <w:rPr>
          <w:rFonts w:ascii="Arial" w:hAnsi="Arial" w:cs="Arial"/>
          <w:color w:val="000000"/>
          <w:sz w:val="17"/>
          <w:szCs w:val="17"/>
        </w:rPr>
        <w:t>606</w:t>
      </w:r>
    </w:p>
    <w:p w14:paraId="40DBA124" w14:textId="77777777" w:rsidR="009D2159" w:rsidRDefault="009D2159" w:rsidP="009D2159">
      <w:pPr>
        <w:pStyle w:val="noindent"/>
        <w:spacing w:before="0" w:beforeAutospacing="0" w:after="0" w:afterAutospacing="0"/>
        <w:jc w:val="both"/>
        <w:rPr>
          <w:rFonts w:ascii="Times" w:hAnsi="Times"/>
          <w:color w:val="000000"/>
        </w:rPr>
      </w:pPr>
      <w:hyperlink r:id="rId157" w:anchor="glos21a" w:history="1">
        <w:r>
          <w:rPr>
            <w:rStyle w:val="Hyperlink"/>
            <w:rFonts w:ascii="Arial" w:hAnsi="Arial" w:cs="Arial"/>
            <w:b/>
            <w:bCs/>
            <w:sz w:val="20"/>
            <w:szCs w:val="20"/>
          </w:rPr>
          <w:t>rhetorical skills</w:t>
        </w:r>
      </w:hyperlink>
      <w:r>
        <w:rPr>
          <w:rFonts w:ascii="Times" w:hAnsi="Times"/>
          <w:color w:val="000000"/>
        </w:rPr>
        <w:t> that heighten followers’ emotional levels and inspire them to embrace the vision. As it turns out, both the content of a transformational leader’s speeches and the way they are delivered are vitally important.</w:t>
      </w:r>
      <w:hyperlink r:id="rId158" w:anchor="note198a" w:history="1">
        <w:r>
          <w:rPr>
            <w:rStyle w:val="Hyperlink"/>
            <w:rFonts w:ascii="Times" w:hAnsi="Times"/>
            <w:sz w:val="18"/>
            <w:szCs w:val="18"/>
            <w:vertAlign w:val="superscript"/>
          </w:rPr>
          <w:t>198</w:t>
        </w:r>
      </w:hyperlink>
      <w:r>
        <w:rPr>
          <w:rFonts w:ascii="Times" w:hAnsi="Times"/>
          <w:color w:val="000000"/>
          <w:sz w:val="18"/>
          <w:szCs w:val="18"/>
          <w:vertAlign w:val="superscript"/>
        </w:rPr>
        <w:t>–</w:t>
      </w:r>
      <w:hyperlink r:id="rId159" w:anchor="note208a" w:history="1">
        <w:r>
          <w:rPr>
            <w:rStyle w:val="Hyperlink"/>
            <w:rFonts w:ascii="Times" w:hAnsi="Times"/>
            <w:sz w:val="18"/>
            <w:szCs w:val="18"/>
            <w:vertAlign w:val="superscript"/>
          </w:rPr>
          <w:t>208</w:t>
        </w:r>
      </w:hyperlink>
      <w:r>
        <w:rPr>
          <w:rFonts w:ascii="Times" w:hAnsi="Times"/>
          <w:color w:val="000000"/>
        </w:rPr>
        <w:t xml:space="preserve"> Charismatic leaders make extensive use of metaphors, analogies, and stories rather than abstract and colorless rational discourse to reframe issues and make their points. Often the delivery of the speech is even more important than the content itself—poor delivery can detract from compelling content. Adolf Hitler mastered his delivery techniques so well that his speeches can have hypnotic power even to people who do not understand German. </w:t>
      </w:r>
      <w:r>
        <w:rPr>
          <w:rFonts w:ascii="Times" w:hAnsi="Times"/>
          <w:color w:val="000000"/>
        </w:rPr>
        <w:lastRenderedPageBreak/>
        <w:t>Similarly, many people consider Martin Luther King Jr.’s “I Have a Dream” speech one of the most moving speeches they have ever heard. YouTube videos of Adolph Hitler, Martin Luther King Jr., Ronald Reagan, or Bill Clinton’s speeches show their masterful evocation of patriotic and cultural themes.</w:t>
      </w:r>
    </w:p>
    <w:p w14:paraId="44C1AB6F"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Image and Trust Building</w:t>
      </w:r>
    </w:p>
    <w:p w14:paraId="54DA947E"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As demonstrated in Profiles in Leadership 15.3 and 15.4, transformational leaders build trust in their leadership and the attainability of their goals through an </w:t>
      </w:r>
      <w:hyperlink r:id="rId160" w:anchor="glos22a" w:history="1">
        <w:r>
          <w:rPr>
            <w:rStyle w:val="Hyperlink"/>
            <w:rFonts w:ascii="Arial" w:hAnsi="Arial" w:cs="Arial"/>
            <w:b/>
            <w:bCs/>
            <w:sz w:val="20"/>
            <w:szCs w:val="20"/>
          </w:rPr>
          <w:t>image</w:t>
        </w:r>
      </w:hyperlink>
      <w:r>
        <w:rPr>
          <w:rFonts w:ascii="Times" w:hAnsi="Times"/>
          <w:color w:val="000000"/>
        </w:rPr>
        <w:t> of seemingly unshakable self-confidence, strength of moral conviction, personal example and self-sacrifice, and unconventional tactics or behavior.</w:t>
      </w:r>
      <w:hyperlink r:id="rId161" w:anchor="note209a" w:history="1">
        <w:r>
          <w:rPr>
            <w:rStyle w:val="Hyperlink"/>
            <w:rFonts w:ascii="Times" w:hAnsi="Times"/>
            <w:sz w:val="18"/>
            <w:szCs w:val="18"/>
            <w:vertAlign w:val="superscript"/>
          </w:rPr>
          <w:t>209</w:t>
        </w:r>
      </w:hyperlink>
      <w:r>
        <w:rPr>
          <w:rFonts w:ascii="Times" w:hAnsi="Times"/>
          <w:color w:val="000000"/>
          <w:sz w:val="18"/>
          <w:szCs w:val="18"/>
          <w:vertAlign w:val="superscript"/>
        </w:rPr>
        <w:t>–</w:t>
      </w:r>
      <w:hyperlink r:id="rId162" w:anchor="note216a" w:history="1">
        <w:r>
          <w:rPr>
            <w:rStyle w:val="Hyperlink"/>
            <w:rFonts w:ascii="Times" w:hAnsi="Times"/>
            <w:sz w:val="18"/>
            <w:szCs w:val="18"/>
            <w:vertAlign w:val="superscript"/>
          </w:rPr>
          <w:t>216</w:t>
        </w:r>
      </w:hyperlink>
      <w:r>
        <w:rPr>
          <w:rFonts w:ascii="Times" w:hAnsi="Times"/>
          <w:color w:val="000000"/>
        </w:rPr>
        <w:t> They are perceived to have unusual insight and ability and act in a manner consistent with their vision and values. Whereas transformational leaders </w:t>
      </w:r>
      <w:hyperlink r:id="rId163" w:anchor="glos23a" w:history="1">
        <w:r>
          <w:rPr>
            <w:rStyle w:val="Hyperlink"/>
            <w:rFonts w:ascii="Arial" w:hAnsi="Arial" w:cs="Arial"/>
            <w:b/>
            <w:bCs/>
            <w:sz w:val="20"/>
            <w:szCs w:val="20"/>
          </w:rPr>
          <w:t>build trust</w:t>
        </w:r>
      </w:hyperlink>
      <w:r>
        <w:rPr>
          <w:rFonts w:ascii="Times" w:hAnsi="Times"/>
          <w:color w:val="000000"/>
        </w:rPr>
        <w:t> by showing commitment to followers’ needs over self-interest, some charismatic leaders are so concerned with their image that they are not beyond taking credit for others’ accomplishments or exaggerating their expertise.</w:t>
      </w:r>
      <w:hyperlink r:id="rId164" w:anchor="note217a" w:history="1">
        <w:r>
          <w:rPr>
            <w:rStyle w:val="Hyperlink"/>
            <w:rFonts w:ascii="Times" w:hAnsi="Times"/>
            <w:sz w:val="18"/>
            <w:szCs w:val="18"/>
            <w:vertAlign w:val="superscript"/>
          </w:rPr>
          <w:t>217</w:t>
        </w:r>
      </w:hyperlink>
      <w:r>
        <w:rPr>
          <w:rFonts w:ascii="Times" w:hAnsi="Times"/>
          <w:color w:val="000000"/>
        </w:rPr>
        <w:t> (see </w:t>
      </w:r>
      <w:hyperlink r:id="rId165" w:anchor="box11" w:history="1">
        <w:r>
          <w:rPr>
            <w:rStyle w:val="Hyperlink"/>
            <w:rFonts w:ascii="Times" w:hAnsi="Times"/>
          </w:rPr>
          <w:t>Highlight 15.7</w:t>
        </w:r>
      </w:hyperlink>
      <w:r>
        <w:rPr>
          <w:rFonts w:ascii="Times" w:hAnsi="Times"/>
          <w:color w:val="000000"/>
        </w:rPr>
        <w:t>)</w:t>
      </w:r>
    </w:p>
    <w:p w14:paraId="607F9770"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Setting an example is not the main means of influencing another; it is the only means.</w:t>
      </w:r>
    </w:p>
    <w:p w14:paraId="19E19296"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Albert Einstein, physicist</w:t>
      </w:r>
    </w:p>
    <w:p w14:paraId="7DC1315F"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The Trouble with Superheroes</w:t>
      </w:r>
    </w:p>
    <w:p w14:paraId="77900225"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15.7</w:t>
      </w:r>
    </w:p>
    <w:p w14:paraId="6AAF305D"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All publicly traded companies have boards of directors, whose primary responsibility is to increase shareholder value. People buy stock in companies such as Amazon or Apple, and their boards ensure top management makes the best use of this money to improve business performance. One of the most important decisions boards can make when it comes to improving shareholder value is succession planning. The board of directors make CEO hiring, compensation, and firing decisions and have a major say in who fills the other C-suite positions. Oftentimes changes in economic conditions, consumer preferences, competitive threats, suppliers, or regulatory policy cause business results to suffer, and when this occurs boards are likely to look for new CEOs who are perceived to be charismatic. There are some interesting research findings regarding CEO succession planning and organizational change that are worth discussing further.</w:t>
      </w:r>
    </w:p>
    <w:p w14:paraId="5DDF416A"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One interesting finding is that CEOs account for only 5 percent of a company’s performance. A company’s revenue may increase from $1 billion to $2 billion </w:t>
      </w:r>
      <w:proofErr w:type="gramStart"/>
      <w:r>
        <w:rPr>
          <w:rFonts w:ascii="Arial" w:hAnsi="Arial" w:cs="Arial"/>
          <w:color w:val="000000"/>
          <w:sz w:val="20"/>
          <w:szCs w:val="20"/>
        </w:rPr>
        <w:t>dollars</w:t>
      </w:r>
      <w:proofErr w:type="gramEnd"/>
      <w:r>
        <w:rPr>
          <w:rFonts w:ascii="Arial" w:hAnsi="Arial" w:cs="Arial"/>
          <w:color w:val="000000"/>
          <w:sz w:val="20"/>
          <w:szCs w:val="20"/>
        </w:rPr>
        <w:t xml:space="preserve"> or its stock price may rise from $50 to $60, but the CEO has little direct impact on these improvements. CEOs will take full </w:t>
      </w:r>
      <w:proofErr w:type="gramStart"/>
      <w:r>
        <w:rPr>
          <w:rFonts w:ascii="Arial" w:hAnsi="Arial" w:cs="Arial"/>
          <w:color w:val="000000"/>
          <w:sz w:val="20"/>
          <w:szCs w:val="20"/>
        </w:rPr>
        <w:t>credit</w:t>
      </w:r>
      <w:proofErr w:type="gramEnd"/>
      <w:r>
        <w:rPr>
          <w:rFonts w:ascii="Arial" w:hAnsi="Arial" w:cs="Arial"/>
          <w:color w:val="000000"/>
          <w:sz w:val="20"/>
          <w:szCs w:val="20"/>
        </w:rPr>
        <w:t xml:space="preserve"> but economic conditions, globalization, technology, new products, or failed competitors often play more pervasive roles in company performance. CEOs also will claim that they are critical to motivating and</w:t>
      </w:r>
    </w:p>
    <w:p w14:paraId="58DD7359" w14:textId="77777777" w:rsidR="009D2159" w:rsidRDefault="009D2159" w:rsidP="009D2159">
      <w:pPr>
        <w:jc w:val="right"/>
        <w:rPr>
          <w:rFonts w:ascii="Arial" w:hAnsi="Arial" w:cs="Arial"/>
          <w:color w:val="000000"/>
          <w:sz w:val="14"/>
          <w:szCs w:val="14"/>
        </w:rPr>
      </w:pPr>
      <w:r>
        <w:rPr>
          <w:rFonts w:ascii="Arial" w:hAnsi="Arial" w:cs="Arial"/>
          <w:color w:val="000000"/>
          <w:sz w:val="14"/>
          <w:szCs w:val="14"/>
        </w:rPr>
        <w:t>607</w:t>
      </w:r>
    </w:p>
    <w:p w14:paraId="429EF021"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inspiring employees, but research shows immediate supervisors have much greater impact on employee engagement. As such, it may be that immediate supervisors and middle managers play bigger roles in company performance than CEOs. A third research finding is that there is a negative correlation between outside CEO pay and company performance. The more boards pay to hire an outside superstar CEO, the more a company’s performance is apt to decline. Other research shows there is very little relationship between CEO compensation, a CEO’s ability to build teams, and company performance. CEOs may talk a good game when it comes to driving change and improving the organization, but the facts show that many are better at managing their careers than leading change.</w:t>
      </w:r>
    </w:p>
    <w:p w14:paraId="666EF0D0"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Despite these findings, boards are hiring CEOs from the outside more than ever before. Since the 1970s the percentage of outsiders being hired as CEOs increased from 15 percent to over 33 percent and is even higher in the high-tech industry. Boards can get around the problems associated with hiring outside CEOs by adopting robust </w:t>
      </w:r>
      <w:hyperlink r:id="rId166" w:anchor="glos24a" w:history="1">
        <w:r>
          <w:rPr>
            <w:rStyle w:val="Hyperlink"/>
            <w:rFonts w:ascii="Arial" w:hAnsi="Arial" w:cs="Arial"/>
            <w:b/>
            <w:bCs/>
            <w:sz w:val="20"/>
            <w:szCs w:val="20"/>
          </w:rPr>
          <w:t>succession planning processes</w:t>
        </w:r>
      </w:hyperlink>
      <w:r>
        <w:rPr>
          <w:rFonts w:ascii="Arial" w:hAnsi="Arial" w:cs="Arial"/>
          <w:b/>
          <w:bCs/>
          <w:color w:val="000000"/>
          <w:sz w:val="20"/>
          <w:szCs w:val="20"/>
        </w:rPr>
        <w:t>.</w:t>
      </w:r>
      <w:r>
        <w:rPr>
          <w:rFonts w:ascii="Arial" w:hAnsi="Arial" w:cs="Arial"/>
          <w:color w:val="000000"/>
          <w:sz w:val="20"/>
          <w:szCs w:val="20"/>
        </w:rPr>
        <w:t xml:space="preserve"> Good succession plans identify the key knowledge, skills, and behaviors needed to be successful in top leadership positions; rigorously evaluate internal talent against these criteria; systematically develop those with the most potential to fill these positions; and conduct regular talent reviews. Companies that do this well, such as General Electric and Proctor &amp; Gamble, have several potential internal candidates who could step into the CEO or CFO role. These </w:t>
      </w:r>
      <w:r>
        <w:rPr>
          <w:rFonts w:ascii="Arial" w:hAnsi="Arial" w:cs="Arial"/>
          <w:color w:val="000000"/>
          <w:sz w:val="20"/>
          <w:szCs w:val="20"/>
        </w:rPr>
        <w:lastRenderedPageBreak/>
        <w:t>organizations do such a good job developing leadership talent that potential successors often get hired away by other companies. Despite the findings that internal candidates tend to make the best CEOs, most companies do not have strong succession planning processes, which is why boards go to the outside to hire “charismatic” or “transformational” CEOs.</w:t>
      </w:r>
    </w:p>
    <w:p w14:paraId="491938B3"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Was your university president promoted from within, or did he or she come from another school? If the president did come from another school, then what does this say about your college’s succession planning process? What message does this send to other leaders in your school about what it takes to get promoted?</w:t>
      </w:r>
    </w:p>
    <w:p w14:paraId="67A0FC66"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w:t>
      </w:r>
      <w:r>
        <w:rPr>
          <w:rFonts w:ascii="Arial" w:hAnsi="Arial" w:cs="Arial"/>
          <w:color w:val="000000"/>
          <w:sz w:val="18"/>
          <w:szCs w:val="18"/>
        </w:rPr>
        <w:t> “</w:t>
      </w:r>
      <w:proofErr w:type="spellStart"/>
      <w:r>
        <w:rPr>
          <w:rFonts w:ascii="Arial" w:hAnsi="Arial" w:cs="Arial"/>
          <w:color w:val="000000"/>
          <w:sz w:val="18"/>
          <w:szCs w:val="18"/>
        </w:rPr>
        <w:t>Schrumpeter</w:t>
      </w:r>
      <w:proofErr w:type="spellEnd"/>
      <w:r>
        <w:rPr>
          <w:rFonts w:ascii="Arial" w:hAnsi="Arial" w:cs="Arial"/>
          <w:color w:val="000000"/>
          <w:sz w:val="18"/>
          <w:szCs w:val="18"/>
        </w:rPr>
        <w:t xml:space="preserve">: The Trouble with </w:t>
      </w:r>
      <w:proofErr w:type="spellStart"/>
      <w:r>
        <w:rPr>
          <w:rFonts w:ascii="Arial" w:hAnsi="Arial" w:cs="Arial"/>
          <w:color w:val="000000"/>
          <w:sz w:val="18"/>
          <w:szCs w:val="18"/>
        </w:rPr>
        <w:t>Superheros</w:t>
      </w:r>
      <w:proofErr w:type="spellEnd"/>
      <w:r>
        <w:rPr>
          <w:rFonts w:ascii="Arial" w:hAnsi="Arial" w:cs="Arial"/>
          <w:color w:val="000000"/>
          <w:sz w:val="18"/>
          <w:szCs w:val="18"/>
        </w:rPr>
        <w:t>,” </w:t>
      </w:r>
      <w:r>
        <w:rPr>
          <w:rFonts w:ascii="Arial" w:hAnsi="Arial" w:cs="Arial"/>
          <w:i/>
          <w:iCs/>
          <w:color w:val="000000"/>
          <w:sz w:val="18"/>
          <w:szCs w:val="18"/>
        </w:rPr>
        <w:t>The Economist,</w:t>
      </w:r>
      <w:r>
        <w:rPr>
          <w:rFonts w:ascii="Arial" w:hAnsi="Arial" w:cs="Arial"/>
          <w:color w:val="000000"/>
          <w:sz w:val="18"/>
          <w:szCs w:val="18"/>
        </w:rPr>
        <w:t> October 1, 2011, p. 74; “</w:t>
      </w:r>
      <w:proofErr w:type="spellStart"/>
      <w:r>
        <w:rPr>
          <w:rFonts w:ascii="Arial" w:hAnsi="Arial" w:cs="Arial"/>
          <w:color w:val="000000"/>
          <w:sz w:val="18"/>
          <w:szCs w:val="18"/>
        </w:rPr>
        <w:t>Schrumpeter</w:t>
      </w:r>
      <w:proofErr w:type="spellEnd"/>
      <w:r>
        <w:rPr>
          <w:rFonts w:ascii="Arial" w:hAnsi="Arial" w:cs="Arial"/>
          <w:color w:val="000000"/>
          <w:sz w:val="18"/>
          <w:szCs w:val="18"/>
        </w:rPr>
        <w:t>: The Tussle for Talent,” </w:t>
      </w:r>
      <w:r>
        <w:rPr>
          <w:rFonts w:ascii="Arial" w:hAnsi="Arial" w:cs="Arial"/>
          <w:i/>
          <w:iCs/>
          <w:color w:val="000000"/>
          <w:sz w:val="18"/>
          <w:szCs w:val="18"/>
        </w:rPr>
        <w:t>The Economist,</w:t>
      </w:r>
      <w:r>
        <w:rPr>
          <w:rFonts w:ascii="Arial" w:hAnsi="Arial" w:cs="Arial"/>
          <w:color w:val="000000"/>
          <w:sz w:val="18"/>
          <w:szCs w:val="18"/>
        </w:rPr>
        <w:t> January 8, 2011, p. 68; “In Praise of David Brent: Middle Managers Are Not as Useless as People Think,” </w:t>
      </w:r>
      <w:r>
        <w:rPr>
          <w:rFonts w:ascii="Arial" w:hAnsi="Arial" w:cs="Arial"/>
          <w:i/>
          <w:iCs/>
          <w:color w:val="000000"/>
          <w:sz w:val="18"/>
          <w:szCs w:val="18"/>
        </w:rPr>
        <w:t>The Economist,</w:t>
      </w:r>
      <w:r>
        <w:rPr>
          <w:rFonts w:ascii="Arial" w:hAnsi="Arial" w:cs="Arial"/>
          <w:color w:val="000000"/>
          <w:sz w:val="18"/>
          <w:szCs w:val="18"/>
        </w:rPr>
        <w:t xml:space="preserve"> August 27, 2011, p. 56; T. </w:t>
      </w:r>
      <w:proofErr w:type="spellStart"/>
      <w:r>
        <w:rPr>
          <w:rFonts w:ascii="Arial" w:hAnsi="Arial" w:cs="Arial"/>
          <w:color w:val="000000"/>
          <w:sz w:val="18"/>
          <w:szCs w:val="18"/>
        </w:rPr>
        <w:t>Hutzschenreuter</w:t>
      </w:r>
      <w:proofErr w:type="spellEnd"/>
      <w:r>
        <w:rPr>
          <w:rFonts w:ascii="Arial" w:hAnsi="Arial" w:cs="Arial"/>
          <w:color w:val="000000"/>
          <w:sz w:val="18"/>
          <w:szCs w:val="18"/>
        </w:rPr>
        <w:t xml:space="preserve">, I. </w:t>
      </w:r>
      <w:proofErr w:type="spellStart"/>
      <w:r>
        <w:rPr>
          <w:rFonts w:ascii="Arial" w:hAnsi="Arial" w:cs="Arial"/>
          <w:color w:val="000000"/>
          <w:sz w:val="18"/>
          <w:szCs w:val="18"/>
        </w:rPr>
        <w:t>Kleindiest</w:t>
      </w:r>
      <w:proofErr w:type="spellEnd"/>
      <w:r>
        <w:rPr>
          <w:rFonts w:ascii="Arial" w:hAnsi="Arial" w:cs="Arial"/>
          <w:color w:val="000000"/>
          <w:sz w:val="18"/>
          <w:szCs w:val="18"/>
        </w:rPr>
        <w:t xml:space="preserve">, and C. </w:t>
      </w:r>
      <w:proofErr w:type="spellStart"/>
      <w:r>
        <w:rPr>
          <w:rFonts w:ascii="Arial" w:hAnsi="Arial" w:cs="Arial"/>
          <w:color w:val="000000"/>
          <w:sz w:val="18"/>
          <w:szCs w:val="18"/>
        </w:rPr>
        <w:t>Greger</w:t>
      </w:r>
      <w:proofErr w:type="spellEnd"/>
      <w:r>
        <w:rPr>
          <w:rFonts w:ascii="Arial" w:hAnsi="Arial" w:cs="Arial"/>
          <w:color w:val="000000"/>
          <w:sz w:val="18"/>
          <w:szCs w:val="18"/>
        </w:rPr>
        <w:t>, “How New Leaders Affect Strategic Change Following a Succession Event: A Critical Review of the Literature,” </w:t>
      </w:r>
      <w:r>
        <w:rPr>
          <w:rFonts w:ascii="Arial" w:hAnsi="Arial" w:cs="Arial"/>
          <w:i/>
          <w:iCs/>
          <w:color w:val="000000"/>
          <w:sz w:val="18"/>
          <w:szCs w:val="18"/>
        </w:rPr>
        <w:t>The Leadership Quarterly</w:t>
      </w:r>
      <w:r>
        <w:rPr>
          <w:rFonts w:ascii="Arial" w:hAnsi="Arial" w:cs="Arial"/>
          <w:color w:val="000000"/>
          <w:sz w:val="18"/>
          <w:szCs w:val="18"/>
        </w:rPr>
        <w:t> 23, no. 5 (2012), pp. 729–55; PDI Ninth House, </w:t>
      </w:r>
      <w:r>
        <w:rPr>
          <w:rFonts w:ascii="Arial" w:hAnsi="Arial" w:cs="Arial"/>
          <w:i/>
          <w:iCs/>
          <w:color w:val="000000"/>
          <w:sz w:val="18"/>
          <w:szCs w:val="18"/>
        </w:rPr>
        <w:t>Getting Succession Right: Six Essential Elements of Effective Succession Plans</w:t>
      </w:r>
      <w:r>
        <w:rPr>
          <w:rFonts w:ascii="Arial" w:hAnsi="Arial" w:cs="Arial"/>
          <w:color w:val="000000"/>
          <w:sz w:val="18"/>
          <w:szCs w:val="18"/>
        </w:rPr>
        <w:t> (Minneapolis, MN: Author, 2011). B. Groysberg, L. K. Kelly, and B. MacDonald, “The New Path to the C-Suite,” </w:t>
      </w:r>
      <w:r>
        <w:rPr>
          <w:rFonts w:ascii="Arial" w:hAnsi="Arial" w:cs="Arial"/>
          <w:i/>
          <w:iCs/>
          <w:color w:val="000000"/>
          <w:sz w:val="18"/>
          <w:szCs w:val="18"/>
        </w:rPr>
        <w:t>Harvard Business Review</w:t>
      </w:r>
      <w:r>
        <w:rPr>
          <w:rFonts w:ascii="Arial" w:hAnsi="Arial" w:cs="Arial"/>
          <w:color w:val="000000"/>
          <w:sz w:val="18"/>
          <w:szCs w:val="18"/>
        </w:rPr>
        <w:t>, March 2011, pp. 60–69; J. Collins, </w:t>
      </w:r>
      <w:r>
        <w:rPr>
          <w:rFonts w:ascii="Arial" w:hAnsi="Arial" w:cs="Arial"/>
          <w:i/>
          <w:iCs/>
          <w:color w:val="000000"/>
          <w:sz w:val="18"/>
          <w:szCs w:val="18"/>
        </w:rPr>
        <w:t>Good to Great</w:t>
      </w:r>
      <w:r>
        <w:rPr>
          <w:rFonts w:ascii="Arial" w:hAnsi="Arial" w:cs="Arial"/>
          <w:color w:val="000000"/>
          <w:sz w:val="18"/>
          <w:szCs w:val="18"/>
        </w:rPr>
        <w:t> (New York: Harper Business, 2001); T. Chamorro-</w:t>
      </w:r>
      <w:proofErr w:type="spellStart"/>
      <w:r>
        <w:rPr>
          <w:rFonts w:ascii="Arial" w:hAnsi="Arial" w:cs="Arial"/>
          <w:color w:val="000000"/>
          <w:sz w:val="18"/>
          <w:szCs w:val="18"/>
        </w:rPr>
        <w:t>Premuzic</w:t>
      </w:r>
      <w:proofErr w:type="spellEnd"/>
      <w:r>
        <w:rPr>
          <w:rFonts w:ascii="Arial" w:hAnsi="Arial" w:cs="Arial"/>
          <w:color w:val="000000"/>
          <w:sz w:val="18"/>
          <w:szCs w:val="18"/>
        </w:rPr>
        <w:t>, “Charisma Has Its Downsides,” </w:t>
      </w:r>
      <w:r>
        <w:rPr>
          <w:rFonts w:ascii="Arial" w:hAnsi="Arial" w:cs="Arial"/>
          <w:i/>
          <w:iCs/>
          <w:color w:val="000000"/>
          <w:sz w:val="18"/>
          <w:szCs w:val="18"/>
        </w:rPr>
        <w:t>Management Today,</w:t>
      </w:r>
      <w:r>
        <w:rPr>
          <w:rFonts w:ascii="Arial" w:hAnsi="Arial" w:cs="Arial"/>
          <w:color w:val="000000"/>
          <w:sz w:val="18"/>
          <w:szCs w:val="18"/>
        </w:rPr>
        <w:t> February 1, 2016, </w:t>
      </w:r>
      <w:hyperlink r:id="rId167" w:history="1">
        <w:r>
          <w:rPr>
            <w:rStyle w:val="Hyperlink"/>
            <w:rFonts w:ascii="Arial" w:hAnsi="Arial" w:cs="Arial"/>
            <w:sz w:val="18"/>
            <w:szCs w:val="18"/>
          </w:rPr>
          <w:t>http://www.managementtoday.co.uk/charismatic-leadership-its-downsides/article/1380513</w:t>
        </w:r>
      </w:hyperlink>
      <w:r>
        <w:rPr>
          <w:rFonts w:ascii="Arial" w:hAnsi="Arial" w:cs="Arial"/>
          <w:color w:val="000000"/>
          <w:sz w:val="18"/>
          <w:szCs w:val="18"/>
        </w:rPr>
        <w:t>; M. Mayo, “If Humble People Make the Best Leaders, Why Do We Fall for Charismatic Narcissists,” </w:t>
      </w:r>
      <w:r>
        <w:rPr>
          <w:rFonts w:ascii="Arial" w:hAnsi="Arial" w:cs="Arial"/>
          <w:i/>
          <w:iCs/>
          <w:color w:val="000000"/>
          <w:sz w:val="18"/>
          <w:szCs w:val="18"/>
        </w:rPr>
        <w:t>Harvard Business Review.</w:t>
      </w:r>
      <w:r>
        <w:rPr>
          <w:rFonts w:ascii="Arial" w:hAnsi="Arial" w:cs="Arial"/>
          <w:color w:val="000000"/>
          <w:sz w:val="18"/>
          <w:szCs w:val="18"/>
        </w:rPr>
        <w:t> April 2017, </w:t>
      </w:r>
      <w:hyperlink r:id="rId168" w:history="1">
        <w:r>
          <w:rPr>
            <w:rStyle w:val="Hyperlink"/>
            <w:rFonts w:ascii="Arial" w:hAnsi="Arial" w:cs="Arial"/>
            <w:sz w:val="18"/>
            <w:szCs w:val="18"/>
          </w:rPr>
          <w:t>https://hbr.org/2017/04/if-humble-people-make-the-best-leaders-why-do-we-fall-for-charismatic-narcissists</w:t>
        </w:r>
      </w:hyperlink>
      <w:r>
        <w:rPr>
          <w:rFonts w:ascii="Arial" w:hAnsi="Arial" w:cs="Arial"/>
          <w:color w:val="000000"/>
          <w:sz w:val="18"/>
          <w:szCs w:val="18"/>
        </w:rPr>
        <w:t>.</w:t>
      </w:r>
    </w:p>
    <w:p w14:paraId="25FFB8F0"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Personalized Leadership</w:t>
      </w:r>
    </w:p>
    <w:p w14:paraId="5E66878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One of the most important aspects of charismatic and transformational leadership is the personal nature of the leader’s power. These leaders share strong, personal bonds with followers, even when the leader occupies a formal organizational role. It is this </w:t>
      </w:r>
      <w:hyperlink r:id="rId169" w:anchor="glos25a" w:history="1">
        <w:r>
          <w:rPr>
            <w:rStyle w:val="Hyperlink"/>
            <w:rFonts w:ascii="Arial" w:hAnsi="Arial" w:cs="Arial"/>
            <w:b/>
            <w:bCs/>
            <w:sz w:val="20"/>
            <w:szCs w:val="20"/>
          </w:rPr>
          <w:t>personalized leadership</w:t>
        </w:r>
      </w:hyperlink>
      <w:r>
        <w:rPr>
          <w:rFonts w:ascii="Times" w:hAnsi="Times"/>
          <w:color w:val="000000"/>
        </w:rPr>
        <w:t> style that seems to be responsible for the feelings of empowerment notable among followers of charismatic or transformational leaders. Charismatic leaders seem more adept at picking up social cues and tend to be emotionally expressive, especially through such nonverbal channels as their eye contact, posture, movement, gestures, tone of voice, and facial expressions. Transformational leaders also empower followers by giving them tasks that lead to</w:t>
      </w:r>
    </w:p>
    <w:p w14:paraId="1E6A5D07" w14:textId="77777777" w:rsidR="009D2159" w:rsidRDefault="009D2159" w:rsidP="009D2159">
      <w:pPr>
        <w:rPr>
          <w:rFonts w:ascii="Times New Roman" w:hAnsi="Times New Roman"/>
        </w:rPr>
      </w:pPr>
    </w:p>
    <w:p w14:paraId="74575684" w14:textId="77777777" w:rsidR="009D2159" w:rsidRDefault="009D2159" w:rsidP="009D2159">
      <w:pPr>
        <w:rPr>
          <w:rFonts w:ascii="Arial" w:hAnsi="Arial" w:cs="Arial"/>
          <w:sz w:val="17"/>
          <w:szCs w:val="17"/>
        </w:rPr>
      </w:pPr>
      <w:r>
        <w:rPr>
          <w:rFonts w:ascii="Arial" w:hAnsi="Arial" w:cs="Arial"/>
          <w:sz w:val="17"/>
          <w:szCs w:val="17"/>
        </w:rPr>
        <w:t>608</w:t>
      </w:r>
    </w:p>
    <w:p w14:paraId="559EEF00" w14:textId="77777777" w:rsidR="009D2159" w:rsidRDefault="009D2159" w:rsidP="009D2159">
      <w:pPr>
        <w:pStyle w:val="noindentl"/>
        <w:spacing w:before="0" w:beforeAutospacing="0" w:after="0" w:afterAutospacing="0"/>
        <w:rPr>
          <w:sz w:val="22"/>
          <w:szCs w:val="22"/>
        </w:rPr>
      </w:pPr>
      <w:r>
        <w:rPr>
          <w:i/>
          <w:iCs/>
          <w:sz w:val="22"/>
          <w:szCs w:val="22"/>
        </w:rPr>
        <w:t>Never tell people how to do things. Tell them what to do, and they will surprise you with their ingenuity.</w:t>
      </w:r>
    </w:p>
    <w:p w14:paraId="4D43C650" w14:textId="77777777" w:rsidR="009D2159" w:rsidRDefault="009D2159" w:rsidP="009D2159">
      <w:pPr>
        <w:pStyle w:val="baut"/>
        <w:spacing w:before="48" w:beforeAutospacing="0" w:after="0" w:afterAutospacing="0"/>
        <w:jc w:val="right"/>
        <w:rPr>
          <w:rFonts w:ascii="Arial" w:hAnsi="Arial" w:cs="Arial"/>
          <w:sz w:val="21"/>
          <w:szCs w:val="21"/>
        </w:rPr>
      </w:pPr>
      <w:r>
        <w:rPr>
          <w:rFonts w:ascii="Arial" w:hAnsi="Arial" w:cs="Arial"/>
          <w:b/>
          <w:bCs/>
          <w:sz w:val="21"/>
          <w:szCs w:val="21"/>
        </w:rPr>
        <w:t>George S. Patton, U.S. Army general</w:t>
      </w:r>
    </w:p>
    <w:p w14:paraId="3C1BD9CF" w14:textId="77777777" w:rsidR="009D2159" w:rsidRDefault="009D2159" w:rsidP="009D2159">
      <w:pPr>
        <w:pStyle w:val="noindent"/>
        <w:spacing w:before="0" w:beforeAutospacing="0" w:after="0" w:afterAutospacing="0"/>
        <w:jc w:val="both"/>
      </w:pPr>
      <w:r>
        <w:t>heightened self-confidence and creating environments of heightened expectations and positive emotions.</w:t>
      </w:r>
      <w:hyperlink r:id="rId170" w:anchor="note218a" w:history="1">
        <w:r>
          <w:rPr>
            <w:rStyle w:val="Hyperlink"/>
            <w:sz w:val="18"/>
            <w:szCs w:val="18"/>
            <w:vertAlign w:val="superscript"/>
          </w:rPr>
          <w:t>218</w:t>
        </w:r>
      </w:hyperlink>
      <w:r>
        <w:rPr>
          <w:sz w:val="18"/>
          <w:szCs w:val="18"/>
          <w:vertAlign w:val="superscript"/>
        </w:rPr>
        <w:t>–</w:t>
      </w:r>
      <w:hyperlink r:id="rId171" w:anchor="note229a" w:history="1">
        <w:r>
          <w:rPr>
            <w:rStyle w:val="Hyperlink"/>
            <w:sz w:val="18"/>
            <w:szCs w:val="18"/>
            <w:vertAlign w:val="superscript"/>
          </w:rPr>
          <w:t>229</w:t>
        </w:r>
      </w:hyperlink>
    </w:p>
    <w:p w14:paraId="137F9F83" w14:textId="77777777" w:rsidR="009D2159" w:rsidRDefault="009D2159" w:rsidP="009D2159">
      <w:pPr>
        <w:pStyle w:val="Heading3"/>
        <w:spacing w:before="288" w:after="96" w:line="336" w:lineRule="atLeast"/>
        <w:rPr>
          <w:rFonts w:ascii="Arial" w:hAnsi="Arial" w:cs="Arial"/>
          <w:sz w:val="28"/>
          <w:szCs w:val="28"/>
        </w:rPr>
      </w:pPr>
      <w:r>
        <w:rPr>
          <w:rFonts w:ascii="Arial" w:hAnsi="Arial" w:cs="Arial"/>
          <w:sz w:val="28"/>
          <w:szCs w:val="28"/>
        </w:rPr>
        <w:t>Follower Characteristics</w:t>
      </w:r>
    </w:p>
    <w:p w14:paraId="221718BE" w14:textId="77777777" w:rsidR="009D2159" w:rsidRDefault="009D2159" w:rsidP="009D2159">
      <w:pPr>
        <w:pStyle w:val="noindent"/>
        <w:spacing w:before="0" w:beforeAutospacing="0" w:after="0" w:afterAutospacing="0"/>
        <w:jc w:val="both"/>
      </w:pPr>
      <w:r>
        <w:t>If charismatic leadership were defined solely by a leader’s characteristics, it would be relatively easy to identify individuals with good vision, rhetorical, and impression management skills and place them in leadership positions. Over time we would expect that a high percentage of followers would embrace and act on these leaders’ visions. However, a number of leaders appear to possess these attributes yet are not seen as charismatic. They may be good, competent leaders, but they seem unable to evoke strong feelings in followers or to get followers to do more than they thought possible. In reality, charisma is probably more a function of the followers’ reactions to a leader than of the leader’s personal characteristics. If followers do not accept the leader’s vision or become emotionally attached to the leader, then the leader simply will not be perceived to be either charismatic or transformational. Thus </w:t>
      </w:r>
      <w:hyperlink r:id="rId172" w:anchor="glos26a" w:history="1">
        <w:r>
          <w:rPr>
            <w:rStyle w:val="Hyperlink"/>
            <w:rFonts w:ascii="Arial" w:hAnsi="Arial" w:cs="Arial"/>
            <w:b/>
            <w:bCs/>
            <w:sz w:val="20"/>
            <w:szCs w:val="20"/>
          </w:rPr>
          <w:t>charisma</w:t>
        </w:r>
      </w:hyperlink>
      <w:r>
        <w:t xml:space="preserve"> is in the eyes and heart of the beholder; it is a particularly strong emotional reaction to, identification with, and belief in some leaders by some followers. Note that this definition is value-free—leaders seen as charismatic may or may not share </w:t>
      </w:r>
      <w:r>
        <w:lastRenderedPageBreak/>
        <w:t xml:space="preserve">the same values as their followers or meet </w:t>
      </w:r>
      <w:proofErr w:type="spellStart"/>
      <w:r>
        <w:t>Burns’s</w:t>
      </w:r>
      <w:proofErr w:type="spellEnd"/>
      <w:r>
        <w:t xml:space="preserve"> criteria for transformational leadership. A recent example of followers’ divergent reactions can be seen with Donald Trump winning the election to become the President of the United States. Some followers, particularly those in the Republican party, perceive Donald Trump as a very charismatic leader. Most Democrats think he does not share the same values as the American people and is out to destroy the United States, yet he is clearly the same person. Both parties had just the opposite reactions to the previous U.S. President, Barack Obama. Many of the more popular conceptualizations of charisma and charismatic leadership today also define charisma in terms of followers’ reactions to the leader.</w:t>
      </w:r>
      <w:hyperlink r:id="rId173" w:anchor="note230a" w:history="1">
        <w:r>
          <w:rPr>
            <w:rStyle w:val="Hyperlink"/>
            <w:sz w:val="18"/>
            <w:szCs w:val="18"/>
            <w:vertAlign w:val="superscript"/>
          </w:rPr>
          <w:t>230</w:t>
        </w:r>
      </w:hyperlink>
      <w:r>
        <w:rPr>
          <w:sz w:val="18"/>
          <w:szCs w:val="18"/>
          <w:vertAlign w:val="superscript"/>
        </w:rPr>
        <w:t>–</w:t>
      </w:r>
      <w:hyperlink r:id="rId174" w:anchor="note236a" w:history="1">
        <w:r>
          <w:rPr>
            <w:rStyle w:val="Hyperlink"/>
            <w:sz w:val="18"/>
            <w:szCs w:val="18"/>
            <w:vertAlign w:val="superscript"/>
          </w:rPr>
          <w:t>236</w:t>
        </w:r>
      </w:hyperlink>
      <w:r>
        <w:t> Defining charisma as a reaction that followers have toward leaders makes it reasonable to turn our attention to the four unique characteristics of these reactions.</w:t>
      </w:r>
    </w:p>
    <w:p w14:paraId="6B1CF4AE" w14:textId="77777777" w:rsidR="009D2159" w:rsidRDefault="009D2159" w:rsidP="009D2159">
      <w:pPr>
        <w:pStyle w:val="Heading3"/>
        <w:spacing w:before="288" w:after="96" w:line="336" w:lineRule="atLeast"/>
        <w:rPr>
          <w:rFonts w:ascii="Arial" w:hAnsi="Arial" w:cs="Arial"/>
          <w:sz w:val="28"/>
          <w:szCs w:val="28"/>
        </w:rPr>
      </w:pPr>
      <w:r>
        <w:rPr>
          <w:rFonts w:ascii="Arial" w:hAnsi="Arial" w:cs="Arial"/>
          <w:sz w:val="28"/>
          <w:szCs w:val="28"/>
        </w:rPr>
        <w:t>Identification with the Leader and the Vision</w:t>
      </w:r>
    </w:p>
    <w:p w14:paraId="50E3B83D" w14:textId="77777777" w:rsidR="009D2159" w:rsidRDefault="009D2159" w:rsidP="009D2159">
      <w:pPr>
        <w:pStyle w:val="noindent"/>
        <w:spacing w:before="0" w:beforeAutospacing="0" w:after="0" w:afterAutospacing="0"/>
        <w:jc w:val="both"/>
      </w:pPr>
      <w:r>
        <w:t>Two of the effects associated with charismatic leadership include a strong affection for the leader and a similarity of follower beliefs with those of the leader. These effects describe a sort of bonding or </w:t>
      </w:r>
      <w:hyperlink r:id="rId175" w:anchor="glos27a" w:history="1">
        <w:r>
          <w:rPr>
            <w:rStyle w:val="Hyperlink"/>
            <w:rFonts w:ascii="Arial" w:hAnsi="Arial" w:cs="Arial"/>
            <w:b/>
            <w:bCs/>
            <w:sz w:val="20"/>
            <w:szCs w:val="20"/>
          </w:rPr>
          <w:t>identification with the leader</w:t>
        </w:r>
      </w:hyperlink>
      <w:r>
        <w:t> personally and a parallel psychological investment to a goal or activity (a “cause”) bigger than oneself. Followers bond with a leader because they may be intensely dissatisfied with the status quo and see the implementation of the vision as a solution to their problems. Being like the leader, or approved by the leader, also becomes an important part of followers’ self-worth.</w:t>
      </w:r>
      <w:hyperlink r:id="rId176" w:anchor="note237a" w:history="1">
        <w:r>
          <w:rPr>
            <w:rStyle w:val="Hyperlink"/>
            <w:sz w:val="18"/>
            <w:szCs w:val="18"/>
            <w:vertAlign w:val="superscript"/>
          </w:rPr>
          <w:t>237</w:t>
        </w:r>
      </w:hyperlink>
      <w:r>
        <w:rPr>
          <w:sz w:val="18"/>
          <w:szCs w:val="18"/>
          <w:vertAlign w:val="superscript"/>
        </w:rPr>
        <w:t>–</w:t>
      </w:r>
      <w:hyperlink r:id="rId177" w:anchor="note243a" w:history="1">
        <w:r>
          <w:rPr>
            <w:rStyle w:val="Hyperlink"/>
            <w:sz w:val="18"/>
            <w:szCs w:val="18"/>
            <w:vertAlign w:val="superscript"/>
          </w:rPr>
          <w:t>243</w:t>
        </w:r>
      </w:hyperlink>
    </w:p>
    <w:p w14:paraId="4B1FCDE8" w14:textId="77777777" w:rsidR="009D2159" w:rsidRDefault="009D2159" w:rsidP="009D2159">
      <w:pPr>
        <w:pStyle w:val="noindentl"/>
        <w:spacing w:before="0" w:beforeAutospacing="0" w:after="0" w:afterAutospacing="0"/>
        <w:rPr>
          <w:sz w:val="22"/>
          <w:szCs w:val="22"/>
        </w:rPr>
      </w:pPr>
      <w:r>
        <w:rPr>
          <w:i/>
          <w:iCs/>
          <w:sz w:val="22"/>
          <w:szCs w:val="22"/>
        </w:rPr>
        <w:t>Being attacked by Rush Limbaugh is like being gummed by a newt. It doesn’t actually hurt but it leaves you with slimy stuff on your ankle.</w:t>
      </w:r>
    </w:p>
    <w:p w14:paraId="1E2B1DA4" w14:textId="77777777" w:rsidR="009D2159" w:rsidRDefault="009D2159" w:rsidP="009D2159">
      <w:pPr>
        <w:pStyle w:val="baut"/>
        <w:spacing w:before="48" w:beforeAutospacing="0" w:after="0" w:afterAutospacing="0"/>
        <w:jc w:val="right"/>
        <w:rPr>
          <w:rFonts w:ascii="Arial" w:hAnsi="Arial" w:cs="Arial"/>
          <w:sz w:val="21"/>
          <w:szCs w:val="21"/>
        </w:rPr>
      </w:pPr>
      <w:r>
        <w:rPr>
          <w:rFonts w:ascii="Arial" w:hAnsi="Arial" w:cs="Arial"/>
          <w:b/>
          <w:bCs/>
          <w:sz w:val="21"/>
          <w:szCs w:val="21"/>
        </w:rPr>
        <w:t>Molly Ivins, writer</w:t>
      </w:r>
    </w:p>
    <w:p w14:paraId="771CE6AE" w14:textId="77777777" w:rsidR="009D2159" w:rsidRDefault="009D2159" w:rsidP="009D2159">
      <w:pPr>
        <w:pStyle w:val="Heading3"/>
        <w:spacing w:before="288" w:after="96" w:line="336" w:lineRule="atLeast"/>
        <w:rPr>
          <w:rFonts w:ascii="Arial" w:hAnsi="Arial" w:cs="Arial"/>
          <w:sz w:val="28"/>
          <w:szCs w:val="28"/>
        </w:rPr>
      </w:pPr>
      <w:r>
        <w:rPr>
          <w:rFonts w:ascii="Arial" w:hAnsi="Arial" w:cs="Arial"/>
          <w:sz w:val="28"/>
          <w:szCs w:val="28"/>
        </w:rPr>
        <w:t>Heightened Emotional Levels</w:t>
      </w:r>
    </w:p>
    <w:p w14:paraId="2ACA93B4" w14:textId="77777777" w:rsidR="009D2159" w:rsidRDefault="009D2159" w:rsidP="009D2159">
      <w:pPr>
        <w:pStyle w:val="noindent"/>
        <w:spacing w:before="0" w:beforeAutospacing="0" w:after="0" w:afterAutospacing="0"/>
        <w:jc w:val="both"/>
      </w:pPr>
      <w:r>
        <w:t>Charismatic leaders are able to stir followers’ feelings, and this </w:t>
      </w:r>
      <w:hyperlink r:id="rId178" w:anchor="glos28a" w:history="1">
        <w:r>
          <w:rPr>
            <w:rStyle w:val="Hyperlink"/>
            <w:rFonts w:ascii="Arial" w:hAnsi="Arial" w:cs="Arial"/>
            <w:b/>
            <w:bCs/>
            <w:sz w:val="20"/>
            <w:szCs w:val="20"/>
          </w:rPr>
          <w:t>heightened emotional level</w:t>
        </w:r>
      </w:hyperlink>
      <w:r>
        <w:t> results in increased levels of effort and performance.</w:t>
      </w:r>
      <w:hyperlink r:id="rId179" w:anchor="note244a" w:history="1">
        <w:r>
          <w:rPr>
            <w:rStyle w:val="Hyperlink"/>
            <w:sz w:val="18"/>
            <w:szCs w:val="18"/>
            <w:vertAlign w:val="superscript"/>
          </w:rPr>
          <w:t>244</w:t>
        </w:r>
      </w:hyperlink>
      <w:r>
        <w:rPr>
          <w:sz w:val="18"/>
          <w:szCs w:val="18"/>
          <w:vertAlign w:val="superscript"/>
        </w:rPr>
        <w:t>–</w:t>
      </w:r>
      <w:hyperlink r:id="rId180" w:anchor="note253a" w:history="1">
        <w:r>
          <w:rPr>
            <w:rStyle w:val="Hyperlink"/>
            <w:sz w:val="18"/>
            <w:szCs w:val="18"/>
            <w:vertAlign w:val="superscript"/>
          </w:rPr>
          <w:t>253</w:t>
        </w:r>
      </w:hyperlink>
      <w:r>
        <w:t> Emotions are often the fuel driving large-scale initiatives for change, and</w:t>
      </w:r>
    </w:p>
    <w:p w14:paraId="389128D9" w14:textId="77777777" w:rsidR="009D2159" w:rsidRDefault="009D2159" w:rsidP="009D2159">
      <w:pPr>
        <w:jc w:val="right"/>
        <w:rPr>
          <w:rFonts w:ascii="Arial" w:hAnsi="Arial" w:cs="Arial"/>
          <w:sz w:val="17"/>
          <w:szCs w:val="17"/>
        </w:rPr>
      </w:pPr>
      <w:r>
        <w:rPr>
          <w:rFonts w:ascii="Arial" w:hAnsi="Arial" w:cs="Arial"/>
          <w:sz w:val="17"/>
          <w:szCs w:val="17"/>
        </w:rPr>
        <w:t>609</w:t>
      </w:r>
    </w:p>
    <w:p w14:paraId="33D8D91C" w14:textId="77777777" w:rsidR="009D2159" w:rsidRDefault="009D2159" w:rsidP="009D2159">
      <w:pPr>
        <w:pStyle w:val="noindent"/>
        <w:spacing w:before="0" w:beforeAutospacing="0" w:after="0" w:afterAutospacing="0"/>
        <w:jc w:val="both"/>
      </w:pPr>
      <w:r>
        <w:t>charismatic leaders will often do all they can to maintain them, including getting followers to think about their dissatisfaction with the status quo or making impassioned appeals directly to followers. But charismatic leaders need to keep in mind that some people will become alienated with the vision and movement and can have emotions just as intense as those of the followers of the vision. This polarizing effect of charismatic leaders may be one reason why they tend to have violent deaths: those alienated by a charismatic leader are almost as likely to act on their emotions as followers within the movement.</w:t>
      </w:r>
      <w:hyperlink r:id="rId181" w:anchor="note254a" w:history="1">
        <w:r>
          <w:rPr>
            <w:rStyle w:val="Hyperlink"/>
            <w:sz w:val="18"/>
            <w:szCs w:val="18"/>
            <w:vertAlign w:val="superscript"/>
          </w:rPr>
          <w:t>254</w:t>
        </w:r>
      </w:hyperlink>
    </w:p>
    <w:p w14:paraId="210DDD91" w14:textId="77777777" w:rsidR="009D2159" w:rsidRDefault="009D2159" w:rsidP="009D2159">
      <w:pPr>
        <w:pStyle w:val="Heading3"/>
        <w:spacing w:before="288" w:after="96" w:line="336" w:lineRule="atLeast"/>
        <w:rPr>
          <w:rFonts w:ascii="Arial" w:hAnsi="Arial" w:cs="Arial"/>
          <w:sz w:val="28"/>
          <w:szCs w:val="28"/>
        </w:rPr>
      </w:pPr>
      <w:r>
        <w:rPr>
          <w:rFonts w:ascii="Arial" w:hAnsi="Arial" w:cs="Arial"/>
          <w:sz w:val="28"/>
          <w:szCs w:val="28"/>
        </w:rPr>
        <w:t>Willing Subordination to the Leader</w:t>
      </w:r>
    </w:p>
    <w:p w14:paraId="2BF9C7B6" w14:textId="77777777" w:rsidR="009D2159" w:rsidRDefault="009D2159" w:rsidP="009D2159">
      <w:pPr>
        <w:pStyle w:val="noindent"/>
        <w:spacing w:before="0" w:beforeAutospacing="0" w:after="0" w:afterAutospacing="0"/>
        <w:jc w:val="both"/>
      </w:pPr>
      <w:r>
        <w:t>Whereas the preceding factor dealt with followers’ emotional and psychological closeness to the leader, </w:t>
      </w:r>
      <w:hyperlink r:id="rId182" w:anchor="glos29a" w:history="1">
        <w:r>
          <w:rPr>
            <w:rStyle w:val="Hyperlink"/>
            <w:rFonts w:ascii="Arial" w:hAnsi="Arial" w:cs="Arial"/>
            <w:b/>
            <w:bCs/>
            <w:sz w:val="20"/>
            <w:szCs w:val="20"/>
          </w:rPr>
          <w:t>willing subordination to the leader</w:t>
        </w:r>
      </w:hyperlink>
      <w:r>
        <w:t> involves their deference to his or her authority.</w:t>
      </w:r>
      <w:hyperlink r:id="rId183" w:anchor="note255a" w:history="1">
        <w:r>
          <w:rPr>
            <w:rStyle w:val="Hyperlink"/>
            <w:sz w:val="18"/>
            <w:szCs w:val="18"/>
            <w:vertAlign w:val="superscript"/>
          </w:rPr>
          <w:t>255</w:t>
        </w:r>
      </w:hyperlink>
      <w:r>
        <w:t> Charismatic leaders often seem imbued with superhuman qualities. As a result, followers often naturally and willingly submit to the leader’s apparent authority and superiority. Followers seem to suspend their critical thinking skills; they have few doubts about the intentions or skills of the leader, the correctness of the vision or change initiative, or the actions they need to take in order to achieve the vision.</w:t>
      </w:r>
    </w:p>
    <w:p w14:paraId="286F6843" w14:textId="77777777" w:rsidR="009D2159" w:rsidRDefault="009D2159" w:rsidP="009D2159">
      <w:pPr>
        <w:pStyle w:val="noindentl"/>
        <w:spacing w:before="0" w:beforeAutospacing="0" w:after="0" w:afterAutospacing="0"/>
        <w:rPr>
          <w:sz w:val="22"/>
          <w:szCs w:val="22"/>
        </w:rPr>
      </w:pPr>
      <w:r>
        <w:rPr>
          <w:i/>
          <w:iCs/>
          <w:sz w:val="22"/>
          <w:szCs w:val="22"/>
        </w:rPr>
        <w:t>We’re not worthy; we’re not worthy!</w:t>
      </w:r>
    </w:p>
    <w:p w14:paraId="54FF8F55" w14:textId="77777777" w:rsidR="009D2159" w:rsidRDefault="009D2159" w:rsidP="009D2159">
      <w:pPr>
        <w:pStyle w:val="baut"/>
        <w:spacing w:before="48" w:beforeAutospacing="0" w:after="0" w:afterAutospacing="0"/>
        <w:jc w:val="right"/>
        <w:rPr>
          <w:rFonts w:ascii="Arial" w:hAnsi="Arial" w:cs="Arial"/>
          <w:sz w:val="21"/>
          <w:szCs w:val="21"/>
        </w:rPr>
      </w:pPr>
      <w:r>
        <w:rPr>
          <w:rFonts w:ascii="Arial" w:hAnsi="Arial" w:cs="Arial"/>
          <w:b/>
          <w:bCs/>
          <w:sz w:val="21"/>
          <w:szCs w:val="21"/>
        </w:rPr>
        <w:lastRenderedPageBreak/>
        <w:t>Wayne and Garth, “Wayne’s World”</w:t>
      </w:r>
    </w:p>
    <w:p w14:paraId="6B2A842C" w14:textId="77777777" w:rsidR="009D2159" w:rsidRDefault="009D2159" w:rsidP="009D2159">
      <w:pPr>
        <w:pStyle w:val="Heading3"/>
        <w:spacing w:before="288" w:after="96" w:line="336" w:lineRule="atLeast"/>
        <w:rPr>
          <w:rFonts w:ascii="Arial" w:hAnsi="Arial" w:cs="Arial"/>
          <w:sz w:val="28"/>
          <w:szCs w:val="28"/>
        </w:rPr>
      </w:pPr>
      <w:r>
        <w:rPr>
          <w:rFonts w:ascii="Arial" w:hAnsi="Arial" w:cs="Arial"/>
          <w:sz w:val="28"/>
          <w:szCs w:val="28"/>
        </w:rPr>
        <w:t>Feelings of Empowerment</w:t>
      </w:r>
    </w:p>
    <w:p w14:paraId="591D7316" w14:textId="77777777" w:rsidR="009D2159" w:rsidRDefault="009D2159" w:rsidP="009D2159">
      <w:pPr>
        <w:pStyle w:val="noindent"/>
        <w:spacing w:before="0" w:beforeAutospacing="0" w:after="0" w:afterAutospacing="0"/>
        <w:jc w:val="both"/>
      </w:pPr>
      <w:r>
        <w:t>Followers of charismatic leaders are moved to expect more of themselves, and they work harder to achieve these higher goals. Charismatic leaders set high expectations while expressing confidence in their abilities and providing ongoing encouragement and support. Somewhat paradoxically, followers feel stronger and more powerful at the same time they willingly subordinate themselves to the charismatic leader. These </w:t>
      </w:r>
      <w:hyperlink r:id="rId184" w:anchor="glos30a" w:history="1">
        <w:r>
          <w:rPr>
            <w:rStyle w:val="Hyperlink"/>
            <w:rFonts w:ascii="Arial" w:hAnsi="Arial" w:cs="Arial"/>
            <w:b/>
            <w:bCs/>
            <w:sz w:val="20"/>
            <w:szCs w:val="20"/>
          </w:rPr>
          <w:t>feelings of empowerment</w:t>
        </w:r>
      </w:hyperlink>
      <w:r>
        <w:t>, when combined with heightened emotional levels and a leader’s vision of the future, often result in increases in organizational, group, or team performance or significant social change.</w:t>
      </w:r>
      <w:hyperlink r:id="rId185" w:anchor="note256a" w:history="1">
        <w:r>
          <w:rPr>
            <w:rStyle w:val="Hyperlink"/>
            <w:sz w:val="18"/>
            <w:szCs w:val="18"/>
            <w:vertAlign w:val="superscript"/>
          </w:rPr>
          <w:t>256</w:t>
        </w:r>
      </w:hyperlink>
      <w:r>
        <w:rPr>
          <w:sz w:val="18"/>
          <w:szCs w:val="18"/>
          <w:vertAlign w:val="superscript"/>
        </w:rPr>
        <w:t>–</w:t>
      </w:r>
      <w:hyperlink r:id="rId186" w:anchor="note260a" w:history="1">
        <w:r>
          <w:rPr>
            <w:rStyle w:val="Hyperlink"/>
            <w:sz w:val="18"/>
            <w:szCs w:val="18"/>
            <w:vertAlign w:val="superscript"/>
          </w:rPr>
          <w:t>260</w:t>
        </w:r>
      </w:hyperlink>
      <w:r>
        <w:t> (See </w:t>
      </w:r>
      <w:hyperlink r:id="rId187" w:anchor="tab15-2" w:history="1">
        <w:r>
          <w:rPr>
            <w:rStyle w:val="Hyperlink"/>
          </w:rPr>
          <w:t>Table 15.2</w:t>
        </w:r>
      </w:hyperlink>
      <w:r>
        <w:t> for typical reactions to change requests.)</w:t>
      </w:r>
    </w:p>
    <w:p w14:paraId="59D4EA6F" w14:textId="77777777" w:rsidR="009D2159" w:rsidRDefault="009D2159" w:rsidP="009D2159">
      <w:pPr>
        <w:pStyle w:val="tab"/>
        <w:spacing w:before="312" w:beforeAutospacing="0" w:after="0" w:afterAutospacing="0"/>
        <w:rPr>
          <w:b/>
          <w:bCs/>
        </w:rPr>
      </w:pPr>
      <w:r>
        <w:rPr>
          <w:rStyle w:val="figlab"/>
          <w:rFonts w:ascii="Arial" w:hAnsi="Arial" w:cs="Arial"/>
          <w:b/>
          <w:bCs/>
        </w:rPr>
        <w:t>TABLE 15.2</w:t>
      </w:r>
      <w:r>
        <w:rPr>
          <w:b/>
          <w:bCs/>
        </w:rPr>
        <w:t> Followers’ Responses to Change</w:t>
      </w:r>
    </w:p>
    <w:tbl>
      <w:tblPr>
        <w:tblW w:w="15030" w:type="dxa"/>
        <w:tblBorders>
          <w:bottom w:val="single" w:sz="6" w:space="0" w:color="auto"/>
        </w:tblBorders>
        <w:shd w:val="clear" w:color="auto" w:fill="DCDDDE"/>
        <w:tblCellMar>
          <w:top w:w="15" w:type="dxa"/>
          <w:left w:w="15" w:type="dxa"/>
          <w:bottom w:w="15" w:type="dxa"/>
          <w:right w:w="15" w:type="dxa"/>
        </w:tblCellMar>
        <w:tblLook w:val="04A0" w:firstRow="1" w:lastRow="0" w:firstColumn="1" w:lastColumn="0" w:noHBand="0" w:noVBand="1"/>
      </w:tblPr>
      <w:tblGrid>
        <w:gridCol w:w="15030"/>
      </w:tblGrid>
      <w:tr w:rsidR="009D2159" w14:paraId="23F9849D" w14:textId="77777777" w:rsidTr="009D2159">
        <w:tc>
          <w:tcPr>
            <w:tcW w:w="0" w:type="auto"/>
            <w:tcBorders>
              <w:top w:val="single" w:sz="6" w:space="0" w:color="auto"/>
            </w:tcBorders>
            <w:shd w:val="clear" w:color="auto" w:fill="DCDDDE"/>
            <w:hideMark/>
          </w:tcPr>
          <w:p w14:paraId="58327D30" w14:textId="77777777" w:rsidR="009D2159" w:rsidRDefault="009D2159">
            <w:pPr>
              <w:pStyle w:val="NormalWeb"/>
              <w:spacing w:before="48" w:beforeAutospacing="0" w:after="48" w:afterAutospacing="0"/>
              <w:ind w:left="48" w:right="48"/>
              <w:rPr>
                <w:rFonts w:ascii="Arial" w:hAnsi="Arial" w:cs="Arial"/>
                <w:sz w:val="22"/>
                <w:szCs w:val="22"/>
              </w:rPr>
            </w:pPr>
            <w:r>
              <w:rPr>
                <w:rFonts w:ascii="Arial" w:hAnsi="Arial" w:cs="Arial"/>
                <w:b/>
                <w:bCs/>
                <w:sz w:val="22"/>
                <w:szCs w:val="22"/>
              </w:rPr>
              <w:t>Malicious compliance:</w:t>
            </w:r>
            <w:r>
              <w:rPr>
                <w:rFonts w:ascii="Arial" w:hAnsi="Arial" w:cs="Arial"/>
                <w:sz w:val="22"/>
                <w:szCs w:val="22"/>
              </w:rPr>
              <w:t> This occurs when followers either ignore or actively sabotage change requests.</w:t>
            </w:r>
          </w:p>
        </w:tc>
      </w:tr>
      <w:tr w:rsidR="009D2159" w14:paraId="4B786FC9" w14:textId="77777777" w:rsidTr="009D2159">
        <w:tc>
          <w:tcPr>
            <w:tcW w:w="0" w:type="auto"/>
            <w:shd w:val="clear" w:color="auto" w:fill="DCDDDE"/>
            <w:hideMark/>
          </w:tcPr>
          <w:p w14:paraId="36613D46" w14:textId="77777777" w:rsidR="009D2159" w:rsidRDefault="009D2159">
            <w:pPr>
              <w:pStyle w:val="NormalWeb"/>
              <w:spacing w:before="48" w:beforeAutospacing="0" w:after="48" w:afterAutospacing="0"/>
              <w:ind w:left="48" w:right="48"/>
              <w:rPr>
                <w:rFonts w:ascii="Arial" w:hAnsi="Arial" w:cs="Arial"/>
                <w:sz w:val="22"/>
                <w:szCs w:val="22"/>
              </w:rPr>
            </w:pPr>
            <w:r>
              <w:rPr>
                <w:rFonts w:ascii="Arial" w:hAnsi="Arial" w:cs="Arial"/>
                <w:b/>
                <w:bCs/>
                <w:sz w:val="22"/>
                <w:szCs w:val="22"/>
              </w:rPr>
              <w:t>Compliance:</w:t>
            </w:r>
            <w:r>
              <w:rPr>
                <w:rFonts w:ascii="Arial" w:hAnsi="Arial" w:cs="Arial"/>
                <w:sz w:val="22"/>
                <w:szCs w:val="22"/>
              </w:rPr>
              <w:t> This takes place when followers do no more than abide by the policies and procedures surrounding change requests.</w:t>
            </w:r>
          </w:p>
        </w:tc>
      </w:tr>
      <w:tr w:rsidR="009D2159" w14:paraId="561C341A" w14:textId="77777777" w:rsidTr="009D2159">
        <w:tc>
          <w:tcPr>
            <w:tcW w:w="0" w:type="auto"/>
            <w:shd w:val="clear" w:color="auto" w:fill="DCDDDE"/>
            <w:hideMark/>
          </w:tcPr>
          <w:p w14:paraId="66654530" w14:textId="77777777" w:rsidR="009D2159" w:rsidRDefault="009D2159">
            <w:pPr>
              <w:pStyle w:val="NormalWeb"/>
              <w:spacing w:before="48" w:beforeAutospacing="0" w:after="48" w:afterAutospacing="0"/>
              <w:ind w:left="48" w:right="48"/>
              <w:rPr>
                <w:rFonts w:ascii="Arial" w:hAnsi="Arial" w:cs="Arial"/>
                <w:sz w:val="22"/>
                <w:szCs w:val="22"/>
              </w:rPr>
            </w:pPr>
            <w:r>
              <w:rPr>
                <w:rFonts w:ascii="Arial" w:hAnsi="Arial" w:cs="Arial"/>
                <w:b/>
                <w:bCs/>
                <w:sz w:val="22"/>
                <w:szCs w:val="22"/>
              </w:rPr>
              <w:t>Cooperation:</w:t>
            </w:r>
            <w:r>
              <w:rPr>
                <w:rFonts w:ascii="Arial" w:hAnsi="Arial" w:cs="Arial"/>
                <w:sz w:val="22"/>
                <w:szCs w:val="22"/>
              </w:rPr>
              <w:t> Followers willingly engage in those activities needed to make the change request become reality.</w:t>
            </w:r>
          </w:p>
        </w:tc>
      </w:tr>
      <w:tr w:rsidR="009D2159" w14:paraId="2A37B4DA" w14:textId="77777777" w:rsidTr="009D2159">
        <w:tc>
          <w:tcPr>
            <w:tcW w:w="0" w:type="auto"/>
            <w:shd w:val="clear" w:color="auto" w:fill="DCDDDE"/>
            <w:hideMark/>
          </w:tcPr>
          <w:p w14:paraId="1307B858" w14:textId="77777777" w:rsidR="009D2159" w:rsidRDefault="009D2159">
            <w:pPr>
              <w:pStyle w:val="NormalWeb"/>
              <w:spacing w:before="48" w:beforeAutospacing="0" w:after="48" w:afterAutospacing="0"/>
              <w:ind w:left="48" w:right="48"/>
              <w:rPr>
                <w:rFonts w:ascii="Arial" w:hAnsi="Arial" w:cs="Arial"/>
                <w:sz w:val="22"/>
                <w:szCs w:val="22"/>
              </w:rPr>
            </w:pPr>
            <w:r>
              <w:rPr>
                <w:rFonts w:ascii="Arial" w:hAnsi="Arial" w:cs="Arial"/>
                <w:b/>
                <w:bCs/>
                <w:sz w:val="22"/>
                <w:szCs w:val="22"/>
              </w:rPr>
              <w:t>Commitment:</w:t>
            </w:r>
            <w:r>
              <w:rPr>
                <w:rFonts w:ascii="Arial" w:hAnsi="Arial" w:cs="Arial"/>
                <w:sz w:val="22"/>
                <w:szCs w:val="22"/>
              </w:rPr>
              <w:t> Followers embrace change requests as their own and often go the extra mile to make sure work gets done. Charismatic and transformational leaders are adept at getting followers committed to their vision of the future.</w:t>
            </w:r>
          </w:p>
        </w:tc>
      </w:tr>
    </w:tbl>
    <w:p w14:paraId="3621E178" w14:textId="77777777" w:rsidR="009D2159" w:rsidRDefault="009D2159" w:rsidP="009D2159">
      <w:pPr>
        <w:pStyle w:val="source"/>
        <w:spacing w:before="240" w:beforeAutospacing="0" w:after="120" w:afterAutospacing="0"/>
        <w:rPr>
          <w:sz w:val="20"/>
          <w:szCs w:val="20"/>
        </w:rPr>
      </w:pPr>
      <w:r>
        <w:rPr>
          <w:sz w:val="20"/>
          <w:szCs w:val="20"/>
        </w:rPr>
        <w:t xml:space="preserve">Source: B. </w:t>
      </w:r>
      <w:proofErr w:type="spellStart"/>
      <w:r>
        <w:rPr>
          <w:sz w:val="20"/>
          <w:szCs w:val="20"/>
        </w:rPr>
        <w:t>Yager</w:t>
      </w:r>
      <w:proofErr w:type="spellEnd"/>
      <w:r>
        <w:rPr>
          <w:sz w:val="20"/>
          <w:szCs w:val="20"/>
        </w:rPr>
        <w:t xml:space="preserve"> (Boise, ID: The Bryan </w:t>
      </w:r>
      <w:proofErr w:type="spellStart"/>
      <w:r>
        <w:rPr>
          <w:sz w:val="20"/>
          <w:szCs w:val="20"/>
        </w:rPr>
        <w:t>Yager</w:t>
      </w:r>
      <w:proofErr w:type="spellEnd"/>
      <w:r>
        <w:rPr>
          <w:sz w:val="20"/>
          <w:szCs w:val="20"/>
        </w:rPr>
        <w:t xml:space="preserve"> Group, 2003).</w:t>
      </w:r>
    </w:p>
    <w:p w14:paraId="4CD37D01" w14:textId="77777777" w:rsidR="009D2159" w:rsidRDefault="009D2159" w:rsidP="009D2159">
      <w:pPr>
        <w:rPr>
          <w:rFonts w:ascii="Arial" w:hAnsi="Arial" w:cs="Arial"/>
          <w:sz w:val="17"/>
          <w:szCs w:val="17"/>
        </w:rPr>
      </w:pPr>
      <w:r>
        <w:rPr>
          <w:rFonts w:ascii="Arial" w:hAnsi="Arial" w:cs="Arial"/>
          <w:sz w:val="17"/>
          <w:szCs w:val="17"/>
        </w:rPr>
        <w:t>610</w:t>
      </w:r>
    </w:p>
    <w:p w14:paraId="686F62FB"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President Donald Trump</w:t>
      </w:r>
    </w:p>
    <w:p w14:paraId="14352C4D"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PROFILES IN LEADERSHIP 15.5</w:t>
      </w:r>
    </w:p>
    <w:p w14:paraId="56F135C7"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No doubt the 45th U.S. president is one of the more controversial leaders on the world stage. Early in his tenure, he did the following:</w:t>
      </w:r>
    </w:p>
    <w:p w14:paraId="7EA8E8C8"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Maintained he would have won the popular vote had it not been for 3 to 5 million illegal immigrants fraudulently voting for Hillary Clinton</w:t>
      </w:r>
    </w:p>
    <w:p w14:paraId="30F74A87"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Claimed that the crowd at his inauguration was bigger than those for Barack Obama</w:t>
      </w:r>
    </w:p>
    <w:p w14:paraId="19F2D8EA"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Banned citizens from several Middle Eastern countries from traveling to the United States</w:t>
      </w:r>
    </w:p>
    <w:p w14:paraId="14784182"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Encouraged Congress to remove health care coverage from millions of citizens</w:t>
      </w:r>
    </w:p>
    <w:p w14:paraId="6475CA0D"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Appointed a climate denier to head up the Environmental Protection Agency and someone who had never been an educator nor attended public schools to head up the Department of Education</w:t>
      </w:r>
    </w:p>
    <w:p w14:paraId="15D54CE9"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Managed to alienate traditional allies (Mexico, Canada, Australia, and Turkey) while embracing traditional enemies (Russia)</w:t>
      </w:r>
    </w:p>
    <w:p w14:paraId="32F4479C"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Opted out of the Paris Climate Accord</w:t>
      </w:r>
    </w:p>
    <w:p w14:paraId="606BF1A7"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Shared highly classified intelligence with the Russians</w:t>
      </w:r>
    </w:p>
    <w:p w14:paraId="28228689"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Switched positions on China being a currency manipulator</w:t>
      </w:r>
    </w:p>
    <w:p w14:paraId="4F8FFAB4"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Failed to release his tax statements</w:t>
      </w:r>
    </w:p>
    <w:p w14:paraId="6191A96D"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Called James Comey, then the head of the FBI, a “</w:t>
      </w:r>
      <w:proofErr w:type="spellStart"/>
      <w:r>
        <w:rPr>
          <w:rFonts w:ascii="Arial" w:hAnsi="Arial" w:cs="Arial"/>
          <w:color w:val="000000"/>
          <w:sz w:val="20"/>
          <w:szCs w:val="20"/>
        </w:rPr>
        <w:t>showboater</w:t>
      </w:r>
      <w:proofErr w:type="spellEnd"/>
      <w:r>
        <w:rPr>
          <w:rFonts w:ascii="Arial" w:hAnsi="Arial" w:cs="Arial"/>
          <w:color w:val="000000"/>
          <w:sz w:val="20"/>
          <w:szCs w:val="20"/>
        </w:rPr>
        <w:t>” before letting him go</w:t>
      </w:r>
    </w:p>
    <w:p w14:paraId="2C1D92DD"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Maintained that Russia’s involvement in the U.S. presidential election was “fake news” and that media bias prevented the real news from getting out to the public</w:t>
      </w:r>
    </w:p>
    <w:p w14:paraId="05980114"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t>Equated neo-Nazis, members of the KKK, and believers of white supremacy with counter demonstrators</w:t>
      </w:r>
    </w:p>
    <w:p w14:paraId="336E191C" w14:textId="77777777" w:rsidR="009D2159" w:rsidRDefault="009D2159" w:rsidP="009D2159">
      <w:pPr>
        <w:pStyle w:val="NormalWeb"/>
        <w:numPr>
          <w:ilvl w:val="0"/>
          <w:numId w:val="2"/>
        </w:numPr>
        <w:spacing w:before="48" w:beforeAutospacing="0" w:after="48" w:afterAutospacing="0"/>
        <w:ind w:left="384"/>
        <w:jc w:val="both"/>
        <w:rPr>
          <w:rFonts w:ascii="Arial" w:hAnsi="Arial" w:cs="Arial"/>
          <w:color w:val="000000"/>
          <w:sz w:val="20"/>
          <w:szCs w:val="20"/>
        </w:rPr>
      </w:pPr>
      <w:r>
        <w:rPr>
          <w:rFonts w:ascii="Arial" w:hAnsi="Arial" w:cs="Arial"/>
          <w:color w:val="000000"/>
          <w:sz w:val="20"/>
          <w:szCs w:val="20"/>
        </w:rPr>
        <w:lastRenderedPageBreak/>
        <w:t>Threatened to shut down the government if the U.S. Congress failed to allocate money for building a border wall with Mexico</w:t>
      </w:r>
    </w:p>
    <w:p w14:paraId="21C60D88"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Although Trump’s approval ratings were lower than any other U.S. president so early in his tenure, the actions described appeared to have little to no impact on those who voted for Trump in the 2016 election. This may be due to Trump’s supporters seeing him as a charismatic or transformational leader. In viewing the leader, follower, and situational characteristics associated with this type of leadership though his supporters’ eyes, it is easy to see why this is the case:</w:t>
      </w:r>
    </w:p>
    <w:p w14:paraId="4601E363" w14:textId="77777777" w:rsidR="009D2159" w:rsidRDefault="009D2159" w:rsidP="009D2159">
      <w:pPr>
        <w:pStyle w:val="noindent1"/>
        <w:spacing w:before="240" w:beforeAutospacing="0" w:after="24" w:afterAutospacing="0"/>
        <w:jc w:val="both"/>
        <w:rPr>
          <w:rFonts w:ascii="Arial" w:hAnsi="Arial" w:cs="Arial"/>
          <w:color w:val="000000"/>
          <w:sz w:val="20"/>
          <w:szCs w:val="20"/>
        </w:rPr>
      </w:pPr>
      <w:r>
        <w:rPr>
          <w:rFonts w:ascii="Arial" w:hAnsi="Arial" w:cs="Arial"/>
          <w:b/>
          <w:bCs/>
          <w:color w:val="000000"/>
          <w:sz w:val="20"/>
          <w:szCs w:val="20"/>
        </w:rPr>
        <w:t>Leader Factors</w:t>
      </w:r>
    </w:p>
    <w:p w14:paraId="517D23A8" w14:textId="77777777" w:rsidR="009D2159" w:rsidRDefault="009D2159" w:rsidP="009D2159">
      <w:pPr>
        <w:pStyle w:val="NormalWeb"/>
        <w:numPr>
          <w:ilvl w:val="0"/>
          <w:numId w:val="3"/>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Vision:</w:t>
      </w:r>
      <w:r>
        <w:rPr>
          <w:rFonts w:ascii="Arial" w:hAnsi="Arial" w:cs="Arial"/>
          <w:color w:val="000000"/>
          <w:sz w:val="20"/>
          <w:szCs w:val="20"/>
        </w:rPr>
        <w:t> Both during and after the presidential campaign, Trump promoted “America First” and promised to renegotiate trade deals, bring manufacturing jobs back to the United States, and deport “job stealing” illegal immigrants back to Latin America.</w:t>
      </w:r>
    </w:p>
    <w:p w14:paraId="48CDC3F0" w14:textId="77777777" w:rsidR="009D2159" w:rsidRDefault="009D2159" w:rsidP="009D2159">
      <w:pPr>
        <w:pStyle w:val="NormalWeb"/>
        <w:numPr>
          <w:ilvl w:val="0"/>
          <w:numId w:val="3"/>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Rhetorical skills:</w:t>
      </w:r>
      <w:r>
        <w:rPr>
          <w:rFonts w:ascii="Arial" w:hAnsi="Arial" w:cs="Arial"/>
          <w:color w:val="000000"/>
          <w:sz w:val="20"/>
          <w:szCs w:val="20"/>
        </w:rPr>
        <w:t> Trump, an adept speaker, was very good at telling audiences what they wanted to hear, whether he was speaking about building a wall between the United States and Mexico or locking up Hillary Clinton.</w:t>
      </w:r>
    </w:p>
    <w:p w14:paraId="18E2BB36" w14:textId="77777777" w:rsidR="009D2159" w:rsidRDefault="009D2159" w:rsidP="009D2159">
      <w:pPr>
        <w:pStyle w:val="NormalWeb"/>
        <w:numPr>
          <w:ilvl w:val="0"/>
          <w:numId w:val="3"/>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Image and trust building:</w:t>
      </w:r>
      <w:r>
        <w:rPr>
          <w:rFonts w:ascii="Arial" w:hAnsi="Arial" w:cs="Arial"/>
          <w:color w:val="000000"/>
          <w:sz w:val="20"/>
          <w:szCs w:val="20"/>
        </w:rPr>
        <w:t> Honed over the years as the spokesperson for the Trump brand and a TV celebrity on </w:t>
      </w:r>
      <w:r>
        <w:rPr>
          <w:rFonts w:ascii="Arial" w:hAnsi="Arial" w:cs="Arial"/>
          <w:i/>
          <w:iCs/>
          <w:color w:val="000000"/>
          <w:sz w:val="20"/>
          <w:szCs w:val="20"/>
        </w:rPr>
        <w:t>The Apprentice</w:t>
      </w:r>
      <w:r>
        <w:rPr>
          <w:rFonts w:ascii="Arial" w:hAnsi="Arial" w:cs="Arial"/>
          <w:color w:val="000000"/>
          <w:sz w:val="20"/>
          <w:szCs w:val="20"/>
        </w:rPr>
        <w:t>, Trump focused on projecting an image of success.</w:t>
      </w:r>
    </w:p>
    <w:p w14:paraId="4D34C51B" w14:textId="77777777" w:rsidR="009D2159" w:rsidRDefault="009D2159" w:rsidP="009D2159">
      <w:pPr>
        <w:pStyle w:val="NormalWeb"/>
        <w:numPr>
          <w:ilvl w:val="0"/>
          <w:numId w:val="3"/>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Personalized leadership:</w:t>
      </w:r>
      <w:r>
        <w:rPr>
          <w:rFonts w:ascii="Arial" w:hAnsi="Arial" w:cs="Arial"/>
          <w:color w:val="000000"/>
          <w:sz w:val="20"/>
          <w:szCs w:val="20"/>
        </w:rPr>
        <w:t> Trump built strong bonds with his followers, particularly during campaign rallies. Unemployed coal miners and manufacturing laborers believed Trump felt their pain and that he would do the right thing to bring jobs back to America.</w:t>
      </w:r>
    </w:p>
    <w:p w14:paraId="7C7A8960" w14:textId="77777777" w:rsidR="009D2159" w:rsidRDefault="009D2159" w:rsidP="009D2159">
      <w:pPr>
        <w:pStyle w:val="NormalWeb"/>
        <w:rPr>
          <w:rFonts w:ascii="Arial" w:hAnsi="Arial" w:cs="Arial"/>
          <w:color w:val="000000"/>
          <w:sz w:val="20"/>
          <w:szCs w:val="20"/>
        </w:rPr>
      </w:pPr>
      <w:r>
        <w:rPr>
          <w:rFonts w:ascii="Arial" w:hAnsi="Arial" w:cs="Arial"/>
          <w:b/>
          <w:bCs/>
          <w:color w:val="000000"/>
          <w:sz w:val="20"/>
          <w:szCs w:val="20"/>
        </w:rPr>
        <w:t>Follower Factors</w:t>
      </w:r>
    </w:p>
    <w:p w14:paraId="03F52FA6" w14:textId="77777777" w:rsidR="009D2159" w:rsidRDefault="009D2159" w:rsidP="009D2159">
      <w:pPr>
        <w:pStyle w:val="NormalWeb"/>
        <w:numPr>
          <w:ilvl w:val="0"/>
          <w:numId w:val="4"/>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Identification with the leader and the vision:</w:t>
      </w:r>
      <w:r>
        <w:rPr>
          <w:rFonts w:ascii="Arial" w:hAnsi="Arial" w:cs="Arial"/>
          <w:color w:val="000000"/>
          <w:sz w:val="20"/>
          <w:szCs w:val="20"/>
        </w:rPr>
        <w:t> Trump supporters believe there is no such thing as climate change, that the wall and deporting illegal immigrants is necessary to protect American jobs, that the middle class has been ignored by both political parties, and that America First will help restore to the United States what they perceive as its lost greatness.</w:t>
      </w:r>
    </w:p>
    <w:p w14:paraId="7031ABDF" w14:textId="77777777" w:rsidR="009D2159" w:rsidRDefault="009D2159" w:rsidP="009D2159">
      <w:pPr>
        <w:pStyle w:val="NormalWeb"/>
        <w:numPr>
          <w:ilvl w:val="0"/>
          <w:numId w:val="4"/>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Heightened emotional levels:</w:t>
      </w:r>
      <w:r>
        <w:rPr>
          <w:rFonts w:ascii="Arial" w:hAnsi="Arial" w:cs="Arial"/>
          <w:color w:val="000000"/>
          <w:sz w:val="20"/>
          <w:szCs w:val="20"/>
        </w:rPr>
        <w:t> There were huge differences in both the size of and magnitude of emotions displayed at the political rallies staged by the Trump and Clinton campaigns. Trump won hands-down.</w:t>
      </w:r>
    </w:p>
    <w:p w14:paraId="3C9B8F89" w14:textId="77777777" w:rsidR="009D2159" w:rsidRDefault="009D2159" w:rsidP="009D2159">
      <w:pPr>
        <w:rPr>
          <w:rFonts w:ascii="Arial" w:hAnsi="Arial" w:cs="Arial"/>
          <w:sz w:val="20"/>
          <w:szCs w:val="20"/>
        </w:rPr>
      </w:pPr>
    </w:p>
    <w:p w14:paraId="28C2F91F" w14:textId="77777777" w:rsidR="009D2159" w:rsidRDefault="009D2159" w:rsidP="009D2159">
      <w:pPr>
        <w:jc w:val="right"/>
        <w:rPr>
          <w:rFonts w:ascii="Arial" w:hAnsi="Arial" w:cs="Arial"/>
          <w:color w:val="000000"/>
          <w:sz w:val="14"/>
          <w:szCs w:val="14"/>
        </w:rPr>
      </w:pPr>
      <w:r>
        <w:rPr>
          <w:rFonts w:ascii="Arial" w:hAnsi="Arial" w:cs="Arial"/>
          <w:color w:val="000000"/>
          <w:sz w:val="14"/>
          <w:szCs w:val="14"/>
        </w:rPr>
        <w:t>611</w:t>
      </w:r>
    </w:p>
    <w:p w14:paraId="5ADBD23B" w14:textId="77777777" w:rsidR="009D2159" w:rsidRDefault="009D2159" w:rsidP="009D2159">
      <w:pPr>
        <w:pStyle w:val="NormalWeb"/>
        <w:numPr>
          <w:ilvl w:val="0"/>
          <w:numId w:val="5"/>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Willing subordination to the leader:</w:t>
      </w:r>
      <w:r>
        <w:rPr>
          <w:rFonts w:ascii="Arial" w:hAnsi="Arial" w:cs="Arial"/>
          <w:color w:val="000000"/>
          <w:sz w:val="20"/>
          <w:szCs w:val="20"/>
        </w:rPr>
        <w:t xml:space="preserve"> Trump followers </w:t>
      </w:r>
      <w:proofErr w:type="gramStart"/>
      <w:r>
        <w:rPr>
          <w:rFonts w:ascii="Arial" w:hAnsi="Arial" w:cs="Arial"/>
          <w:color w:val="000000"/>
          <w:sz w:val="20"/>
          <w:szCs w:val="20"/>
        </w:rPr>
        <w:t>do</w:t>
      </w:r>
      <w:proofErr w:type="gramEnd"/>
      <w:r>
        <w:rPr>
          <w:rFonts w:ascii="Arial" w:hAnsi="Arial" w:cs="Arial"/>
          <w:color w:val="000000"/>
          <w:sz w:val="20"/>
          <w:szCs w:val="20"/>
        </w:rPr>
        <w:t xml:space="preserve"> not think critically about many of the president’s proclamations. Will Mexico really pay for a wall it does not want? What would it really take to deport 11 million illegal immigrants, many of whom have children who were born in the United States? How many terrorist acts have been committed in the United States by citizens from the countries listed in the travel ban?</w:t>
      </w:r>
    </w:p>
    <w:p w14:paraId="3E1D1593" w14:textId="77777777" w:rsidR="009D2159" w:rsidRDefault="009D2159" w:rsidP="009D2159">
      <w:pPr>
        <w:pStyle w:val="NormalWeb"/>
        <w:numPr>
          <w:ilvl w:val="0"/>
          <w:numId w:val="5"/>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Feelings of empowerment:</w:t>
      </w:r>
      <w:r>
        <w:rPr>
          <w:rFonts w:ascii="Arial" w:hAnsi="Arial" w:cs="Arial"/>
          <w:color w:val="000000"/>
          <w:sz w:val="20"/>
          <w:szCs w:val="20"/>
        </w:rPr>
        <w:t> After the election, supporters in states like Texas quickly sought to promote new laws related to guns, voting access, and LGBTQ rights aligned with Trump’s positions on these topics.</w:t>
      </w:r>
    </w:p>
    <w:p w14:paraId="7CD170B4"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Situational Factors</w:t>
      </w:r>
    </w:p>
    <w:p w14:paraId="09DDB476" w14:textId="77777777" w:rsidR="009D2159" w:rsidRDefault="009D2159" w:rsidP="009D2159">
      <w:pPr>
        <w:pStyle w:val="NormalWeb"/>
        <w:numPr>
          <w:ilvl w:val="0"/>
          <w:numId w:val="6"/>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Crises:</w:t>
      </w:r>
      <w:r>
        <w:rPr>
          <w:rFonts w:ascii="Arial" w:hAnsi="Arial" w:cs="Arial"/>
          <w:color w:val="000000"/>
          <w:sz w:val="20"/>
          <w:szCs w:val="20"/>
        </w:rPr>
        <w:t xml:space="preserve"> Although unemployment was low, crime rates were declining, and the stock market at record highs, Trump maintained America was in a crisis. He maintained that poorly negotiated trade deals were robbing America of good jobs, crime was at </w:t>
      </w:r>
      <w:proofErr w:type="gramStart"/>
      <w:r>
        <w:rPr>
          <w:rFonts w:ascii="Arial" w:hAnsi="Arial" w:cs="Arial"/>
          <w:color w:val="000000"/>
          <w:sz w:val="20"/>
          <w:szCs w:val="20"/>
        </w:rPr>
        <w:t>an all-time high, and inner cities</w:t>
      </w:r>
      <w:proofErr w:type="gramEnd"/>
      <w:r>
        <w:rPr>
          <w:rFonts w:ascii="Arial" w:hAnsi="Arial" w:cs="Arial"/>
          <w:color w:val="000000"/>
          <w:sz w:val="20"/>
          <w:szCs w:val="20"/>
        </w:rPr>
        <w:t xml:space="preserve"> were war zones.</w:t>
      </w:r>
    </w:p>
    <w:p w14:paraId="1960CB24" w14:textId="77777777" w:rsidR="009D2159" w:rsidRDefault="009D2159" w:rsidP="009D2159">
      <w:pPr>
        <w:pStyle w:val="NormalWeb"/>
        <w:numPr>
          <w:ilvl w:val="0"/>
          <w:numId w:val="6"/>
        </w:numPr>
        <w:spacing w:before="48" w:beforeAutospacing="0" w:after="48" w:afterAutospacing="0"/>
        <w:ind w:left="384"/>
        <w:jc w:val="both"/>
        <w:rPr>
          <w:rFonts w:ascii="Arial" w:hAnsi="Arial" w:cs="Arial"/>
          <w:color w:val="000000"/>
          <w:sz w:val="20"/>
          <w:szCs w:val="20"/>
        </w:rPr>
      </w:pPr>
      <w:r>
        <w:rPr>
          <w:rFonts w:ascii="Arial" w:hAnsi="Arial" w:cs="Arial"/>
          <w:i/>
          <w:iCs/>
          <w:color w:val="000000"/>
          <w:sz w:val="20"/>
          <w:szCs w:val="20"/>
        </w:rPr>
        <w:t>Social networks:</w:t>
      </w:r>
      <w:r>
        <w:rPr>
          <w:rFonts w:ascii="Arial" w:hAnsi="Arial" w:cs="Arial"/>
          <w:color w:val="000000"/>
          <w:sz w:val="20"/>
          <w:szCs w:val="20"/>
        </w:rPr>
        <w:t> With over 20 million Twitter followers, Trump capitalized on and leveraged social media much better than any of his Republican challengers or Hillary Clinton and as president continued to use Twitter to make personal pleas and disparage opponents.</w:t>
      </w:r>
    </w:p>
    <w:p w14:paraId="315DE75D"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As long as Trump is able to maintain the image of success, his supporters are unlikely to change their opinions. One reason for Trump’s aggressive attacks on the media is that the media may be the only ones able to challenge his image. By labeling the media as purveyors of “fake news” or “alternative facts,” Trump is trying to inoculate his followers against those stories that run counter to his success narrative.</w:t>
      </w:r>
    </w:p>
    <w:p w14:paraId="7A81B8F7"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lastRenderedPageBreak/>
        <w:t>What has Donald Trump done to reframe issues? Do you think Trump is a charismatic or transformational leader? Is Trump out for himself or the American people? What do you think people from outside the United States think of Donald Trump?</w:t>
      </w:r>
    </w:p>
    <w:p w14:paraId="5DA1E84B"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w:t>
      </w:r>
      <w:r>
        <w:rPr>
          <w:rFonts w:ascii="Arial" w:hAnsi="Arial" w:cs="Arial"/>
          <w:color w:val="000000"/>
          <w:sz w:val="18"/>
          <w:szCs w:val="18"/>
        </w:rPr>
        <w:t xml:space="preserve"> B. </w:t>
      </w:r>
      <w:proofErr w:type="spellStart"/>
      <w:r>
        <w:rPr>
          <w:rFonts w:ascii="Arial" w:hAnsi="Arial" w:cs="Arial"/>
          <w:color w:val="000000"/>
          <w:sz w:val="18"/>
          <w:szCs w:val="18"/>
        </w:rPr>
        <w:t>Stelter</w:t>
      </w:r>
      <w:proofErr w:type="spellEnd"/>
      <w:r>
        <w:rPr>
          <w:rFonts w:ascii="Arial" w:hAnsi="Arial" w:cs="Arial"/>
          <w:color w:val="000000"/>
          <w:sz w:val="18"/>
          <w:szCs w:val="18"/>
        </w:rPr>
        <w:t xml:space="preserve">, “Donald Trump’s Milestone: 20 </w:t>
      </w:r>
      <w:proofErr w:type="gramStart"/>
      <w:r>
        <w:rPr>
          <w:rFonts w:ascii="Arial" w:hAnsi="Arial" w:cs="Arial"/>
          <w:color w:val="000000"/>
          <w:sz w:val="18"/>
          <w:szCs w:val="18"/>
        </w:rPr>
        <w:t>Million</w:t>
      </w:r>
      <w:proofErr w:type="gramEnd"/>
      <w:r>
        <w:rPr>
          <w:rFonts w:ascii="Arial" w:hAnsi="Arial" w:cs="Arial"/>
          <w:color w:val="000000"/>
          <w:sz w:val="18"/>
          <w:szCs w:val="18"/>
        </w:rPr>
        <w:t xml:space="preserve"> Followers,” </w:t>
      </w:r>
      <w:r>
        <w:rPr>
          <w:rFonts w:ascii="Arial" w:hAnsi="Arial" w:cs="Arial"/>
          <w:i/>
          <w:iCs/>
          <w:color w:val="000000"/>
          <w:sz w:val="18"/>
          <w:szCs w:val="18"/>
        </w:rPr>
        <w:t>CNN</w:t>
      </w:r>
      <w:r>
        <w:rPr>
          <w:rFonts w:ascii="Arial" w:hAnsi="Arial" w:cs="Arial"/>
          <w:color w:val="000000"/>
          <w:sz w:val="18"/>
          <w:szCs w:val="18"/>
        </w:rPr>
        <w:t>, January 16, 2017, </w:t>
      </w:r>
      <w:hyperlink r:id="rId188" w:history="1">
        <w:r>
          <w:rPr>
            <w:rStyle w:val="Hyperlink"/>
            <w:rFonts w:ascii="Arial" w:hAnsi="Arial" w:cs="Arial"/>
            <w:sz w:val="18"/>
            <w:szCs w:val="18"/>
          </w:rPr>
          <w:t>http://money.cnn.com/2017/01/16/media/donald-trump-twitter-20-million-followers/</w:t>
        </w:r>
      </w:hyperlink>
      <w:r>
        <w:rPr>
          <w:rFonts w:ascii="Arial" w:hAnsi="Arial" w:cs="Arial"/>
          <w:color w:val="000000"/>
          <w:sz w:val="18"/>
          <w:szCs w:val="18"/>
        </w:rPr>
        <w:t>.</w:t>
      </w:r>
    </w:p>
    <w:p w14:paraId="27597C29"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Situational Characteristics</w:t>
      </w:r>
    </w:p>
    <w:p w14:paraId="2EFCEE7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Many researchers believe that situational factors also play an important role in determining whether a leader will be perceived as charismatic. Perhaps individuals possessing the qualities of charismatic leaders are perceived as charismatic only when confronting certain types of situations. Because the situation may play an important role in the attribution of charisma, it will be useful to review some of the situational factors believed to affect charismatic leadership.</w:t>
      </w:r>
    </w:p>
    <w:p w14:paraId="3855F0BA"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Crises</w:t>
      </w:r>
    </w:p>
    <w:p w14:paraId="5400D5B4"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Perhaps the most important situational factor associated with charismatic leadership is the presence or absence of a </w:t>
      </w:r>
      <w:hyperlink r:id="rId189" w:anchor="glos31a" w:history="1">
        <w:r>
          <w:rPr>
            <w:rStyle w:val="Hyperlink"/>
            <w:rFonts w:ascii="Arial" w:hAnsi="Arial" w:cs="Arial"/>
            <w:b/>
            <w:bCs/>
            <w:sz w:val="20"/>
            <w:szCs w:val="20"/>
          </w:rPr>
          <w:t>crisis</w:t>
        </w:r>
      </w:hyperlink>
      <w:r>
        <w:rPr>
          <w:rFonts w:ascii="Times" w:hAnsi="Times"/>
          <w:b/>
          <w:bCs/>
          <w:color w:val="000000"/>
        </w:rPr>
        <w:t>.</w:t>
      </w:r>
      <w:r>
        <w:rPr>
          <w:rFonts w:ascii="Times" w:hAnsi="Times"/>
          <w:color w:val="000000"/>
        </w:rPr>
        <w:t> Followers who are content with the status quo are relatively unlikely to perceive a need for a charismatic leader or be willing to devote great effort to fundamentally change an organization or society. By contrast, a crisis often creates “charisma hungry” followers who are looking for a leader to alleviate or resolve their crisis. Leaders are given considerably more latitude and autonomy and may temporarily (or sometimes permanently) suspend</w:t>
      </w:r>
    </w:p>
    <w:p w14:paraId="3F1334D4" w14:textId="77777777" w:rsidR="009D2159" w:rsidRDefault="009D2159" w:rsidP="009D2159">
      <w:pPr>
        <w:rPr>
          <w:rFonts w:ascii="Arial" w:hAnsi="Arial" w:cs="Arial"/>
          <w:color w:val="000000"/>
          <w:sz w:val="17"/>
          <w:szCs w:val="17"/>
        </w:rPr>
      </w:pPr>
      <w:r>
        <w:rPr>
          <w:rFonts w:ascii="Arial" w:hAnsi="Arial" w:cs="Arial"/>
          <w:color w:val="000000"/>
          <w:sz w:val="17"/>
          <w:szCs w:val="17"/>
        </w:rPr>
        <w:t>612</w:t>
      </w:r>
    </w:p>
    <w:p w14:paraId="5EDE8C12"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accepted rules, policies, and procedures to pull the organization out of the crisis. Some leaders may even create or manufacture crises to increase followers’ acceptance of their vision, the range of actions they can take, and followers’ level of effort. Although a crisis situation does not necessarily make every leader look charismatic, such a situation may set the stage for particular kinds of leader behaviors to be effective.</w:t>
      </w:r>
      <w:hyperlink r:id="rId190" w:anchor="note261a" w:history="1">
        <w:r>
          <w:rPr>
            <w:rStyle w:val="Hyperlink"/>
            <w:rFonts w:ascii="Times" w:hAnsi="Times"/>
            <w:sz w:val="18"/>
            <w:szCs w:val="18"/>
            <w:vertAlign w:val="superscript"/>
          </w:rPr>
          <w:t>261</w:t>
        </w:r>
      </w:hyperlink>
      <w:r>
        <w:rPr>
          <w:rFonts w:ascii="Times" w:hAnsi="Times"/>
          <w:color w:val="000000"/>
          <w:sz w:val="18"/>
          <w:szCs w:val="18"/>
          <w:vertAlign w:val="superscript"/>
        </w:rPr>
        <w:t>–</w:t>
      </w:r>
      <w:hyperlink r:id="rId191" w:anchor="note269a" w:history="1">
        <w:r>
          <w:rPr>
            <w:rStyle w:val="Hyperlink"/>
            <w:rFonts w:ascii="Times" w:hAnsi="Times"/>
            <w:sz w:val="18"/>
            <w:szCs w:val="18"/>
            <w:vertAlign w:val="superscript"/>
          </w:rPr>
          <w:t>269</w:t>
        </w:r>
      </w:hyperlink>
    </w:p>
    <w:p w14:paraId="1AB06D53"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Celebrity is obscurity biding its time.</w:t>
      </w:r>
    </w:p>
    <w:p w14:paraId="7D5EDA5F"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Carrie Fisher, actress</w:t>
      </w:r>
    </w:p>
    <w:p w14:paraId="3AEC6AD2"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Social Networks</w:t>
      </w:r>
    </w:p>
    <w:p w14:paraId="1ACABAF4" w14:textId="77777777" w:rsidR="009D2159" w:rsidRDefault="009D2159" w:rsidP="009D2159">
      <w:pPr>
        <w:pStyle w:val="noindent"/>
        <w:spacing w:before="0" w:beforeAutospacing="0" w:after="0" w:afterAutospacing="0"/>
        <w:jc w:val="both"/>
        <w:rPr>
          <w:rFonts w:ascii="Times" w:hAnsi="Times"/>
          <w:color w:val="000000"/>
        </w:rPr>
      </w:pPr>
      <w:hyperlink r:id="rId192" w:anchor="glos32a" w:history="1">
        <w:r>
          <w:rPr>
            <w:rStyle w:val="Hyperlink"/>
            <w:rFonts w:ascii="Arial" w:hAnsi="Arial" w:cs="Arial"/>
            <w:b/>
            <w:bCs/>
            <w:sz w:val="20"/>
            <w:szCs w:val="20"/>
          </w:rPr>
          <w:t>Social networks</w:t>
        </w:r>
      </w:hyperlink>
      <w:r>
        <w:rPr>
          <w:rFonts w:ascii="Times" w:hAnsi="Times"/>
          <w:color w:val="000000"/>
        </w:rPr>
        <w:t> can also affect the attribution of charisma. Attributions of charisma will spread more quickly in organizations having well-established social networks, where everybody tends to know everyone else. And more often than not charismatic leaders have bigger social networks and play a more central role in their networks than leaders seen as less charismatic.</w:t>
      </w:r>
      <w:hyperlink r:id="rId193" w:anchor="note270a" w:history="1">
        <w:r>
          <w:rPr>
            <w:rStyle w:val="Hyperlink"/>
            <w:rFonts w:ascii="Times" w:hAnsi="Times"/>
            <w:sz w:val="18"/>
            <w:szCs w:val="18"/>
            <w:vertAlign w:val="superscript"/>
          </w:rPr>
          <w:t>270</w:t>
        </w:r>
      </w:hyperlink>
      <w:r>
        <w:rPr>
          <w:rFonts w:ascii="Times" w:hAnsi="Times"/>
          <w:color w:val="000000"/>
          <w:sz w:val="18"/>
          <w:szCs w:val="18"/>
          <w:vertAlign w:val="superscript"/>
        </w:rPr>
        <w:t>,</w:t>
      </w:r>
      <w:hyperlink r:id="rId194" w:anchor="note271a" w:history="1">
        <w:r>
          <w:rPr>
            <w:rStyle w:val="Hyperlink"/>
            <w:rFonts w:ascii="Times" w:hAnsi="Times"/>
            <w:sz w:val="18"/>
            <w:szCs w:val="18"/>
            <w:vertAlign w:val="superscript"/>
          </w:rPr>
          <w:t>271</w:t>
        </w:r>
      </w:hyperlink>
      <w:r>
        <w:rPr>
          <w:rFonts w:ascii="Times" w:hAnsi="Times"/>
          <w:color w:val="000000"/>
        </w:rPr>
        <w:t> (See </w:t>
      </w:r>
      <w:hyperlink r:id="rId195" w:anchor="box13" w:history="1">
        <w:r>
          <w:rPr>
            <w:rStyle w:val="Hyperlink"/>
            <w:rFonts w:ascii="Times" w:hAnsi="Times"/>
          </w:rPr>
          <w:t>Highlight 15.8</w:t>
        </w:r>
      </w:hyperlink>
      <w:r>
        <w:rPr>
          <w:rFonts w:ascii="Times" w:hAnsi="Times"/>
          <w:color w:val="000000"/>
        </w:rPr>
        <w:t>.)</w:t>
      </w:r>
    </w:p>
    <w:p w14:paraId="6E72F31C"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i/>
          <w:iCs/>
          <w:color w:val="000000"/>
          <w:sz w:val="22"/>
          <w:szCs w:val="22"/>
        </w:rPr>
        <w:t>Rules are good servants, but not always good masters.</w:t>
      </w:r>
    </w:p>
    <w:p w14:paraId="4AE57C85" w14:textId="77777777" w:rsidR="009D2159" w:rsidRDefault="009D2159" w:rsidP="009D2159">
      <w:pPr>
        <w:pStyle w:val="baut"/>
        <w:spacing w:before="48" w:beforeAutospacing="0" w:after="0" w:afterAutospacing="0"/>
        <w:jc w:val="right"/>
        <w:rPr>
          <w:rFonts w:ascii="Arial" w:hAnsi="Arial" w:cs="Arial"/>
          <w:color w:val="000000"/>
          <w:sz w:val="21"/>
          <w:szCs w:val="21"/>
        </w:rPr>
      </w:pPr>
      <w:r>
        <w:rPr>
          <w:rFonts w:ascii="Arial" w:hAnsi="Arial" w:cs="Arial"/>
          <w:b/>
          <w:bCs/>
          <w:color w:val="000000"/>
          <w:sz w:val="21"/>
          <w:szCs w:val="21"/>
        </w:rPr>
        <w:t>Russell Page, master landscaper</w:t>
      </w:r>
    </w:p>
    <w:p w14:paraId="60E6E430"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Other Situational Characteristics</w:t>
      </w:r>
    </w:p>
    <w:p w14:paraId="14CCF88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Two other situational characteristics may help or hinder the emergence of a charismatic leader. One of these is restructuring or organizational downsizing. Many people believe that these processes destroy the implicit contract between employer and employee and leave many employees disillusioned with corporate life. Because charismatic or transformational leadership is intensely relational in nature, destroying the implicit contract between leaders and followers </w:t>
      </w:r>
      <w:r>
        <w:rPr>
          <w:rFonts w:ascii="Times" w:hAnsi="Times"/>
          <w:color w:val="000000"/>
        </w:rPr>
        <w:lastRenderedPageBreak/>
        <w:t>greatly diminishes the odds of charismatic leadership emergence. But of all the situational variables affecting charismatic leadership, perhaps the most important and overlooked variable is </w:t>
      </w:r>
      <w:hyperlink r:id="rId196" w:anchor="glos33a" w:history="1">
        <w:r>
          <w:rPr>
            <w:rStyle w:val="Hyperlink"/>
            <w:rFonts w:ascii="Arial" w:hAnsi="Arial" w:cs="Arial"/>
            <w:b/>
            <w:bCs/>
            <w:sz w:val="20"/>
            <w:szCs w:val="20"/>
          </w:rPr>
          <w:t>time</w:t>
        </w:r>
      </w:hyperlink>
      <w:r>
        <w:rPr>
          <w:rFonts w:ascii="Times" w:hAnsi="Times"/>
          <w:b/>
          <w:bCs/>
          <w:color w:val="000000"/>
        </w:rPr>
        <w:t>.</w:t>
      </w:r>
      <w:r>
        <w:rPr>
          <w:rFonts w:ascii="Times" w:hAnsi="Times"/>
          <w:color w:val="000000"/>
        </w:rPr>
        <w:t> Charismatic or transformational leadership does not happen overnight. It takes time for leaders to develop and articulate their vision, heighten followers’ emotional levels, build trusting relationships with followers, and direct and empower followers to fulfill the vision. A crisis may compress the amount of time needed for charismatic leadership to emerge, whereas relatively stable situations lengthen this period.</w:t>
      </w:r>
    </w:p>
    <w:p w14:paraId="16672CE3"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Media and Charisma</w:t>
      </w:r>
    </w:p>
    <w:p w14:paraId="0F31ABC7"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15.8</w:t>
      </w:r>
    </w:p>
    <w:p w14:paraId="7F97A451"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Although social networking is critically important, much of the research on charismatic and transformational leadership took place before the advent of social media and 7 x 24-hour news coverage. It appears as if traditional media outlets as well as social media platforms such as Twitter, Facebook, LinkedIn, WeChat, Weibo, and YouTube can be leveraged to boost a person’s image in the eyes of followers as well as to mobilize resources to drive societal change. For example, Vladimir Putin does regular photo shoots fishing and riding horses while bare chested, playing hockey, doing archeological dives, flying airplanes, and the like, all in the spirit of enhancing his image as a leader of the Russian people. Donald Trump uses Twitter to promote his message of America First, and social media was used to organize the Arab Spring, Umbrella, and Black Lives Matter protests. Media is so powerful that the Publicity Department of the Central Committee in China</w:t>
      </w:r>
    </w:p>
    <w:p w14:paraId="7787AC03" w14:textId="77777777" w:rsidR="009D2159" w:rsidRDefault="009D2159" w:rsidP="009D2159">
      <w:pPr>
        <w:jc w:val="right"/>
        <w:rPr>
          <w:rFonts w:ascii="Arial" w:hAnsi="Arial" w:cs="Arial"/>
          <w:color w:val="000000"/>
          <w:sz w:val="14"/>
          <w:szCs w:val="14"/>
        </w:rPr>
      </w:pPr>
      <w:r>
        <w:rPr>
          <w:rFonts w:ascii="Arial" w:hAnsi="Arial" w:cs="Arial"/>
          <w:color w:val="000000"/>
          <w:sz w:val="14"/>
          <w:szCs w:val="14"/>
        </w:rPr>
        <w:t>613</w:t>
      </w:r>
    </w:p>
    <w:p w14:paraId="2ADEE135"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spends nearly $10 million a year promoting Chinese policies in foreign media outlets. On the other hand, omnipresent smartphones can also shatter a leader’s image, as happened when the video of Travis Kalanick, then Uber CEO, arguing with an Uber driver went viral. Thus, media (both traditional and social) represent a dual-edged sword; they can be leveraged to make average people seem charismatic and mobilize unorganized resources toward a cause, but they can also bring down those with carefully crafted images of success.</w:t>
      </w:r>
    </w:p>
    <w:p w14:paraId="43727A4E"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 xml:space="preserve">Traditional and social media are so powerful that some countries carefully control the messages that get disseminated to the public from these outlets. China, Russia, Saudi Arabia, North Korea, Kazakhstan, Venezuela, Belarus, and other nations routinely monitor and sensor Internet traffic and carefully orchestrate news broadcasts in order to maintain their autocratic and kleptocratic systems. The control of the media in these countries makes it very difficult for those not in power to challenge authority, raise environmental or land confiscation issues, publish information on voting irregularities, or mobilize protests for social justice. The United States, Canada, Germany, and other countries enjoy freedom of the press, which helps keep </w:t>
      </w:r>
      <w:proofErr w:type="gramStart"/>
      <w:r>
        <w:rPr>
          <w:rFonts w:ascii="Arial" w:hAnsi="Arial" w:cs="Arial"/>
          <w:color w:val="000000"/>
          <w:sz w:val="20"/>
          <w:szCs w:val="20"/>
        </w:rPr>
        <w:t>private-sector</w:t>
      </w:r>
      <w:proofErr w:type="gramEnd"/>
      <w:r>
        <w:rPr>
          <w:rFonts w:ascii="Arial" w:hAnsi="Arial" w:cs="Arial"/>
          <w:color w:val="000000"/>
          <w:sz w:val="20"/>
          <w:szCs w:val="20"/>
        </w:rPr>
        <w:t xml:space="preserve"> as well as local, state, and federal government leaders in check.</w:t>
      </w:r>
    </w:p>
    <w:p w14:paraId="19CAEA30"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How did Donald Trump and Hillary Clinton use traditional and social media to bolster their images during the 2016 presidential campaign? How was the media used to challenge or counter their images of success? What role do you think “fake news</w:t>
      </w:r>
      <w:proofErr w:type="gramStart"/>
      <w:r>
        <w:rPr>
          <w:rFonts w:ascii="Arial" w:hAnsi="Arial" w:cs="Arial"/>
          <w:color w:val="000000"/>
          <w:sz w:val="20"/>
          <w:szCs w:val="20"/>
        </w:rPr>
        <w:t>”</w:t>
      </w:r>
      <w:proofErr w:type="gramEnd"/>
      <w:r>
        <w:rPr>
          <w:rFonts w:ascii="Arial" w:hAnsi="Arial" w:cs="Arial"/>
          <w:color w:val="000000"/>
          <w:sz w:val="20"/>
          <w:szCs w:val="20"/>
        </w:rPr>
        <w:t xml:space="preserve"> or “alternative facts” will play in the 2020 presidential election?</w:t>
      </w:r>
    </w:p>
    <w:p w14:paraId="188703D7"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Sources:</w:t>
      </w:r>
      <w:r>
        <w:rPr>
          <w:rFonts w:ascii="Arial" w:hAnsi="Arial" w:cs="Arial"/>
          <w:color w:val="000000"/>
          <w:sz w:val="18"/>
          <w:szCs w:val="18"/>
        </w:rPr>
        <w:t> “Propaganda: Who Draws the Party Line?” </w:t>
      </w:r>
      <w:r>
        <w:rPr>
          <w:rFonts w:ascii="Arial" w:hAnsi="Arial" w:cs="Arial"/>
          <w:i/>
          <w:iCs/>
          <w:color w:val="000000"/>
          <w:sz w:val="18"/>
          <w:szCs w:val="18"/>
        </w:rPr>
        <w:t>The Economist</w:t>
      </w:r>
      <w:r>
        <w:rPr>
          <w:rFonts w:ascii="Arial" w:hAnsi="Arial" w:cs="Arial"/>
          <w:color w:val="000000"/>
          <w:sz w:val="18"/>
          <w:szCs w:val="18"/>
        </w:rPr>
        <w:t>, June 25, 2016, pp. 36–37; A. Ostrovsky, </w:t>
      </w:r>
      <w:r>
        <w:rPr>
          <w:rFonts w:ascii="Arial" w:hAnsi="Arial" w:cs="Arial"/>
          <w:i/>
          <w:iCs/>
          <w:color w:val="000000"/>
          <w:sz w:val="18"/>
          <w:szCs w:val="18"/>
        </w:rPr>
        <w:t>The Invention of Russia: From Gorbachev’s Freedom to Putin’s War</w:t>
      </w:r>
      <w:r>
        <w:rPr>
          <w:rFonts w:ascii="Arial" w:hAnsi="Arial" w:cs="Arial"/>
          <w:color w:val="000000"/>
          <w:sz w:val="18"/>
          <w:szCs w:val="18"/>
        </w:rPr>
        <w:t> (New York: Viking, 2015); “Uber CEO Kalanick Argues with Driver over Falling Fares,” </w:t>
      </w:r>
      <w:hyperlink r:id="rId197" w:history="1">
        <w:r>
          <w:rPr>
            <w:rStyle w:val="Hyperlink"/>
            <w:rFonts w:ascii="Arial" w:hAnsi="Arial" w:cs="Arial"/>
            <w:sz w:val="18"/>
            <w:szCs w:val="18"/>
          </w:rPr>
          <w:t>https://www.youtube.com/watch?v=gTEDYCkNqns</w:t>
        </w:r>
      </w:hyperlink>
      <w:r>
        <w:rPr>
          <w:rFonts w:ascii="Arial" w:hAnsi="Arial" w:cs="Arial"/>
          <w:color w:val="000000"/>
          <w:sz w:val="18"/>
          <w:szCs w:val="18"/>
        </w:rPr>
        <w:t>.</w:t>
      </w:r>
    </w:p>
    <w:p w14:paraId="5A57C3D9"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Concluding Thoughts about the Characteristics of Charismatic and Transformational Leadership</w:t>
      </w:r>
    </w:p>
    <w:p w14:paraId="7401523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Several final points about the characteristics of charismatic leadership need to be made. First, although we defined charisma as a quality attributed to certain leaders based on the relationships they share with followers, charismatic leadership is most fully understood when we also consider how leader and situational factors affect this attribution process. The special relationships charismatic leaders share with followers do not happen by accident; rather, they are often the result </w:t>
      </w:r>
      <w:r>
        <w:rPr>
          <w:rFonts w:ascii="Times" w:hAnsi="Times"/>
          <w:color w:val="000000"/>
        </w:rPr>
        <w:lastRenderedPageBreak/>
        <w:t>of interaction between the leader’s qualities, the degree to which a leader’s vision fulfills followers’ needs, and the presence of certain situational factors. Second, it seems unlikely that all the characteristics of charismatic leadership need to be present before charisma is attributed to a leader. The bottom line for charisma seems to be the relationships certain leaders share with followers, and there may be a variety of ways in which these relationships can develop. This also implies that charisma may be more of a continuum than an all-or-nothing phenomenon. Some leaders may be able to form particularly strong bonds with a majority, others with a few—and still others may not get along well with any followers. Third, it seems that charismatic leadership can happen anywhere—schools, churches, communities, businesses, government organizations, and nations—and does not happen only on the world stage.</w:t>
      </w:r>
    </w:p>
    <w:p w14:paraId="71BC07E1"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Fourth, given that there are a number of ways to develop strong emotional attachments with followers, one important question is whether it is possible to attribute charisma to an individual based solely on his or her position or celebrity</w:t>
      </w:r>
    </w:p>
    <w:p w14:paraId="55874556" w14:textId="77777777" w:rsidR="009D2159" w:rsidRDefault="009D2159" w:rsidP="009D2159">
      <w:pPr>
        <w:rPr>
          <w:rFonts w:ascii="Arial" w:hAnsi="Arial" w:cs="Arial"/>
          <w:color w:val="000000"/>
          <w:sz w:val="17"/>
          <w:szCs w:val="17"/>
        </w:rPr>
      </w:pPr>
      <w:r>
        <w:rPr>
          <w:rFonts w:ascii="Arial" w:hAnsi="Arial" w:cs="Arial"/>
          <w:color w:val="000000"/>
          <w:sz w:val="17"/>
          <w:szCs w:val="17"/>
        </w:rPr>
        <w:t>614</w:t>
      </w:r>
    </w:p>
    <w:p w14:paraId="417BE52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status. Some individuals in positions of high public visibility and esteem (film stars, musicians, athletes, television evangelists, or politicians) can develop (even cultivate) charismatic images among their fans and admirers. In these </w:t>
      </w:r>
      <w:proofErr w:type="gramStart"/>
      <w:r>
        <w:rPr>
          <w:rFonts w:ascii="Times" w:hAnsi="Times"/>
          <w:color w:val="000000"/>
        </w:rPr>
        <w:t>cases</w:t>
      </w:r>
      <w:proofErr w:type="gramEnd"/>
      <w:r>
        <w:rPr>
          <w:rFonts w:ascii="Times" w:hAnsi="Times"/>
          <w:color w:val="000000"/>
        </w:rPr>
        <w:t xml:space="preserve"> it is helpful to recognize that charismatic leadership is a two-way street. Not only do followers develop strong emotional bonds with leaders, but leaders also develop strong emotional bonds with followers and are concerned with follower development.</w:t>
      </w:r>
      <w:hyperlink r:id="rId198" w:anchor="note272a" w:history="1">
        <w:r>
          <w:rPr>
            <w:rStyle w:val="Hyperlink"/>
            <w:rFonts w:ascii="Times" w:hAnsi="Times"/>
            <w:sz w:val="18"/>
            <w:szCs w:val="18"/>
            <w:vertAlign w:val="superscript"/>
          </w:rPr>
          <w:t>272</w:t>
        </w:r>
      </w:hyperlink>
      <w:r>
        <w:rPr>
          <w:rFonts w:ascii="Times" w:hAnsi="Times"/>
          <w:color w:val="000000"/>
          <w:sz w:val="18"/>
          <w:szCs w:val="18"/>
          <w:vertAlign w:val="superscript"/>
        </w:rPr>
        <w:t>–</w:t>
      </w:r>
      <w:hyperlink r:id="rId199" w:anchor="note274a" w:history="1">
        <w:r>
          <w:rPr>
            <w:rStyle w:val="Hyperlink"/>
            <w:rFonts w:ascii="Times" w:hAnsi="Times"/>
            <w:sz w:val="18"/>
            <w:szCs w:val="18"/>
            <w:vertAlign w:val="superscript"/>
          </w:rPr>
          <w:t>274</w:t>
        </w:r>
      </w:hyperlink>
      <w:r>
        <w:rPr>
          <w:rFonts w:ascii="Times" w:hAnsi="Times"/>
          <w:color w:val="000000"/>
        </w:rPr>
        <w:t> It is difficult to see how the one-way communication channels of radio and television can foster these two-way relationships or enhance follower growth. Thus, although we sometimes view certain individuals as charismatic based on media manipulation and hype, this is not transformational leadership.</w:t>
      </w:r>
    </w:p>
    <w:p w14:paraId="49132578" w14:textId="77777777" w:rsidR="009D2159" w:rsidRDefault="009D2159" w:rsidP="009D2159">
      <w:pPr>
        <w:pStyle w:val="indent"/>
        <w:spacing w:before="0" w:beforeAutospacing="0" w:after="0" w:afterAutospacing="0"/>
        <w:ind w:firstLine="336"/>
        <w:jc w:val="both"/>
        <w:rPr>
          <w:rFonts w:ascii="Times" w:hAnsi="Times"/>
          <w:color w:val="000000"/>
        </w:rPr>
      </w:pPr>
      <w:proofErr w:type="gramStart"/>
      <w:r>
        <w:rPr>
          <w:rFonts w:ascii="Times" w:hAnsi="Times"/>
          <w:color w:val="000000"/>
        </w:rPr>
        <w:t>So</w:t>
      </w:r>
      <w:proofErr w:type="gramEnd"/>
      <w:r>
        <w:rPr>
          <w:rFonts w:ascii="Times" w:hAnsi="Times"/>
          <w:color w:val="000000"/>
        </w:rPr>
        <w:t xml:space="preserve"> what can leadership practitioners take from this research if they want to use an emotional approach to drive organizational change? They will probably be more successful at driving organizational change if they capitalize on or create a crisis. They also need to be close enough to their followers to determine their sources of discontent and ensure that their vision provides a solution to followers’ problems and paints a compelling picture of the future. Leaders must passionately articulate their vision of the future; it is difficult to imagine followers being motivated toward a vision that is unclear or presented by a leader who does not seem to really care about it. Leadership practitioners also need to understand that they alone cannot make the vision a reality; they need their followers’ help and support to create organizational or societal changes. Along these lines, they will need to be a role model and coach followers on what they should (and should not) be doing, provide feedback and encouragement, and persuade followers to take on more responsibilities as their skills and self-confidence grow. Finally, leadership practitioners using this approach to organizational change also need to be thick-skinned, resilient, and patient (see </w:t>
      </w:r>
      <w:hyperlink r:id="rId200" w:anchor="box14" w:history="1">
        <w:r>
          <w:rPr>
            <w:rStyle w:val="Hyperlink"/>
            <w:rFonts w:ascii="Times" w:hAnsi="Times"/>
          </w:rPr>
          <w:t>Highlight 15.9</w:t>
        </w:r>
      </w:hyperlink>
      <w:r>
        <w:rPr>
          <w:rFonts w:ascii="Times" w:hAnsi="Times"/>
          <w:color w:val="000000"/>
        </w:rPr>
        <w:t>). They will need to cope with the polarization effects of</w:t>
      </w:r>
    </w:p>
    <w:p w14:paraId="7E9142AF"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i/>
          <w:iCs/>
          <w:color w:val="FFFFFF"/>
          <w:sz w:val="31"/>
          <w:szCs w:val="31"/>
        </w:rPr>
        <w:t>Good to Great</w:t>
      </w:r>
      <w:r>
        <w:rPr>
          <w:rFonts w:ascii="sans" w:hAnsi="sans" w:cs="Arial"/>
          <w:b/>
          <w:bCs/>
          <w:color w:val="FFFFFF"/>
          <w:sz w:val="31"/>
          <w:szCs w:val="31"/>
        </w:rPr>
        <w:t>: An Alternative Framework to the Rational and Emotional Approaches to Organizational Change</w:t>
      </w:r>
    </w:p>
    <w:p w14:paraId="25B82877"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15.9</w:t>
      </w:r>
    </w:p>
    <w:p w14:paraId="24F51E7F"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An alternative conceptualization of organizational change comes from the book </w:t>
      </w:r>
      <w:r>
        <w:rPr>
          <w:rFonts w:ascii="Arial" w:hAnsi="Arial" w:cs="Arial"/>
          <w:i/>
          <w:iCs/>
          <w:color w:val="000000"/>
          <w:sz w:val="20"/>
          <w:szCs w:val="20"/>
        </w:rPr>
        <w:t>Good to Great.</w:t>
      </w:r>
      <w:r>
        <w:rPr>
          <w:rFonts w:ascii="Arial" w:hAnsi="Arial" w:cs="Arial"/>
          <w:color w:val="000000"/>
          <w:sz w:val="20"/>
          <w:szCs w:val="20"/>
        </w:rPr>
        <w:t> Jim Collins and his research team reviewed the financial performance of 1,435 companies that appeared on the </w:t>
      </w:r>
      <w:r>
        <w:rPr>
          <w:rFonts w:ascii="Arial" w:hAnsi="Arial" w:cs="Arial"/>
          <w:i/>
          <w:iCs/>
          <w:color w:val="000000"/>
          <w:sz w:val="20"/>
          <w:szCs w:val="20"/>
        </w:rPr>
        <w:t>Fortune</w:t>
      </w:r>
      <w:r>
        <w:rPr>
          <w:rFonts w:ascii="Arial" w:hAnsi="Arial" w:cs="Arial"/>
          <w:color w:val="000000"/>
          <w:sz w:val="20"/>
          <w:szCs w:val="20"/>
        </w:rPr>
        <w:t xml:space="preserve"> 500 list from 1965 to 1995. From this list, 11 companies made the leap from being a good to a truly great company—a company that yielded financial returns much higher than those for the overall stock market or industry competitors for at least 15 consecutive years. For example, a dollar invested in these 11 </w:t>
      </w:r>
      <w:r>
        <w:rPr>
          <w:rFonts w:ascii="Arial" w:hAnsi="Arial" w:cs="Arial"/>
          <w:color w:val="000000"/>
          <w:sz w:val="20"/>
          <w:szCs w:val="20"/>
        </w:rPr>
        <w:lastRenderedPageBreak/>
        <w:t>companies in 1965 would have yielded $471 in January 2000, whereas the same dollar invested in the stock market would have returned $56. Collins’s research indicates that these 11 companies all followed the same six rules:</w:t>
      </w:r>
    </w:p>
    <w:p w14:paraId="6A9FA9A1" w14:textId="77777777" w:rsidR="009D2159" w:rsidRDefault="009D2159" w:rsidP="009D2159">
      <w:pPr>
        <w:pStyle w:val="NormalWeb"/>
        <w:numPr>
          <w:ilvl w:val="0"/>
          <w:numId w:val="7"/>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Level 5 leadership:</w:t>
      </w:r>
      <w:r>
        <w:rPr>
          <w:rFonts w:ascii="Arial" w:hAnsi="Arial" w:cs="Arial"/>
          <w:color w:val="000000"/>
          <w:sz w:val="20"/>
          <w:szCs w:val="20"/>
        </w:rPr>
        <w:t> The </w:t>
      </w:r>
      <w:r>
        <w:rPr>
          <w:rFonts w:ascii="Arial" w:hAnsi="Arial" w:cs="Arial"/>
          <w:i/>
          <w:iCs/>
          <w:color w:val="000000"/>
          <w:sz w:val="20"/>
          <w:szCs w:val="20"/>
        </w:rPr>
        <w:t>Good to Great</w:t>
      </w:r>
      <w:r>
        <w:rPr>
          <w:rFonts w:ascii="Arial" w:hAnsi="Arial" w:cs="Arial"/>
          <w:color w:val="000000"/>
          <w:sz w:val="20"/>
          <w:szCs w:val="20"/>
        </w:rPr>
        <w:t> companies were led not by high-profile celebrity leaders but rather by humble, self-effacing, and reserved individuals who also possessed an incredibly strong drive to succeed.</w:t>
      </w:r>
    </w:p>
    <w:p w14:paraId="0A3B67DF" w14:textId="77777777" w:rsidR="009D2159" w:rsidRDefault="009D2159" w:rsidP="009D2159">
      <w:pPr>
        <w:pStyle w:val="NormalWeb"/>
        <w:numPr>
          <w:ilvl w:val="0"/>
          <w:numId w:val="7"/>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First who, then what:</w:t>
      </w:r>
      <w:r>
        <w:rPr>
          <w:rFonts w:ascii="Arial" w:hAnsi="Arial" w:cs="Arial"/>
          <w:color w:val="000000"/>
          <w:sz w:val="20"/>
          <w:szCs w:val="20"/>
        </w:rPr>
        <w:t> Before developing a future vision or goals, these leaders first made sure they had the right people with the right skills in the right jobs. Leadership talent management was a key focus of these top companies.</w:t>
      </w:r>
    </w:p>
    <w:p w14:paraId="240C9C72" w14:textId="77777777" w:rsidR="009D2159" w:rsidRDefault="009D2159" w:rsidP="009D2159">
      <w:pPr>
        <w:jc w:val="right"/>
        <w:rPr>
          <w:rFonts w:ascii="Arial" w:hAnsi="Arial" w:cs="Arial"/>
          <w:color w:val="000000"/>
          <w:sz w:val="14"/>
          <w:szCs w:val="14"/>
        </w:rPr>
      </w:pPr>
      <w:r>
        <w:rPr>
          <w:rFonts w:ascii="Arial" w:hAnsi="Arial" w:cs="Arial"/>
          <w:color w:val="000000"/>
          <w:sz w:val="14"/>
          <w:szCs w:val="14"/>
        </w:rPr>
        <w:t>615</w:t>
      </w:r>
    </w:p>
    <w:p w14:paraId="12DA915E" w14:textId="77777777" w:rsidR="009D2159" w:rsidRDefault="009D2159" w:rsidP="009D2159">
      <w:pPr>
        <w:pStyle w:val="NormalWeb"/>
        <w:numPr>
          <w:ilvl w:val="0"/>
          <w:numId w:val="8"/>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Confront the brutal facts (yet never lose faith):</w:t>
      </w:r>
      <w:r>
        <w:rPr>
          <w:rFonts w:ascii="Arial" w:hAnsi="Arial" w:cs="Arial"/>
          <w:color w:val="000000"/>
          <w:sz w:val="20"/>
          <w:szCs w:val="20"/>
        </w:rPr>
        <w:t> These leaders met reality head-on—they did not sugarcoat organizational challenges or difficulties. But they also had an unshakable faith in their organizations’ ability to meet these challenges.</w:t>
      </w:r>
    </w:p>
    <w:p w14:paraId="66076F5B" w14:textId="77777777" w:rsidR="009D2159" w:rsidRDefault="009D2159" w:rsidP="009D2159">
      <w:pPr>
        <w:pStyle w:val="NormalWeb"/>
        <w:numPr>
          <w:ilvl w:val="0"/>
          <w:numId w:val="8"/>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The hedgehog concept:</w:t>
      </w:r>
      <w:r>
        <w:rPr>
          <w:rFonts w:ascii="Arial" w:hAnsi="Arial" w:cs="Arial"/>
          <w:color w:val="000000"/>
          <w:sz w:val="20"/>
          <w:szCs w:val="20"/>
        </w:rPr>
        <w:t> These companies all focused on being the best in the world at what they did, were deeply passionate about their business, and identified one or two key financial or operational metrics to guide their decision making and day-to-day activities.</w:t>
      </w:r>
    </w:p>
    <w:p w14:paraId="4647D657" w14:textId="77777777" w:rsidR="009D2159" w:rsidRDefault="009D2159" w:rsidP="009D2159">
      <w:pPr>
        <w:pStyle w:val="NormalWeb"/>
        <w:numPr>
          <w:ilvl w:val="0"/>
          <w:numId w:val="8"/>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A culture of discipline:</w:t>
      </w:r>
      <w:r>
        <w:rPr>
          <w:rFonts w:ascii="Arial" w:hAnsi="Arial" w:cs="Arial"/>
          <w:color w:val="000000"/>
          <w:sz w:val="20"/>
          <w:szCs w:val="20"/>
        </w:rPr>
        <w:t> Companies that had disciplined people did not need hierarchies, bureaucracies, or excessive controls because the people in the field knew what they needed to do and made sure it happened.</w:t>
      </w:r>
    </w:p>
    <w:p w14:paraId="4CF6B11B" w14:textId="77777777" w:rsidR="009D2159" w:rsidRDefault="009D2159" w:rsidP="009D2159">
      <w:pPr>
        <w:pStyle w:val="NormalWeb"/>
        <w:numPr>
          <w:ilvl w:val="0"/>
          <w:numId w:val="8"/>
        </w:numPr>
        <w:spacing w:before="48" w:beforeAutospacing="0" w:after="48" w:afterAutospacing="0"/>
        <w:ind w:left="432"/>
        <w:rPr>
          <w:rFonts w:ascii="Arial" w:hAnsi="Arial" w:cs="Arial"/>
          <w:color w:val="000000"/>
          <w:sz w:val="20"/>
          <w:szCs w:val="20"/>
        </w:rPr>
      </w:pPr>
      <w:r>
        <w:rPr>
          <w:rFonts w:ascii="Arial" w:hAnsi="Arial" w:cs="Arial"/>
          <w:i/>
          <w:iCs/>
          <w:color w:val="000000"/>
          <w:sz w:val="20"/>
          <w:szCs w:val="20"/>
        </w:rPr>
        <w:t>Technology accelerators:</w:t>
      </w:r>
      <w:r>
        <w:rPr>
          <w:rFonts w:ascii="Arial" w:hAnsi="Arial" w:cs="Arial"/>
          <w:color w:val="000000"/>
          <w:sz w:val="20"/>
          <w:szCs w:val="20"/>
        </w:rPr>
        <w:t> All these companies selectively used technology as a means for enhancing business operations, but they were not necessarily leaders in technical innovation.</w:t>
      </w:r>
    </w:p>
    <w:p w14:paraId="2EF5290F"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There were several other surprising findings in Collins’s research. First, none of these top-performing companies was led by transformational or charismatic leaders. Second, because these top companies were constantly undergoing small but noticeable changes, they did not need to launch major change initiatives or organizational restructuring programs. Third, companies need to abide by all six of these rules to go from good to great; three or four of the six rules were not enough for companies to make the leap to becoming top performers.</w:t>
      </w:r>
    </w:p>
    <w:p w14:paraId="0E34EC89" w14:textId="77777777" w:rsidR="009D2159" w:rsidRDefault="009D2159" w:rsidP="009D2159">
      <w:pPr>
        <w:pStyle w:val="indent"/>
        <w:spacing w:before="0" w:beforeAutospacing="0" w:after="0" w:afterAutospacing="0"/>
        <w:ind w:firstLine="336"/>
        <w:jc w:val="both"/>
        <w:rPr>
          <w:rFonts w:ascii="Arial" w:hAnsi="Arial" w:cs="Arial"/>
          <w:color w:val="000000"/>
          <w:sz w:val="20"/>
          <w:szCs w:val="20"/>
        </w:rPr>
      </w:pPr>
      <w:r>
        <w:rPr>
          <w:rFonts w:ascii="Arial" w:hAnsi="Arial" w:cs="Arial"/>
          <w:color w:val="000000"/>
          <w:sz w:val="20"/>
          <w:szCs w:val="20"/>
        </w:rPr>
        <w:t>How do you think a </w:t>
      </w:r>
      <w:r>
        <w:rPr>
          <w:rFonts w:ascii="Arial" w:hAnsi="Arial" w:cs="Arial"/>
          <w:i/>
          <w:iCs/>
          <w:color w:val="000000"/>
          <w:sz w:val="20"/>
          <w:szCs w:val="20"/>
        </w:rPr>
        <w:t>Good to Great</w:t>
      </w:r>
      <w:r>
        <w:rPr>
          <w:rFonts w:ascii="Arial" w:hAnsi="Arial" w:cs="Arial"/>
          <w:color w:val="000000"/>
          <w:sz w:val="20"/>
          <w:szCs w:val="20"/>
        </w:rPr>
        <w:t> leader would perform in a crisis? What would he or she do differently than a charismatic leader? What role does talent play in </w:t>
      </w:r>
      <w:r>
        <w:rPr>
          <w:rFonts w:ascii="Arial" w:hAnsi="Arial" w:cs="Arial"/>
          <w:i/>
          <w:iCs/>
          <w:color w:val="000000"/>
          <w:sz w:val="20"/>
          <w:szCs w:val="20"/>
        </w:rPr>
        <w:t>Good to Great</w:t>
      </w:r>
      <w:r>
        <w:rPr>
          <w:rFonts w:ascii="Arial" w:hAnsi="Arial" w:cs="Arial"/>
          <w:color w:val="000000"/>
          <w:sz w:val="20"/>
          <w:szCs w:val="20"/>
        </w:rPr>
        <w:t> companies versus those led by charismatic leaders?</w:t>
      </w:r>
    </w:p>
    <w:p w14:paraId="1F62ED35"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w:t>
      </w:r>
      <w:r>
        <w:rPr>
          <w:rFonts w:ascii="Arial" w:hAnsi="Arial" w:cs="Arial"/>
          <w:color w:val="000000"/>
          <w:sz w:val="18"/>
          <w:szCs w:val="18"/>
        </w:rPr>
        <w:t> J. Collins, </w:t>
      </w:r>
      <w:r>
        <w:rPr>
          <w:rFonts w:ascii="Arial" w:hAnsi="Arial" w:cs="Arial"/>
          <w:i/>
          <w:iCs/>
          <w:color w:val="000000"/>
          <w:sz w:val="18"/>
          <w:szCs w:val="18"/>
        </w:rPr>
        <w:t>Good to Great</w:t>
      </w:r>
      <w:r>
        <w:rPr>
          <w:rFonts w:ascii="Arial" w:hAnsi="Arial" w:cs="Arial"/>
          <w:color w:val="000000"/>
          <w:sz w:val="18"/>
          <w:szCs w:val="18"/>
        </w:rPr>
        <w:t> (New York: HarperCollins, 2001); J. Collins, “Level 5 Leadership: The Triumph of Humility and Fierce Resolve,” </w:t>
      </w:r>
      <w:r>
        <w:rPr>
          <w:rFonts w:ascii="Arial" w:hAnsi="Arial" w:cs="Arial"/>
          <w:i/>
          <w:iCs/>
          <w:color w:val="000000"/>
          <w:sz w:val="18"/>
          <w:szCs w:val="18"/>
        </w:rPr>
        <w:t>HBR on Point</w:t>
      </w:r>
      <w:r>
        <w:rPr>
          <w:rFonts w:ascii="Arial" w:hAnsi="Arial" w:cs="Arial"/>
          <w:color w:val="000000"/>
          <w:sz w:val="18"/>
          <w:szCs w:val="18"/>
        </w:rPr>
        <w:t> (Boston, MA: Harvard Business School Press, 2004).</w:t>
      </w:r>
    </w:p>
    <w:p w14:paraId="3132CEE4"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charismatic leadership and understand that it takes time for the effects of this type of leadership to yield results. However, the rewards appear to be well worth the efforts. There appears to be overwhelming evidence that charismatic or transformational leaders are more effective than their </w:t>
      </w:r>
      <w:proofErr w:type="spellStart"/>
      <w:r>
        <w:rPr>
          <w:rFonts w:ascii="Times" w:hAnsi="Times"/>
          <w:color w:val="000000"/>
        </w:rPr>
        <w:t>noncharismatic</w:t>
      </w:r>
      <w:proofErr w:type="spellEnd"/>
      <w:r>
        <w:rPr>
          <w:rFonts w:ascii="Times" w:hAnsi="Times"/>
          <w:color w:val="000000"/>
        </w:rPr>
        <w:t xml:space="preserve"> counterparts, whether they be presidents of the United States,</w:t>
      </w:r>
      <w:hyperlink r:id="rId201" w:anchor="note275a" w:history="1">
        <w:r>
          <w:rPr>
            <w:rStyle w:val="Hyperlink"/>
            <w:rFonts w:ascii="Times" w:hAnsi="Times"/>
            <w:sz w:val="18"/>
            <w:szCs w:val="18"/>
            <w:vertAlign w:val="superscript"/>
          </w:rPr>
          <w:t>275</w:t>
        </w:r>
      </w:hyperlink>
      <w:r>
        <w:rPr>
          <w:rFonts w:ascii="Times" w:hAnsi="Times"/>
          <w:color w:val="000000"/>
        </w:rPr>
        <w:t> CEOs,</w:t>
      </w:r>
      <w:hyperlink r:id="rId202" w:anchor="note276a" w:history="1">
        <w:r>
          <w:rPr>
            <w:rStyle w:val="Hyperlink"/>
            <w:rFonts w:ascii="Times" w:hAnsi="Times"/>
            <w:sz w:val="18"/>
            <w:szCs w:val="18"/>
            <w:vertAlign w:val="superscript"/>
          </w:rPr>
          <w:t>276</w:t>
        </w:r>
      </w:hyperlink>
      <w:r>
        <w:rPr>
          <w:rFonts w:ascii="Times" w:hAnsi="Times"/>
          <w:color w:val="000000"/>
          <w:sz w:val="18"/>
          <w:szCs w:val="18"/>
          <w:vertAlign w:val="superscript"/>
        </w:rPr>
        <w:t>–</w:t>
      </w:r>
      <w:hyperlink r:id="rId203" w:anchor="note278a" w:history="1">
        <w:r>
          <w:rPr>
            <w:rStyle w:val="Hyperlink"/>
            <w:rFonts w:ascii="Times" w:hAnsi="Times"/>
            <w:sz w:val="18"/>
            <w:szCs w:val="18"/>
            <w:vertAlign w:val="superscript"/>
          </w:rPr>
          <w:t>278</w:t>
        </w:r>
      </w:hyperlink>
      <w:r>
        <w:rPr>
          <w:rFonts w:ascii="Times" w:hAnsi="Times"/>
          <w:color w:val="000000"/>
        </w:rPr>
        <w:t> military cadets and officers,</w:t>
      </w:r>
      <w:hyperlink r:id="rId204" w:anchor="note279a" w:history="1">
        <w:r>
          <w:rPr>
            <w:rStyle w:val="Hyperlink"/>
            <w:rFonts w:ascii="Times" w:hAnsi="Times"/>
            <w:sz w:val="18"/>
            <w:szCs w:val="18"/>
            <w:vertAlign w:val="superscript"/>
          </w:rPr>
          <w:t>279</w:t>
        </w:r>
      </w:hyperlink>
      <w:r>
        <w:rPr>
          <w:rFonts w:ascii="Times" w:hAnsi="Times"/>
          <w:color w:val="000000"/>
          <w:sz w:val="18"/>
          <w:szCs w:val="18"/>
          <w:vertAlign w:val="superscript"/>
        </w:rPr>
        <w:t>–</w:t>
      </w:r>
      <w:hyperlink r:id="rId205" w:anchor="note282a" w:history="1">
        <w:r>
          <w:rPr>
            <w:rStyle w:val="Hyperlink"/>
            <w:rFonts w:ascii="Times" w:hAnsi="Times"/>
            <w:sz w:val="18"/>
            <w:szCs w:val="18"/>
            <w:vertAlign w:val="superscript"/>
          </w:rPr>
          <w:t>282</w:t>
        </w:r>
      </w:hyperlink>
      <w:r>
        <w:rPr>
          <w:rFonts w:ascii="Times" w:hAnsi="Times"/>
          <w:color w:val="000000"/>
        </w:rPr>
        <w:t> college professors,</w:t>
      </w:r>
      <w:hyperlink r:id="rId206" w:anchor="note283a" w:history="1">
        <w:r>
          <w:rPr>
            <w:rStyle w:val="Hyperlink"/>
            <w:rFonts w:ascii="Times" w:hAnsi="Times"/>
            <w:sz w:val="18"/>
            <w:szCs w:val="18"/>
            <w:vertAlign w:val="superscript"/>
          </w:rPr>
          <w:t>283</w:t>
        </w:r>
      </w:hyperlink>
      <w:r>
        <w:rPr>
          <w:rFonts w:ascii="Times" w:hAnsi="Times"/>
          <w:color w:val="000000"/>
        </w:rPr>
        <w:t> or first-line supervisors and middle-level managers in a variety of public- and private-sector companies.</w:t>
      </w:r>
      <w:hyperlink r:id="rId207" w:anchor="note284a" w:history="1">
        <w:r>
          <w:rPr>
            <w:rStyle w:val="Hyperlink"/>
            <w:rFonts w:ascii="Times" w:hAnsi="Times"/>
            <w:sz w:val="18"/>
            <w:szCs w:val="18"/>
            <w:vertAlign w:val="superscript"/>
          </w:rPr>
          <w:t>284</w:t>
        </w:r>
      </w:hyperlink>
      <w:r>
        <w:rPr>
          <w:rFonts w:ascii="Times" w:hAnsi="Times"/>
          <w:color w:val="000000"/>
          <w:sz w:val="18"/>
          <w:szCs w:val="18"/>
          <w:vertAlign w:val="superscript"/>
        </w:rPr>
        <w:t>–</w:t>
      </w:r>
      <w:hyperlink r:id="rId208" w:anchor="note292a" w:history="1">
        <w:r>
          <w:rPr>
            <w:rStyle w:val="Hyperlink"/>
            <w:rFonts w:ascii="Times" w:hAnsi="Times"/>
            <w:sz w:val="18"/>
            <w:szCs w:val="18"/>
            <w:vertAlign w:val="superscript"/>
          </w:rPr>
          <w:t>292</w:t>
        </w:r>
      </w:hyperlink>
    </w:p>
    <w:p w14:paraId="0537C2FE"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Bass’s Theory of Transformational and Transactional Leadership</w:t>
      </w:r>
    </w:p>
    <w:p w14:paraId="47404CA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Much of what we know about the leader, follower, and situational characteristics associated with charismatic or transformational leaders comes from research on Bass’s </w:t>
      </w:r>
      <w:hyperlink r:id="rId209" w:anchor="glos34a" w:history="1">
        <w:r>
          <w:rPr>
            <w:rStyle w:val="Hyperlink"/>
            <w:rFonts w:ascii="Arial" w:hAnsi="Arial" w:cs="Arial"/>
            <w:b/>
            <w:bCs/>
            <w:sz w:val="20"/>
            <w:szCs w:val="20"/>
          </w:rPr>
          <w:t>theory of transformational and transactional leadership</w:t>
        </w:r>
      </w:hyperlink>
      <w:r>
        <w:rPr>
          <w:rFonts w:ascii="Times" w:hAnsi="Times"/>
          <w:color w:val="000000"/>
        </w:rPr>
        <w:t>.</w:t>
      </w:r>
      <w:hyperlink r:id="rId210" w:anchor="note293a" w:history="1">
        <w:r>
          <w:rPr>
            <w:rStyle w:val="Hyperlink"/>
            <w:rFonts w:ascii="Times" w:hAnsi="Times"/>
            <w:sz w:val="18"/>
            <w:szCs w:val="18"/>
            <w:vertAlign w:val="superscript"/>
          </w:rPr>
          <w:t>293</w:t>
        </w:r>
      </w:hyperlink>
      <w:r>
        <w:rPr>
          <w:rFonts w:ascii="Times" w:hAnsi="Times"/>
          <w:color w:val="000000"/>
          <w:sz w:val="18"/>
          <w:szCs w:val="18"/>
          <w:vertAlign w:val="superscript"/>
        </w:rPr>
        <w:t>–</w:t>
      </w:r>
      <w:hyperlink r:id="rId211" w:anchor="note295a" w:history="1">
        <w:r>
          <w:rPr>
            <w:rStyle w:val="Hyperlink"/>
            <w:rFonts w:ascii="Times" w:hAnsi="Times"/>
            <w:sz w:val="18"/>
            <w:szCs w:val="18"/>
            <w:vertAlign w:val="superscript"/>
          </w:rPr>
          <w:t>295</w:t>
        </w:r>
      </w:hyperlink>
      <w:r>
        <w:rPr>
          <w:rFonts w:ascii="Times" w:hAnsi="Times"/>
          <w:color w:val="000000"/>
        </w:rPr>
        <w:t xml:space="preserve"> Bass believed that transformational leaders possessed those leader characteristics described earlier and used subordinates’ perceptions or reactions to determine whether a leader was transformational. </w:t>
      </w:r>
      <w:proofErr w:type="gramStart"/>
      <w:r>
        <w:rPr>
          <w:rFonts w:ascii="Times" w:hAnsi="Times"/>
          <w:color w:val="000000"/>
        </w:rPr>
        <w:t>Thus</w:t>
      </w:r>
      <w:proofErr w:type="gramEnd"/>
      <w:r>
        <w:rPr>
          <w:rFonts w:ascii="Times" w:hAnsi="Times"/>
          <w:color w:val="000000"/>
        </w:rPr>
        <w:t xml:space="preserve"> transformational leaders possess good vision, rhetorical, and impression management skills and use them to develop strong emotional </w:t>
      </w:r>
      <w:r>
        <w:rPr>
          <w:rFonts w:ascii="Times" w:hAnsi="Times"/>
          <w:color w:val="000000"/>
        </w:rPr>
        <w:lastRenderedPageBreak/>
        <w:t xml:space="preserve">bonds with followers. Transformational leaders are believed to be more successful at driving organizational change because of </w:t>
      </w:r>
      <w:proofErr w:type="gramStart"/>
      <w:r>
        <w:rPr>
          <w:rFonts w:ascii="Times" w:hAnsi="Times"/>
          <w:color w:val="000000"/>
        </w:rPr>
        <w:t>followers’</w:t>
      </w:r>
      <w:proofErr w:type="gramEnd"/>
      <w:r>
        <w:rPr>
          <w:rFonts w:ascii="Times" w:hAnsi="Times"/>
          <w:color w:val="000000"/>
        </w:rPr>
        <w:t xml:space="preserve"> heightened</w:t>
      </w:r>
    </w:p>
    <w:p w14:paraId="08C9C6B1" w14:textId="77777777" w:rsidR="009D2159" w:rsidRDefault="009D2159" w:rsidP="009D2159">
      <w:pPr>
        <w:rPr>
          <w:rFonts w:ascii="Times New Roman" w:hAnsi="Times New Roman"/>
        </w:rPr>
      </w:pPr>
    </w:p>
    <w:p w14:paraId="3E04ADFB" w14:textId="77777777" w:rsidR="009D2159" w:rsidRDefault="009D2159" w:rsidP="009D2159">
      <w:pPr>
        <w:rPr>
          <w:rFonts w:ascii="Arial" w:hAnsi="Arial" w:cs="Arial"/>
          <w:color w:val="000000"/>
          <w:sz w:val="17"/>
          <w:szCs w:val="17"/>
        </w:rPr>
      </w:pPr>
      <w:r>
        <w:rPr>
          <w:rFonts w:ascii="Arial" w:hAnsi="Arial" w:cs="Arial"/>
          <w:color w:val="000000"/>
          <w:sz w:val="17"/>
          <w:szCs w:val="17"/>
        </w:rPr>
        <w:t>616</w:t>
      </w:r>
    </w:p>
    <w:p w14:paraId="54933892"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emotional levels and their willingness to work toward the accomplishment of the leader’s vision. In contrast, transactional leaders do not possess these leader characteristics, nor are they able to develop strong emotional bonds with followers or inspire followers to do more than followers thought they could. Instead transactional leaders were believed to motivate followers by setting goals and promising rewards for desired performance.</w:t>
      </w:r>
      <w:hyperlink r:id="rId212" w:anchor="note296a" w:history="1">
        <w:r>
          <w:rPr>
            <w:rStyle w:val="Hyperlink"/>
            <w:rFonts w:ascii="Times" w:hAnsi="Times"/>
            <w:sz w:val="18"/>
            <w:szCs w:val="18"/>
            <w:vertAlign w:val="superscript"/>
          </w:rPr>
          <w:t>296</w:t>
        </w:r>
      </w:hyperlink>
      <w:r>
        <w:rPr>
          <w:rFonts w:ascii="Times" w:hAnsi="Times"/>
          <w:color w:val="000000"/>
          <w:sz w:val="18"/>
          <w:szCs w:val="18"/>
          <w:vertAlign w:val="superscript"/>
        </w:rPr>
        <w:t>–</w:t>
      </w:r>
      <w:hyperlink r:id="rId213" w:anchor="note301a" w:history="1">
        <w:r>
          <w:rPr>
            <w:rStyle w:val="Hyperlink"/>
            <w:rFonts w:ascii="Times" w:hAnsi="Times"/>
            <w:sz w:val="18"/>
            <w:szCs w:val="18"/>
            <w:vertAlign w:val="superscript"/>
          </w:rPr>
          <w:t>301</w:t>
        </w:r>
      </w:hyperlink>
      <w:r>
        <w:rPr>
          <w:rFonts w:ascii="Times" w:hAnsi="Times"/>
          <w:color w:val="000000"/>
        </w:rPr>
        <w:t> Avolio and Bass</w:t>
      </w:r>
      <w:hyperlink r:id="rId214" w:anchor="note302a" w:history="1">
        <w:r>
          <w:rPr>
            <w:rStyle w:val="Hyperlink"/>
            <w:rFonts w:ascii="Times" w:hAnsi="Times"/>
            <w:sz w:val="18"/>
            <w:szCs w:val="18"/>
            <w:vertAlign w:val="superscript"/>
          </w:rPr>
          <w:t>302</w:t>
        </w:r>
      </w:hyperlink>
      <w:r>
        <w:rPr>
          <w:rFonts w:ascii="Times" w:hAnsi="Times"/>
          <w:color w:val="000000"/>
          <w:sz w:val="18"/>
          <w:szCs w:val="18"/>
          <w:vertAlign w:val="superscript"/>
        </w:rPr>
        <w:t>,</w:t>
      </w:r>
      <w:hyperlink r:id="rId215" w:anchor="note303a" w:history="1">
        <w:r>
          <w:rPr>
            <w:rStyle w:val="Hyperlink"/>
            <w:rFonts w:ascii="Times" w:hAnsi="Times"/>
            <w:sz w:val="18"/>
            <w:szCs w:val="18"/>
            <w:vertAlign w:val="superscript"/>
          </w:rPr>
          <w:t>303</w:t>
        </w:r>
      </w:hyperlink>
      <w:r>
        <w:rPr>
          <w:rFonts w:ascii="Times" w:hAnsi="Times"/>
          <w:color w:val="000000"/>
        </w:rPr>
        <w:t> maintained that transactional leadership could have positive effects on follower satisfaction and performance levels, but they also stated that these behaviors were often underutilized because of time constraints, a lack of leader skills, and a disbelief among leaders that rewards could boost performance. Bass</w:t>
      </w:r>
      <w:hyperlink r:id="rId216" w:anchor="note304a" w:history="1">
        <w:r>
          <w:rPr>
            <w:rStyle w:val="Hyperlink"/>
            <w:rFonts w:ascii="Times" w:hAnsi="Times"/>
            <w:sz w:val="18"/>
            <w:szCs w:val="18"/>
            <w:vertAlign w:val="superscript"/>
          </w:rPr>
          <w:t>304</w:t>
        </w:r>
      </w:hyperlink>
      <w:r>
        <w:rPr>
          <w:rFonts w:ascii="Times" w:hAnsi="Times"/>
          <w:color w:val="000000"/>
        </w:rPr>
        <w:t> also maintained that transactional leadership only perpetuates the status quo; a leader’s use of rewards does not result in the long-term changes associated with transformational leadership.</w:t>
      </w:r>
    </w:p>
    <w:p w14:paraId="2EEE1055"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Like the initiating structure and consideration behaviors described in </w:t>
      </w:r>
      <w:hyperlink r:id="rId217" w:history="1">
        <w:r>
          <w:rPr>
            <w:rStyle w:val="Hyperlink"/>
            <w:rFonts w:ascii="Times" w:hAnsi="Times"/>
          </w:rPr>
          <w:t>Chapter 7</w:t>
        </w:r>
      </w:hyperlink>
      <w:r>
        <w:rPr>
          <w:rFonts w:ascii="Times" w:hAnsi="Times"/>
          <w:color w:val="000000"/>
        </w:rPr>
        <w:t xml:space="preserve">, Bass hypothesized that transformational and transactional leadership comprised two independent leadership dimensions. </w:t>
      </w:r>
      <w:proofErr w:type="gramStart"/>
      <w:r>
        <w:rPr>
          <w:rFonts w:ascii="Times" w:hAnsi="Times"/>
          <w:color w:val="000000"/>
        </w:rPr>
        <w:t>Thus</w:t>
      </w:r>
      <w:proofErr w:type="gramEnd"/>
      <w:r>
        <w:rPr>
          <w:rFonts w:ascii="Times" w:hAnsi="Times"/>
          <w:color w:val="000000"/>
        </w:rPr>
        <w:t xml:space="preserve"> individuals could be high transformational but low transactional leaders, low transformational and low transactional leaders, and so on. Bass developed a questionnaire, known as the </w:t>
      </w:r>
      <w:hyperlink r:id="rId218" w:anchor="glos35a" w:history="1">
        <w:r>
          <w:rPr>
            <w:rStyle w:val="Hyperlink"/>
            <w:rFonts w:ascii="Arial" w:hAnsi="Arial" w:cs="Arial"/>
            <w:b/>
            <w:bCs/>
            <w:sz w:val="20"/>
            <w:szCs w:val="20"/>
          </w:rPr>
          <w:t>Multifactor Leadership Questionnaire (MLQ</w:t>
        </w:r>
      </w:hyperlink>
      <w:r>
        <w:rPr>
          <w:rFonts w:ascii="Times" w:hAnsi="Times"/>
          <w:color w:val="000000"/>
        </w:rPr>
        <w:t xml:space="preserve">), to assess the extent to which leaders exhibited transformational or transactional leadership and the extent to which followers were satisfied with their leader and believed their leader was effective. The MLQ is a 360-degree feedback instrument that assesses five transformational and three transactional factors and a </w:t>
      </w:r>
      <w:proofErr w:type="spellStart"/>
      <w:r>
        <w:rPr>
          <w:rFonts w:ascii="Times" w:hAnsi="Times"/>
          <w:color w:val="000000"/>
        </w:rPr>
        <w:t>nonleadership</w:t>
      </w:r>
      <w:proofErr w:type="spellEnd"/>
      <w:r>
        <w:rPr>
          <w:rFonts w:ascii="Times" w:hAnsi="Times"/>
          <w:color w:val="000000"/>
        </w:rPr>
        <w:t xml:space="preserve"> factor.</w:t>
      </w:r>
      <w:hyperlink r:id="rId219" w:anchor="note305a" w:history="1">
        <w:r>
          <w:rPr>
            <w:rStyle w:val="Hyperlink"/>
            <w:rFonts w:ascii="Times" w:hAnsi="Times"/>
            <w:sz w:val="18"/>
            <w:szCs w:val="18"/>
            <w:vertAlign w:val="superscript"/>
          </w:rPr>
          <w:t>305</w:t>
        </w:r>
      </w:hyperlink>
      <w:r>
        <w:rPr>
          <w:rFonts w:ascii="Times" w:hAnsi="Times"/>
          <w:color w:val="000000"/>
          <w:sz w:val="18"/>
          <w:szCs w:val="18"/>
          <w:vertAlign w:val="superscript"/>
        </w:rPr>
        <w:t>–</w:t>
      </w:r>
      <w:hyperlink r:id="rId220" w:anchor="note310a" w:history="1">
        <w:r>
          <w:rPr>
            <w:rStyle w:val="Hyperlink"/>
            <w:rFonts w:ascii="Times" w:hAnsi="Times"/>
            <w:sz w:val="18"/>
            <w:szCs w:val="18"/>
            <w:vertAlign w:val="superscript"/>
          </w:rPr>
          <w:t>310</w:t>
        </w:r>
      </w:hyperlink>
      <w:r>
        <w:rPr>
          <w:rFonts w:ascii="Times" w:hAnsi="Times"/>
          <w:color w:val="000000"/>
        </w:rPr>
        <w:t> The transformational leadership factors assess the degree to which the leader instills pride in others, displays power and confidence, makes personal sacrifices or champions new possibilities, considers the ethical or moral consequences of decisions, articulates a compelling vision of the future, sets challenging standards, treats followers as individuals, and helps followers understand the problems they face. The three transactional leadership factors assess the extent to which leaders set goals, make rewards contingent on performance, obtain necessary resources, provide rewards when performance goals have been met, monitor followers’ performance levels, and intervene when problems occur. The MLQ also assesses another factor called laissez-faire leadership, which assesses the extent to which leaders avoid responsibilities, fail to make decisions, are absent when needed, or fail to follow up on requests.</w:t>
      </w:r>
    </w:p>
    <w:p w14:paraId="7DF557CE"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Research Results of Transformational and Transactional Leadership</w:t>
      </w:r>
    </w:p>
    <w:p w14:paraId="48366C4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To date, over 350 studies have used the MLQ to investigate transformational and transactional leadership across a wide variety of situations. These results indicated that transformational leadership can be observed in all countries, institutions, and organizational levels, but it was more prevalent in public institutions and at lower organizational levels.</w:t>
      </w:r>
      <w:hyperlink r:id="rId221" w:anchor="note311a" w:history="1">
        <w:r>
          <w:rPr>
            <w:rStyle w:val="Hyperlink"/>
            <w:rFonts w:ascii="Times" w:hAnsi="Times"/>
            <w:sz w:val="18"/>
            <w:szCs w:val="18"/>
            <w:vertAlign w:val="superscript"/>
          </w:rPr>
          <w:t>311</w:t>
        </w:r>
      </w:hyperlink>
      <w:r>
        <w:rPr>
          <w:rFonts w:ascii="Times" w:hAnsi="Times"/>
          <w:color w:val="000000"/>
          <w:sz w:val="18"/>
          <w:szCs w:val="18"/>
          <w:vertAlign w:val="superscript"/>
        </w:rPr>
        <w:t>–</w:t>
      </w:r>
      <w:hyperlink r:id="rId222" w:anchor="note315a" w:history="1">
        <w:r>
          <w:rPr>
            <w:rStyle w:val="Hyperlink"/>
            <w:rFonts w:ascii="Times" w:hAnsi="Times"/>
            <w:sz w:val="18"/>
            <w:szCs w:val="18"/>
            <w:vertAlign w:val="superscript"/>
          </w:rPr>
          <w:t>315</w:t>
        </w:r>
      </w:hyperlink>
      <w:r>
        <w:rPr>
          <w:rFonts w:ascii="Times" w:hAnsi="Times"/>
          <w:color w:val="000000"/>
        </w:rPr>
        <w:t> In other words, there seemed to be more transformational leaders in the lower levels of the military or other public-sector organizations than anywhere else. Second, there is overwhelming evidence that transformational</w:t>
      </w:r>
    </w:p>
    <w:p w14:paraId="6AE3BB2C"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617</w:t>
      </w:r>
    </w:p>
    <w:p w14:paraId="3D9084B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leadership is a significantly better predictor of organizational effectiveness than transactional or laissez-faire leadership. Transformational leaders, whether they are U.S. presidents, CEOs, school administrators, or plant managers, seem to be more effective than transactional leaders at driving organizational change and getting results. Avolio and Bass</w:t>
      </w:r>
      <w:hyperlink r:id="rId223" w:anchor="note316a" w:history="1">
        <w:r>
          <w:rPr>
            <w:rStyle w:val="Hyperlink"/>
            <w:rFonts w:ascii="Times" w:hAnsi="Times"/>
            <w:sz w:val="18"/>
            <w:szCs w:val="18"/>
            <w:vertAlign w:val="superscript"/>
          </w:rPr>
          <w:t>316</w:t>
        </w:r>
      </w:hyperlink>
      <w:r>
        <w:rPr>
          <w:rFonts w:ascii="Times" w:hAnsi="Times"/>
          <w:color w:val="000000"/>
        </w:rPr>
        <w:t xml:space="preserve"> also believed that transformational </w:t>
      </w:r>
      <w:r>
        <w:rPr>
          <w:rFonts w:ascii="Times" w:hAnsi="Times"/>
          <w:color w:val="000000"/>
        </w:rPr>
        <w:lastRenderedPageBreak/>
        <w:t>leadership augments performance above and beyond what is associated with transactional leadership. Third, as expected, laissez-faire leadership was negatively correlated with effectiveness.</w:t>
      </w:r>
    </w:p>
    <w:p w14:paraId="6C403286"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Given that the MLQ can reliably identify transformational leaders and that these leaders can drive higher levels of organizational change and effectiveness than their transactional counterparts, it seems reasonable to ask whether it is possible to train or select charismatic leaders. </w:t>
      </w:r>
      <w:proofErr w:type="gramStart"/>
      <w:r>
        <w:rPr>
          <w:rFonts w:ascii="Times" w:hAnsi="Times"/>
          <w:color w:val="000000"/>
        </w:rPr>
        <w:t>Fortunately</w:t>
      </w:r>
      <w:proofErr w:type="gramEnd"/>
      <w:r>
        <w:rPr>
          <w:rFonts w:ascii="Times" w:hAnsi="Times"/>
          <w:color w:val="000000"/>
        </w:rPr>
        <w:t xml:space="preserve"> researchers have looked at the effects of transformational leadership training on the performance of military, public-sector, and private-industry leaders in the United States, Canada, and Israel. </w:t>
      </w:r>
      <w:proofErr w:type="gramStart"/>
      <w:r>
        <w:rPr>
          <w:rFonts w:ascii="Times" w:hAnsi="Times"/>
          <w:color w:val="000000"/>
        </w:rPr>
        <w:t>Usually</w:t>
      </w:r>
      <w:proofErr w:type="gramEnd"/>
      <w:r>
        <w:rPr>
          <w:rFonts w:ascii="Times" w:hAnsi="Times"/>
          <w:color w:val="000000"/>
        </w:rPr>
        <w:t xml:space="preserve"> these training programs consisted of several one- to five-day training sessions in which participants learned about the theory of transformational and transactional leadership; received MLQ feedback on the extent to which they exhibit transformational, transactional, and laissez-faire leadership; and then went through a series of skill-building exercises and activities to improve their leadership effectiveness. This research provided strong evidence that it is possible for leaders to systematically develop their transformational and transactional leadership skills.</w:t>
      </w:r>
      <w:hyperlink r:id="rId224" w:anchor="note317a" w:history="1">
        <w:r>
          <w:rPr>
            <w:rStyle w:val="Hyperlink"/>
            <w:rFonts w:ascii="Times" w:hAnsi="Times"/>
            <w:sz w:val="18"/>
            <w:szCs w:val="18"/>
            <w:vertAlign w:val="superscript"/>
          </w:rPr>
          <w:t>317</w:t>
        </w:r>
      </w:hyperlink>
      <w:r>
        <w:rPr>
          <w:rFonts w:ascii="Times" w:hAnsi="Times"/>
          <w:color w:val="000000"/>
          <w:sz w:val="18"/>
          <w:szCs w:val="18"/>
          <w:vertAlign w:val="superscript"/>
        </w:rPr>
        <w:t>–</w:t>
      </w:r>
      <w:hyperlink r:id="rId225" w:anchor="note324a" w:history="1">
        <w:r>
          <w:rPr>
            <w:rStyle w:val="Hyperlink"/>
            <w:rFonts w:ascii="Times" w:hAnsi="Times"/>
            <w:sz w:val="18"/>
            <w:szCs w:val="18"/>
            <w:vertAlign w:val="superscript"/>
          </w:rPr>
          <w:t>324</w:t>
        </w:r>
      </w:hyperlink>
    </w:p>
    <w:p w14:paraId="75DF3AE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An alternative to training leaders to be more transformational is to select leaders with the propensity to be transformational or charismatic in the first place. Several researchers have looked at the importance of childhood experiences, leadership traits, and even genetics in transformational leadership. </w:t>
      </w:r>
      <w:proofErr w:type="spellStart"/>
      <w:r>
        <w:rPr>
          <w:rFonts w:ascii="Times" w:hAnsi="Times"/>
          <w:color w:val="000000"/>
        </w:rPr>
        <w:t>Zacharatos</w:t>
      </w:r>
      <w:proofErr w:type="spellEnd"/>
      <w:r>
        <w:rPr>
          <w:rFonts w:ascii="Times" w:hAnsi="Times"/>
          <w:color w:val="000000"/>
        </w:rPr>
        <w:t>, Barling, and Kelloway</w:t>
      </w:r>
      <w:hyperlink r:id="rId226" w:anchor="note325a" w:history="1">
        <w:r>
          <w:rPr>
            <w:rStyle w:val="Hyperlink"/>
            <w:rFonts w:ascii="Times" w:hAnsi="Times"/>
            <w:sz w:val="18"/>
            <w:szCs w:val="18"/>
            <w:vertAlign w:val="superscript"/>
          </w:rPr>
          <w:t>325</w:t>
        </w:r>
      </w:hyperlink>
      <w:r>
        <w:rPr>
          <w:rFonts w:ascii="Times" w:hAnsi="Times"/>
          <w:color w:val="000000"/>
        </w:rPr>
        <w:t> reported that adolescents who were rated by coaches and peers to be more transformational were also more likely to have parents who were transformational leaders. There is also evidence that certain Five Factor Model (FFM) leadership traits (</w:t>
      </w:r>
      <w:hyperlink r:id="rId227" w:history="1">
        <w:r>
          <w:rPr>
            <w:rStyle w:val="Hyperlink"/>
            <w:rFonts w:ascii="Times" w:hAnsi="Times"/>
          </w:rPr>
          <w:t>Chapter 6</w:t>
        </w:r>
      </w:hyperlink>
      <w:r>
        <w:rPr>
          <w:rFonts w:ascii="Times" w:hAnsi="Times"/>
          <w:color w:val="000000"/>
        </w:rPr>
        <w:t>) can be reliably used to identify transformational leaders.</w:t>
      </w:r>
      <w:hyperlink r:id="rId228" w:anchor="note326a" w:history="1">
        <w:r>
          <w:rPr>
            <w:rStyle w:val="Hyperlink"/>
            <w:rFonts w:ascii="Times" w:hAnsi="Times"/>
            <w:sz w:val="18"/>
            <w:szCs w:val="18"/>
            <w:vertAlign w:val="superscript"/>
          </w:rPr>
          <w:t>326</w:t>
        </w:r>
      </w:hyperlink>
      <w:r>
        <w:rPr>
          <w:rFonts w:ascii="Times" w:hAnsi="Times"/>
          <w:color w:val="000000"/>
          <w:sz w:val="18"/>
          <w:szCs w:val="18"/>
          <w:vertAlign w:val="superscript"/>
        </w:rPr>
        <w:t>–</w:t>
      </w:r>
      <w:hyperlink r:id="rId229" w:anchor="note333a" w:history="1">
        <w:r>
          <w:rPr>
            <w:rStyle w:val="Hyperlink"/>
            <w:rFonts w:ascii="Times" w:hAnsi="Times"/>
            <w:sz w:val="18"/>
            <w:szCs w:val="18"/>
            <w:vertAlign w:val="superscript"/>
          </w:rPr>
          <w:t>333</w:t>
        </w:r>
      </w:hyperlink>
      <w:r>
        <w:rPr>
          <w:rFonts w:ascii="Times" w:hAnsi="Times"/>
          <w:color w:val="000000"/>
        </w:rPr>
        <w:t> Some of the most compelling evidence comes from Nilsen, who looked at the relationships between FFM personality traits and 125 CEOs. As shown in </w:t>
      </w:r>
      <w:hyperlink r:id="rId230" w:anchor="tab15-3" w:history="1">
        <w:r>
          <w:rPr>
            <w:rStyle w:val="Hyperlink"/>
            <w:rFonts w:ascii="Times" w:hAnsi="Times"/>
          </w:rPr>
          <w:t>Table 15.3</w:t>
        </w:r>
      </w:hyperlink>
      <w:r>
        <w:rPr>
          <w:rFonts w:ascii="Times" w:hAnsi="Times"/>
          <w:color w:val="000000"/>
        </w:rPr>
        <w:t>, not only are the FFM personality dimensions strongly correlated with certain components of transformational leadership, but the pattern of high and low correlations seems to make sense.</w:t>
      </w:r>
      <w:hyperlink r:id="rId231" w:anchor="note334a" w:history="1">
        <w:r>
          <w:rPr>
            <w:rStyle w:val="Hyperlink"/>
            <w:rFonts w:ascii="Times" w:hAnsi="Times"/>
            <w:sz w:val="18"/>
            <w:szCs w:val="18"/>
            <w:vertAlign w:val="superscript"/>
          </w:rPr>
          <w:t>334</w:t>
        </w:r>
      </w:hyperlink>
      <w:r>
        <w:rPr>
          <w:rFonts w:ascii="Times" w:hAnsi="Times"/>
          <w:color w:val="000000"/>
        </w:rPr>
        <w:t> Given that certain leadership traits are related to transformational leadership, and that leadership traits have a genetic component, it is not surprising that some researchers also believe that some aspect of transformational leadership is heritable.</w:t>
      </w:r>
      <w:hyperlink r:id="rId232" w:anchor="note335a" w:history="1">
        <w:r>
          <w:rPr>
            <w:rStyle w:val="Hyperlink"/>
            <w:rFonts w:ascii="Times" w:hAnsi="Times"/>
            <w:sz w:val="18"/>
            <w:szCs w:val="18"/>
            <w:vertAlign w:val="superscript"/>
          </w:rPr>
          <w:t>335</w:t>
        </w:r>
      </w:hyperlink>
    </w:p>
    <w:p w14:paraId="0FE3DCC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Despite this evidence that it may be possible to select and train transformational leaders, the fact remains that charisma ultimately exists in the eye of the beholder. </w:t>
      </w:r>
      <w:proofErr w:type="gramStart"/>
      <w:r>
        <w:rPr>
          <w:rFonts w:ascii="Times" w:hAnsi="Times"/>
          <w:color w:val="000000"/>
        </w:rPr>
        <w:t>Thus</w:t>
      </w:r>
      <w:proofErr w:type="gramEnd"/>
      <w:r>
        <w:rPr>
          <w:rFonts w:ascii="Times" w:hAnsi="Times"/>
          <w:color w:val="000000"/>
        </w:rPr>
        <w:t xml:space="preserve"> there can be no guarantee that leaders who have the right stuff and are schooled in the appropriate techniques will be seen as charismatic by followers. As discussed earlier, follower and situational variables play a key role in determining whether leaders are perceived as transformational and drive organizational</w:t>
      </w:r>
    </w:p>
    <w:p w14:paraId="339999EE" w14:textId="77777777" w:rsidR="009D2159" w:rsidRDefault="009D2159" w:rsidP="009D2159">
      <w:pPr>
        <w:rPr>
          <w:rFonts w:ascii="Arial" w:hAnsi="Arial" w:cs="Arial"/>
          <w:color w:val="000000"/>
          <w:sz w:val="17"/>
          <w:szCs w:val="17"/>
        </w:rPr>
      </w:pPr>
      <w:r>
        <w:rPr>
          <w:rFonts w:ascii="Arial" w:hAnsi="Arial" w:cs="Arial"/>
          <w:color w:val="000000"/>
          <w:sz w:val="17"/>
          <w:szCs w:val="17"/>
        </w:rPr>
        <w:t>618</w:t>
      </w:r>
    </w:p>
    <w:p w14:paraId="26B31EEC" w14:textId="77777777" w:rsidR="009D2159" w:rsidRDefault="009D2159" w:rsidP="009D2159">
      <w:pPr>
        <w:pStyle w:val="tab"/>
        <w:spacing w:before="312" w:beforeAutospacing="0" w:after="0" w:afterAutospacing="0"/>
        <w:rPr>
          <w:rFonts w:ascii="Times" w:hAnsi="Times"/>
          <w:b/>
          <w:bCs/>
          <w:color w:val="000000"/>
        </w:rPr>
      </w:pPr>
      <w:r>
        <w:rPr>
          <w:rStyle w:val="figlab"/>
          <w:rFonts w:ascii="Arial" w:hAnsi="Arial" w:cs="Arial"/>
          <w:b/>
          <w:bCs/>
          <w:color w:val="000000"/>
        </w:rPr>
        <w:t>TABLE 15.3</w:t>
      </w:r>
      <w:r>
        <w:rPr>
          <w:rFonts w:ascii="Times" w:hAnsi="Times"/>
          <w:b/>
          <w:bCs/>
          <w:color w:val="000000"/>
        </w:rPr>
        <w:t> Correlations between Five Factor Model Dimensions and Charismatic Leadership Characteristics for 125 Corporate CEOs and Presidents</w:t>
      </w:r>
    </w:p>
    <w:tbl>
      <w:tblPr>
        <w:tblW w:w="15030" w:type="dxa"/>
        <w:tblBorders>
          <w:bottom w:val="single" w:sz="6" w:space="0" w:color="auto"/>
        </w:tblBorders>
        <w:shd w:val="clear" w:color="auto" w:fill="DCDDDE"/>
        <w:tblCellMar>
          <w:top w:w="15" w:type="dxa"/>
          <w:left w:w="15" w:type="dxa"/>
          <w:bottom w:w="15" w:type="dxa"/>
          <w:right w:w="15" w:type="dxa"/>
        </w:tblCellMar>
        <w:tblLook w:val="04A0" w:firstRow="1" w:lastRow="0" w:firstColumn="1" w:lastColumn="0" w:noHBand="0" w:noVBand="1"/>
      </w:tblPr>
      <w:tblGrid>
        <w:gridCol w:w="3493"/>
        <w:gridCol w:w="2914"/>
        <w:gridCol w:w="3084"/>
        <w:gridCol w:w="2318"/>
        <w:gridCol w:w="3221"/>
      </w:tblGrid>
      <w:tr w:rsidR="009D2159" w14:paraId="22354922" w14:textId="77777777" w:rsidTr="009D2159">
        <w:tc>
          <w:tcPr>
            <w:tcW w:w="0" w:type="auto"/>
            <w:gridSpan w:val="5"/>
            <w:tcBorders>
              <w:top w:val="single" w:sz="6" w:space="0" w:color="auto"/>
              <w:bottom w:val="single" w:sz="6" w:space="0" w:color="auto"/>
            </w:tcBorders>
            <w:shd w:val="clear" w:color="auto" w:fill="DCDDDE"/>
            <w:vAlign w:val="bottom"/>
            <w:hideMark/>
          </w:tcPr>
          <w:p w14:paraId="40B606F2"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Transformational Leadership Characteristics</w:t>
            </w:r>
          </w:p>
        </w:tc>
      </w:tr>
      <w:tr w:rsidR="009D2159" w14:paraId="2A9B9918" w14:textId="77777777" w:rsidTr="009D2159">
        <w:tc>
          <w:tcPr>
            <w:tcW w:w="0" w:type="auto"/>
            <w:tcBorders>
              <w:top w:val="single" w:sz="6" w:space="0" w:color="auto"/>
              <w:bottom w:val="single" w:sz="6" w:space="0" w:color="auto"/>
            </w:tcBorders>
            <w:shd w:val="clear" w:color="auto" w:fill="DCDDDE"/>
            <w:vAlign w:val="bottom"/>
            <w:hideMark/>
          </w:tcPr>
          <w:p w14:paraId="7143614F"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Personality Dimension</w:t>
            </w:r>
          </w:p>
        </w:tc>
        <w:tc>
          <w:tcPr>
            <w:tcW w:w="0" w:type="auto"/>
            <w:tcBorders>
              <w:top w:val="single" w:sz="6" w:space="0" w:color="auto"/>
              <w:bottom w:val="single" w:sz="6" w:space="0" w:color="auto"/>
            </w:tcBorders>
            <w:shd w:val="clear" w:color="auto" w:fill="DCDDDE"/>
            <w:vAlign w:val="bottom"/>
            <w:hideMark/>
          </w:tcPr>
          <w:p w14:paraId="40F90A3C"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Visionary Thinking</w:t>
            </w:r>
          </w:p>
        </w:tc>
        <w:tc>
          <w:tcPr>
            <w:tcW w:w="0" w:type="auto"/>
            <w:tcBorders>
              <w:top w:val="single" w:sz="6" w:space="0" w:color="auto"/>
              <w:bottom w:val="single" w:sz="6" w:space="0" w:color="auto"/>
            </w:tcBorders>
            <w:shd w:val="clear" w:color="auto" w:fill="DCDDDE"/>
            <w:vAlign w:val="bottom"/>
            <w:hideMark/>
          </w:tcPr>
          <w:p w14:paraId="2D0A876D"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Empowering Others</w:t>
            </w:r>
          </w:p>
        </w:tc>
        <w:tc>
          <w:tcPr>
            <w:tcW w:w="0" w:type="auto"/>
            <w:tcBorders>
              <w:top w:val="single" w:sz="6" w:space="0" w:color="auto"/>
              <w:bottom w:val="single" w:sz="6" w:space="0" w:color="auto"/>
            </w:tcBorders>
            <w:shd w:val="clear" w:color="auto" w:fill="DCDDDE"/>
            <w:vAlign w:val="bottom"/>
            <w:hideMark/>
          </w:tcPr>
          <w:p w14:paraId="07FA1C18"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Inspiring Trust</w:t>
            </w:r>
          </w:p>
        </w:tc>
        <w:tc>
          <w:tcPr>
            <w:tcW w:w="0" w:type="auto"/>
            <w:tcBorders>
              <w:top w:val="single" w:sz="6" w:space="0" w:color="auto"/>
              <w:bottom w:val="single" w:sz="6" w:space="0" w:color="auto"/>
            </w:tcBorders>
            <w:shd w:val="clear" w:color="auto" w:fill="DCDDDE"/>
            <w:vAlign w:val="bottom"/>
            <w:hideMark/>
          </w:tcPr>
          <w:p w14:paraId="211480BD" w14:textId="77777777" w:rsidR="009D2159" w:rsidRDefault="009D2159">
            <w:pPr>
              <w:pStyle w:val="NormalWeb"/>
              <w:spacing w:before="48" w:beforeAutospacing="0" w:after="48" w:afterAutospacing="0"/>
              <w:ind w:left="48" w:right="48"/>
              <w:rPr>
                <w:rFonts w:ascii="Arial" w:hAnsi="Arial" w:cs="Arial"/>
                <w:b/>
                <w:bCs/>
                <w:color w:val="000000"/>
                <w:sz w:val="22"/>
                <w:szCs w:val="22"/>
              </w:rPr>
            </w:pPr>
            <w:r>
              <w:rPr>
                <w:rFonts w:ascii="Arial" w:hAnsi="Arial" w:cs="Arial"/>
                <w:b/>
                <w:bCs/>
                <w:color w:val="000000"/>
                <w:sz w:val="22"/>
                <w:szCs w:val="22"/>
              </w:rPr>
              <w:t>High-Impact Delivery</w:t>
            </w:r>
          </w:p>
        </w:tc>
      </w:tr>
      <w:tr w:rsidR="009D2159" w14:paraId="69B078BD" w14:textId="77777777" w:rsidTr="009D2159">
        <w:tc>
          <w:tcPr>
            <w:tcW w:w="0" w:type="auto"/>
            <w:shd w:val="clear" w:color="auto" w:fill="DCDDDE"/>
            <w:hideMark/>
          </w:tcPr>
          <w:p w14:paraId="2E4CFDAB"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Extraversion</w:t>
            </w:r>
          </w:p>
        </w:tc>
        <w:tc>
          <w:tcPr>
            <w:tcW w:w="0" w:type="auto"/>
            <w:shd w:val="clear" w:color="auto" w:fill="DCDDDE"/>
            <w:hideMark/>
          </w:tcPr>
          <w:p w14:paraId="5AAC5BB1"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.32</w:t>
            </w:r>
          </w:p>
        </w:tc>
        <w:tc>
          <w:tcPr>
            <w:tcW w:w="0" w:type="auto"/>
            <w:shd w:val="clear" w:color="auto" w:fill="DCDDDE"/>
            <w:hideMark/>
          </w:tcPr>
          <w:p w14:paraId="21467596"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.33</w:t>
            </w:r>
          </w:p>
        </w:tc>
        <w:tc>
          <w:tcPr>
            <w:tcW w:w="0" w:type="auto"/>
            <w:shd w:val="clear" w:color="auto" w:fill="DCDDDE"/>
            <w:hideMark/>
          </w:tcPr>
          <w:p w14:paraId="2719BEA1"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.16</w:t>
            </w:r>
          </w:p>
        </w:tc>
        <w:tc>
          <w:tcPr>
            <w:tcW w:w="0" w:type="auto"/>
            <w:shd w:val="clear" w:color="auto" w:fill="DCDDDE"/>
            <w:hideMark/>
          </w:tcPr>
          <w:p w14:paraId="21B2F6BD"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.47</w:t>
            </w:r>
          </w:p>
        </w:tc>
      </w:tr>
      <w:tr w:rsidR="009D2159" w14:paraId="70E869E1" w14:textId="77777777" w:rsidTr="009D2159">
        <w:tc>
          <w:tcPr>
            <w:tcW w:w="0" w:type="auto"/>
            <w:shd w:val="clear" w:color="auto" w:fill="DCDDDE"/>
            <w:hideMark/>
          </w:tcPr>
          <w:p w14:paraId="3214E0D3"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Conscientiousness</w:t>
            </w:r>
          </w:p>
        </w:tc>
        <w:tc>
          <w:tcPr>
            <w:tcW w:w="0" w:type="auto"/>
            <w:shd w:val="clear" w:color="auto" w:fill="DCDDDE"/>
            <w:hideMark/>
          </w:tcPr>
          <w:p w14:paraId="6601C349"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−.08</w:t>
            </w:r>
          </w:p>
        </w:tc>
        <w:tc>
          <w:tcPr>
            <w:tcW w:w="0" w:type="auto"/>
            <w:shd w:val="clear" w:color="auto" w:fill="DCDDDE"/>
            <w:hideMark/>
          </w:tcPr>
          <w:p w14:paraId="6CADB00B"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−.01</w:t>
            </w:r>
          </w:p>
        </w:tc>
        <w:tc>
          <w:tcPr>
            <w:tcW w:w="0" w:type="auto"/>
            <w:shd w:val="clear" w:color="auto" w:fill="DCDDDE"/>
            <w:hideMark/>
          </w:tcPr>
          <w:p w14:paraId="5E477EBF"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.06</w:t>
            </w:r>
          </w:p>
        </w:tc>
        <w:tc>
          <w:tcPr>
            <w:tcW w:w="0" w:type="auto"/>
            <w:shd w:val="clear" w:color="auto" w:fill="DCDDDE"/>
            <w:hideMark/>
          </w:tcPr>
          <w:p w14:paraId="77D63CD3"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−.04</w:t>
            </w:r>
          </w:p>
        </w:tc>
      </w:tr>
      <w:tr w:rsidR="009D2159" w14:paraId="450AD696" w14:textId="77777777" w:rsidTr="009D2159">
        <w:tc>
          <w:tcPr>
            <w:tcW w:w="0" w:type="auto"/>
            <w:shd w:val="clear" w:color="auto" w:fill="DCDDDE"/>
            <w:hideMark/>
          </w:tcPr>
          <w:p w14:paraId="1F32C710"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Agreeableness</w:t>
            </w:r>
          </w:p>
        </w:tc>
        <w:tc>
          <w:tcPr>
            <w:tcW w:w="0" w:type="auto"/>
            <w:shd w:val="clear" w:color="auto" w:fill="DCDDDE"/>
            <w:hideMark/>
          </w:tcPr>
          <w:p w14:paraId="7A0B810F"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.02</w:t>
            </w:r>
          </w:p>
        </w:tc>
        <w:tc>
          <w:tcPr>
            <w:tcW w:w="0" w:type="auto"/>
            <w:shd w:val="clear" w:color="auto" w:fill="DCDDDE"/>
            <w:hideMark/>
          </w:tcPr>
          <w:p w14:paraId="26630AE5"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.52</w:t>
            </w:r>
          </w:p>
        </w:tc>
        <w:tc>
          <w:tcPr>
            <w:tcW w:w="0" w:type="auto"/>
            <w:shd w:val="clear" w:color="auto" w:fill="DCDDDE"/>
            <w:hideMark/>
          </w:tcPr>
          <w:p w14:paraId="40A5C324"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.48</w:t>
            </w:r>
          </w:p>
        </w:tc>
        <w:tc>
          <w:tcPr>
            <w:tcW w:w="0" w:type="auto"/>
            <w:shd w:val="clear" w:color="auto" w:fill="DCDDDE"/>
            <w:hideMark/>
          </w:tcPr>
          <w:p w14:paraId="323C0EA6"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.35</w:t>
            </w:r>
          </w:p>
        </w:tc>
      </w:tr>
      <w:tr w:rsidR="009D2159" w14:paraId="2B30F925" w14:textId="77777777" w:rsidTr="009D2159">
        <w:tc>
          <w:tcPr>
            <w:tcW w:w="0" w:type="auto"/>
            <w:shd w:val="clear" w:color="auto" w:fill="DCDDDE"/>
            <w:hideMark/>
          </w:tcPr>
          <w:p w14:paraId="4BD721FE"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Neuroticism</w:t>
            </w:r>
          </w:p>
        </w:tc>
        <w:tc>
          <w:tcPr>
            <w:tcW w:w="0" w:type="auto"/>
            <w:shd w:val="clear" w:color="auto" w:fill="DCDDDE"/>
            <w:hideMark/>
          </w:tcPr>
          <w:p w14:paraId="173FDD86"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−.03</w:t>
            </w:r>
          </w:p>
        </w:tc>
        <w:tc>
          <w:tcPr>
            <w:tcW w:w="0" w:type="auto"/>
            <w:shd w:val="clear" w:color="auto" w:fill="DCDDDE"/>
            <w:hideMark/>
          </w:tcPr>
          <w:p w14:paraId="082225C4"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.29</w:t>
            </w:r>
          </w:p>
        </w:tc>
        <w:tc>
          <w:tcPr>
            <w:tcW w:w="0" w:type="auto"/>
            <w:shd w:val="clear" w:color="auto" w:fill="DCDDDE"/>
            <w:hideMark/>
          </w:tcPr>
          <w:p w14:paraId="210F79A4"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.38</w:t>
            </w:r>
          </w:p>
        </w:tc>
        <w:tc>
          <w:tcPr>
            <w:tcW w:w="0" w:type="auto"/>
            <w:shd w:val="clear" w:color="auto" w:fill="DCDDDE"/>
            <w:hideMark/>
          </w:tcPr>
          <w:p w14:paraId="69BA4D36"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.22</w:t>
            </w:r>
          </w:p>
        </w:tc>
      </w:tr>
      <w:tr w:rsidR="009D2159" w14:paraId="6A7E5817" w14:textId="77777777" w:rsidTr="009D2159">
        <w:tc>
          <w:tcPr>
            <w:tcW w:w="0" w:type="auto"/>
            <w:shd w:val="clear" w:color="auto" w:fill="DCDDDE"/>
            <w:hideMark/>
          </w:tcPr>
          <w:p w14:paraId="10D2C2D5"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Openness to experience</w:t>
            </w:r>
          </w:p>
        </w:tc>
        <w:tc>
          <w:tcPr>
            <w:tcW w:w="0" w:type="auto"/>
            <w:shd w:val="clear" w:color="auto" w:fill="DCDDDE"/>
            <w:hideMark/>
          </w:tcPr>
          <w:p w14:paraId="00891650"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.47</w:t>
            </w:r>
          </w:p>
        </w:tc>
        <w:tc>
          <w:tcPr>
            <w:tcW w:w="0" w:type="auto"/>
            <w:shd w:val="clear" w:color="auto" w:fill="DCDDDE"/>
            <w:hideMark/>
          </w:tcPr>
          <w:p w14:paraId="26299FA1"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.30</w:t>
            </w:r>
          </w:p>
        </w:tc>
        <w:tc>
          <w:tcPr>
            <w:tcW w:w="0" w:type="auto"/>
            <w:shd w:val="clear" w:color="auto" w:fill="DCDDDE"/>
            <w:hideMark/>
          </w:tcPr>
          <w:p w14:paraId="25DDAF8B"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.14</w:t>
            </w:r>
          </w:p>
        </w:tc>
        <w:tc>
          <w:tcPr>
            <w:tcW w:w="0" w:type="auto"/>
            <w:shd w:val="clear" w:color="auto" w:fill="DCDDDE"/>
            <w:hideMark/>
          </w:tcPr>
          <w:p w14:paraId="44A4347C" w14:textId="77777777" w:rsidR="009D2159" w:rsidRDefault="009D2159">
            <w:pPr>
              <w:pStyle w:val="NormalWeb"/>
              <w:spacing w:before="48" w:beforeAutospacing="0" w:after="48" w:afterAutospacing="0"/>
              <w:ind w:left="48" w:right="48"/>
              <w:rPr>
                <w:rFonts w:ascii="Arial" w:hAnsi="Arial" w:cs="Arial"/>
                <w:color w:val="000000"/>
                <w:sz w:val="22"/>
                <w:szCs w:val="22"/>
              </w:rPr>
            </w:pPr>
            <w:r>
              <w:rPr>
                <w:rFonts w:ascii="Arial" w:hAnsi="Arial" w:cs="Arial"/>
                <w:color w:val="000000"/>
                <w:sz w:val="22"/>
                <w:szCs w:val="22"/>
              </w:rPr>
              <w:t>  .40</w:t>
            </w:r>
          </w:p>
        </w:tc>
      </w:tr>
    </w:tbl>
    <w:p w14:paraId="0C066731" w14:textId="77777777" w:rsidR="009D2159" w:rsidRDefault="009D2159" w:rsidP="009D2159">
      <w:pPr>
        <w:pStyle w:val="source"/>
        <w:spacing w:before="240" w:beforeAutospacing="0" w:after="120" w:afterAutospacing="0"/>
        <w:rPr>
          <w:rFonts w:ascii="Times" w:hAnsi="Times"/>
          <w:color w:val="000000"/>
          <w:sz w:val="20"/>
          <w:szCs w:val="20"/>
        </w:rPr>
      </w:pPr>
      <w:r>
        <w:rPr>
          <w:rFonts w:ascii="Times" w:hAnsi="Times"/>
          <w:color w:val="000000"/>
          <w:sz w:val="20"/>
          <w:szCs w:val="20"/>
        </w:rPr>
        <w:lastRenderedPageBreak/>
        <w:t>Source: D. Nilsen, “Using Self and Observers’ Ratings for Personality to Predict Leadership Performance,” unpublished doctoral dissertation, University of Minnesota, Minneapolis, 1995.</w:t>
      </w:r>
    </w:p>
    <w:p w14:paraId="6CB16770" w14:textId="77777777" w:rsidR="009D2159" w:rsidRDefault="009D2159" w:rsidP="009D2159">
      <w:pPr>
        <w:pStyle w:val="noindent1"/>
        <w:spacing w:before="240" w:beforeAutospacing="0" w:after="24" w:afterAutospacing="0"/>
        <w:jc w:val="both"/>
        <w:rPr>
          <w:rFonts w:ascii="Times" w:hAnsi="Times"/>
          <w:color w:val="000000"/>
        </w:rPr>
      </w:pPr>
      <w:r>
        <w:rPr>
          <w:rFonts w:ascii="Times" w:hAnsi="Times"/>
          <w:color w:val="000000"/>
        </w:rPr>
        <w:t>change. Certain leaders may get higher transformational leadership scores as a result of a training program; but do they actually heighten followers’ emotional levels, get followers to exert extra effort, and as a result achieve greater organizational change or performance after the program? Given what we know about individual differences and leadership skills training, it seems likely that a leader’s personality will also play a major role in determining whether he or she will benefit from such training.</w:t>
      </w:r>
    </w:p>
    <w:p w14:paraId="6CDA2D1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Several other important comments about the theory of transformational and transactional leadership are worth noting. First, and perhaps most important, this theory has generated a considerable amount of interest among leadership researchers. This research has helped leadership practitioners better understand the leader, follower, and situational components of charismatic or transformational leadership, whether transformational leaders are born or made, and so forth. Nevertheless, this approach to leadership may be more a reflection of socially desirable leadership behaviors than the full range of skills needed by leaders. For example, it seems likely that business leaders wanting to drive organizational change or performance need to have a good understanding of the industry, business operations, market trends, finance, strategy, and technical or functional knowledge; they also need to effectively cope with stress, negotiate contracts with vendors, demonstrate good planning skills, and develop and monitor key metrics. Yet none of these attributes and skills is measured directly by the MLQ. This leads us to another point, which is that a primary problem with this theory is that there is only one way to be an effective leader, and that is by demonstrating transformational leadership skills. The contingency theories of leadership no longer matter, and situational or follower factors have little impact on leadership effectiveness. In all likelihood, leaders probably need to do more than just exhibit transformational leadership skills if they wish to achieve greater organizational change and performance.</w:t>
      </w:r>
    </w:p>
    <w:p w14:paraId="08FFEF46" w14:textId="77777777" w:rsidR="009D2159" w:rsidRDefault="009D2159" w:rsidP="009D2159">
      <w:pPr>
        <w:rPr>
          <w:rFonts w:ascii="Times New Roman" w:hAnsi="Times New Roman"/>
        </w:rPr>
      </w:pPr>
    </w:p>
    <w:p w14:paraId="429139C6" w14:textId="5D8AFAEA" w:rsidR="009D2159" w:rsidRDefault="009D2159"/>
    <w:p w14:paraId="37C8BC79" w14:textId="2AF34327" w:rsidR="009D2159" w:rsidRDefault="009D2159"/>
    <w:p w14:paraId="5163F6CC" w14:textId="02FFE2D4" w:rsidR="009D2159" w:rsidRDefault="009D2159"/>
    <w:p w14:paraId="2DAD9604" w14:textId="7760D75E" w:rsidR="009D2159" w:rsidRDefault="009D2159"/>
    <w:p w14:paraId="59331FAB" w14:textId="1952B9F7" w:rsidR="009D2159" w:rsidRDefault="009D2159"/>
    <w:p w14:paraId="15B50037" w14:textId="5BD5FC65" w:rsidR="009D2159" w:rsidRDefault="009D2159"/>
    <w:p w14:paraId="3B40944B" w14:textId="3785E6C6" w:rsidR="009D2159" w:rsidRDefault="009D2159"/>
    <w:p w14:paraId="26F3187E" w14:textId="56FF5617" w:rsidR="009D2159" w:rsidRDefault="009D2159"/>
    <w:p w14:paraId="1C9692AA" w14:textId="57854339" w:rsidR="009D2159" w:rsidRDefault="009D2159"/>
    <w:p w14:paraId="2E70B5C7" w14:textId="34FA657E" w:rsidR="009D2159" w:rsidRDefault="009D2159"/>
    <w:p w14:paraId="05145038" w14:textId="775625B8" w:rsidR="009D2159" w:rsidRDefault="009D2159"/>
    <w:p w14:paraId="3EF1F895" w14:textId="63DA45F7" w:rsidR="009D2159" w:rsidRDefault="009D2159"/>
    <w:p w14:paraId="47BB0CC4" w14:textId="6DE59497" w:rsidR="009D2159" w:rsidRDefault="009D2159"/>
    <w:p w14:paraId="1B825972" w14:textId="72AE362A" w:rsidR="009D2159" w:rsidRDefault="009D2159"/>
    <w:p w14:paraId="2060DB9A" w14:textId="3ED55D9D" w:rsidR="009D2159" w:rsidRDefault="009D2159"/>
    <w:p w14:paraId="1A75327E" w14:textId="1D1ED92D" w:rsidR="009D2159" w:rsidRDefault="009D2159"/>
    <w:p w14:paraId="437E5F2D" w14:textId="6216144B" w:rsidR="009D2159" w:rsidRDefault="009D2159"/>
    <w:p w14:paraId="04155E03" w14:textId="42C4479F" w:rsidR="009D2159" w:rsidRDefault="009D2159"/>
    <w:p w14:paraId="7EFC70E1" w14:textId="35836AF0" w:rsidR="009D2159" w:rsidRDefault="009D2159"/>
    <w:p w14:paraId="0DAA5521" w14:textId="5A908198" w:rsidR="009D2159" w:rsidRDefault="009D2159"/>
    <w:p w14:paraId="7FA75295" w14:textId="77777777" w:rsidR="009D2159" w:rsidRDefault="009D2159" w:rsidP="009D2159">
      <w:pPr>
        <w:rPr>
          <w:rFonts w:ascii="Arial" w:hAnsi="Arial" w:cs="Arial"/>
          <w:color w:val="000000"/>
          <w:sz w:val="17"/>
          <w:szCs w:val="17"/>
        </w:rPr>
      </w:pPr>
      <w:r>
        <w:rPr>
          <w:rFonts w:ascii="Arial" w:hAnsi="Arial" w:cs="Arial"/>
          <w:color w:val="000000"/>
          <w:sz w:val="17"/>
          <w:szCs w:val="17"/>
        </w:rPr>
        <w:t>694</w:t>
      </w:r>
    </w:p>
    <w:p w14:paraId="51180D66" w14:textId="77777777" w:rsidR="009D2159" w:rsidRDefault="009D2159" w:rsidP="009D2159">
      <w:pPr>
        <w:pStyle w:val="Heading1"/>
        <w:pBdr>
          <w:bottom w:val="single" w:sz="6" w:space="0" w:color="auto"/>
        </w:pBdr>
        <w:spacing w:before="240" w:beforeAutospacing="0" w:after="0" w:afterAutospacing="0" w:line="336" w:lineRule="atLeast"/>
        <w:rPr>
          <w:rFonts w:ascii="Times" w:hAnsi="Times"/>
          <w:color w:val="000000"/>
          <w:sz w:val="41"/>
          <w:szCs w:val="41"/>
        </w:rPr>
      </w:pPr>
      <w:r>
        <w:rPr>
          <w:rFonts w:ascii="Times" w:hAnsi="Times"/>
          <w:color w:val="000000"/>
          <w:sz w:val="41"/>
          <w:szCs w:val="41"/>
        </w:rPr>
        <w:t>Chapter </w:t>
      </w:r>
      <w:r>
        <w:rPr>
          <w:rStyle w:val="chnum"/>
          <w:rFonts w:ascii="Times" w:hAnsi="Times"/>
          <w:color w:val="939598"/>
          <w:sz w:val="94"/>
          <w:szCs w:val="94"/>
        </w:rPr>
        <w:t>17</w:t>
      </w:r>
    </w:p>
    <w:p w14:paraId="22C6D1DB" w14:textId="77777777" w:rsidR="009D2159" w:rsidRDefault="009D2159" w:rsidP="009D2159">
      <w:pPr>
        <w:pStyle w:val="Heading1"/>
        <w:spacing w:before="240" w:beforeAutospacing="0" w:after="480" w:afterAutospacing="0" w:line="336" w:lineRule="atLeast"/>
        <w:ind w:right="120"/>
        <w:rPr>
          <w:rFonts w:ascii="Times" w:hAnsi="Times"/>
          <w:b w:val="0"/>
          <w:bCs w:val="0"/>
          <w:color w:val="000000"/>
          <w:sz w:val="58"/>
          <w:szCs w:val="58"/>
        </w:rPr>
      </w:pPr>
      <w:r>
        <w:rPr>
          <w:rFonts w:ascii="Times" w:hAnsi="Times"/>
          <w:b w:val="0"/>
          <w:bCs w:val="0"/>
          <w:color w:val="000000"/>
          <w:sz w:val="58"/>
          <w:szCs w:val="58"/>
        </w:rPr>
        <w:t>Skills for Optimizing Leadership as Situations Change</w:t>
      </w:r>
    </w:p>
    <w:p w14:paraId="406D8331"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Introduction</w:t>
      </w:r>
    </w:p>
    <w:p w14:paraId="444ED753"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this final chapter we offer some ideas about skills appropriate to the last element of the interactional framework. These skills include relatively advanced leadership skills useful in various specific situational challenges:</w:t>
      </w:r>
    </w:p>
    <w:p w14:paraId="1FA773E8"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Creating a Compelling Vision</w:t>
      </w:r>
    </w:p>
    <w:p w14:paraId="76163C35"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Managing Conflict</w:t>
      </w:r>
    </w:p>
    <w:p w14:paraId="4E10AE8C"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Negotiation</w:t>
      </w:r>
    </w:p>
    <w:p w14:paraId="7104FCE9"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Diagnosing Performance Problems in Individuals, Groups, and Organizations</w:t>
      </w:r>
    </w:p>
    <w:p w14:paraId="67675E7E"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Team Building at the Top</w:t>
      </w:r>
    </w:p>
    <w:p w14:paraId="03A0FEB0" w14:textId="77777777" w:rsidR="009D2159" w:rsidRDefault="009D2159" w:rsidP="009D2159">
      <w:pPr>
        <w:pStyle w:val="NormalWeb"/>
        <w:numPr>
          <w:ilvl w:val="0"/>
          <w:numId w:val="9"/>
        </w:numPr>
        <w:spacing w:before="48" w:beforeAutospacing="0" w:after="48" w:afterAutospacing="0"/>
        <w:ind w:left="456"/>
        <w:jc w:val="both"/>
        <w:rPr>
          <w:rFonts w:ascii="Times" w:hAnsi="Times"/>
          <w:color w:val="000000"/>
        </w:rPr>
      </w:pPr>
      <w:r>
        <w:rPr>
          <w:rFonts w:ascii="Times" w:hAnsi="Times"/>
          <w:color w:val="000000"/>
        </w:rPr>
        <w:t>Punishment</w:t>
      </w:r>
    </w:p>
    <w:p w14:paraId="52576387"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Creating a Compelling Vision</w:t>
      </w:r>
    </w:p>
    <w:p w14:paraId="7D9217B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Suppose you are running the computer department at an electronics store. </w:t>
      </w:r>
      <w:proofErr w:type="gramStart"/>
      <w:r>
        <w:rPr>
          <w:rFonts w:ascii="Times" w:hAnsi="Times"/>
          <w:color w:val="000000"/>
        </w:rPr>
        <w:t>Overall</w:t>
      </w:r>
      <w:proofErr w:type="gramEnd"/>
      <w:r>
        <w:rPr>
          <w:rFonts w:ascii="Times" w:hAnsi="Times"/>
          <w:color w:val="000000"/>
        </w:rPr>
        <w:t xml:space="preserve"> the store has been having a good year: Sales of cell phones, HDTVs and in-home theater equipment, and digital cameras have all been strong. But computer sales are lagging, and the store manager is exerting considerable pressure on you to increase sales. Your 11 sales associates are all relatively new to sales, and many do not have strong computer backgrounds. Your assistant department manager recently moved to the in-home theater department, and you have been screening candidates for this opening on your team. After failing to be impressed with the first four candidates interviewed, you notice that the next candidate, Colleen, has just moved to town and has a strong background in electronics sales. During the interview you become even more convinced that Colleen would be an ideal assistant department manager. Toward the end of the </w:t>
      </w:r>
      <w:proofErr w:type="gramStart"/>
      <w:r>
        <w:rPr>
          <w:rFonts w:ascii="Times" w:hAnsi="Times"/>
          <w:color w:val="000000"/>
        </w:rPr>
        <w:t>interview</w:t>
      </w:r>
      <w:proofErr w:type="gramEnd"/>
      <w:r>
        <w:rPr>
          <w:rFonts w:ascii="Times" w:hAnsi="Times"/>
          <w:color w:val="000000"/>
        </w:rPr>
        <w:t xml:space="preserve"> you ask Colleen if she</w:t>
      </w:r>
    </w:p>
    <w:p w14:paraId="68A4DA56"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695</w:t>
      </w:r>
    </w:p>
    <w:p w14:paraId="1759160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has any questions about the position, and she states that she is considering several </w:t>
      </w:r>
      <w:proofErr w:type="gramStart"/>
      <w:r>
        <w:rPr>
          <w:rFonts w:ascii="Times" w:hAnsi="Times"/>
          <w:color w:val="000000"/>
        </w:rPr>
        <w:t>job</w:t>
      </w:r>
      <w:proofErr w:type="gramEnd"/>
      <w:r>
        <w:rPr>
          <w:rFonts w:ascii="Times" w:hAnsi="Times"/>
          <w:color w:val="000000"/>
        </w:rPr>
        <w:t xml:space="preserve"> offers and is asking all her prospective employers the same question, which is “Why should I work for you?”</w:t>
      </w:r>
    </w:p>
    <w:p w14:paraId="4FAF870D"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What would you say if someone asked you this question? Would you be able to close the sale and make a strong case for getting someone to join your team? Believe it or not, many leaders cannot provide a compelling description of how they add value; as a </w:t>
      </w:r>
      <w:proofErr w:type="gramStart"/>
      <w:r>
        <w:rPr>
          <w:rFonts w:ascii="Times" w:hAnsi="Times"/>
          <w:color w:val="000000"/>
        </w:rPr>
        <w:t>result</w:t>
      </w:r>
      <w:proofErr w:type="gramEnd"/>
      <w:r>
        <w:rPr>
          <w:rFonts w:ascii="Times" w:hAnsi="Times"/>
          <w:color w:val="000000"/>
        </w:rPr>
        <w:t xml:space="preserve"> they have difficulty getting anyone excited to become part of their groups. And these struggles are not limited to new </w:t>
      </w:r>
      <w:r>
        <w:rPr>
          <w:rFonts w:ascii="Times" w:hAnsi="Times"/>
          <w:color w:val="000000"/>
        </w:rPr>
        <w:lastRenderedPageBreak/>
        <w:t>leaders—many seasoned leaders either do not have or cannot effectively articulate a clear and dynamic leadership vision. Yet many followers want to know where their team or group is going, how it intends to get there, and what they need to do to win. A leader’s vision can answer these questions, explain why change is necessary, and keep team members motivated and focused. Because a leader’s vision can have a pervasive effect on followers and teams, it is worth describing a process for building a compelling leadership vision.</w:t>
      </w:r>
      <w:hyperlink r:id="rId233" w:anchor="note1a" w:history="1">
        <w:r>
          <w:rPr>
            <w:rStyle w:val="Hyperlink"/>
            <w:rFonts w:ascii="Times" w:hAnsi="Times"/>
            <w:sz w:val="18"/>
            <w:szCs w:val="18"/>
            <w:u w:val="none"/>
            <w:vertAlign w:val="superscript"/>
          </w:rPr>
          <w:t>1</w:t>
        </w:r>
      </w:hyperlink>
      <w:r>
        <w:rPr>
          <w:rFonts w:ascii="Times" w:hAnsi="Times"/>
          <w:color w:val="000000"/>
          <w:sz w:val="18"/>
          <w:szCs w:val="18"/>
          <w:vertAlign w:val="superscript"/>
        </w:rPr>
        <w:t>,</w:t>
      </w:r>
      <w:hyperlink r:id="rId234" w:anchor="note2a" w:history="1">
        <w:r>
          <w:rPr>
            <w:rStyle w:val="Hyperlink"/>
            <w:rFonts w:ascii="Times" w:hAnsi="Times"/>
            <w:sz w:val="18"/>
            <w:szCs w:val="18"/>
            <w:u w:val="none"/>
            <w:vertAlign w:val="superscript"/>
          </w:rPr>
          <w:t>2</w:t>
        </w:r>
      </w:hyperlink>
    </w:p>
    <w:p w14:paraId="1BDCDC8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Before discussing the four components of leadership vision, it is worth noting that most people don’t get particularly excited about a leader’s vision by sitting through lengthy PowerPoint presentations or formal speeches. People tend to get more involved when leaders use stories, analogies, and personal experiences to paint compelling pictures of the future. As such, a leader’s vision should be a personal statement that should help listeners answer the following questions:</w:t>
      </w:r>
    </w:p>
    <w:p w14:paraId="03043874" w14:textId="77777777" w:rsidR="009D2159" w:rsidRDefault="009D2159" w:rsidP="009D2159">
      <w:pPr>
        <w:pStyle w:val="NormalWeb"/>
        <w:numPr>
          <w:ilvl w:val="0"/>
          <w:numId w:val="10"/>
        </w:numPr>
        <w:spacing w:before="48" w:beforeAutospacing="0" w:after="48" w:afterAutospacing="0"/>
        <w:ind w:left="456"/>
        <w:jc w:val="both"/>
        <w:rPr>
          <w:rFonts w:ascii="Times" w:hAnsi="Times"/>
          <w:color w:val="000000"/>
        </w:rPr>
      </w:pPr>
      <w:r>
        <w:rPr>
          <w:rFonts w:ascii="Times" w:hAnsi="Times"/>
          <w:color w:val="000000"/>
        </w:rPr>
        <w:t>Where is the team going, and how will it get there?</w:t>
      </w:r>
    </w:p>
    <w:p w14:paraId="53F669B8" w14:textId="77777777" w:rsidR="009D2159" w:rsidRDefault="009D2159" w:rsidP="009D2159">
      <w:pPr>
        <w:pStyle w:val="NormalWeb"/>
        <w:numPr>
          <w:ilvl w:val="0"/>
          <w:numId w:val="10"/>
        </w:numPr>
        <w:spacing w:before="48" w:beforeAutospacing="0" w:after="48" w:afterAutospacing="0"/>
        <w:ind w:left="456"/>
        <w:jc w:val="both"/>
        <w:rPr>
          <w:rFonts w:ascii="Times" w:hAnsi="Times"/>
          <w:color w:val="000000"/>
        </w:rPr>
      </w:pPr>
      <w:r>
        <w:rPr>
          <w:rFonts w:ascii="Times" w:hAnsi="Times"/>
          <w:color w:val="000000"/>
        </w:rPr>
        <w:t>How does the team win, and how does it contribute to the broader organization’s success?</w:t>
      </w:r>
    </w:p>
    <w:p w14:paraId="2F429ECD" w14:textId="77777777" w:rsidR="009D2159" w:rsidRDefault="009D2159" w:rsidP="009D2159">
      <w:pPr>
        <w:pStyle w:val="NormalWeb"/>
        <w:numPr>
          <w:ilvl w:val="0"/>
          <w:numId w:val="10"/>
        </w:numPr>
        <w:spacing w:before="48" w:beforeAutospacing="0" w:after="48" w:afterAutospacing="0"/>
        <w:ind w:left="456"/>
        <w:jc w:val="both"/>
        <w:rPr>
          <w:rFonts w:ascii="Times" w:hAnsi="Times"/>
          <w:color w:val="000000"/>
        </w:rPr>
      </w:pPr>
      <w:r>
        <w:rPr>
          <w:rFonts w:ascii="Times" w:hAnsi="Times"/>
          <w:color w:val="000000"/>
        </w:rPr>
        <w:t>How does the speaker define leadership?</w:t>
      </w:r>
    </w:p>
    <w:p w14:paraId="29D2D89E" w14:textId="77777777" w:rsidR="009D2159" w:rsidRDefault="009D2159" w:rsidP="009D2159">
      <w:pPr>
        <w:pStyle w:val="NormalWeb"/>
        <w:numPr>
          <w:ilvl w:val="0"/>
          <w:numId w:val="10"/>
        </w:numPr>
        <w:spacing w:before="48" w:beforeAutospacing="0" w:after="48" w:afterAutospacing="0"/>
        <w:ind w:left="456"/>
        <w:jc w:val="both"/>
        <w:rPr>
          <w:rFonts w:ascii="Times" w:hAnsi="Times"/>
          <w:color w:val="000000"/>
        </w:rPr>
      </w:pPr>
      <w:r>
        <w:rPr>
          <w:rFonts w:ascii="Times" w:hAnsi="Times"/>
          <w:color w:val="000000"/>
        </w:rPr>
        <w:t>What gets the speaker excited about being a leader?</w:t>
      </w:r>
    </w:p>
    <w:p w14:paraId="18CCFD71" w14:textId="77777777" w:rsidR="009D2159" w:rsidRDefault="009D2159" w:rsidP="009D2159">
      <w:pPr>
        <w:pStyle w:val="NormalWeb"/>
        <w:numPr>
          <w:ilvl w:val="0"/>
          <w:numId w:val="10"/>
        </w:numPr>
        <w:spacing w:before="48" w:beforeAutospacing="0" w:after="48" w:afterAutospacing="0"/>
        <w:ind w:left="456"/>
        <w:jc w:val="both"/>
        <w:rPr>
          <w:rFonts w:ascii="Times" w:hAnsi="Times"/>
          <w:color w:val="000000"/>
        </w:rPr>
      </w:pPr>
      <w:r>
        <w:rPr>
          <w:rFonts w:ascii="Times" w:hAnsi="Times"/>
          <w:color w:val="000000"/>
        </w:rPr>
        <w:t>What are the speaker’s key values? In other words, what are the leader’s expectations for team members, and what will she or he not tolerate as a leader?</w:t>
      </w:r>
    </w:p>
    <w:p w14:paraId="0B239BF0"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If you are currently in a leadership position, ask yourself how your direct reports would answer these questions. Would each of them answer all five questions the same way, or would their answers differ? Alternatively, how would you answer these questions for your boss? If followers do not provide the same answers for these questions, leaders may need to create or better articulate their leadership vision. As shown in </w:t>
      </w:r>
      <w:hyperlink r:id="rId235" w:anchor="fig17-1" w:history="1">
        <w:r>
          <w:rPr>
            <w:rStyle w:val="Hyperlink"/>
            <w:rFonts w:ascii="Times" w:hAnsi="Times"/>
            <w:u w:val="none"/>
          </w:rPr>
          <w:t>Figure 17.1</w:t>
        </w:r>
      </w:hyperlink>
      <w:r>
        <w:rPr>
          <w:rFonts w:ascii="Times" w:hAnsi="Times"/>
          <w:color w:val="000000"/>
        </w:rPr>
        <w:t>, a leadership vision consists of four related components.</w:t>
      </w:r>
    </w:p>
    <w:p w14:paraId="70220F64"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Ideas: The Future Picture</w:t>
      </w:r>
    </w:p>
    <w:p w14:paraId="65B55AE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 idea component of a leader’s vision begins with an honest assessment of the current situation facing the team.</w:t>
      </w:r>
      <w:hyperlink r:id="rId236" w:anchor="note3a" w:history="1">
        <w:r>
          <w:rPr>
            <w:rStyle w:val="Hyperlink"/>
            <w:rFonts w:ascii="Times" w:hAnsi="Times"/>
            <w:sz w:val="18"/>
            <w:szCs w:val="18"/>
            <w:u w:val="none"/>
            <w:vertAlign w:val="superscript"/>
          </w:rPr>
          <w:t>3</w:t>
        </w:r>
      </w:hyperlink>
      <w:r>
        <w:rPr>
          <w:rFonts w:ascii="Times" w:hAnsi="Times"/>
          <w:color w:val="000000"/>
        </w:rPr>
        <w:t> Leaders need to clearly identify what the team is doing well, what it is not doing well, how it is performing compared to the competition, and what challenges it faces. Leaders should not pull any punches when assessing team performance because downplaying or overlooking team shortcomings will likely result in mediocrity. Once a leader has accurately assessed a team’s strengths, weaknesses, and potential, he or she needs to clearly define where the team needs to be over the next 12–36 months. This future picture needs to</w:t>
      </w:r>
    </w:p>
    <w:p w14:paraId="796E09A4" w14:textId="77777777" w:rsidR="009D2159" w:rsidRDefault="009D2159" w:rsidP="009D2159">
      <w:pPr>
        <w:rPr>
          <w:rFonts w:ascii="Arial" w:hAnsi="Arial" w:cs="Arial"/>
          <w:color w:val="000000"/>
          <w:sz w:val="17"/>
          <w:szCs w:val="17"/>
        </w:rPr>
      </w:pPr>
      <w:r>
        <w:rPr>
          <w:rFonts w:ascii="Arial" w:hAnsi="Arial" w:cs="Arial"/>
          <w:color w:val="000000"/>
          <w:sz w:val="17"/>
          <w:szCs w:val="17"/>
        </w:rPr>
        <w:t>696</w:t>
      </w:r>
    </w:p>
    <w:p w14:paraId="0D74C6BA" w14:textId="77777777" w:rsidR="009D2159" w:rsidRDefault="009D2159" w:rsidP="009D2159">
      <w:pPr>
        <w:pStyle w:val="cap"/>
        <w:spacing w:before="120" w:beforeAutospacing="0" w:after="48" w:afterAutospacing="0" w:line="336" w:lineRule="atLeast"/>
        <w:rPr>
          <w:b/>
          <w:bCs/>
        </w:rPr>
      </w:pPr>
      <w:r>
        <w:rPr>
          <w:rStyle w:val="figlab"/>
          <w:rFonts w:ascii="Arial" w:eastAsiaTheme="majorEastAsia" w:hAnsi="Arial" w:cs="Arial"/>
          <w:b/>
          <w:bCs/>
        </w:rPr>
        <w:t>FIGURE 17.1</w:t>
      </w:r>
      <w:r>
        <w:rPr>
          <w:b/>
          <w:bCs/>
        </w:rPr>
        <w:t> The Four Components of a Leadership Vision</w:t>
      </w:r>
    </w:p>
    <w:p w14:paraId="53F881A5" w14:textId="46AF7E43" w:rsidR="009D2159" w:rsidRDefault="009D2159" w:rsidP="009D2159">
      <w:r>
        <w:lastRenderedPageBreak/>
        <w:fldChar w:fldCharType="begin"/>
      </w:r>
      <w:r>
        <w:instrText xml:space="preserve"> INCLUDEPICTURE "https://jigsaw.vitalsource.com/books/9781260167702/epub/OPS/images/fig17-1.jpg" \* MERGEFORMATINET </w:instrText>
      </w:r>
      <w:r>
        <w:fldChar w:fldCharType="separate"/>
      </w:r>
      <w:r>
        <w:rPr>
          <w:noProof/>
        </w:rPr>
        <w:drawing>
          <wp:inline distT="0" distB="0" distL="0" distR="0" wp14:anchorId="799C63A3" wp14:editId="3E43B625">
            <wp:extent cx="5497830" cy="4419600"/>
            <wp:effectExtent l="0" t="0" r="1270" b="0"/>
            <wp:docPr id="7" name="Picture 7" descr="The Four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Four Components"/>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497830" cy="4419600"/>
                    </a:xfrm>
                    <a:prstGeom prst="rect">
                      <a:avLst/>
                    </a:prstGeom>
                    <a:noFill/>
                    <a:ln>
                      <a:noFill/>
                    </a:ln>
                  </pic:spPr>
                </pic:pic>
              </a:graphicData>
            </a:graphic>
          </wp:inline>
        </w:drawing>
      </w:r>
      <w:r>
        <w:fldChar w:fldCharType="end"/>
      </w:r>
    </w:p>
    <w:p w14:paraId="7F9279FE"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describe the team’s upcoming goals; the reputation it needs to have within the organization, among competitors, and with customers; and what strategies the team will pursue to achieve these outcomes. Ideas should also describe what changes the team must make to accomplish its major goals, explain why these changes are necessary, and give listeners hope for the future.</w:t>
      </w:r>
      <w:hyperlink r:id="rId238" w:anchor="note4a" w:history="1">
        <w:r>
          <w:rPr>
            <w:rStyle w:val="Hyperlink"/>
            <w:rFonts w:ascii="Times" w:hAnsi="Times"/>
            <w:sz w:val="18"/>
            <w:szCs w:val="18"/>
            <w:u w:val="none"/>
            <w:vertAlign w:val="superscript"/>
          </w:rPr>
          <w:t>4</w:t>
        </w:r>
      </w:hyperlink>
    </w:p>
    <w:p w14:paraId="315F0A6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Although leaders can complete the ideas component by themselves, they will often get considerably more commitment by working with their teams to assess the situation, set future team goals, and identify the changes needed for success. Whether the idea component is a solo or team effort, leaders will have successfully articulated their future pictures when everyone on their teams shares the same understanding of the situation and what they need to do to win.</w:t>
      </w:r>
    </w:p>
    <w:p w14:paraId="261FA289" w14:textId="77777777" w:rsidR="009D2159" w:rsidRDefault="009D2159" w:rsidP="009D2159">
      <w:pPr>
        <w:rPr>
          <w:rFonts w:ascii="Times New Roman" w:hAnsi="Times New Roman"/>
        </w:rPr>
      </w:pPr>
    </w:p>
    <w:p w14:paraId="0D8D7935"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Expectations: Values and Performance Standards</w:t>
      </w:r>
    </w:p>
    <w:p w14:paraId="076FA50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A leader’s vision also needs to clearly describe her or his expectations for team member behavior. More specifically, what behaviors do leaders want team members to exhibit, and just as important, what behaviors will they not tolerate from team members? A leader’s expectations for team members are highly related to his or her values. For example, if a leader believes winning is an important value, then he or she needs to say something about the levels of performance and commitment needed by team members. Or if leaders believe collaboration is an important value, they need to define how team members are supposed to work together. Because values and operating principles play such an important role in defining team member expectations, leaders should spend time identifying the team’s core values and the positive and negative behaviors </w:t>
      </w:r>
      <w:r>
        <w:rPr>
          <w:rFonts w:ascii="Times" w:hAnsi="Times"/>
          <w:color w:val="000000"/>
        </w:rPr>
        <w:lastRenderedPageBreak/>
        <w:t>associated with these values. To improve understanding and buy-in, leaders can work with team members to jointly define a team’s core values.</w:t>
      </w:r>
    </w:p>
    <w:p w14:paraId="611B7913"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697</w:t>
      </w:r>
    </w:p>
    <w:p w14:paraId="7600C52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One important leadership role is to ensure that a team’s core values are aligned with its future picture. For example, if the team has some aggressive performance goals, then its core values should include something about the performance and commitment expectations for individual team members. Team goals represent </w:t>
      </w:r>
      <w:r>
        <w:rPr>
          <w:rFonts w:ascii="Times" w:hAnsi="Times"/>
          <w:i/>
          <w:iCs/>
          <w:color w:val="000000"/>
        </w:rPr>
        <w:t>what</w:t>
      </w:r>
      <w:r>
        <w:rPr>
          <w:rFonts w:ascii="Times" w:hAnsi="Times"/>
          <w:color w:val="000000"/>
        </w:rPr>
        <w:t> a team must do to succeed; core values and operating principles represent </w:t>
      </w:r>
      <w:r>
        <w:rPr>
          <w:rFonts w:ascii="Times" w:hAnsi="Times"/>
          <w:i/>
          <w:iCs/>
          <w:color w:val="000000"/>
        </w:rPr>
        <w:t>how</w:t>
      </w:r>
      <w:r>
        <w:rPr>
          <w:rFonts w:ascii="Times" w:hAnsi="Times"/>
          <w:color w:val="000000"/>
        </w:rPr>
        <w:t> team members should behave if the team is to win. In addition, leaders should strive to implement a fairly limited (five to eight) set of core values. Team members often have difficulty recalling more than a half dozen core values, so the operating principles should be limited to only those values that are most directly related to team goals.</w:t>
      </w:r>
    </w:p>
    <w:p w14:paraId="1699A2E0"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Leaders not only need to be role models for these core values—they also need to hold team members accountable for behaving in accordance with these operating principles. Nothing will erode a leader’s credibility or team morale more quickly than leaders or team members not being held accountable for exhibiting behaviors that are misaligned with a team’s operating principles. Leaders will have successfully conveyed their operating principles when everyone on the team understands and is behaving in accordance with the team’s core values.</w:t>
      </w:r>
    </w:p>
    <w:p w14:paraId="1F0A1629"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Emotional Energy: The Power and the Passion</w:t>
      </w:r>
    </w:p>
    <w:p w14:paraId="6100F1DE"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 last two components of leadership vision, emotional energy and edge, are concerned more with delivery than content. Emotional energy is the level of enthusiasm leaders use to convey the future vision and the team’s operating principles. Nothing kills follower enthusiasm and motivation for a leader’s vision more quickly than a dull, monotone delivery. If leaders are not excited about where the team is going and how it will get there, it will be difficult to get others to join the effort. However, leaders who are excited about where their teams are going still need to make sure this enthusiasm is clear in the delivery of their vision. Emotional appeals make for compelling messages, and leaders should use a range of emotions when describing the future picture and operating principles. Leaders will have effectively mastered the emotional energy component when team members see that they are excited about where the team is going and about being in a leadership role.</w:t>
      </w:r>
    </w:p>
    <w:p w14:paraId="7C4BBCB8"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Edge: Stories, Analogies, and Metaphors</w:t>
      </w:r>
    </w:p>
    <w:p w14:paraId="0093CE5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Perhaps the most difficult component to master when it comes to creating a leadership vision is edge. Edge pertains to lessons of leadership learned through personal experience that are related to the team’s future picture and core values. Edge includes personal stories and examples that can help color a team’s future picture. For example, edge might include stories about teams that leaders have been on or have led in the past through similar situations. Edge would also include stories that illustrate why some of the team’s core values are so </w:t>
      </w:r>
      <w:proofErr w:type="gramStart"/>
      <w:r>
        <w:rPr>
          <w:rFonts w:ascii="Times" w:hAnsi="Times"/>
          <w:color w:val="000000"/>
        </w:rPr>
        <w:t>important—examples</w:t>
      </w:r>
      <w:proofErr w:type="gramEnd"/>
      <w:r>
        <w:rPr>
          <w:rFonts w:ascii="Times" w:hAnsi="Times"/>
          <w:color w:val="000000"/>
        </w:rPr>
        <w:t xml:space="preserve"> of how team members did or did not act in accordance with a particular value and what happened as a result. Edge can also include slogans, analogies, and metaphors to help clarify and simplify where the team is going or what it stands for. In general, the more personal the examples and the simpler the stories, the more likely leaders will leave an impression on team members.</w:t>
      </w:r>
    </w:p>
    <w:p w14:paraId="415F9DD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Leaders should not spend too much time worrying about edge until the team’s future picture and core values are clearly defined. However, once these issues are</w:t>
      </w:r>
    </w:p>
    <w:p w14:paraId="0C384BAF" w14:textId="77777777" w:rsidR="009D2159" w:rsidRDefault="009D2159" w:rsidP="009D2159">
      <w:pPr>
        <w:rPr>
          <w:rFonts w:ascii="Arial" w:hAnsi="Arial" w:cs="Arial"/>
          <w:color w:val="000000"/>
          <w:sz w:val="17"/>
          <w:szCs w:val="17"/>
        </w:rPr>
      </w:pPr>
      <w:r>
        <w:rPr>
          <w:rFonts w:ascii="Arial" w:hAnsi="Arial" w:cs="Arial"/>
          <w:color w:val="000000"/>
          <w:sz w:val="17"/>
          <w:szCs w:val="17"/>
        </w:rPr>
        <w:t>698</w:t>
      </w:r>
    </w:p>
    <w:p w14:paraId="66BC2514"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lastRenderedPageBreak/>
        <w:t>clearly understood, leaders need to reflect on how their personal experiences can help team members understand where the team is going and why certain behaviors are important. They should also spend time brainstorming analogies, metaphors, and slogans that can distill team goals and behaviors into simple but memorable messages. As was described for the future picture and core values, these analogies and slogans do not have to be solo efforts; leaders can solicit team members’ help in creating slogans that convey simple but compelling messages about the future direction for their teams.</w:t>
      </w:r>
    </w:p>
    <w:p w14:paraId="5AE76C6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Although ideas, expectations, emotional energy, and edge make up the four components of a leader’s vision, several other leadership vision issues are worth noting. First, the delivery of a leader’s vision improves with practice. The four components can help leaders define what they need to say and how they need to say it, but leaders should practice the delivery of their vision a number of times before going live with team members. </w:t>
      </w:r>
      <w:proofErr w:type="gramStart"/>
      <w:r>
        <w:rPr>
          <w:rFonts w:ascii="Times" w:hAnsi="Times"/>
          <w:color w:val="000000"/>
        </w:rPr>
        <w:t>Ideally</w:t>
      </w:r>
      <w:proofErr w:type="gramEnd"/>
      <w:r>
        <w:rPr>
          <w:rFonts w:ascii="Times" w:hAnsi="Times"/>
          <w:color w:val="000000"/>
        </w:rPr>
        <w:t xml:space="preserve"> they should use video recordings of some of these practice deliveries to ensure that key messages are being conveyed, the personal stories being used make sense and are easy to follow, and excitement and emotion are evident. Second, leaders need to remember that the most compelling presentations of leadership visions are relatively short and make sparing use of PowerPoint slides. Many of the best presentations of leadership visions are less than 10 minutes long and consist of no more than three to four slides. Third, leaders need to continually tie team events back to their vision and core values. Reminding team members how delegated tasks relate to the team’s vision, tying team member feedback to core values, and explaining how staff and strategy changes relate to team goals and operating principles are all effective ways to keep team members focused and motivated toward a leader’s vision. And fourth, having a clear and compelling leadership vision should go a long way in answering the question posed at the beginning of this section, which was “Why should I work for you?”</w:t>
      </w:r>
    </w:p>
    <w:p w14:paraId="7B37443F"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Managing Conflict</w:t>
      </w:r>
    </w:p>
    <w:p w14:paraId="12421D0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We read or hear in the daily news about various types of negotiations. Nations often negotiate with each other over land or fishing rights, trade agreements, or diplomatic relations. Land developers often negotiate with city councils for variances of local zoning laws for their projects. Businesses often spend considerable time negotiating employee salaries and fringe benefits with labor unions. In a similar fashion, negotiations </w:t>
      </w:r>
      <w:proofErr w:type="gramStart"/>
      <w:r>
        <w:rPr>
          <w:rFonts w:ascii="Times" w:hAnsi="Times"/>
          <w:color w:val="000000"/>
        </w:rPr>
        <w:t>every day</w:t>
      </w:r>
      <w:proofErr w:type="gramEnd"/>
      <w:r>
        <w:rPr>
          <w:rFonts w:ascii="Times" w:hAnsi="Times"/>
          <w:color w:val="000000"/>
        </w:rPr>
        <w:t xml:space="preserve"> cover matters ranging from high school athletic schedules to where a new office copying machine will be located. In one sense, all these negotiations, big or small, are similar. In every case, representatives from different groups meet to resolve some sort of conflict. Conflict is an inevitable fact of life and an inevitable fact of leadership. Researchers have found that first-line supervisors and mid-level managers can spend more than 25 percent of their time dealing with conflict,</w:t>
      </w:r>
      <w:hyperlink r:id="rId239" w:anchor="note5a" w:history="1">
        <w:r>
          <w:rPr>
            <w:rStyle w:val="Hyperlink"/>
            <w:rFonts w:ascii="Times" w:hAnsi="Times"/>
            <w:sz w:val="18"/>
            <w:szCs w:val="18"/>
            <w:vertAlign w:val="superscript"/>
          </w:rPr>
          <w:t>5</w:t>
        </w:r>
      </w:hyperlink>
      <w:r>
        <w:rPr>
          <w:rFonts w:ascii="Times" w:hAnsi="Times"/>
          <w:color w:val="000000"/>
        </w:rPr>
        <w:t> and resolving conflict has been found to be an important factor in leadership effectiveness.</w:t>
      </w:r>
      <w:hyperlink r:id="rId240" w:anchor="note6a" w:history="1">
        <w:r>
          <w:rPr>
            <w:rStyle w:val="Hyperlink"/>
            <w:rFonts w:ascii="Times" w:hAnsi="Times"/>
            <w:sz w:val="18"/>
            <w:szCs w:val="18"/>
            <w:vertAlign w:val="superscript"/>
          </w:rPr>
          <w:t>6</w:t>
        </w:r>
      </w:hyperlink>
      <w:r>
        <w:rPr>
          <w:rFonts w:ascii="Times" w:hAnsi="Times"/>
          <w:color w:val="000000"/>
        </w:rPr>
        <w:t> In fact, successfully resolving conflicts is so important that it is a central theme in some of the literature about</w:t>
      </w:r>
    </w:p>
    <w:p w14:paraId="0D5F4313" w14:textId="77777777" w:rsidR="009D2159" w:rsidRDefault="009D2159" w:rsidP="009D2159">
      <w:pPr>
        <w:rPr>
          <w:rFonts w:ascii="Times New Roman" w:hAnsi="Times New Roman"/>
        </w:rPr>
      </w:pPr>
    </w:p>
    <w:p w14:paraId="577C4190"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699</w:t>
      </w:r>
    </w:p>
    <w:p w14:paraId="54EC1BD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organizations.</w:t>
      </w:r>
      <w:hyperlink r:id="rId241" w:anchor="note7a" w:history="1">
        <w:r>
          <w:rPr>
            <w:rStyle w:val="Hyperlink"/>
            <w:rFonts w:ascii="Times" w:hAnsi="Times"/>
            <w:sz w:val="18"/>
            <w:szCs w:val="18"/>
            <w:vertAlign w:val="superscript"/>
          </w:rPr>
          <w:t>7</w:t>
        </w:r>
      </w:hyperlink>
      <w:r>
        <w:rPr>
          <w:rFonts w:ascii="Times" w:hAnsi="Times"/>
          <w:color w:val="000000"/>
          <w:sz w:val="18"/>
          <w:szCs w:val="18"/>
          <w:vertAlign w:val="superscript"/>
        </w:rPr>
        <w:t>–</w:t>
      </w:r>
      <w:hyperlink r:id="rId242" w:anchor="note9a" w:history="1">
        <w:r>
          <w:rPr>
            <w:rStyle w:val="Hyperlink"/>
            <w:rFonts w:ascii="Times" w:hAnsi="Times"/>
            <w:sz w:val="18"/>
            <w:szCs w:val="18"/>
            <w:vertAlign w:val="superscript"/>
          </w:rPr>
          <w:t>9</w:t>
        </w:r>
      </w:hyperlink>
      <w:r>
        <w:rPr>
          <w:rFonts w:ascii="Times" w:hAnsi="Times"/>
          <w:color w:val="000000"/>
        </w:rPr>
        <w:t> Moreover, successfully resolving conflicts will become an increasingly important skill as leadership and management practice moves away from authoritarian directives and toward cooperative approaches emphasizing rational persuasion, collaboration, compromise, and solutions of mutual gain.</w:t>
      </w:r>
    </w:p>
    <w:p w14:paraId="00F5AC01"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lastRenderedPageBreak/>
        <w:t>What Is Conflict?</w:t>
      </w:r>
    </w:p>
    <w:p w14:paraId="6BD4571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Conflict occurs when opposing parties have interests or goals that appear to be incompatible.</w:t>
      </w:r>
      <w:hyperlink r:id="rId243" w:anchor="note10a" w:history="1">
        <w:r>
          <w:rPr>
            <w:rStyle w:val="Hyperlink"/>
            <w:rFonts w:ascii="Times" w:hAnsi="Times"/>
            <w:sz w:val="18"/>
            <w:szCs w:val="18"/>
            <w:vertAlign w:val="superscript"/>
          </w:rPr>
          <w:t>10</w:t>
        </w:r>
      </w:hyperlink>
      <w:r>
        <w:rPr>
          <w:rFonts w:ascii="Times" w:hAnsi="Times"/>
          <w:color w:val="000000"/>
        </w:rPr>
        <w:t> There are a variety of sources of conflict in team, committee, work group, and organizational settings. For example, conflict can occur when group or team members (1) have strong differences in values, beliefs, or goals; (2) have high levels of task or lateral interdependence; (3) are competing for scarce resources or rewards; (4) are under high levels of stress; or (5) face uncertain or incompatible demands—that is, role ambiguity and role conflict.</w:t>
      </w:r>
      <w:hyperlink r:id="rId244" w:anchor="note11a" w:history="1">
        <w:r>
          <w:rPr>
            <w:rStyle w:val="Hyperlink"/>
            <w:rFonts w:ascii="Times" w:hAnsi="Times"/>
            <w:sz w:val="18"/>
            <w:szCs w:val="18"/>
            <w:vertAlign w:val="superscript"/>
          </w:rPr>
          <w:t>11</w:t>
        </w:r>
      </w:hyperlink>
      <w:r>
        <w:rPr>
          <w:rFonts w:ascii="Times" w:hAnsi="Times"/>
          <w:color w:val="000000"/>
        </w:rPr>
        <w:t> Conflict can also occur when leaders act in a manner inconsistent with the vision and goals they have articulated for the organization.</w:t>
      </w:r>
      <w:hyperlink r:id="rId245" w:anchor="note12a" w:history="1">
        <w:r>
          <w:rPr>
            <w:rStyle w:val="Hyperlink"/>
            <w:rFonts w:ascii="Times" w:hAnsi="Times"/>
            <w:sz w:val="18"/>
            <w:szCs w:val="18"/>
            <w:vertAlign w:val="superscript"/>
          </w:rPr>
          <w:t>12</w:t>
        </w:r>
      </w:hyperlink>
      <w:r>
        <w:rPr>
          <w:rFonts w:ascii="Times" w:hAnsi="Times"/>
          <w:color w:val="000000"/>
        </w:rPr>
        <w:t> Of these factors contributing to the level of conflict within or between groups, teams, or committees, probably the most important source of conflict is the lack of communication between parties.</w:t>
      </w:r>
      <w:hyperlink r:id="rId246" w:anchor="note13a" w:history="1">
        <w:r>
          <w:rPr>
            <w:rStyle w:val="Hyperlink"/>
            <w:rFonts w:ascii="Times" w:hAnsi="Times"/>
            <w:sz w:val="18"/>
            <w:szCs w:val="18"/>
            <w:vertAlign w:val="superscript"/>
          </w:rPr>
          <w:t>13</w:t>
        </w:r>
      </w:hyperlink>
      <w:r>
        <w:rPr>
          <w:rFonts w:ascii="Times" w:hAnsi="Times"/>
          <w:color w:val="000000"/>
        </w:rPr>
        <w:t> Because many conflicts are the result of misunderstandings and communication breakdowns, leaders can minimize the level of conflict within and between groups by improving their communication and listening skills, as well as by spending time networking with others.</w:t>
      </w:r>
      <w:hyperlink r:id="rId247" w:anchor="note14a" w:history="1">
        <w:r>
          <w:rPr>
            <w:rStyle w:val="Hyperlink"/>
            <w:rFonts w:ascii="Times" w:hAnsi="Times"/>
            <w:sz w:val="18"/>
            <w:szCs w:val="18"/>
            <w:vertAlign w:val="superscript"/>
          </w:rPr>
          <w:t>14</w:t>
        </w:r>
      </w:hyperlink>
    </w:p>
    <w:p w14:paraId="4C1EC894"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Before we review specific negotiation tips and conflict resolution strategies, it is necessary to describe several aspects of conflict that can have an impact on the resolution process. First, the size of an issue (bigger issues are more difficult to resolve), the extent to which parties define the problem egocentrically (how much they have personally invested in the problem), and the existence of hidden agendas (unstated but important concerns or objectives) can all affect the conflict resolution process. Second, seeing a conflict situation in win–lose or either–or terms restricts the perceived possible outcomes to either total satisfaction or total frustration. A similar but less extreme variant is to see a situation in zero-sum terms. A zero-sum situation is one in which intermediate degrees of satisfaction are </w:t>
      </w:r>
      <w:proofErr w:type="gramStart"/>
      <w:r>
        <w:rPr>
          <w:rFonts w:ascii="Times" w:hAnsi="Times"/>
          <w:color w:val="000000"/>
        </w:rPr>
        <w:t>possible, but</w:t>
      </w:r>
      <w:proofErr w:type="gramEnd"/>
      <w:r>
        <w:rPr>
          <w:rFonts w:ascii="Times" w:hAnsi="Times"/>
          <w:color w:val="000000"/>
        </w:rPr>
        <w:t xml:space="preserve"> increases in one party’s satisfaction inherently decrease the other party’s satisfaction, and vice versa. Still another variant can occur when parties perceive a conflict as unresolvable. In such cases neither party gains at the expense of the other, but each continues to perceive the other as an obstacle to satisfaction.</w:t>
      </w:r>
      <w:hyperlink r:id="rId248" w:anchor="note15a" w:history="1">
        <w:r>
          <w:rPr>
            <w:rStyle w:val="Hyperlink"/>
            <w:rFonts w:ascii="Times" w:hAnsi="Times"/>
            <w:sz w:val="18"/>
            <w:szCs w:val="18"/>
            <w:vertAlign w:val="superscript"/>
          </w:rPr>
          <w:t>15</w:t>
        </w:r>
      </w:hyperlink>
    </w:p>
    <w:p w14:paraId="5401C170"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Is Conflict Always Bad?</w:t>
      </w:r>
    </w:p>
    <w:p w14:paraId="6266C033"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So </w:t>
      </w:r>
      <w:proofErr w:type="gramStart"/>
      <w:r>
        <w:rPr>
          <w:rFonts w:ascii="Times" w:hAnsi="Times"/>
          <w:color w:val="000000"/>
        </w:rPr>
        <w:t>far</w:t>
      </w:r>
      <w:proofErr w:type="gramEnd"/>
      <w:r>
        <w:rPr>
          <w:rFonts w:ascii="Times" w:hAnsi="Times"/>
          <w:color w:val="000000"/>
        </w:rPr>
        <w:t xml:space="preserve"> we have described conflict as an inherently negative aspect of any group, team, committee, or organization. This certainly was the prevailing view of conflict among researchers during the 1930s and 1940s, and it probably also represents the way many people are raised today (that is, most people have a strong value of minimizing or avoiding conflict). However, researchers studying group effectiveness today have come to a different conclusion. Some level of conflict may help bolster innovation and performance. Conflict that enhances group productivity is viewed as useful, and conflict that hinders group performance is viewed as counterproductive.</w:t>
      </w:r>
      <w:hyperlink r:id="rId249" w:anchor="note16a" w:history="1">
        <w:r>
          <w:rPr>
            <w:rStyle w:val="Hyperlink"/>
            <w:rFonts w:ascii="Times" w:hAnsi="Times"/>
            <w:sz w:val="18"/>
            <w:szCs w:val="18"/>
            <w:vertAlign w:val="superscript"/>
          </w:rPr>
          <w:t>16</w:t>
        </w:r>
      </w:hyperlink>
      <w:r>
        <w:rPr>
          <w:rFonts w:ascii="Times" w:hAnsi="Times"/>
          <w:color w:val="000000"/>
        </w:rPr>
        <w:t> Various possible positive and negative effects of conflict are listed in </w:t>
      </w:r>
      <w:hyperlink r:id="rId250" w:anchor="box1" w:history="1">
        <w:r>
          <w:rPr>
            <w:rStyle w:val="Hyperlink"/>
            <w:rFonts w:ascii="Times" w:hAnsi="Times"/>
          </w:rPr>
          <w:t>Highlight 17.1</w:t>
        </w:r>
      </w:hyperlink>
      <w:r>
        <w:rPr>
          <w:rFonts w:ascii="Times" w:hAnsi="Times"/>
          <w:color w:val="000000"/>
        </w:rPr>
        <w:t>.</w:t>
      </w:r>
    </w:p>
    <w:p w14:paraId="1AE84E8E" w14:textId="77777777" w:rsidR="009D2159" w:rsidRDefault="009D2159" w:rsidP="009D2159">
      <w:pPr>
        <w:rPr>
          <w:rFonts w:ascii="Arial" w:hAnsi="Arial" w:cs="Arial"/>
          <w:color w:val="000000"/>
          <w:sz w:val="17"/>
          <w:szCs w:val="17"/>
        </w:rPr>
      </w:pPr>
      <w:r>
        <w:rPr>
          <w:rFonts w:ascii="Arial" w:hAnsi="Arial" w:cs="Arial"/>
          <w:color w:val="000000"/>
          <w:sz w:val="17"/>
          <w:szCs w:val="17"/>
        </w:rPr>
        <w:t>700</w:t>
      </w:r>
    </w:p>
    <w:p w14:paraId="5D1A51E2"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Possible Effects of Conflict</w:t>
      </w:r>
    </w:p>
    <w:p w14:paraId="55C44310"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17.1</w:t>
      </w:r>
    </w:p>
    <w:tbl>
      <w:tblPr>
        <w:tblW w:w="14580" w:type="dxa"/>
        <w:tblCellMar>
          <w:top w:w="15" w:type="dxa"/>
          <w:left w:w="15" w:type="dxa"/>
          <w:bottom w:w="15" w:type="dxa"/>
          <w:right w:w="15" w:type="dxa"/>
        </w:tblCellMar>
        <w:tblLook w:val="04A0" w:firstRow="1" w:lastRow="0" w:firstColumn="1" w:lastColumn="0" w:noHBand="0" w:noVBand="1"/>
      </w:tblPr>
      <w:tblGrid>
        <w:gridCol w:w="7199"/>
        <w:gridCol w:w="7381"/>
      </w:tblGrid>
      <w:tr w:rsidR="009D2159" w14:paraId="2C572DD2" w14:textId="77777777" w:rsidTr="009D2159">
        <w:tc>
          <w:tcPr>
            <w:tcW w:w="0" w:type="auto"/>
            <w:tcBorders>
              <w:top w:val="single" w:sz="6" w:space="0" w:color="auto"/>
              <w:bottom w:val="single" w:sz="6" w:space="0" w:color="auto"/>
            </w:tcBorders>
            <w:vAlign w:val="bottom"/>
            <w:hideMark/>
          </w:tcPr>
          <w:p w14:paraId="654D8F3B" w14:textId="77777777" w:rsidR="009D2159" w:rsidRDefault="009D2159">
            <w:pPr>
              <w:pStyle w:val="NormalWeb"/>
              <w:spacing w:before="24" w:beforeAutospacing="0" w:after="24" w:afterAutospacing="0"/>
              <w:ind w:left="24" w:right="24"/>
              <w:rPr>
                <w:b/>
                <w:bCs/>
                <w:sz w:val="20"/>
                <w:szCs w:val="20"/>
              </w:rPr>
            </w:pPr>
            <w:r>
              <w:rPr>
                <w:b/>
                <w:bCs/>
                <w:sz w:val="20"/>
                <w:szCs w:val="20"/>
              </w:rPr>
              <w:t>Possible Positive Effects of Conflict</w:t>
            </w:r>
          </w:p>
        </w:tc>
        <w:tc>
          <w:tcPr>
            <w:tcW w:w="0" w:type="auto"/>
            <w:tcBorders>
              <w:top w:val="single" w:sz="6" w:space="0" w:color="auto"/>
              <w:bottom w:val="single" w:sz="6" w:space="0" w:color="auto"/>
            </w:tcBorders>
            <w:vAlign w:val="bottom"/>
            <w:hideMark/>
          </w:tcPr>
          <w:p w14:paraId="6B7CC324" w14:textId="77777777" w:rsidR="009D2159" w:rsidRDefault="009D2159">
            <w:pPr>
              <w:pStyle w:val="NormalWeb"/>
              <w:spacing w:before="24" w:beforeAutospacing="0" w:after="24" w:afterAutospacing="0"/>
              <w:ind w:left="24" w:right="24"/>
              <w:rPr>
                <w:b/>
                <w:bCs/>
                <w:sz w:val="20"/>
                <w:szCs w:val="20"/>
              </w:rPr>
            </w:pPr>
            <w:r>
              <w:rPr>
                <w:b/>
                <w:bCs/>
                <w:sz w:val="20"/>
                <w:szCs w:val="20"/>
              </w:rPr>
              <w:t>Possible Negative Effects of Conflict</w:t>
            </w:r>
          </w:p>
        </w:tc>
      </w:tr>
      <w:tr w:rsidR="009D2159" w14:paraId="4A5605A7" w14:textId="77777777" w:rsidTr="009D2159">
        <w:tc>
          <w:tcPr>
            <w:tcW w:w="0" w:type="auto"/>
            <w:hideMark/>
          </w:tcPr>
          <w:p w14:paraId="2785A0F1" w14:textId="77777777" w:rsidR="009D2159" w:rsidRDefault="009D2159">
            <w:pPr>
              <w:pStyle w:val="NormalWeb"/>
              <w:spacing w:before="24" w:beforeAutospacing="0" w:after="24" w:afterAutospacing="0"/>
              <w:ind w:left="24" w:right="24"/>
              <w:rPr>
                <w:sz w:val="20"/>
                <w:szCs w:val="20"/>
              </w:rPr>
            </w:pPr>
            <w:r>
              <w:rPr>
                <w:sz w:val="20"/>
                <w:szCs w:val="20"/>
              </w:rPr>
              <w:t>Increased effort</w:t>
            </w:r>
          </w:p>
        </w:tc>
        <w:tc>
          <w:tcPr>
            <w:tcW w:w="0" w:type="auto"/>
            <w:hideMark/>
          </w:tcPr>
          <w:p w14:paraId="4C7BF43F" w14:textId="77777777" w:rsidR="009D2159" w:rsidRDefault="009D2159">
            <w:pPr>
              <w:pStyle w:val="NormalWeb"/>
              <w:spacing w:before="24" w:beforeAutospacing="0" w:after="24" w:afterAutospacing="0"/>
              <w:ind w:left="24" w:right="24"/>
              <w:rPr>
                <w:sz w:val="20"/>
                <w:szCs w:val="20"/>
              </w:rPr>
            </w:pPr>
            <w:r>
              <w:rPr>
                <w:sz w:val="20"/>
                <w:szCs w:val="20"/>
              </w:rPr>
              <w:t>Reduced productivity</w:t>
            </w:r>
          </w:p>
        </w:tc>
      </w:tr>
      <w:tr w:rsidR="009D2159" w14:paraId="58E21347" w14:textId="77777777" w:rsidTr="009D2159">
        <w:tc>
          <w:tcPr>
            <w:tcW w:w="0" w:type="auto"/>
            <w:hideMark/>
          </w:tcPr>
          <w:p w14:paraId="6123BFAB" w14:textId="77777777" w:rsidR="009D2159" w:rsidRDefault="009D2159">
            <w:pPr>
              <w:pStyle w:val="NormalWeb"/>
              <w:spacing w:before="24" w:beforeAutospacing="0" w:after="24" w:afterAutospacing="0"/>
              <w:ind w:left="24" w:right="24"/>
              <w:rPr>
                <w:sz w:val="20"/>
                <w:szCs w:val="20"/>
              </w:rPr>
            </w:pPr>
            <w:r>
              <w:rPr>
                <w:sz w:val="20"/>
                <w:szCs w:val="20"/>
              </w:rPr>
              <w:t>Feelings get aired</w:t>
            </w:r>
          </w:p>
        </w:tc>
        <w:tc>
          <w:tcPr>
            <w:tcW w:w="0" w:type="auto"/>
            <w:hideMark/>
          </w:tcPr>
          <w:p w14:paraId="337CE175" w14:textId="77777777" w:rsidR="009D2159" w:rsidRDefault="009D2159">
            <w:pPr>
              <w:pStyle w:val="NormalWeb"/>
              <w:spacing w:before="24" w:beforeAutospacing="0" w:after="24" w:afterAutospacing="0"/>
              <w:ind w:left="24" w:right="24"/>
              <w:rPr>
                <w:sz w:val="20"/>
                <w:szCs w:val="20"/>
              </w:rPr>
            </w:pPr>
            <w:r>
              <w:rPr>
                <w:sz w:val="20"/>
                <w:szCs w:val="20"/>
              </w:rPr>
              <w:t>Decreased communication</w:t>
            </w:r>
          </w:p>
        </w:tc>
      </w:tr>
      <w:tr w:rsidR="009D2159" w14:paraId="1D9E27AD" w14:textId="77777777" w:rsidTr="009D2159">
        <w:tc>
          <w:tcPr>
            <w:tcW w:w="0" w:type="auto"/>
            <w:hideMark/>
          </w:tcPr>
          <w:p w14:paraId="740A7976" w14:textId="77777777" w:rsidR="009D2159" w:rsidRDefault="009D2159">
            <w:pPr>
              <w:pStyle w:val="NormalWeb"/>
              <w:spacing w:before="24" w:beforeAutospacing="0" w:after="24" w:afterAutospacing="0"/>
              <w:ind w:left="24" w:right="24"/>
              <w:rPr>
                <w:sz w:val="20"/>
                <w:szCs w:val="20"/>
              </w:rPr>
            </w:pPr>
            <w:r>
              <w:rPr>
                <w:sz w:val="20"/>
                <w:szCs w:val="20"/>
              </w:rPr>
              <w:t>Better understanding of others</w:t>
            </w:r>
          </w:p>
        </w:tc>
        <w:tc>
          <w:tcPr>
            <w:tcW w:w="0" w:type="auto"/>
            <w:hideMark/>
          </w:tcPr>
          <w:p w14:paraId="50E28892" w14:textId="77777777" w:rsidR="009D2159" w:rsidRDefault="009D2159">
            <w:pPr>
              <w:pStyle w:val="NormalWeb"/>
              <w:spacing w:before="24" w:beforeAutospacing="0" w:after="24" w:afterAutospacing="0"/>
              <w:ind w:left="24" w:right="24"/>
              <w:rPr>
                <w:sz w:val="20"/>
                <w:szCs w:val="20"/>
              </w:rPr>
            </w:pPr>
            <w:r>
              <w:rPr>
                <w:sz w:val="20"/>
                <w:szCs w:val="20"/>
              </w:rPr>
              <w:t>Negative feelings</w:t>
            </w:r>
          </w:p>
        </w:tc>
      </w:tr>
      <w:tr w:rsidR="009D2159" w14:paraId="140ABEFA" w14:textId="77777777" w:rsidTr="009D2159">
        <w:tc>
          <w:tcPr>
            <w:tcW w:w="0" w:type="auto"/>
            <w:hideMark/>
          </w:tcPr>
          <w:p w14:paraId="5764DB22" w14:textId="77777777" w:rsidR="009D2159" w:rsidRDefault="009D2159">
            <w:pPr>
              <w:pStyle w:val="NormalWeb"/>
              <w:spacing w:before="24" w:beforeAutospacing="0" w:after="24" w:afterAutospacing="0"/>
              <w:ind w:left="24" w:right="24"/>
              <w:rPr>
                <w:sz w:val="20"/>
                <w:szCs w:val="20"/>
              </w:rPr>
            </w:pPr>
            <w:r>
              <w:rPr>
                <w:sz w:val="20"/>
                <w:szCs w:val="20"/>
              </w:rPr>
              <w:lastRenderedPageBreak/>
              <w:t>Impetus for change</w:t>
            </w:r>
          </w:p>
        </w:tc>
        <w:tc>
          <w:tcPr>
            <w:tcW w:w="0" w:type="auto"/>
            <w:hideMark/>
          </w:tcPr>
          <w:p w14:paraId="53378589" w14:textId="77777777" w:rsidR="009D2159" w:rsidRDefault="009D2159">
            <w:pPr>
              <w:pStyle w:val="NormalWeb"/>
              <w:spacing w:before="24" w:beforeAutospacing="0" w:after="24" w:afterAutospacing="0"/>
              <w:ind w:left="24" w:right="24"/>
              <w:rPr>
                <w:sz w:val="20"/>
                <w:szCs w:val="20"/>
              </w:rPr>
            </w:pPr>
            <w:r>
              <w:rPr>
                <w:sz w:val="20"/>
                <w:szCs w:val="20"/>
              </w:rPr>
              <w:t>Stress</w:t>
            </w:r>
          </w:p>
        </w:tc>
      </w:tr>
      <w:tr w:rsidR="009D2159" w14:paraId="3CB04A41" w14:textId="77777777" w:rsidTr="009D2159">
        <w:tc>
          <w:tcPr>
            <w:tcW w:w="0" w:type="auto"/>
            <w:hideMark/>
          </w:tcPr>
          <w:p w14:paraId="7B4D2700" w14:textId="77777777" w:rsidR="009D2159" w:rsidRDefault="009D2159">
            <w:pPr>
              <w:pStyle w:val="NormalWeb"/>
              <w:spacing w:before="24" w:beforeAutospacing="0" w:after="24" w:afterAutospacing="0"/>
              <w:ind w:left="24" w:right="24"/>
              <w:rPr>
                <w:sz w:val="20"/>
                <w:szCs w:val="20"/>
              </w:rPr>
            </w:pPr>
            <w:r>
              <w:rPr>
                <w:sz w:val="20"/>
                <w:szCs w:val="20"/>
              </w:rPr>
              <w:t>Better decision making</w:t>
            </w:r>
          </w:p>
        </w:tc>
        <w:tc>
          <w:tcPr>
            <w:tcW w:w="0" w:type="auto"/>
            <w:hideMark/>
          </w:tcPr>
          <w:p w14:paraId="59DE3551" w14:textId="77777777" w:rsidR="009D2159" w:rsidRDefault="009D2159">
            <w:pPr>
              <w:pStyle w:val="NormalWeb"/>
              <w:spacing w:before="24" w:beforeAutospacing="0" w:after="24" w:afterAutospacing="0"/>
              <w:ind w:left="24" w:right="24"/>
              <w:rPr>
                <w:sz w:val="20"/>
                <w:szCs w:val="20"/>
              </w:rPr>
            </w:pPr>
            <w:r>
              <w:rPr>
                <w:sz w:val="20"/>
                <w:szCs w:val="20"/>
              </w:rPr>
              <w:t>Poorer decision making</w:t>
            </w:r>
          </w:p>
        </w:tc>
      </w:tr>
      <w:tr w:rsidR="009D2159" w14:paraId="4801B35F" w14:textId="77777777" w:rsidTr="009D2159">
        <w:tc>
          <w:tcPr>
            <w:tcW w:w="0" w:type="auto"/>
            <w:hideMark/>
          </w:tcPr>
          <w:p w14:paraId="521D73AF" w14:textId="77777777" w:rsidR="009D2159" w:rsidRDefault="009D2159">
            <w:pPr>
              <w:pStyle w:val="NormalWeb"/>
              <w:spacing w:before="24" w:beforeAutospacing="0" w:after="24" w:afterAutospacing="0"/>
              <w:ind w:left="24" w:right="24"/>
              <w:rPr>
                <w:sz w:val="20"/>
                <w:szCs w:val="20"/>
              </w:rPr>
            </w:pPr>
            <w:r>
              <w:rPr>
                <w:sz w:val="20"/>
                <w:szCs w:val="20"/>
              </w:rPr>
              <w:t>Key issues surface</w:t>
            </w:r>
          </w:p>
        </w:tc>
        <w:tc>
          <w:tcPr>
            <w:tcW w:w="0" w:type="auto"/>
            <w:hideMark/>
          </w:tcPr>
          <w:p w14:paraId="4EEBD2C5" w14:textId="77777777" w:rsidR="009D2159" w:rsidRDefault="009D2159">
            <w:pPr>
              <w:pStyle w:val="NormalWeb"/>
              <w:spacing w:before="24" w:beforeAutospacing="0" w:after="24" w:afterAutospacing="0"/>
              <w:ind w:left="24" w:right="24"/>
              <w:rPr>
                <w:sz w:val="20"/>
                <w:szCs w:val="20"/>
              </w:rPr>
            </w:pPr>
            <w:r>
              <w:rPr>
                <w:sz w:val="20"/>
                <w:szCs w:val="20"/>
              </w:rPr>
              <w:t>Decreased cooperation</w:t>
            </w:r>
          </w:p>
        </w:tc>
      </w:tr>
      <w:tr w:rsidR="009D2159" w14:paraId="41EC7599" w14:textId="77777777" w:rsidTr="009D2159">
        <w:tc>
          <w:tcPr>
            <w:tcW w:w="0" w:type="auto"/>
            <w:tcBorders>
              <w:bottom w:val="single" w:sz="6" w:space="0" w:color="auto"/>
            </w:tcBorders>
            <w:hideMark/>
          </w:tcPr>
          <w:p w14:paraId="044B1B42" w14:textId="77777777" w:rsidR="009D2159" w:rsidRDefault="009D2159">
            <w:pPr>
              <w:pStyle w:val="NormalWeb"/>
              <w:spacing w:before="24" w:beforeAutospacing="0" w:after="24" w:afterAutospacing="0"/>
              <w:ind w:left="24" w:right="24"/>
              <w:rPr>
                <w:sz w:val="20"/>
                <w:szCs w:val="20"/>
              </w:rPr>
            </w:pPr>
            <w:r>
              <w:rPr>
                <w:sz w:val="20"/>
                <w:szCs w:val="20"/>
              </w:rPr>
              <w:t>Critical thinking stimulated</w:t>
            </w:r>
          </w:p>
        </w:tc>
        <w:tc>
          <w:tcPr>
            <w:tcW w:w="0" w:type="auto"/>
            <w:tcBorders>
              <w:bottom w:val="single" w:sz="6" w:space="0" w:color="auto"/>
            </w:tcBorders>
            <w:hideMark/>
          </w:tcPr>
          <w:p w14:paraId="50615AFD" w14:textId="77777777" w:rsidR="009D2159" w:rsidRDefault="009D2159">
            <w:pPr>
              <w:pStyle w:val="NormalWeb"/>
              <w:spacing w:before="24" w:beforeAutospacing="0" w:after="24" w:afterAutospacing="0"/>
              <w:ind w:left="24" w:right="24"/>
              <w:rPr>
                <w:sz w:val="20"/>
                <w:szCs w:val="20"/>
              </w:rPr>
            </w:pPr>
            <w:r>
              <w:rPr>
                <w:sz w:val="20"/>
                <w:szCs w:val="20"/>
              </w:rPr>
              <w:t>Political backstabbing</w:t>
            </w:r>
          </w:p>
        </w:tc>
      </w:tr>
    </w:tbl>
    <w:p w14:paraId="276858A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Along these lines, researchers have found that conflict can cause a radical change in political power,</w:t>
      </w:r>
      <w:hyperlink r:id="rId251" w:anchor="note17a" w:history="1">
        <w:r>
          <w:rPr>
            <w:rStyle w:val="Hyperlink"/>
            <w:rFonts w:ascii="Times" w:hAnsi="Times"/>
            <w:sz w:val="18"/>
            <w:szCs w:val="18"/>
            <w:vertAlign w:val="superscript"/>
          </w:rPr>
          <w:t>17</w:t>
        </w:r>
      </w:hyperlink>
      <w:r>
        <w:rPr>
          <w:rFonts w:ascii="Times" w:hAnsi="Times"/>
          <w:color w:val="000000"/>
          <w:sz w:val="18"/>
          <w:szCs w:val="18"/>
          <w:vertAlign w:val="superscript"/>
        </w:rPr>
        <w:t>,</w:t>
      </w:r>
      <w:hyperlink r:id="rId252" w:anchor="note18a" w:history="1">
        <w:r>
          <w:rPr>
            <w:rStyle w:val="Hyperlink"/>
            <w:rFonts w:ascii="Times" w:hAnsi="Times"/>
            <w:sz w:val="18"/>
            <w:szCs w:val="18"/>
            <w:vertAlign w:val="superscript"/>
          </w:rPr>
          <w:t>18</w:t>
        </w:r>
      </w:hyperlink>
      <w:r>
        <w:rPr>
          <w:rFonts w:ascii="Times" w:hAnsi="Times"/>
          <w:color w:val="000000"/>
        </w:rPr>
        <w:t> as well as dramatic changes in organizational structure and design, group cohesiveness, and group or organizational effectiveness.</w:t>
      </w:r>
      <w:hyperlink r:id="rId253" w:anchor="note19a" w:history="1">
        <w:r>
          <w:rPr>
            <w:rStyle w:val="Hyperlink"/>
            <w:rFonts w:ascii="Times" w:hAnsi="Times"/>
            <w:sz w:val="18"/>
            <w:szCs w:val="18"/>
            <w:vertAlign w:val="superscript"/>
          </w:rPr>
          <w:t>19</w:t>
        </w:r>
      </w:hyperlink>
      <w:r>
        <w:rPr>
          <w:rFonts w:ascii="Times" w:hAnsi="Times"/>
          <w:color w:val="000000"/>
          <w:sz w:val="18"/>
          <w:szCs w:val="18"/>
          <w:vertAlign w:val="superscript"/>
        </w:rPr>
        <w:t>,</w:t>
      </w:r>
      <w:hyperlink r:id="rId254" w:anchor="note20a" w:history="1">
        <w:r>
          <w:rPr>
            <w:rStyle w:val="Hyperlink"/>
            <w:rFonts w:ascii="Times" w:hAnsi="Times"/>
            <w:sz w:val="18"/>
            <w:szCs w:val="18"/>
            <w:vertAlign w:val="superscript"/>
          </w:rPr>
          <w:t>20</w:t>
        </w:r>
      </w:hyperlink>
      <w:r>
        <w:rPr>
          <w:rFonts w:ascii="Times" w:hAnsi="Times"/>
          <w:color w:val="000000"/>
        </w:rPr>
        <w:t xml:space="preserve"> Nevertheless, it is important to realize that this current conceptualization of conflict is still somewhat limited in scope. For example, increasing the level of conflict within a group or team may enhance immediate performance but may also have a disastrous effect on organizational climate and turnover. Leaders may be evaluated in terms of many criteria, however, only one of which is group performance. </w:t>
      </w:r>
      <w:proofErr w:type="gramStart"/>
      <w:r>
        <w:rPr>
          <w:rFonts w:ascii="Times" w:hAnsi="Times"/>
          <w:color w:val="000000"/>
        </w:rPr>
        <w:t>Thus</w:t>
      </w:r>
      <w:proofErr w:type="gramEnd"/>
      <w:r>
        <w:rPr>
          <w:rFonts w:ascii="Times" w:hAnsi="Times"/>
          <w:color w:val="000000"/>
        </w:rPr>
        <w:t xml:space="preserve"> leaders should probably use criteria such as turnover and absenteeism rates and followers’ satisfaction or organizational climate ratings in addition to measures of group performance when trying to determine whether conflict is good or bad. Leaders are cautioned against using group performance alone because this may not reveal the overall effects of conflict on the group or team.</w:t>
      </w:r>
    </w:p>
    <w:p w14:paraId="691EECD7"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Conflict Resolution Strategies</w:t>
      </w:r>
    </w:p>
    <w:p w14:paraId="6270E7F1"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addition to spending time understanding and clarifying positions, separating people from the problem, and focusing on interests, leaders can use five strategies or approaches to resolve conflicts. Perhaps the best way to differentiate among these five strategies is to think of conflict resolution in terms of two independent dimensions: cooperativeness versus uncooperativeness and assertiveness versus unassertiveness (see </w:t>
      </w:r>
      <w:hyperlink r:id="rId255" w:anchor="fig17-2" w:history="1">
        <w:r>
          <w:rPr>
            <w:rStyle w:val="Hyperlink"/>
            <w:rFonts w:ascii="Times" w:hAnsi="Times"/>
          </w:rPr>
          <w:t>Figure 17.2</w:t>
        </w:r>
      </w:hyperlink>
      <w:r>
        <w:rPr>
          <w:rFonts w:ascii="Times" w:hAnsi="Times"/>
          <w:color w:val="000000"/>
        </w:rPr>
        <w:t>). Parties in conflict vary in their commitment to satisfy the other’s concerns, but they also vary in the extent to which they assertively stand up for their own concerns.</w:t>
      </w:r>
      <w:hyperlink r:id="rId256" w:anchor="note21a" w:history="1">
        <w:r>
          <w:rPr>
            <w:rStyle w:val="Hyperlink"/>
            <w:rFonts w:ascii="Times" w:hAnsi="Times"/>
            <w:sz w:val="18"/>
            <w:szCs w:val="18"/>
            <w:vertAlign w:val="superscript"/>
          </w:rPr>
          <w:t>21</w:t>
        </w:r>
      </w:hyperlink>
      <w:r>
        <w:rPr>
          <w:rFonts w:ascii="Times" w:hAnsi="Times"/>
          <w:color w:val="000000"/>
        </w:rPr>
        <w:t> Thus conflict resolution can be understood in terms of how cooperative or uncooperative the parties are and how assertive or unassertive they are.</w:t>
      </w:r>
    </w:p>
    <w:p w14:paraId="207F01B6"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Using this two-dimension scheme, Thomas</w:t>
      </w:r>
      <w:hyperlink r:id="rId257" w:anchor="note22a" w:history="1">
        <w:r>
          <w:rPr>
            <w:rStyle w:val="Hyperlink"/>
            <w:rFonts w:ascii="Times" w:hAnsi="Times"/>
            <w:sz w:val="18"/>
            <w:szCs w:val="18"/>
            <w:vertAlign w:val="superscript"/>
          </w:rPr>
          <w:t>22</w:t>
        </w:r>
      </w:hyperlink>
      <w:r>
        <w:rPr>
          <w:rFonts w:ascii="Times" w:hAnsi="Times"/>
          <w:color w:val="000000"/>
        </w:rPr>
        <w:t> described five general approaches to managing conflict:</w:t>
      </w:r>
    </w:p>
    <w:p w14:paraId="437171F1" w14:textId="77777777" w:rsidR="009D2159" w:rsidRDefault="009D2159" w:rsidP="009D2159">
      <w:pPr>
        <w:pStyle w:val="NormalWeb"/>
        <w:numPr>
          <w:ilvl w:val="0"/>
          <w:numId w:val="11"/>
        </w:numPr>
        <w:spacing w:before="48" w:beforeAutospacing="0" w:after="48" w:afterAutospacing="0"/>
        <w:ind w:left="432"/>
        <w:rPr>
          <w:rFonts w:ascii="Times" w:hAnsi="Times"/>
          <w:color w:val="000000"/>
        </w:rPr>
      </w:pPr>
      <w:r>
        <w:rPr>
          <w:rFonts w:ascii="Times" w:hAnsi="Times"/>
          <w:i/>
          <w:iCs/>
          <w:color w:val="000000"/>
        </w:rPr>
        <w:t>Competition</w:t>
      </w:r>
      <w:r>
        <w:rPr>
          <w:rFonts w:ascii="Times" w:hAnsi="Times"/>
          <w:color w:val="000000"/>
        </w:rPr>
        <w:t> reflects a desire to achieve one’s own ends at the expense of someone else. This is domination, also known as a win–lose orientation.</w:t>
      </w:r>
    </w:p>
    <w:p w14:paraId="722D07AF" w14:textId="77777777" w:rsidR="009D2159" w:rsidRDefault="009D2159" w:rsidP="009D2159">
      <w:pPr>
        <w:pStyle w:val="NormalWeb"/>
        <w:numPr>
          <w:ilvl w:val="0"/>
          <w:numId w:val="11"/>
        </w:numPr>
        <w:spacing w:before="48" w:beforeAutospacing="0" w:after="48" w:afterAutospacing="0"/>
        <w:ind w:left="432"/>
        <w:rPr>
          <w:rFonts w:ascii="Times" w:hAnsi="Times"/>
          <w:color w:val="000000"/>
        </w:rPr>
      </w:pPr>
      <w:r>
        <w:rPr>
          <w:rFonts w:ascii="Times" w:hAnsi="Times"/>
          <w:i/>
          <w:iCs/>
          <w:color w:val="000000"/>
        </w:rPr>
        <w:t>Accommodation</w:t>
      </w:r>
      <w:r>
        <w:rPr>
          <w:rFonts w:ascii="Times" w:hAnsi="Times"/>
          <w:color w:val="000000"/>
        </w:rPr>
        <w:t> reflects a mirror image of competition—entirely giving in to someone else’s concerns without making any effort to achieve one’s own ends. This is a tactic of appeasement.</w:t>
      </w:r>
    </w:p>
    <w:p w14:paraId="448CBC4F"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701</w:t>
      </w:r>
    </w:p>
    <w:p w14:paraId="662106BA"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17.2</w:t>
      </w:r>
      <w:r>
        <w:rPr>
          <w:b/>
          <w:bCs/>
        </w:rPr>
        <w:t> Five Conflict-Handling Orientations, Plotted According to the Parties’ Desire to Satisfy Own and Other’s Concerns</w:t>
      </w:r>
    </w:p>
    <w:p w14:paraId="1C0BFA38" w14:textId="25E45E0C" w:rsidR="009D2159" w:rsidRDefault="009D2159" w:rsidP="009D2159">
      <w:r>
        <w:lastRenderedPageBreak/>
        <w:fldChar w:fldCharType="begin"/>
      </w:r>
      <w:r>
        <w:instrText xml:space="preserve"> INCLUDEPICTURE "https://jigsaw.vitalsource.com/books/9781260167702/epub/OPS/images/fig17-2.jpg" \* MERGEFORMATINET </w:instrText>
      </w:r>
      <w:r>
        <w:fldChar w:fldCharType="separate"/>
      </w:r>
      <w:r>
        <w:rPr>
          <w:noProof/>
        </w:rPr>
        <w:drawing>
          <wp:inline distT="0" distB="0" distL="0" distR="0" wp14:anchorId="42266EFA" wp14:editId="292FB2A0">
            <wp:extent cx="4806315" cy="5380990"/>
            <wp:effectExtent l="0" t="0" r="0" b="3810"/>
            <wp:docPr id="8" name="Picture 8" descr="Five Conflict-Handling Orientations, Plotted Accor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ve Conflict-Handling Orientations, Plotted Accordin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4806315" cy="5380990"/>
                    </a:xfrm>
                    <a:prstGeom prst="rect">
                      <a:avLst/>
                    </a:prstGeom>
                    <a:noFill/>
                    <a:ln>
                      <a:noFill/>
                    </a:ln>
                  </pic:spPr>
                </pic:pic>
              </a:graphicData>
            </a:graphic>
          </wp:inline>
        </w:drawing>
      </w:r>
      <w:r>
        <w:fldChar w:fldCharType="end"/>
      </w:r>
    </w:p>
    <w:p w14:paraId="128AF85C" w14:textId="77777777" w:rsidR="009D2159" w:rsidRDefault="009D2159" w:rsidP="009D2159">
      <w:pPr>
        <w:pStyle w:val="crd"/>
        <w:spacing w:before="48" w:beforeAutospacing="0" w:after="168" w:afterAutospacing="0"/>
        <w:rPr>
          <w:sz w:val="19"/>
          <w:szCs w:val="19"/>
        </w:rPr>
      </w:pPr>
      <w:r>
        <w:rPr>
          <w:sz w:val="19"/>
          <w:szCs w:val="19"/>
        </w:rPr>
        <w:t>Source: Adapted from Kenneth W. Thomas and Ralph H. Kilmann, </w:t>
      </w:r>
      <w:r>
        <w:rPr>
          <w:i/>
          <w:iCs/>
          <w:sz w:val="19"/>
          <w:szCs w:val="19"/>
        </w:rPr>
        <w:t>The Thomas-Kilmann Conflict Mode Instrument.</w:t>
      </w:r>
      <w:r>
        <w:rPr>
          <w:sz w:val="19"/>
          <w:szCs w:val="19"/>
        </w:rPr>
        <w:t> (Mountain View, CA: CPP, Inc., 1974, 2002.)</w:t>
      </w:r>
    </w:p>
    <w:p w14:paraId="786695DE" w14:textId="77777777" w:rsidR="009D2159" w:rsidRDefault="009D2159" w:rsidP="009D2159">
      <w:pPr>
        <w:pStyle w:val="NormalWeb"/>
        <w:numPr>
          <w:ilvl w:val="0"/>
          <w:numId w:val="12"/>
        </w:numPr>
        <w:spacing w:before="48" w:beforeAutospacing="0" w:after="48" w:afterAutospacing="0"/>
        <w:ind w:left="432"/>
        <w:rPr>
          <w:rFonts w:ascii="Times" w:hAnsi="Times"/>
          <w:color w:val="000000"/>
        </w:rPr>
      </w:pPr>
      <w:r>
        <w:rPr>
          <w:rFonts w:ascii="Times" w:hAnsi="Times"/>
          <w:i/>
          <w:iCs/>
          <w:color w:val="000000"/>
        </w:rPr>
        <w:t>Sharing</w:t>
      </w:r>
      <w:r>
        <w:rPr>
          <w:rFonts w:ascii="Times" w:hAnsi="Times"/>
          <w:color w:val="000000"/>
        </w:rPr>
        <w:t> is an approach that represents a compromise between domination and appeasement. Both parties give up something, yet both parties get something. Both parties are moderately, but incompletely, satisfied.</w:t>
      </w:r>
    </w:p>
    <w:p w14:paraId="12906B8C" w14:textId="77777777" w:rsidR="009D2159" w:rsidRDefault="009D2159" w:rsidP="009D2159">
      <w:pPr>
        <w:pStyle w:val="NormalWeb"/>
        <w:numPr>
          <w:ilvl w:val="0"/>
          <w:numId w:val="12"/>
        </w:numPr>
        <w:spacing w:before="48" w:beforeAutospacing="0" w:after="48" w:afterAutospacing="0"/>
        <w:ind w:left="432"/>
        <w:rPr>
          <w:rFonts w:ascii="Times" w:hAnsi="Times"/>
          <w:color w:val="000000"/>
        </w:rPr>
      </w:pPr>
      <w:r>
        <w:rPr>
          <w:rFonts w:ascii="Times" w:hAnsi="Times"/>
          <w:i/>
          <w:iCs/>
          <w:color w:val="000000"/>
        </w:rPr>
        <w:t>Collaboration</w:t>
      </w:r>
      <w:r>
        <w:rPr>
          <w:rFonts w:ascii="Times" w:hAnsi="Times"/>
          <w:color w:val="000000"/>
        </w:rPr>
        <w:t> reflects an effort to fully satisfy both parties. This is a problem-solving approach that requires the integration of each party’s concerns.</w:t>
      </w:r>
    </w:p>
    <w:p w14:paraId="497AA41D" w14:textId="77777777" w:rsidR="009D2159" w:rsidRDefault="009D2159" w:rsidP="009D2159">
      <w:pPr>
        <w:pStyle w:val="NormalWeb"/>
        <w:numPr>
          <w:ilvl w:val="0"/>
          <w:numId w:val="12"/>
        </w:numPr>
        <w:spacing w:before="48" w:beforeAutospacing="0" w:after="48" w:afterAutospacing="0"/>
        <w:ind w:left="432"/>
        <w:rPr>
          <w:rFonts w:ascii="Times" w:hAnsi="Times"/>
          <w:color w:val="000000"/>
        </w:rPr>
      </w:pPr>
      <w:r>
        <w:rPr>
          <w:rFonts w:ascii="Times" w:hAnsi="Times"/>
          <w:i/>
          <w:iCs/>
          <w:color w:val="000000"/>
        </w:rPr>
        <w:t>Avoidance</w:t>
      </w:r>
      <w:r>
        <w:rPr>
          <w:rFonts w:ascii="Times" w:hAnsi="Times"/>
          <w:color w:val="000000"/>
        </w:rPr>
        <w:t> involves indifference to the concerns of both parties. It reflects a withdrawal from or neglect of any party’s interests.</w:t>
      </w:r>
    </w:p>
    <w:p w14:paraId="00F6C69A"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Does one of these approaches seem clearly better than the others to you? Each of them does, at least, reflect certain culturally valued modes of behavior.</w:t>
      </w:r>
      <w:hyperlink r:id="rId259" w:anchor="note23a" w:history="1">
        <w:r>
          <w:rPr>
            <w:rStyle w:val="Hyperlink"/>
            <w:rFonts w:ascii="Times" w:hAnsi="Times"/>
            <w:sz w:val="18"/>
            <w:szCs w:val="18"/>
            <w:vertAlign w:val="superscript"/>
          </w:rPr>
          <w:t>23</w:t>
        </w:r>
      </w:hyperlink>
      <w:r>
        <w:rPr>
          <w:rFonts w:ascii="Times" w:hAnsi="Times"/>
          <w:color w:val="000000"/>
        </w:rPr>
        <w:t xml:space="preserve"> For example, the esteem many people hold for athletic, business, and military heroes reflects our cultural valuation of competition. Valuation of a pragmatic approach to settling problems is reflected in the compromising approach. Cultural values of unselfishness, kindness, and generosity are reflected in accommodation, and even avoidance has roots in philosophies that emphasize caution, diplomacy, and turning away </w:t>
      </w:r>
      <w:r>
        <w:rPr>
          <w:rFonts w:ascii="Times" w:hAnsi="Times"/>
          <w:color w:val="000000"/>
        </w:rPr>
        <w:lastRenderedPageBreak/>
        <w:t>from worldly concerns. These cultural roots to each of the approaches to managing conflict suggest that no single one is likely to be right all the time. There probably are circumstances when each of the modes of</w:t>
      </w:r>
    </w:p>
    <w:p w14:paraId="162DC229" w14:textId="77777777" w:rsidR="009D2159" w:rsidRDefault="009D2159" w:rsidP="009D2159">
      <w:pPr>
        <w:rPr>
          <w:rFonts w:ascii="Times New Roman" w:hAnsi="Times New Roman"/>
        </w:rPr>
      </w:pPr>
    </w:p>
    <w:p w14:paraId="77EE1819" w14:textId="77777777" w:rsidR="009D2159" w:rsidRDefault="009D2159" w:rsidP="009D2159">
      <w:pPr>
        <w:rPr>
          <w:rFonts w:ascii="Arial" w:hAnsi="Arial" w:cs="Arial"/>
          <w:color w:val="000000"/>
          <w:sz w:val="17"/>
          <w:szCs w:val="17"/>
        </w:rPr>
      </w:pPr>
      <w:r>
        <w:rPr>
          <w:rFonts w:ascii="Arial" w:hAnsi="Arial" w:cs="Arial"/>
          <w:color w:val="000000"/>
          <w:sz w:val="17"/>
          <w:szCs w:val="17"/>
        </w:rPr>
        <w:t>702</w:t>
      </w:r>
    </w:p>
    <w:p w14:paraId="041F666E"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conflict resolution can be appropriate. Rather than seeking a single best approach to managing conflict, it may be wisest to appreciate the relative advantages and disadvantages of all the approaches, as well as the circumstances when each may be most appropriate. A summary of experienced leaders’ recommendations for when to use each strategy is presented in </w:t>
      </w:r>
      <w:hyperlink r:id="rId260" w:anchor="box2" w:history="1">
        <w:r>
          <w:rPr>
            <w:rStyle w:val="Hyperlink"/>
            <w:rFonts w:ascii="Times" w:hAnsi="Times"/>
          </w:rPr>
          <w:t>Highlight 17.2</w:t>
        </w:r>
      </w:hyperlink>
      <w:r>
        <w:rPr>
          <w:rFonts w:ascii="Times" w:hAnsi="Times"/>
          <w:color w:val="000000"/>
        </w:rPr>
        <w:t>.</w:t>
      </w:r>
    </w:p>
    <w:p w14:paraId="43A93A71"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Situations in Which to Use the Five Approaches to Conflict Management</w:t>
      </w:r>
    </w:p>
    <w:p w14:paraId="4E33C888"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17.2</w:t>
      </w:r>
    </w:p>
    <w:p w14:paraId="33A0EE30" w14:textId="77777777" w:rsidR="009D2159" w:rsidRDefault="009D2159" w:rsidP="009D2159">
      <w:pPr>
        <w:pStyle w:val="blaut2a"/>
        <w:spacing w:before="240" w:beforeAutospacing="0" w:after="120" w:afterAutospacing="0"/>
        <w:rPr>
          <w:rFonts w:ascii="Arial" w:hAnsi="Arial" w:cs="Arial"/>
          <w:b/>
          <w:bCs/>
          <w:color w:val="000000"/>
          <w:sz w:val="21"/>
          <w:szCs w:val="21"/>
        </w:rPr>
      </w:pPr>
      <w:r>
        <w:rPr>
          <w:rFonts w:ascii="Arial" w:hAnsi="Arial" w:cs="Arial"/>
          <w:b/>
          <w:bCs/>
          <w:color w:val="000000"/>
          <w:sz w:val="21"/>
          <w:szCs w:val="21"/>
        </w:rPr>
        <w:t>COMPETING</w:t>
      </w:r>
    </w:p>
    <w:p w14:paraId="3FDE66AD" w14:textId="77777777" w:rsidR="009D2159" w:rsidRDefault="009D2159" w:rsidP="009D2159">
      <w:pPr>
        <w:pStyle w:val="NormalWeb"/>
        <w:numPr>
          <w:ilvl w:val="0"/>
          <w:numId w:val="13"/>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quick, decisive action is vital—such as emergencies.</w:t>
      </w:r>
    </w:p>
    <w:p w14:paraId="5215E060" w14:textId="77777777" w:rsidR="009D2159" w:rsidRDefault="009D2159" w:rsidP="009D2159">
      <w:pPr>
        <w:pStyle w:val="NormalWeb"/>
        <w:numPr>
          <w:ilvl w:val="0"/>
          <w:numId w:val="13"/>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On important issues where unpopular actions need implementing—cost cutting, enforcing unpopular rules, discipline.</w:t>
      </w:r>
    </w:p>
    <w:p w14:paraId="2C4DA170" w14:textId="77777777" w:rsidR="009D2159" w:rsidRDefault="009D2159" w:rsidP="009D2159">
      <w:pPr>
        <w:pStyle w:val="NormalWeb"/>
        <w:numPr>
          <w:ilvl w:val="0"/>
          <w:numId w:val="13"/>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On issues vital to company welfare when you know you’re right.</w:t>
      </w:r>
    </w:p>
    <w:p w14:paraId="39370201" w14:textId="77777777" w:rsidR="009D2159" w:rsidRDefault="009D2159" w:rsidP="009D2159">
      <w:pPr>
        <w:pStyle w:val="NormalWeb"/>
        <w:numPr>
          <w:ilvl w:val="0"/>
          <w:numId w:val="13"/>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Against people who take advantage of noncompetitive behavior.</w:t>
      </w:r>
    </w:p>
    <w:p w14:paraId="0E54C2AC" w14:textId="77777777" w:rsidR="009D2159" w:rsidRDefault="009D2159" w:rsidP="009D2159">
      <w:pPr>
        <w:pStyle w:val="blaut2a"/>
        <w:spacing w:before="240" w:beforeAutospacing="0" w:after="120" w:afterAutospacing="0"/>
        <w:rPr>
          <w:rFonts w:ascii="Arial" w:hAnsi="Arial" w:cs="Arial"/>
          <w:b/>
          <w:bCs/>
          <w:color w:val="000000"/>
          <w:sz w:val="21"/>
          <w:szCs w:val="21"/>
        </w:rPr>
      </w:pPr>
      <w:r>
        <w:rPr>
          <w:rFonts w:ascii="Arial" w:hAnsi="Arial" w:cs="Arial"/>
          <w:b/>
          <w:bCs/>
          <w:color w:val="000000"/>
          <w:sz w:val="21"/>
          <w:szCs w:val="21"/>
        </w:rPr>
        <w:t>COLLABORATING</w:t>
      </w:r>
    </w:p>
    <w:p w14:paraId="64BCFFF2" w14:textId="77777777" w:rsidR="009D2159" w:rsidRDefault="009D2159" w:rsidP="009D2159">
      <w:pPr>
        <w:pStyle w:val="NormalWeb"/>
        <w:numPr>
          <w:ilvl w:val="0"/>
          <w:numId w:val="14"/>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find an integrative solution when both sets of concerns are too important to be compromised.</w:t>
      </w:r>
    </w:p>
    <w:p w14:paraId="41B3E159" w14:textId="77777777" w:rsidR="009D2159" w:rsidRDefault="009D2159" w:rsidP="009D2159">
      <w:pPr>
        <w:pStyle w:val="NormalWeb"/>
        <w:numPr>
          <w:ilvl w:val="0"/>
          <w:numId w:val="14"/>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your objective is to learn.</w:t>
      </w:r>
    </w:p>
    <w:p w14:paraId="2CD8E588" w14:textId="77777777" w:rsidR="009D2159" w:rsidRDefault="009D2159" w:rsidP="009D2159">
      <w:pPr>
        <w:pStyle w:val="NormalWeb"/>
        <w:numPr>
          <w:ilvl w:val="0"/>
          <w:numId w:val="14"/>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merge insights from people with different perspectives.</w:t>
      </w:r>
    </w:p>
    <w:p w14:paraId="17EA4FDA" w14:textId="77777777" w:rsidR="009D2159" w:rsidRDefault="009D2159" w:rsidP="009D2159">
      <w:pPr>
        <w:pStyle w:val="NormalWeb"/>
        <w:numPr>
          <w:ilvl w:val="0"/>
          <w:numId w:val="14"/>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gain commitment by incorporating concerns into a consensus.</w:t>
      </w:r>
    </w:p>
    <w:p w14:paraId="13060F93" w14:textId="77777777" w:rsidR="009D2159" w:rsidRDefault="009D2159" w:rsidP="009D2159">
      <w:pPr>
        <w:pStyle w:val="NormalWeb"/>
        <w:numPr>
          <w:ilvl w:val="0"/>
          <w:numId w:val="14"/>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work through feelings that have interfered with a relationship.</w:t>
      </w:r>
    </w:p>
    <w:p w14:paraId="6A9048C6" w14:textId="77777777" w:rsidR="009D2159" w:rsidRDefault="009D2159" w:rsidP="009D2159">
      <w:pPr>
        <w:pStyle w:val="blaut2a"/>
        <w:spacing w:before="240" w:beforeAutospacing="0" w:after="120" w:afterAutospacing="0"/>
        <w:rPr>
          <w:rFonts w:ascii="Arial" w:hAnsi="Arial" w:cs="Arial"/>
          <w:b/>
          <w:bCs/>
          <w:color w:val="000000"/>
          <w:sz w:val="21"/>
          <w:szCs w:val="21"/>
        </w:rPr>
      </w:pPr>
      <w:r>
        <w:rPr>
          <w:rFonts w:ascii="Arial" w:hAnsi="Arial" w:cs="Arial"/>
          <w:b/>
          <w:bCs/>
          <w:color w:val="000000"/>
          <w:sz w:val="21"/>
          <w:szCs w:val="21"/>
        </w:rPr>
        <w:t>COMPROMISING</w:t>
      </w:r>
    </w:p>
    <w:p w14:paraId="3C44D3FC" w14:textId="77777777" w:rsidR="009D2159" w:rsidRDefault="009D2159" w:rsidP="009D2159">
      <w:pPr>
        <w:pStyle w:val="NormalWeb"/>
        <w:numPr>
          <w:ilvl w:val="0"/>
          <w:numId w:val="15"/>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goals are important, but not worth the effort or potential disruption of more assertive modes.</w:t>
      </w:r>
    </w:p>
    <w:p w14:paraId="37852E48" w14:textId="77777777" w:rsidR="009D2159" w:rsidRDefault="009D2159" w:rsidP="009D2159">
      <w:pPr>
        <w:pStyle w:val="NormalWeb"/>
        <w:numPr>
          <w:ilvl w:val="0"/>
          <w:numId w:val="15"/>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opponents with equal power are committed to mutually exclusive goals.</w:t>
      </w:r>
    </w:p>
    <w:p w14:paraId="0B4D61CB" w14:textId="77777777" w:rsidR="009D2159" w:rsidRDefault="009D2159" w:rsidP="009D2159">
      <w:pPr>
        <w:pStyle w:val="NormalWeb"/>
        <w:numPr>
          <w:ilvl w:val="0"/>
          <w:numId w:val="15"/>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achieve temporary settlements of complex issues.</w:t>
      </w:r>
    </w:p>
    <w:p w14:paraId="32AD4FDC" w14:textId="77777777" w:rsidR="009D2159" w:rsidRDefault="009D2159" w:rsidP="009D2159">
      <w:pPr>
        <w:pStyle w:val="NormalWeb"/>
        <w:numPr>
          <w:ilvl w:val="0"/>
          <w:numId w:val="15"/>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arrive at expedient solutions under time pressure.</w:t>
      </w:r>
    </w:p>
    <w:p w14:paraId="3DDD7DB8" w14:textId="77777777" w:rsidR="009D2159" w:rsidRDefault="009D2159" w:rsidP="009D2159">
      <w:pPr>
        <w:pStyle w:val="NormalWeb"/>
        <w:numPr>
          <w:ilvl w:val="0"/>
          <w:numId w:val="15"/>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As a backup when collaboration or competition is unsuccessful.</w:t>
      </w:r>
    </w:p>
    <w:p w14:paraId="752CCAAA" w14:textId="77777777" w:rsidR="009D2159" w:rsidRDefault="009D2159" w:rsidP="009D2159">
      <w:pPr>
        <w:pStyle w:val="blaut2a"/>
        <w:spacing w:before="240" w:beforeAutospacing="0" w:after="120" w:afterAutospacing="0"/>
        <w:rPr>
          <w:rFonts w:ascii="Arial" w:hAnsi="Arial" w:cs="Arial"/>
          <w:b/>
          <w:bCs/>
          <w:color w:val="000000"/>
          <w:sz w:val="21"/>
          <w:szCs w:val="21"/>
        </w:rPr>
      </w:pPr>
      <w:r>
        <w:rPr>
          <w:rFonts w:ascii="Arial" w:hAnsi="Arial" w:cs="Arial"/>
          <w:b/>
          <w:bCs/>
          <w:color w:val="000000"/>
          <w:sz w:val="21"/>
          <w:szCs w:val="21"/>
        </w:rPr>
        <w:t>AVOIDING</w:t>
      </w:r>
    </w:p>
    <w:p w14:paraId="5267DF42"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an issue is trivial or more important issues are pressing.</w:t>
      </w:r>
    </w:p>
    <w:p w14:paraId="75ECB86C"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you perceive no chance of satisfying your concerns.</w:t>
      </w:r>
    </w:p>
    <w:p w14:paraId="156BF216"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potential disruption outweighs the benefits of resolution.</w:t>
      </w:r>
    </w:p>
    <w:p w14:paraId="6932EA5D"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 xml:space="preserve">To let </w:t>
      </w:r>
      <w:proofErr w:type="gramStart"/>
      <w:r>
        <w:rPr>
          <w:rFonts w:ascii="Arial" w:hAnsi="Arial" w:cs="Arial"/>
          <w:color w:val="000000"/>
          <w:sz w:val="20"/>
          <w:szCs w:val="20"/>
        </w:rPr>
        <w:t>people</w:t>
      </w:r>
      <w:proofErr w:type="gramEnd"/>
      <w:r>
        <w:rPr>
          <w:rFonts w:ascii="Arial" w:hAnsi="Arial" w:cs="Arial"/>
          <w:color w:val="000000"/>
          <w:sz w:val="20"/>
          <w:szCs w:val="20"/>
        </w:rPr>
        <w:t xml:space="preserve"> cool down and regain perspective.</w:t>
      </w:r>
    </w:p>
    <w:p w14:paraId="6155F0B6"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gathering information supersedes immediate decisions.</w:t>
      </w:r>
    </w:p>
    <w:p w14:paraId="39006AC8"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others can resolve the conflict more effectively.</w:t>
      </w:r>
    </w:p>
    <w:p w14:paraId="600D4D60" w14:textId="77777777" w:rsidR="009D2159" w:rsidRDefault="009D2159" w:rsidP="009D2159">
      <w:pPr>
        <w:pStyle w:val="NormalWeb"/>
        <w:numPr>
          <w:ilvl w:val="0"/>
          <w:numId w:val="16"/>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issues seem tangential to or symptomatic of other issues.</w:t>
      </w:r>
    </w:p>
    <w:p w14:paraId="795E4A17" w14:textId="77777777" w:rsidR="009D2159" w:rsidRDefault="009D2159" w:rsidP="009D2159">
      <w:pPr>
        <w:pStyle w:val="blaut2a"/>
        <w:spacing w:before="240" w:beforeAutospacing="0" w:after="120" w:afterAutospacing="0"/>
        <w:rPr>
          <w:rFonts w:ascii="Arial" w:hAnsi="Arial" w:cs="Arial"/>
          <w:b/>
          <w:bCs/>
          <w:color w:val="000000"/>
          <w:sz w:val="21"/>
          <w:szCs w:val="21"/>
        </w:rPr>
      </w:pPr>
      <w:r>
        <w:rPr>
          <w:rFonts w:ascii="Arial" w:hAnsi="Arial" w:cs="Arial"/>
          <w:b/>
          <w:bCs/>
          <w:color w:val="000000"/>
          <w:sz w:val="21"/>
          <w:szCs w:val="21"/>
        </w:rPr>
        <w:t>ACCOMMODATING</w:t>
      </w:r>
    </w:p>
    <w:p w14:paraId="314D5BFA"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lastRenderedPageBreak/>
        <w:t>When you find you are wrong—to allow a better position to be heard, to learn, and to show your reasonableness.</w:t>
      </w:r>
    </w:p>
    <w:p w14:paraId="7FCE56F7"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issues are more important to others than yourself—to satisfy others and maintain cooperation.</w:t>
      </w:r>
    </w:p>
    <w:p w14:paraId="29EB3712"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build social credits for later issues.</w:t>
      </w:r>
    </w:p>
    <w:p w14:paraId="3FAC7266"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minimize loss when you are outmatched and losing.</w:t>
      </w:r>
    </w:p>
    <w:p w14:paraId="55AD8A1F"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When harmony and stability are especially important.</w:t>
      </w:r>
    </w:p>
    <w:p w14:paraId="7D98A3A5" w14:textId="77777777" w:rsidR="009D2159" w:rsidRDefault="009D2159" w:rsidP="009D2159">
      <w:pPr>
        <w:pStyle w:val="NormalWeb"/>
        <w:numPr>
          <w:ilvl w:val="0"/>
          <w:numId w:val="17"/>
        </w:numPr>
        <w:spacing w:before="48" w:beforeAutospacing="0" w:after="48" w:afterAutospacing="0"/>
        <w:ind w:left="432"/>
        <w:rPr>
          <w:rFonts w:ascii="Arial" w:hAnsi="Arial" w:cs="Arial"/>
          <w:color w:val="000000"/>
          <w:sz w:val="20"/>
          <w:szCs w:val="20"/>
        </w:rPr>
      </w:pPr>
      <w:r>
        <w:rPr>
          <w:rFonts w:ascii="Arial" w:hAnsi="Arial" w:cs="Arial"/>
          <w:color w:val="000000"/>
          <w:sz w:val="20"/>
          <w:szCs w:val="20"/>
        </w:rPr>
        <w:t>To allow subordinates to develop by learning from mistakes.</w:t>
      </w:r>
    </w:p>
    <w:p w14:paraId="63CAEFB8"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t>Source:</w:t>
      </w:r>
      <w:r>
        <w:rPr>
          <w:rFonts w:ascii="Arial" w:hAnsi="Arial" w:cs="Arial"/>
          <w:color w:val="000000"/>
          <w:sz w:val="18"/>
          <w:szCs w:val="18"/>
        </w:rPr>
        <w:t> K. W. Thomas, “Toward Multidimensional Values in Teaching: The Example of Conflict Management,” </w:t>
      </w:r>
      <w:r>
        <w:rPr>
          <w:rFonts w:ascii="Arial" w:hAnsi="Arial" w:cs="Arial"/>
          <w:i/>
          <w:iCs/>
          <w:color w:val="000000"/>
          <w:sz w:val="18"/>
          <w:szCs w:val="18"/>
        </w:rPr>
        <w:t>Academy of Management Review</w:t>
      </w:r>
      <w:r>
        <w:rPr>
          <w:rFonts w:ascii="Arial" w:hAnsi="Arial" w:cs="Arial"/>
          <w:color w:val="000000"/>
          <w:sz w:val="18"/>
          <w:szCs w:val="18"/>
        </w:rPr>
        <w:t> 2, no. 3 (1977), pp. 484–90. Copyright © 1977 Academy of Management, via Copyright Clearance Center.</w:t>
      </w:r>
    </w:p>
    <w:p w14:paraId="7B5B4C91"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703</w:t>
      </w:r>
    </w:p>
    <w:p w14:paraId="78955800"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Finally, winning a negotiation at your counterpart’s expense is likely to be only a short-term gain. Leaders should attempt to work out a resolution by looking at long-term rather than short-term goals, and they should try to build a working relationship that will endure and be mutually trusting and beneficial beyond the present negotiation. Along these lines, leaders should always seek win–win outcomes that try to satisfy both sides’ needs and continuing interests. It often takes creative problem solving to find new options that provide gains for both sides. Realistically, however, not all situations may be conducive to seeking win–win outcomes (see </w:t>
      </w:r>
      <w:hyperlink r:id="rId261" w:anchor="box3" w:history="1">
        <w:r>
          <w:rPr>
            <w:rStyle w:val="Hyperlink"/>
            <w:rFonts w:ascii="Times" w:hAnsi="Times"/>
          </w:rPr>
          <w:t>Highlight 17.3</w:t>
        </w:r>
      </w:hyperlink>
      <w:r>
        <w:rPr>
          <w:rFonts w:ascii="Times" w:hAnsi="Times"/>
          <w:color w:val="000000"/>
        </w:rPr>
        <w:t>).</w:t>
      </w:r>
    </w:p>
    <w:p w14:paraId="145DE5A0" w14:textId="77777777" w:rsidR="009D2159" w:rsidRDefault="009D2159" w:rsidP="009D2159">
      <w:pPr>
        <w:pStyle w:val="blaut"/>
        <w:shd w:val="clear" w:color="auto" w:fill="4D4D4F"/>
        <w:spacing w:before="0" w:beforeAutospacing="0" w:after="120" w:afterAutospacing="0"/>
        <w:ind w:left="-168" w:right="-168"/>
        <w:rPr>
          <w:rFonts w:ascii="sans" w:hAnsi="sans" w:cs="Arial"/>
          <w:b/>
          <w:bCs/>
          <w:color w:val="FFFFFF"/>
          <w:sz w:val="31"/>
          <w:szCs w:val="31"/>
        </w:rPr>
      </w:pPr>
      <w:r>
        <w:rPr>
          <w:rFonts w:ascii="sans" w:hAnsi="sans" w:cs="Arial"/>
          <w:b/>
          <w:bCs/>
          <w:color w:val="FFFFFF"/>
          <w:sz w:val="31"/>
          <w:szCs w:val="31"/>
        </w:rPr>
        <w:t>How to Swim with Sharks</w:t>
      </w:r>
    </w:p>
    <w:p w14:paraId="713ED4B5" w14:textId="77777777" w:rsidR="009D2159" w:rsidRDefault="009D2159" w:rsidP="009D2159">
      <w:pPr>
        <w:pStyle w:val="blaut1"/>
        <w:spacing w:before="336" w:beforeAutospacing="0" w:after="96" w:afterAutospacing="0"/>
        <w:rPr>
          <w:rFonts w:ascii="Arial" w:hAnsi="Arial" w:cs="Arial"/>
          <w:b/>
          <w:bCs/>
          <w:color w:val="000000"/>
        </w:rPr>
      </w:pPr>
      <w:r>
        <w:rPr>
          <w:rFonts w:ascii="Arial" w:hAnsi="Arial" w:cs="Arial"/>
          <w:b/>
          <w:bCs/>
          <w:color w:val="000000"/>
        </w:rPr>
        <w:t>HIGHLIGHT 17.3</w:t>
      </w:r>
    </w:p>
    <w:p w14:paraId="12731CB1" w14:textId="77777777" w:rsidR="009D2159" w:rsidRDefault="009D2159" w:rsidP="009D2159">
      <w:pPr>
        <w:pStyle w:val="noindent"/>
        <w:spacing w:before="0" w:beforeAutospacing="0" w:after="0" w:afterAutospacing="0"/>
        <w:jc w:val="both"/>
        <w:rPr>
          <w:rFonts w:ascii="Arial" w:hAnsi="Arial" w:cs="Arial"/>
          <w:color w:val="000000"/>
          <w:sz w:val="20"/>
          <w:szCs w:val="20"/>
        </w:rPr>
      </w:pPr>
      <w:r>
        <w:rPr>
          <w:rFonts w:ascii="Arial" w:hAnsi="Arial" w:cs="Arial"/>
          <w:color w:val="000000"/>
          <w:sz w:val="20"/>
          <w:szCs w:val="20"/>
        </w:rPr>
        <w:t>It is dangerous to swim with sharks, but not all sharks are found in the water. Some people may behave like sharks, and a best-selling book for executives took its title from that theme. However, an article appeared in the journal </w:t>
      </w:r>
      <w:r>
        <w:rPr>
          <w:rFonts w:ascii="Arial" w:hAnsi="Arial" w:cs="Arial"/>
          <w:i/>
          <w:iCs/>
          <w:color w:val="000000"/>
          <w:sz w:val="20"/>
          <w:szCs w:val="20"/>
        </w:rPr>
        <w:t>Perspectives in Biology and Medicine</w:t>
      </w:r>
      <w:r>
        <w:rPr>
          <w:rFonts w:ascii="Arial" w:hAnsi="Arial" w:cs="Arial"/>
          <w:color w:val="000000"/>
          <w:sz w:val="20"/>
          <w:szCs w:val="20"/>
        </w:rPr>
        <w:t> over three decades ago claiming to be a translated version of an essay written in France more than a century earlier for sponge divers. The essay notes that while no one wants to swim with sharks, it is an occupational hazard for certain people. For those who must swim with sharks, it can be essential to follow certain rules. See if you think the following rules for interacting with the sharks of the sea serve as useful analogies for interacting with the sharks of everyday life:</w:t>
      </w:r>
    </w:p>
    <w:p w14:paraId="65206C5E" w14:textId="77777777" w:rsidR="009D2159" w:rsidRDefault="009D2159" w:rsidP="009D2159">
      <w:pPr>
        <w:pStyle w:val="noindent"/>
        <w:spacing w:before="0" w:beforeAutospacing="0" w:after="0" w:afterAutospacing="0"/>
        <w:jc w:val="both"/>
        <w:rPr>
          <w:rFonts w:ascii="Arial" w:hAnsi="Arial" w:cs="Arial"/>
          <w:color w:val="000000"/>
          <w:sz w:val="19"/>
          <w:szCs w:val="19"/>
        </w:rPr>
      </w:pPr>
      <w:r>
        <w:rPr>
          <w:rFonts w:ascii="Arial" w:hAnsi="Arial" w:cs="Arial"/>
          <w:i/>
          <w:iCs/>
          <w:color w:val="000000"/>
          <w:sz w:val="19"/>
          <w:szCs w:val="19"/>
        </w:rPr>
        <w:t>Rule 1: Assume any unidentified fish is a shark.</w:t>
      </w:r>
      <w:r>
        <w:rPr>
          <w:rFonts w:ascii="Arial" w:hAnsi="Arial" w:cs="Arial"/>
          <w:color w:val="000000"/>
          <w:sz w:val="19"/>
          <w:szCs w:val="19"/>
        </w:rPr>
        <w:t> Just because a fish may be acting in a docile manner does not mean it is not a shark. The real test is how it will act when blood is in the water.</w:t>
      </w:r>
    </w:p>
    <w:p w14:paraId="27EA4996" w14:textId="77777777" w:rsidR="009D2159" w:rsidRDefault="009D2159" w:rsidP="009D2159">
      <w:pPr>
        <w:pStyle w:val="noindent1"/>
        <w:spacing w:before="120" w:beforeAutospacing="0" w:after="24" w:afterAutospacing="0"/>
        <w:jc w:val="both"/>
        <w:rPr>
          <w:rFonts w:ascii="Arial" w:hAnsi="Arial" w:cs="Arial"/>
          <w:color w:val="000000"/>
          <w:sz w:val="19"/>
          <w:szCs w:val="19"/>
        </w:rPr>
      </w:pPr>
      <w:r>
        <w:rPr>
          <w:rFonts w:ascii="Arial" w:hAnsi="Arial" w:cs="Arial"/>
          <w:i/>
          <w:iCs/>
          <w:color w:val="000000"/>
          <w:sz w:val="19"/>
          <w:szCs w:val="19"/>
        </w:rPr>
        <w:t>Rule 2: Don’t bleed.</w:t>
      </w:r>
      <w:r>
        <w:rPr>
          <w:rFonts w:ascii="Arial" w:hAnsi="Arial" w:cs="Arial"/>
          <w:color w:val="000000"/>
          <w:sz w:val="19"/>
          <w:szCs w:val="19"/>
        </w:rPr>
        <w:t> Bleeding will prompt even more aggressive behavior and the involvement of even more sharks. Of course, it is not easy to keep from bleeding when injured. Those who cannot do so are advised not to swim with sharks at all.</w:t>
      </w:r>
    </w:p>
    <w:p w14:paraId="6215C77F" w14:textId="77777777" w:rsidR="009D2159" w:rsidRDefault="009D2159" w:rsidP="009D2159">
      <w:pPr>
        <w:pStyle w:val="noindent1"/>
        <w:spacing w:before="120" w:beforeAutospacing="0" w:after="24" w:afterAutospacing="0"/>
        <w:jc w:val="both"/>
        <w:rPr>
          <w:rFonts w:ascii="Arial" w:hAnsi="Arial" w:cs="Arial"/>
          <w:color w:val="000000"/>
          <w:sz w:val="19"/>
          <w:szCs w:val="19"/>
        </w:rPr>
      </w:pPr>
      <w:r>
        <w:rPr>
          <w:rFonts w:ascii="Arial" w:hAnsi="Arial" w:cs="Arial"/>
          <w:i/>
          <w:iCs/>
          <w:color w:val="000000"/>
          <w:sz w:val="19"/>
          <w:szCs w:val="19"/>
        </w:rPr>
        <w:t>Rule 3: Confront aggression quickly.</w:t>
      </w:r>
      <w:r>
        <w:rPr>
          <w:rFonts w:ascii="Arial" w:hAnsi="Arial" w:cs="Arial"/>
          <w:color w:val="000000"/>
          <w:sz w:val="19"/>
          <w:szCs w:val="19"/>
        </w:rPr>
        <w:t> Sharks usually give warning before attacking a swimmer. Swimmers should watch for indications an attack is imminent and take prompt counteraction. A blow to the nose is often appropriate because it shows you understand the shark’s intentions and will respond in kind. It is particularly dangerous to behave in an ingratiating manner toward sharks. People who once held this erroneous view often can be identified by a missing limb.</w:t>
      </w:r>
    </w:p>
    <w:p w14:paraId="78934254" w14:textId="77777777" w:rsidR="009D2159" w:rsidRDefault="009D2159" w:rsidP="009D2159">
      <w:pPr>
        <w:pStyle w:val="noindent1"/>
        <w:spacing w:before="120" w:beforeAutospacing="0" w:after="24" w:afterAutospacing="0"/>
        <w:jc w:val="both"/>
        <w:rPr>
          <w:rFonts w:ascii="Arial" w:hAnsi="Arial" w:cs="Arial"/>
          <w:color w:val="000000"/>
          <w:sz w:val="19"/>
          <w:szCs w:val="19"/>
        </w:rPr>
      </w:pPr>
      <w:r>
        <w:rPr>
          <w:rFonts w:ascii="Arial" w:hAnsi="Arial" w:cs="Arial"/>
          <w:i/>
          <w:iCs/>
          <w:color w:val="000000"/>
          <w:sz w:val="19"/>
          <w:szCs w:val="19"/>
        </w:rPr>
        <w:t>Rule 4: Get out of the water if anyone starts bleeding.</w:t>
      </w:r>
      <w:r>
        <w:rPr>
          <w:rFonts w:ascii="Arial" w:hAnsi="Arial" w:cs="Arial"/>
          <w:color w:val="000000"/>
          <w:sz w:val="19"/>
          <w:szCs w:val="19"/>
        </w:rPr>
        <w:t> Previously docile sharks may begin attacking if blood is in the water. Their behavior can become so irrational, even including attacking themselves, that it is safest to remove yourself entirely from the situation.</w:t>
      </w:r>
    </w:p>
    <w:p w14:paraId="44647FA2" w14:textId="77777777" w:rsidR="009D2159" w:rsidRDefault="009D2159" w:rsidP="009D2159">
      <w:pPr>
        <w:pStyle w:val="noindent1"/>
        <w:spacing w:before="120" w:beforeAutospacing="0" w:after="24" w:afterAutospacing="0"/>
        <w:jc w:val="both"/>
        <w:rPr>
          <w:rFonts w:ascii="Arial" w:hAnsi="Arial" w:cs="Arial"/>
          <w:color w:val="000000"/>
          <w:sz w:val="19"/>
          <w:szCs w:val="19"/>
        </w:rPr>
      </w:pPr>
      <w:r>
        <w:rPr>
          <w:rFonts w:ascii="Arial" w:hAnsi="Arial" w:cs="Arial"/>
          <w:i/>
          <w:iCs/>
          <w:color w:val="000000"/>
          <w:sz w:val="19"/>
          <w:szCs w:val="19"/>
        </w:rPr>
        <w:t>Rule 5: Create dissension among the attackers.</w:t>
      </w:r>
      <w:r>
        <w:rPr>
          <w:rFonts w:ascii="Arial" w:hAnsi="Arial" w:cs="Arial"/>
          <w:color w:val="000000"/>
          <w:sz w:val="19"/>
          <w:szCs w:val="19"/>
        </w:rPr>
        <w:t> Sharks are self-centered and rarely act in an organized fashion with other sharks. This significantly reduces the risk of swimming with sharks. Every now and then, however, sharks may launch a coordinated attack. The best strategy then is to create internal dissension among them because they already are quite prone to it; often sharks will fight among themselves over trivial or minor things. By the time their internal conflict is settled, sharks often have forgotten about their organized attack.</w:t>
      </w:r>
    </w:p>
    <w:p w14:paraId="5E815213" w14:textId="77777777" w:rsidR="009D2159" w:rsidRDefault="009D2159" w:rsidP="009D2159">
      <w:pPr>
        <w:pStyle w:val="noindent1"/>
        <w:spacing w:before="120" w:beforeAutospacing="0" w:after="24" w:afterAutospacing="0"/>
        <w:jc w:val="both"/>
        <w:rPr>
          <w:rFonts w:ascii="Arial" w:hAnsi="Arial" w:cs="Arial"/>
          <w:color w:val="000000"/>
          <w:sz w:val="19"/>
          <w:szCs w:val="19"/>
        </w:rPr>
      </w:pPr>
      <w:r>
        <w:rPr>
          <w:rFonts w:ascii="Arial" w:hAnsi="Arial" w:cs="Arial"/>
          <w:i/>
          <w:iCs/>
          <w:color w:val="000000"/>
          <w:sz w:val="19"/>
          <w:szCs w:val="19"/>
        </w:rPr>
        <w:t>Rule 6: Never divert a shark attack toward another swimmer.</w:t>
      </w:r>
      <w:r>
        <w:rPr>
          <w:rFonts w:ascii="Arial" w:hAnsi="Arial" w:cs="Arial"/>
          <w:color w:val="000000"/>
          <w:sz w:val="19"/>
          <w:szCs w:val="19"/>
        </w:rPr>
        <w:t> Please observe this final item of swimming etiquette.</w:t>
      </w:r>
    </w:p>
    <w:p w14:paraId="22369625" w14:textId="77777777" w:rsidR="009D2159" w:rsidRDefault="009D2159" w:rsidP="009D2159">
      <w:pPr>
        <w:pStyle w:val="source"/>
        <w:spacing w:before="240" w:beforeAutospacing="0" w:after="120" w:afterAutospacing="0"/>
        <w:rPr>
          <w:rFonts w:ascii="Arial" w:hAnsi="Arial" w:cs="Arial"/>
          <w:color w:val="000000"/>
          <w:sz w:val="18"/>
          <w:szCs w:val="18"/>
        </w:rPr>
      </w:pPr>
      <w:r>
        <w:rPr>
          <w:rFonts w:ascii="Arial" w:hAnsi="Arial" w:cs="Arial"/>
          <w:b/>
          <w:bCs/>
          <w:color w:val="000000"/>
          <w:sz w:val="18"/>
          <w:szCs w:val="18"/>
        </w:rPr>
        <w:lastRenderedPageBreak/>
        <w:t>Source:</w:t>
      </w:r>
      <w:r>
        <w:rPr>
          <w:rFonts w:ascii="Arial" w:hAnsi="Arial" w:cs="Arial"/>
          <w:color w:val="000000"/>
          <w:sz w:val="18"/>
          <w:szCs w:val="18"/>
        </w:rPr>
        <w:t> V. Cousteau, “How to Swim with Sharks: A Primer,” </w:t>
      </w:r>
      <w:r>
        <w:rPr>
          <w:rFonts w:ascii="Arial" w:hAnsi="Arial" w:cs="Arial"/>
          <w:i/>
          <w:iCs/>
          <w:color w:val="000000"/>
          <w:sz w:val="18"/>
          <w:szCs w:val="18"/>
        </w:rPr>
        <w:t>Perspectives in Biology and Medicine,</w:t>
      </w:r>
      <w:r>
        <w:rPr>
          <w:rFonts w:ascii="Arial" w:hAnsi="Arial" w:cs="Arial"/>
          <w:color w:val="000000"/>
          <w:sz w:val="18"/>
          <w:szCs w:val="18"/>
        </w:rPr>
        <w:t> Summer 1973, pp. 525–28. Copyright © 1973 University of Chicago Press. Reprinted with permission of The Johns Hopkins University Press.</w:t>
      </w:r>
    </w:p>
    <w:p w14:paraId="232ACADB" w14:textId="77777777" w:rsidR="009D2159" w:rsidRDefault="009D2159" w:rsidP="009D2159">
      <w:pPr>
        <w:rPr>
          <w:rFonts w:ascii="Arial" w:hAnsi="Arial" w:cs="Arial"/>
          <w:color w:val="000000"/>
          <w:sz w:val="17"/>
          <w:szCs w:val="17"/>
        </w:rPr>
      </w:pPr>
      <w:r>
        <w:rPr>
          <w:rFonts w:ascii="Arial" w:hAnsi="Arial" w:cs="Arial"/>
          <w:color w:val="000000"/>
          <w:sz w:val="17"/>
          <w:szCs w:val="17"/>
        </w:rPr>
        <w:t>704</w:t>
      </w:r>
    </w:p>
    <w:p w14:paraId="3BB4FCFD"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Negotiation</w:t>
      </w:r>
    </w:p>
    <w:p w14:paraId="295A500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Negotiation is an approach that may help resolve some conflicts. The following negotiating tips, from Fisher and Ury,</w:t>
      </w:r>
      <w:hyperlink r:id="rId262" w:anchor="note24a" w:history="1">
        <w:r>
          <w:rPr>
            <w:rStyle w:val="Hyperlink"/>
            <w:rFonts w:ascii="Times" w:hAnsi="Times"/>
            <w:sz w:val="18"/>
            <w:szCs w:val="18"/>
            <w:vertAlign w:val="superscript"/>
          </w:rPr>
          <w:t>24</w:t>
        </w:r>
      </w:hyperlink>
      <w:r>
        <w:rPr>
          <w:rFonts w:ascii="Times" w:hAnsi="Times"/>
          <w:color w:val="000000"/>
        </w:rPr>
        <w:t> include taking the time to prepare for a negotiating session; keeping the people and problems separate; and focusing on interests rather than on positions.</w:t>
      </w:r>
    </w:p>
    <w:p w14:paraId="08BDC9E9"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Prepare for the Negotiation</w:t>
      </w:r>
    </w:p>
    <w:p w14:paraId="73F7922F"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To successfully resolve conflicts, leaders may need to spend considerable time preparing for a negotiating session. Leaders should anticipate each side’s key concerns and issues, attitudes, possible negotiating strategies, and goals.</w:t>
      </w:r>
    </w:p>
    <w:p w14:paraId="7BB00B28"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Separate the People from the Problem</w:t>
      </w:r>
    </w:p>
    <w:p w14:paraId="2BA907E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Fisher and Ury</w:t>
      </w:r>
      <w:hyperlink r:id="rId263" w:anchor="note25a" w:history="1">
        <w:r>
          <w:rPr>
            <w:rStyle w:val="Hyperlink"/>
            <w:rFonts w:ascii="Times" w:hAnsi="Times"/>
            <w:sz w:val="18"/>
            <w:szCs w:val="18"/>
            <w:vertAlign w:val="superscript"/>
          </w:rPr>
          <w:t>25</w:t>
        </w:r>
      </w:hyperlink>
      <w:r>
        <w:rPr>
          <w:rFonts w:ascii="Times" w:hAnsi="Times"/>
          <w:color w:val="000000"/>
        </w:rPr>
        <w:t> also advised negotiators to separate the people from the problem. Because all negotiations involve substantive issues and relationships between negotiators, it is easy for these parts to become entangled. When that happens, parties may inadvertently treat the people and the problem as though they were the same. For example, a group of teachers angry that their salaries have not been raised for the fourth year in a row may direct their personal bitterness toward the school board president. However, reactions such as these are usually a mistake because the decision may be out of the other party’s hands, and personally attacking the other party often makes the conflict even more difficult to resolve.</w:t>
      </w:r>
    </w:p>
    <w:p w14:paraId="0EA1D575"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Leaders can do several things to separate the people from the problem. First, leaders should not let their fears color their perceptions of each side’s intentions. It is easy to attribute negative qualities to others when we feel threatened. Similarly, it does no good to blame the other side for our own problems.</w:t>
      </w:r>
      <w:hyperlink r:id="rId264" w:anchor="note26a" w:history="1">
        <w:r>
          <w:rPr>
            <w:rStyle w:val="Hyperlink"/>
            <w:rFonts w:ascii="Times" w:hAnsi="Times"/>
            <w:sz w:val="18"/>
            <w:szCs w:val="18"/>
            <w:vertAlign w:val="superscript"/>
          </w:rPr>
          <w:t>26</w:t>
        </w:r>
      </w:hyperlink>
      <w:r>
        <w:rPr>
          <w:rFonts w:ascii="Times" w:hAnsi="Times"/>
          <w:color w:val="000000"/>
        </w:rPr>
        <w:t> Even if this is justified, it is still usually counterproductive. Another thing leaders can do to separate the people from the problem is to communicate clearly. Earlier in this text we suggested techniques for active listening. Those guidelines are especially helpful in negotiating and resolving conflicts.</w:t>
      </w:r>
    </w:p>
    <w:p w14:paraId="7186B27B"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Focus on Interests, Not Positions</w:t>
      </w:r>
    </w:p>
    <w:p w14:paraId="577A15B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Another of Fisher and Ury’s</w:t>
      </w:r>
      <w:hyperlink r:id="rId265" w:anchor="note27a" w:history="1">
        <w:r>
          <w:rPr>
            <w:rStyle w:val="Hyperlink"/>
            <w:rFonts w:ascii="Times" w:hAnsi="Times"/>
            <w:sz w:val="18"/>
            <w:szCs w:val="18"/>
            <w:vertAlign w:val="superscript"/>
          </w:rPr>
          <w:t>27</w:t>
        </w:r>
      </w:hyperlink>
      <w:r>
        <w:rPr>
          <w:rFonts w:ascii="Times" w:hAnsi="Times"/>
          <w:color w:val="000000"/>
        </w:rPr>
        <w:t> main points is to focus on interests, not positions</w:t>
      </w:r>
      <w:r>
        <w:rPr>
          <w:rFonts w:ascii="Times" w:hAnsi="Times"/>
          <w:i/>
          <w:iCs/>
          <w:color w:val="000000"/>
        </w:rPr>
        <w:t>.</w:t>
      </w:r>
      <w:r>
        <w:rPr>
          <w:rFonts w:ascii="Times" w:hAnsi="Times"/>
          <w:color w:val="000000"/>
        </w:rPr>
        <w:t> Focusing on interests depends on understanding the difference between interests and positions. Here is one example. Say Raoul has had the same reserved seats to the local symphony every season for several years, but he was just notified that he will no longer get his usual tickets. Feeling irate, he goes to the ticket office to complain. One approach he could take would be to demand the same seats he has always had; this would be his </w:t>
      </w:r>
      <w:r>
        <w:rPr>
          <w:rFonts w:ascii="Times" w:hAnsi="Times"/>
          <w:i/>
          <w:iCs/>
          <w:color w:val="000000"/>
        </w:rPr>
        <w:t>position.</w:t>
      </w:r>
      <w:r>
        <w:rPr>
          <w:rFonts w:ascii="Times" w:hAnsi="Times"/>
          <w:color w:val="000000"/>
        </w:rPr>
        <w:t> A different approach would be to find alternative seats that are just as satisfactory as his old seats were; this would be his </w:t>
      </w:r>
      <w:r>
        <w:rPr>
          <w:rFonts w:ascii="Times" w:hAnsi="Times"/>
          <w:i/>
          <w:iCs/>
          <w:color w:val="000000"/>
        </w:rPr>
        <w:t>interest.</w:t>
      </w:r>
      <w:r>
        <w:rPr>
          <w:rFonts w:ascii="Times" w:hAnsi="Times"/>
          <w:color w:val="000000"/>
        </w:rPr>
        <w:t> In negotiating, it is much more constructive to satisfy interests than to fight over positions. Furthermore, it is important to focus both on your counterpart’s interests (not position) and on your own interests (not position).</w:t>
      </w:r>
    </w:p>
    <w:p w14:paraId="01A0D3A6" w14:textId="77777777" w:rsidR="009D2159" w:rsidRDefault="009D2159" w:rsidP="009D2159">
      <w:pPr>
        <w:rPr>
          <w:rFonts w:ascii="Times New Roman" w:hAnsi="Times New Roman"/>
        </w:rPr>
      </w:pPr>
    </w:p>
    <w:p w14:paraId="5EB99E4D"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705</w:t>
      </w:r>
    </w:p>
    <w:p w14:paraId="11FAD5CE"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lastRenderedPageBreak/>
        <w:t>Diagnosing Performance Problems in Individuals, Groups, and Organizations</w:t>
      </w:r>
    </w:p>
    <w:p w14:paraId="5EE8ED8A"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many ways leaders will be only as effective as the followers and teams they lead. Along these lines, one of the more difficult issues leaders must deal with is managing individuals or teams that are not performing up to expectations. What makes this issue even more difficult is that although the lack of performance may be obvious, the reasons for it may not. Leaders who correctly determine why a follower or team is exhibiting suboptimal performance are much more likely to implement an appropriate intervention to fix the problem. Unfortunately, many leaders do not have a model or framework for diagnosing performance problems at work, and as a result many do a poor job of dealing with problem performers. The model in </w:t>
      </w:r>
      <w:hyperlink r:id="rId266" w:anchor="fig17-3" w:history="1">
        <w:r>
          <w:rPr>
            <w:rStyle w:val="Hyperlink"/>
            <w:rFonts w:ascii="Times" w:hAnsi="Times"/>
          </w:rPr>
          <w:t>Figure 17.3</w:t>
        </w:r>
      </w:hyperlink>
      <w:r>
        <w:rPr>
          <w:rFonts w:ascii="Times" w:hAnsi="Times"/>
          <w:color w:val="000000"/>
        </w:rPr>
        <w:t> gives leaders a pragmatic framework for understanding why a follower or team may not be performing up to expectations and what the leader can do to improve the situation. This model maintains that performance is a function of expectations, capabilities, opportunities, and motivation and integrates concepts discussed in more detail earlier in this book.</w:t>
      </w:r>
    </w:p>
    <w:p w14:paraId="28EDBFB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The model is also a modification of earlier models developed by various experts.</w:t>
      </w:r>
      <w:hyperlink r:id="rId267" w:anchor="note28a" w:history="1">
        <w:r>
          <w:rPr>
            <w:rStyle w:val="Hyperlink"/>
            <w:rFonts w:ascii="Times" w:hAnsi="Times"/>
            <w:sz w:val="18"/>
            <w:szCs w:val="18"/>
            <w:vertAlign w:val="superscript"/>
          </w:rPr>
          <w:t>28</w:t>
        </w:r>
      </w:hyperlink>
      <w:r>
        <w:rPr>
          <w:rFonts w:ascii="Times" w:hAnsi="Times"/>
          <w:color w:val="000000"/>
          <w:sz w:val="18"/>
          <w:szCs w:val="18"/>
          <w:vertAlign w:val="superscript"/>
        </w:rPr>
        <w:t>–</w:t>
      </w:r>
      <w:hyperlink r:id="rId268" w:anchor="note30a" w:history="1">
        <w:r>
          <w:rPr>
            <w:rStyle w:val="Hyperlink"/>
            <w:rFonts w:ascii="Times" w:hAnsi="Times"/>
            <w:sz w:val="18"/>
            <w:szCs w:val="18"/>
            <w:vertAlign w:val="superscript"/>
          </w:rPr>
          <w:t>30</w:t>
        </w:r>
      </w:hyperlink>
      <w:r>
        <w:rPr>
          <w:rFonts w:ascii="Times" w:hAnsi="Times"/>
          <w:color w:val="000000"/>
        </w:rPr>
        <w:t xml:space="preserve"> Because it is a multiplicative rather than a compensatory model, a deficit in any component should result in a substantial decrement in performance that cannot be easily made up by increasing the other components. An example might help illuminate this point. Recently one of the authors was asked to help the manager of a nuclear power plant fix several safety and operational issues affecting the plant. </w:t>
      </w:r>
      <w:proofErr w:type="gramStart"/>
      <w:r>
        <w:rPr>
          <w:rFonts w:ascii="Times" w:hAnsi="Times"/>
          <w:color w:val="000000"/>
        </w:rPr>
        <w:t>Apparently</w:t>
      </w:r>
      <w:proofErr w:type="gramEnd"/>
      <w:r>
        <w:rPr>
          <w:rFonts w:ascii="Times" w:hAnsi="Times"/>
          <w:color w:val="000000"/>
        </w:rPr>
        <w:t xml:space="preserve"> many plant personnel did not feel they had to comply with governmental regulations regarding the proper use of safety equipment. An investigation into the problem revealed that the expectations for compliance were clear, everyone had been trained in the proper use of safety equipment, and the equipment was readily available. However, many personnel felt the equipment and procedures were a nuisance and unnecessary. The plant manager’s initial attempt to rectify this problem was to run all plant personnel through a three-day nuclear safety training program. Much to the manager’s surprise, the training program actually appeared to decrease safety compliance. This was due to the fact that the underlying issue was not expectations, capabilities, or opportunities but rather motivation. Even 30 days of training would not have helped motivation, which was the underlying barrier to performance. Because there were few if any positive or negative consequences for the staff’s use or neglect of the equipment, the problem did not improve until the manager implemented a system of rewards and punishments for safety compliance. A more thorough explanation of the components of the model and what leaders can do to improve performance follows.</w:t>
      </w:r>
    </w:p>
    <w:p w14:paraId="43DFCD1B" w14:textId="77777777" w:rsidR="009D2159" w:rsidRDefault="009D2159" w:rsidP="009D2159">
      <w:pPr>
        <w:pStyle w:val="cap"/>
        <w:spacing w:before="120" w:beforeAutospacing="0" w:after="48" w:afterAutospacing="0" w:line="336" w:lineRule="atLeast"/>
        <w:rPr>
          <w:b/>
          <w:bCs/>
        </w:rPr>
      </w:pPr>
      <w:r>
        <w:rPr>
          <w:rStyle w:val="figlab"/>
          <w:rFonts w:ascii="Arial" w:hAnsi="Arial" w:cs="Arial"/>
          <w:b/>
          <w:bCs/>
        </w:rPr>
        <w:t>FIGURE 17.3</w:t>
      </w:r>
      <w:r>
        <w:rPr>
          <w:b/>
          <w:bCs/>
        </w:rPr>
        <w:t> A Model of Performance</w:t>
      </w:r>
    </w:p>
    <w:p w14:paraId="7BCC5C8C" w14:textId="77777777" w:rsidR="009D2159" w:rsidRDefault="009D2159" w:rsidP="009D2159">
      <w:pPr>
        <w:pStyle w:val="center"/>
        <w:jc w:val="center"/>
        <w:rPr>
          <w:rFonts w:ascii="Arial" w:hAnsi="Arial" w:cs="Arial"/>
          <w:sz w:val="20"/>
          <w:szCs w:val="20"/>
        </w:rPr>
      </w:pPr>
      <w:r>
        <w:rPr>
          <w:rFonts w:ascii="Arial" w:hAnsi="Arial" w:cs="Arial"/>
          <w:sz w:val="20"/>
          <w:szCs w:val="20"/>
        </w:rPr>
        <w:t>Performance = f (Expectations × Capabilities × Opportunities × Motivation)</w:t>
      </w:r>
    </w:p>
    <w:p w14:paraId="6A075B98" w14:textId="77777777" w:rsidR="009D2159" w:rsidRDefault="009D2159" w:rsidP="009D2159">
      <w:pPr>
        <w:rPr>
          <w:rFonts w:ascii="Arial" w:hAnsi="Arial" w:cs="Arial"/>
          <w:color w:val="000000"/>
          <w:sz w:val="17"/>
          <w:szCs w:val="17"/>
        </w:rPr>
      </w:pPr>
      <w:r>
        <w:rPr>
          <w:rFonts w:ascii="Arial" w:hAnsi="Arial" w:cs="Arial"/>
          <w:color w:val="000000"/>
          <w:sz w:val="17"/>
          <w:szCs w:val="17"/>
        </w:rPr>
        <w:t>706</w:t>
      </w:r>
    </w:p>
    <w:p w14:paraId="3751D66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Expectations</w:t>
      </w:r>
    </w:p>
    <w:p w14:paraId="599BBEE8"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Performance problems often occur because individuals or groups do not understand what they are supposed to do. In many instances talented, skilled groups accomplish the wrong objective because of miscommunication or sit idly while waiting for instructions that never arrive. It is the leader’s responsibility to ensure that followers understand their roles, goals, performance standards, and </w:t>
      </w:r>
      <w:r>
        <w:rPr>
          <w:rFonts w:ascii="Times" w:hAnsi="Times"/>
          <w:color w:val="000000"/>
        </w:rPr>
        <w:lastRenderedPageBreak/>
        <w:t>the key metrics for determining success. More information about goal setting and clarifying team goals and roles can be found in the “Setting Goals” and “Building High-Performance Teams” sections of </w:t>
      </w:r>
      <w:hyperlink r:id="rId269" w:history="1">
        <w:r>
          <w:rPr>
            <w:rStyle w:val="Hyperlink"/>
            <w:rFonts w:ascii="Times" w:hAnsi="Times"/>
          </w:rPr>
          <w:t>Chapter 12</w:t>
        </w:r>
      </w:hyperlink>
      <w:r>
        <w:rPr>
          <w:rFonts w:ascii="Times" w:hAnsi="Times"/>
          <w:color w:val="000000"/>
        </w:rPr>
        <w:t>.</w:t>
      </w:r>
    </w:p>
    <w:p w14:paraId="46F7A3A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Capabilities</w:t>
      </w:r>
    </w:p>
    <w:p w14:paraId="254ECBB6"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Just because followers understand what they are supposed to do does not necessarily mean they can do it. Sometimes followers and teams lack the capabilities needed to achieve a goal or perform above expectations. Abilities and skills are the two components that make up capabilities. Ability is really another name for raw talent, and includes such individual variables as athleticism, intelligence, creativity, and personality traits. As such, abilities are characteristics that are relatively difficult to change with training. Because abilities are relatively insensitive to training interventions, sending people who lack the required abilities to more training or motivating them to work harder will have relatively little impact on performance. </w:t>
      </w:r>
      <w:proofErr w:type="gramStart"/>
      <w:r>
        <w:rPr>
          <w:rFonts w:ascii="Times" w:hAnsi="Times"/>
          <w:color w:val="000000"/>
        </w:rPr>
        <w:t>Instead</w:t>
      </w:r>
      <w:proofErr w:type="gramEnd"/>
      <w:r>
        <w:rPr>
          <w:rFonts w:ascii="Times" w:hAnsi="Times"/>
          <w:color w:val="000000"/>
        </w:rPr>
        <w:t xml:space="preserve"> the best remedy for this situation is to select individuals with the abilities needed for performance.</w:t>
      </w:r>
    </w:p>
    <w:p w14:paraId="5AE9D0DE"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Although followers may have the raw talent needed to perform a task, they still may lack the skills needed to perform at a high level. Such is the case with many athletic teams or musical groups at the beginning of the season or when a work group gets new equipment or responsibility for tasks it has no previous experience with. As discussed in </w:t>
      </w:r>
      <w:hyperlink r:id="rId270" w:history="1">
        <w:r>
          <w:rPr>
            <w:rStyle w:val="Hyperlink"/>
            <w:rFonts w:ascii="Times" w:hAnsi="Times"/>
          </w:rPr>
          <w:t>Chapter 7</w:t>
        </w:r>
      </w:hyperlink>
      <w:r>
        <w:rPr>
          <w:rFonts w:ascii="Times" w:hAnsi="Times"/>
          <w:color w:val="000000"/>
        </w:rPr>
        <w:t>, on leadership behavior, skills consist of a well-defined body of knowledge and a set of related behaviors. Unlike abilities, skills are amenable to training, and leaders with high levels of relevant expertise may coach others in the development of skills, see that they are obtained in other ways on the job, or send their followers to training programs in order to improve their skill levels.</w:t>
      </w:r>
    </w:p>
    <w:p w14:paraId="56FEC6FD"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Opportunities</w:t>
      </w:r>
    </w:p>
    <w:p w14:paraId="0724B8CC"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Performance can also be limited when followers lack the resources needed to get the job done. At other times followers may lack the opportunity to demonstrate acquired skills. Such is the case when passengers are </w:t>
      </w:r>
      <w:proofErr w:type="gramStart"/>
      <w:r>
        <w:rPr>
          <w:rFonts w:ascii="Times" w:hAnsi="Times"/>
          <w:color w:val="000000"/>
        </w:rPr>
        <w:t>hungry</w:t>
      </w:r>
      <w:proofErr w:type="gramEnd"/>
      <w:r>
        <w:rPr>
          <w:rFonts w:ascii="Times" w:hAnsi="Times"/>
          <w:color w:val="000000"/>
        </w:rPr>
        <w:t xml:space="preserve"> but flight attendants have no meals to pass out during the flight. In this situation the flight attendants could have high levels of customer service goals, capabilities, and motivation but will still not be able to satisfy customer needs. Leaders must ensure that followers and teams have the needed equipment, financial resources, and opportunities to exhibit their skills if they want to eliminate this constraint on performance.</w:t>
      </w:r>
    </w:p>
    <w:p w14:paraId="26D21844"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707</w:t>
      </w:r>
    </w:p>
    <w:p w14:paraId="64F9BE58"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Motivation</w:t>
      </w:r>
    </w:p>
    <w:p w14:paraId="5C08276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Many performance problems can be attributed to a lack of motivation. The critical issue here is whether followers or groups choose to perform or exhibit the level of effort necessary to accomplish a task. If this does not occur, the leader should first try to learn why people are unmotivated. Sometimes the task may involve risks the leader is not aware of. At other times individuals or groups may run out of steam to perform the task, or there may be few consequences for superior or unsatisfactory performance. Leaders have several options to resolve motivation problems in followers and teams. First, they can select followers who have higher levels of achievement or intrinsic motivation for the task. Second, they can set clear goals or do a better job of providing performance feedback. Third, they can reallocate work across the team or redesign the tasks to improve skill variety, task significance, and task identity. Fourth, they can restructure </w:t>
      </w:r>
      <w:r>
        <w:rPr>
          <w:rFonts w:ascii="Times" w:hAnsi="Times"/>
          <w:color w:val="000000"/>
        </w:rPr>
        <w:lastRenderedPageBreak/>
        <w:t>rewards and punishments so that they are more closely linked to performance levels. See </w:t>
      </w:r>
      <w:hyperlink r:id="rId271" w:history="1">
        <w:r>
          <w:rPr>
            <w:rStyle w:val="Hyperlink"/>
            <w:rFonts w:ascii="Times" w:hAnsi="Times"/>
          </w:rPr>
          <w:t>Chapter 9</w:t>
        </w:r>
      </w:hyperlink>
      <w:r>
        <w:rPr>
          <w:rFonts w:ascii="Times" w:hAnsi="Times"/>
          <w:color w:val="000000"/>
        </w:rPr>
        <w:t> for more information about motivating followers.</w:t>
      </w:r>
    </w:p>
    <w:p w14:paraId="3FDCC122"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Concluding Comments on the Diagnostic Model</w:t>
      </w:r>
    </w:p>
    <w:p w14:paraId="12EA14F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summary, this model provides an integrative framework for many of the topics affecting performance previously reviewed in this text. It reviews some of the factors that affect performance and suggests ideas for rectifying performance problems. However, this model addresses only follower, group, and organizational performance. Leaders need to remember that there are other desirable outcomes, too, such as organizational climate and job satisfaction, and that actions to increase performance (especially just in the short term) may adversely impact these other desirable outcomes.</w:t>
      </w:r>
    </w:p>
    <w:p w14:paraId="3932F284"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Team Building at the Top</w:t>
      </w:r>
    </w:p>
    <w:p w14:paraId="728E80E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certain ways, executive teams are similar to any other teams. For example, just about any group of senior executives that has faced a dire crisis and survived will note that teamwork was essential for its survival. In a nutshell, then, </w:t>
      </w:r>
      <w:r>
        <w:rPr>
          <w:rFonts w:ascii="Times" w:hAnsi="Times"/>
          <w:i/>
          <w:iCs/>
          <w:color w:val="000000"/>
        </w:rPr>
        <w:t>when teamwork is critical,</w:t>
      </w:r>
      <w:r>
        <w:rPr>
          <w:rFonts w:ascii="Times" w:hAnsi="Times"/>
          <w:color w:val="000000"/>
        </w:rPr>
        <w:t> all the lessons of the </w:t>
      </w:r>
      <w:hyperlink r:id="rId272" w:history="1">
        <w:r>
          <w:rPr>
            <w:rStyle w:val="Hyperlink"/>
            <w:rFonts w:ascii="Times" w:hAnsi="Times"/>
          </w:rPr>
          <w:t>Chapter 12</w:t>
        </w:r>
      </w:hyperlink>
      <w:r>
        <w:rPr>
          <w:rFonts w:ascii="Times" w:hAnsi="Times"/>
          <w:color w:val="000000"/>
        </w:rPr>
        <w:t> section “Building High-Performance Teams” apply. More specifically, to really benefit from a team-building intervention, individual members must be comfortable with their own strengths and weaknesses and the strengths and weaknesses of their peers. But this raises a question: If all this is true, why do we include a separate section about team building for top teams? Because two important differences between most teams and “teams at the top” should be addressed.</w:t>
      </w:r>
    </w:p>
    <w:p w14:paraId="5FF4EF2B"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Executive Teams Are Different</w:t>
      </w:r>
    </w:p>
    <w:p w14:paraId="52883430"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 xml:space="preserve">As opposed to other kinds of work teams, not all the work at the executive level requires all (or even any) of the team to be present. An example might help. In </w:t>
      </w:r>
      <w:proofErr w:type="gramStart"/>
      <w:r>
        <w:rPr>
          <w:rFonts w:ascii="Times" w:hAnsi="Times"/>
          <w:color w:val="000000"/>
        </w:rPr>
        <w:t>our</w:t>
      </w:r>
      <w:proofErr w:type="gramEnd"/>
    </w:p>
    <w:p w14:paraId="4E470109" w14:textId="77777777" w:rsidR="009D2159" w:rsidRDefault="009D2159" w:rsidP="009D2159">
      <w:pPr>
        <w:rPr>
          <w:rFonts w:ascii="Times New Roman" w:hAnsi="Times New Roman"/>
        </w:rPr>
      </w:pPr>
    </w:p>
    <w:p w14:paraId="6E671F5F" w14:textId="77777777" w:rsidR="009D2159" w:rsidRDefault="009D2159" w:rsidP="009D2159">
      <w:pPr>
        <w:rPr>
          <w:rFonts w:ascii="Arial" w:hAnsi="Arial" w:cs="Arial"/>
          <w:color w:val="000000"/>
          <w:sz w:val="17"/>
          <w:szCs w:val="17"/>
        </w:rPr>
      </w:pPr>
      <w:r>
        <w:rPr>
          <w:rFonts w:ascii="Arial" w:hAnsi="Arial" w:cs="Arial"/>
          <w:color w:val="000000"/>
          <w:sz w:val="17"/>
          <w:szCs w:val="17"/>
        </w:rPr>
        <w:t>708</w:t>
      </w:r>
    </w:p>
    <w:p w14:paraId="052B79B9"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research on teams we studied the air crews that fly the B-1 bomber. These are four-person teams comprising an aircraft commander, a copilot, an offensive systems officer, and a defensive systems officer. While each has individual responsibilities, in every bombing run we observed, it was essential that the team work together to accomplish the mission. They had all the components of a true team (complex and common goal, differentiated skills, interdependence), and no individual acting alone could have achieved success. But this is not always the case for executive teams.</w:t>
      </w:r>
    </w:p>
    <w:p w14:paraId="6FE96B92"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As Katzenbach</w:t>
      </w:r>
      <w:hyperlink r:id="rId273" w:anchor="note31a" w:history="1">
        <w:r>
          <w:rPr>
            <w:rStyle w:val="Hyperlink"/>
            <w:rFonts w:ascii="Times" w:hAnsi="Times"/>
            <w:sz w:val="18"/>
            <w:szCs w:val="18"/>
            <w:vertAlign w:val="superscript"/>
          </w:rPr>
          <w:t>31</w:t>
        </w:r>
      </w:hyperlink>
      <w:r>
        <w:rPr>
          <w:rFonts w:ascii="Times" w:hAnsi="Times"/>
          <w:color w:val="000000"/>
        </w:rPr>
        <w:t xml:space="preserve"> has observed, many top leadership challenges do not require teamwork at all. Furthermore, many top leadership challenges that do constitute real team opportunities do not require or warrant full involvement by everyone who is officially on the team. In fact, an official “team at the top” rarely functions as a collective whole involving all the formal members. </w:t>
      </w:r>
      <w:proofErr w:type="gramStart"/>
      <w:r>
        <w:rPr>
          <w:rFonts w:ascii="Times" w:hAnsi="Times"/>
          <w:color w:val="000000"/>
        </w:rPr>
        <w:t>Thus</w:t>
      </w:r>
      <w:proofErr w:type="gramEnd"/>
      <w:r>
        <w:rPr>
          <w:rFonts w:ascii="Times" w:hAnsi="Times"/>
          <w:color w:val="000000"/>
        </w:rPr>
        <w:t xml:space="preserve"> the real trick for executive teams is to be able to apply both the technical individual skills that probably got the individuals to the team and the skills required for high-performance teamwork when a team situation presents itself.</w:t>
      </w:r>
    </w:p>
    <w:p w14:paraId="68D0B72C"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lastRenderedPageBreak/>
        <w:t>Applying Individual Skills and Team Skills</w:t>
      </w:r>
    </w:p>
    <w:p w14:paraId="2A100BFF"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There are two critical requirements if this is to work. First, leaders must have the diagnostic skills to discern whether a challenge involves an individual situation or a team situation. Then leaders must “stay the course” when a team situation is present. This means, for example, when pressure for results intensifies, not slipping back into the traditional modes of assigning work to an individual (such as one member of that top team), but rather allowing the team to complete the work </w:t>
      </w:r>
      <w:r>
        <w:rPr>
          <w:rFonts w:ascii="Times" w:hAnsi="Times"/>
          <w:i/>
          <w:iCs/>
          <w:color w:val="000000"/>
        </w:rPr>
        <w:t>as a team.</w:t>
      </w:r>
      <w:r>
        <w:rPr>
          <w:rFonts w:ascii="Times" w:hAnsi="Times"/>
          <w:color w:val="000000"/>
        </w:rPr>
        <w:t> Again, Katzenbach stated this clearly:</w:t>
      </w:r>
    </w:p>
    <w:p w14:paraId="44A8F686" w14:textId="77777777" w:rsidR="009D2159" w:rsidRDefault="009D2159" w:rsidP="009D2159">
      <w:pPr>
        <w:pStyle w:val="noindentl"/>
        <w:spacing w:before="0" w:beforeAutospacing="0" w:after="0" w:afterAutospacing="0"/>
        <w:rPr>
          <w:rFonts w:ascii="Times" w:hAnsi="Times"/>
          <w:color w:val="000000"/>
          <w:sz w:val="22"/>
          <w:szCs w:val="22"/>
        </w:rPr>
      </w:pPr>
      <w:r>
        <w:rPr>
          <w:rFonts w:ascii="Times" w:hAnsi="Times"/>
          <w:color w:val="000000"/>
          <w:sz w:val="22"/>
          <w:szCs w:val="22"/>
        </w:rPr>
        <w:t>Some leadership groups, of course, err in the opposite way, by attempting to forge a team around performance opportunities that do not call for a team approach. In fact, the increasing emphasis that team proponents place on “team-based organizations” creates real frustrations as top leadership groups try to rationalize good executive leadership instincts into time-consuming team building that has no performance purpose. Catalyzing real team performances at the top does not mean replacing executive leadership with executive teams; it means being rigorous about the distinction between opportunities that require single-leader efforts and those that require team efforts—and applying the discipline that fits.</w:t>
      </w:r>
      <w:hyperlink r:id="rId274" w:anchor="note32a" w:history="1">
        <w:r>
          <w:rPr>
            <w:rStyle w:val="Hyperlink"/>
            <w:rFonts w:ascii="Times" w:hAnsi="Times"/>
            <w:sz w:val="16"/>
            <w:szCs w:val="16"/>
            <w:vertAlign w:val="superscript"/>
          </w:rPr>
          <w:t>32</w:t>
        </w:r>
      </w:hyperlink>
    </w:p>
    <w:p w14:paraId="2106580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To summarize this point, executives do not always need to perform as a team to be effective. But when they do need to perform as a team, the same lessons of team building discussed earlier can help enhance their team performance.</w:t>
      </w:r>
    </w:p>
    <w:p w14:paraId="0B6D0813"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The second difference with executive teams is that they have an opportunity to enhance teamwork throughout their organization that few others have. It is our experience that </w:t>
      </w:r>
      <w:r>
        <w:rPr>
          <w:rFonts w:ascii="Times" w:hAnsi="Times"/>
          <w:i/>
          <w:iCs/>
          <w:color w:val="000000"/>
        </w:rPr>
        <w:t>only the executive team can change organizational systems.</w:t>
      </w:r>
      <w:r>
        <w:rPr>
          <w:rFonts w:ascii="Times" w:hAnsi="Times"/>
          <w:color w:val="000000"/>
        </w:rPr>
        <w:t> Recall that in </w:t>
      </w:r>
      <w:hyperlink r:id="rId275" w:history="1">
        <w:r>
          <w:rPr>
            <w:rStyle w:val="Hyperlink"/>
            <w:rFonts w:ascii="Times" w:hAnsi="Times"/>
          </w:rPr>
          <w:t>Chapter 11</w:t>
        </w:r>
      </w:hyperlink>
      <w:r>
        <w:rPr>
          <w:rFonts w:ascii="Times" w:hAnsi="Times"/>
          <w:color w:val="000000"/>
        </w:rPr>
        <w:t> we described the “Team Leadership Model” and mentioned four systems issues critical to team performance. These systems were all located at the organizational level and consisted of reward systems, education systems, information systems, and control systems. The impact of these systems can be so pervasive across the entire organization that a small change in a system can have</w:t>
      </w:r>
    </w:p>
    <w:p w14:paraId="70DB8576"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709</w:t>
      </w:r>
    </w:p>
    <w:p w14:paraId="309BE16D"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monumental impact in the organization. In a sense, then, the executive team has the power to do widespread team building in a manner different than we have discussed to this point. For example, consider the impact of changing a compensation system from an individual-based bonus plan to a team-based bonus plan.</w:t>
      </w:r>
    </w:p>
    <w:p w14:paraId="6723D941"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Tripwire Lessons</w:t>
      </w:r>
    </w:p>
    <w:p w14:paraId="65527777"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Finally, our experience in working with executives has taught us that leaders at this level have important lessons to learn about team building at the top. Richard Hackman,</w:t>
      </w:r>
      <w:hyperlink r:id="rId276" w:anchor="note33a" w:history="1">
        <w:r>
          <w:rPr>
            <w:rStyle w:val="Hyperlink"/>
            <w:rFonts w:ascii="Times" w:hAnsi="Times"/>
            <w:sz w:val="18"/>
            <w:szCs w:val="18"/>
            <w:vertAlign w:val="superscript"/>
          </w:rPr>
          <w:t>33</w:t>
        </w:r>
      </w:hyperlink>
      <w:r>
        <w:rPr>
          <w:rFonts w:ascii="Times" w:hAnsi="Times"/>
          <w:color w:val="000000"/>
        </w:rPr>
        <w:t> in preparing the huge editorial task of having many people produce one coherent book (by his own admission, not necessarily the best of team tasks), assembled the various authors at a conference center. As one of the contributors, one of this text’s authors (RCG) recalls the frustrating task of attempting to put together a simple checklist of steps to ensure that a team developed properly. As this arduous process dragged on and tempers flared, it became obvious that “Teamwork for Dummies” was never going to emerge. But something else did emerge. It became clear that </w:t>
      </w:r>
      <w:r>
        <w:rPr>
          <w:rFonts w:ascii="Times" w:hAnsi="Times"/>
          <w:i/>
          <w:iCs/>
          <w:color w:val="000000"/>
        </w:rPr>
        <w:t>some behaviors leaders engaged in could virtually guarantee failure for their teams.</w:t>
      </w:r>
      <w:r>
        <w:rPr>
          <w:rFonts w:ascii="Times" w:hAnsi="Times"/>
          <w:color w:val="000000"/>
        </w:rPr>
        <w:t> While not the intent, this experience yielded a worthwhile set of lessons. A condensed version of those lessons, labeled “trip wires” by Hackman, concludes our discussion of team building at the top.</w:t>
      </w:r>
    </w:p>
    <w:p w14:paraId="27BDFCCE" w14:textId="77777777" w:rsidR="009D2159" w:rsidRDefault="009D2159" w:rsidP="009D2159">
      <w:pPr>
        <w:pStyle w:val="noindent1"/>
        <w:spacing w:before="0" w:beforeAutospacing="0" w:after="0" w:afterAutospacing="0"/>
        <w:jc w:val="both"/>
        <w:rPr>
          <w:rFonts w:ascii="Times" w:hAnsi="Times"/>
          <w:color w:val="000000"/>
        </w:rPr>
      </w:pPr>
      <w:r>
        <w:rPr>
          <w:rStyle w:val="head4"/>
          <w:rFonts w:ascii="Times" w:hAnsi="Times"/>
          <w:b/>
          <w:bCs/>
          <w:i/>
          <w:iCs/>
          <w:color w:val="000000"/>
          <w:sz w:val="25"/>
          <w:szCs w:val="25"/>
        </w:rPr>
        <w:t>Trip Wire 1: Call the Performing Unit a Team but Really Manage Members as Individuals</w:t>
      </w:r>
      <w:r>
        <w:rPr>
          <w:rFonts w:ascii="Times" w:hAnsi="Times"/>
          <w:color w:val="000000"/>
        </w:rPr>
        <w:t xml:space="preserve"> One way to set up work is to assign specific responsibilities to specific individuals and then choreograph individuals’ activities so that their products coalesce into a team product. A contrasting strategy is to assign a team responsibility and accountability for an entire piece of work </w:t>
      </w:r>
      <w:r>
        <w:rPr>
          <w:rFonts w:ascii="Times" w:hAnsi="Times"/>
          <w:color w:val="000000"/>
        </w:rPr>
        <w:lastRenderedPageBreak/>
        <w:t>and let members decide among themselves how they will proceed to accomplish the work. Although either of these strategies can be effective, a choice must be made between them. A mixed model, in which people are told they are a team but are treated as individual performers with their own specific jobs to do, sends mixed signals to members, is likely to confuse everyone, and in the long run is probably untenable.</w:t>
      </w:r>
    </w:p>
    <w:p w14:paraId="3E9825E1"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To reap the benefits of teamwork, a leader must actually build a team. Calling a set of </w:t>
      </w:r>
      <w:proofErr w:type="gramStart"/>
      <w:r>
        <w:rPr>
          <w:rFonts w:ascii="Times" w:hAnsi="Times"/>
          <w:color w:val="000000"/>
        </w:rPr>
        <w:t>people</w:t>
      </w:r>
      <w:proofErr w:type="gramEnd"/>
      <w:r>
        <w:rPr>
          <w:rFonts w:ascii="Times" w:hAnsi="Times"/>
          <w:color w:val="000000"/>
        </w:rPr>
        <w:t xml:space="preserve"> a team or exhorting them to work together is insufficient. </w:t>
      </w:r>
      <w:proofErr w:type="gramStart"/>
      <w:r>
        <w:rPr>
          <w:rFonts w:ascii="Times" w:hAnsi="Times"/>
          <w:color w:val="000000"/>
        </w:rPr>
        <w:t>Instead</w:t>
      </w:r>
      <w:proofErr w:type="gramEnd"/>
      <w:r>
        <w:rPr>
          <w:rFonts w:ascii="Times" w:hAnsi="Times"/>
          <w:color w:val="000000"/>
        </w:rPr>
        <w:t xml:space="preserve"> explicit action must be taken to establish the team’s boundaries, to define the task as one for which members are collectively responsible and accountable, and to give members the authority to manage both their internal processes and the team’s relations with external entities such as clients and co-workers. Once this is done, management behavior and organizational systems gradually can be changed as necessary to support teamwork.</w:t>
      </w:r>
    </w:p>
    <w:p w14:paraId="6DF207AC" w14:textId="77777777" w:rsidR="009D2159" w:rsidRDefault="009D2159" w:rsidP="009D2159">
      <w:pPr>
        <w:pStyle w:val="noindent1"/>
        <w:spacing w:before="0" w:beforeAutospacing="0" w:after="0" w:afterAutospacing="0"/>
        <w:jc w:val="both"/>
        <w:rPr>
          <w:rFonts w:ascii="Times" w:hAnsi="Times"/>
          <w:color w:val="000000"/>
        </w:rPr>
      </w:pPr>
      <w:r>
        <w:rPr>
          <w:rStyle w:val="head4"/>
          <w:rFonts w:ascii="Times" w:hAnsi="Times"/>
          <w:b/>
          <w:bCs/>
          <w:i/>
          <w:iCs/>
          <w:color w:val="000000"/>
          <w:sz w:val="25"/>
          <w:szCs w:val="25"/>
        </w:rPr>
        <w:t>Trip Wire 2: Create an Inappropriate Authority Balance</w:t>
      </w:r>
      <w:r>
        <w:rPr>
          <w:rFonts w:ascii="Times" w:hAnsi="Times"/>
          <w:color w:val="000000"/>
        </w:rPr>
        <w:t> </w:t>
      </w:r>
      <w:proofErr w:type="gramStart"/>
      <w:r>
        <w:rPr>
          <w:rFonts w:ascii="Times" w:hAnsi="Times"/>
          <w:color w:val="000000"/>
        </w:rPr>
        <w:t>The</w:t>
      </w:r>
      <w:proofErr w:type="gramEnd"/>
      <w:r>
        <w:rPr>
          <w:rFonts w:ascii="Times" w:hAnsi="Times"/>
          <w:color w:val="000000"/>
        </w:rPr>
        <w:t xml:space="preserve"> exercise of authority creates anxiety, especially when a leader must balance between assigning a team authority for some parts of the work and withholding it for other parts. Because both managers and team members tend to be uncomfortable in such situations, they may collude to clarify them. Sometimes the result is the assignment of virtually all authority to the team—which can result in anarchy or a team that heads off in an inappropriate direction. At other times managers retain virtually all</w:t>
      </w:r>
    </w:p>
    <w:p w14:paraId="791D30A4" w14:textId="77777777" w:rsidR="009D2159" w:rsidRDefault="009D2159" w:rsidP="009D2159">
      <w:pPr>
        <w:rPr>
          <w:rFonts w:ascii="Arial" w:hAnsi="Arial" w:cs="Arial"/>
          <w:color w:val="000000"/>
          <w:sz w:val="17"/>
          <w:szCs w:val="17"/>
        </w:rPr>
      </w:pPr>
      <w:r>
        <w:rPr>
          <w:rFonts w:ascii="Arial" w:hAnsi="Arial" w:cs="Arial"/>
          <w:color w:val="000000"/>
          <w:sz w:val="17"/>
          <w:szCs w:val="17"/>
        </w:rPr>
        <w:t>710</w:t>
      </w:r>
    </w:p>
    <w:p w14:paraId="6FDFF7CA"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authority, dictating work procedures in detail to team members and, in the process, losing many of the advantages that can accrue from teamwork. In both cases the anxieties that accompany a mixed model are reduced, but at significant cost to team effectiveness.</w:t>
      </w:r>
    </w:p>
    <w:p w14:paraId="7E31F617"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Achieving a good balance of managerial and team authority is difficult. Moreover, merely deciding how much authority will be assigned to the group and how much will be retained by management is insufficient. Equally important are the domains of authority that are assigned and retained. Our findings suggest that managers should be unapologetic and insistent about exercising their authority over </w:t>
      </w:r>
      <w:r>
        <w:rPr>
          <w:rFonts w:ascii="Times" w:hAnsi="Times"/>
          <w:i/>
          <w:iCs/>
          <w:color w:val="000000"/>
        </w:rPr>
        <w:t>direction</w:t>
      </w:r>
      <w:r>
        <w:rPr>
          <w:rFonts w:ascii="Times" w:hAnsi="Times"/>
          <w:color w:val="000000"/>
        </w:rPr>
        <w:t>—the end states the team is to pursue—and over </w:t>
      </w:r>
      <w:r>
        <w:rPr>
          <w:rFonts w:ascii="Times" w:hAnsi="Times"/>
          <w:i/>
          <w:iCs/>
          <w:color w:val="000000"/>
        </w:rPr>
        <w:t>outer-limit constraints on team behavior</w:t>
      </w:r>
      <w:r>
        <w:rPr>
          <w:rFonts w:ascii="Times" w:hAnsi="Times"/>
          <w:color w:val="000000"/>
        </w:rPr>
        <w:t>—the things the team must always do or never do. At the same time managers should assign to the team full authority for the means by which it accomplishes its work—and then do whatever they can to ensure that team members understand and accept their responsibility and accountability for deciding how they will execute the work.</w:t>
      </w:r>
    </w:p>
    <w:p w14:paraId="5DBADE5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Few managerial behaviors are more consequential for the long-term existence of teams than those that address the partitioning of authority between managers and teams. It takes skill to accomplish this well, and this skill has emotional and behavioral as well as cognitive components. Just knowing the rules for partitioning authority is insufficient; leaders also need practice in applying those rules in situations where anxieties, including their own, are likely to be high. Especially challenging for managers are the early stages in the life of a team (when managers often are tempted to give away too much authority) and times when the going gets rough (when the temptation is to take authority back too soon). The management of authority relations with task-performing teams is much like walking on a balance beam, and our evidence suggests that it takes a good measure of knowledge, skill, and perseverance to keep from falling off.</w:t>
      </w:r>
    </w:p>
    <w:p w14:paraId="64F0B7E6" w14:textId="77777777" w:rsidR="009D2159" w:rsidRDefault="009D2159" w:rsidP="009D2159">
      <w:pPr>
        <w:pStyle w:val="noindent1"/>
        <w:spacing w:before="0" w:beforeAutospacing="0" w:after="0" w:afterAutospacing="0"/>
        <w:jc w:val="both"/>
        <w:rPr>
          <w:rFonts w:ascii="Times" w:hAnsi="Times"/>
          <w:color w:val="000000"/>
        </w:rPr>
      </w:pPr>
      <w:r>
        <w:rPr>
          <w:rStyle w:val="head4"/>
          <w:rFonts w:ascii="Times" w:hAnsi="Times"/>
          <w:b/>
          <w:bCs/>
          <w:i/>
          <w:iCs/>
          <w:color w:val="000000"/>
          <w:sz w:val="25"/>
          <w:szCs w:val="25"/>
        </w:rPr>
        <w:t>Trip Wire 3: Assemble a Large Group of People, Tell Them in General Terms What Needs to Be Accomplished, and Let Them “Work Out the Details”</w:t>
      </w:r>
      <w:r>
        <w:rPr>
          <w:rFonts w:ascii="Times" w:hAnsi="Times"/>
          <w:color w:val="000000"/>
        </w:rPr>
        <w:t xml:space="preserve"> Traditionally, individually focused designs for work are plagued by constraining structures that have built up over the years to monitor and control employee behavior. When groups perform work, such structures tend to be viewed as unnecessary bureaucratic impediments to team functioning. Thus, just as managers sometimes </w:t>
      </w:r>
      <w:r>
        <w:rPr>
          <w:rFonts w:ascii="Times" w:hAnsi="Times"/>
          <w:color w:val="000000"/>
        </w:rPr>
        <w:lastRenderedPageBreak/>
        <w:t xml:space="preserve">(and mistakenly) attempt to empower teams by relinquishing all authority to them, so do some attempt to get rid of the dysfunctional features of existing organizational structures simply by taking down all the structures they can. </w:t>
      </w:r>
      <w:proofErr w:type="gramStart"/>
      <w:r>
        <w:rPr>
          <w:rFonts w:ascii="Times" w:hAnsi="Times"/>
          <w:color w:val="000000"/>
        </w:rPr>
        <w:t>Apparently</w:t>
      </w:r>
      <w:proofErr w:type="gramEnd"/>
      <w:r>
        <w:rPr>
          <w:rFonts w:ascii="Times" w:hAnsi="Times"/>
          <w:color w:val="000000"/>
        </w:rPr>
        <w:t xml:space="preserve"> the hope is that removing structures will release teams and enable members to work together creatively and effectively.</w:t>
      </w:r>
    </w:p>
    <w:p w14:paraId="01CBDBE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Managers who hold this view often </w:t>
      </w:r>
      <w:proofErr w:type="gramStart"/>
      <w:r>
        <w:rPr>
          <w:rFonts w:ascii="Times" w:hAnsi="Times"/>
          <w:color w:val="000000"/>
        </w:rPr>
        <w:t>wind up</w:t>
      </w:r>
      <w:proofErr w:type="gramEnd"/>
      <w:r>
        <w:rPr>
          <w:rFonts w:ascii="Times" w:hAnsi="Times"/>
          <w:color w:val="000000"/>
        </w:rPr>
        <w:t xml:space="preserve"> providing teams with less structure than they actually need. Tasks are defined only in vague, general terms. Group composition is unclear or fluid. The limits of the team’s authority are kept deliberately fuzzy. The unstated assumption is that there is some magic in the group interaction process and that, by working together, members will evolve any structures the team needs.</w:t>
      </w:r>
    </w:p>
    <w:p w14:paraId="04C01599" w14:textId="77777777" w:rsidR="009D2159" w:rsidRDefault="009D2159" w:rsidP="009D2159">
      <w:pPr>
        <w:rPr>
          <w:rFonts w:ascii="Times New Roman" w:hAnsi="Times New Roman"/>
        </w:rPr>
      </w:pPr>
    </w:p>
    <w:p w14:paraId="0F54691D"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711</w:t>
      </w:r>
    </w:p>
    <w:p w14:paraId="3451277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This is a false hope; there is no such magic. Indeed, our findings suggest the opposite: Groups that have appropriate structures tend to develop healthy internal processes, whereas groups with insufficient or inappropriate structures tend to have process problems. Worse, coaching and process consultation are unlikely to resolve these problems precisely because they are rooted in the team structure. For members to learn how to interact well within a flawed or underspecified structure is to swim upstream against a strong current.</w:t>
      </w:r>
    </w:p>
    <w:p w14:paraId="28650230" w14:textId="77777777" w:rsidR="009D2159" w:rsidRDefault="009D2159" w:rsidP="009D2159">
      <w:pPr>
        <w:pStyle w:val="noindent1"/>
        <w:spacing w:before="0" w:beforeAutospacing="0" w:after="0" w:afterAutospacing="0"/>
        <w:jc w:val="both"/>
        <w:rPr>
          <w:rFonts w:ascii="Times" w:hAnsi="Times"/>
          <w:color w:val="000000"/>
        </w:rPr>
      </w:pPr>
      <w:r>
        <w:rPr>
          <w:rStyle w:val="head4"/>
          <w:rFonts w:ascii="Times" w:hAnsi="Times"/>
          <w:b/>
          <w:bCs/>
          <w:i/>
          <w:iCs/>
          <w:color w:val="000000"/>
          <w:sz w:val="25"/>
          <w:szCs w:val="25"/>
        </w:rPr>
        <w:t xml:space="preserve">Trip Wire 4: Specify Challenging Team </w:t>
      </w:r>
      <w:proofErr w:type="gramStart"/>
      <w:r>
        <w:rPr>
          <w:rStyle w:val="head4"/>
          <w:rFonts w:ascii="Times" w:hAnsi="Times"/>
          <w:b/>
          <w:bCs/>
          <w:i/>
          <w:iCs/>
          <w:color w:val="000000"/>
          <w:sz w:val="25"/>
          <w:szCs w:val="25"/>
        </w:rPr>
        <w:t>Objectives, but</w:t>
      </w:r>
      <w:proofErr w:type="gramEnd"/>
      <w:r>
        <w:rPr>
          <w:rStyle w:val="head4"/>
          <w:rFonts w:ascii="Times" w:hAnsi="Times"/>
          <w:b/>
          <w:bCs/>
          <w:i/>
          <w:iCs/>
          <w:color w:val="000000"/>
          <w:sz w:val="25"/>
          <w:szCs w:val="25"/>
        </w:rPr>
        <w:t xml:space="preserve"> Skimp on Organizational Supports</w:t>
      </w:r>
      <w:r>
        <w:rPr>
          <w:rFonts w:ascii="Times" w:hAnsi="Times"/>
          <w:color w:val="000000"/>
        </w:rPr>
        <w:t> Even if a work team has clear, engaging direction and an enabling structure, its performance can go sour—or at least can fall below the group’s potential—if the team is not well supported. Teams in high-commitment organizations fall victim to this trip wire when given “stretch” objectives but not the wherewithal to accomplish them; high initial enthusiasm soon changes into disillusionment.</w:t>
      </w:r>
    </w:p>
    <w:p w14:paraId="4611B71D"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It is no small undertaking to provide these supports to teams, especially in organizations designed to support work by individuals. Corporate compensation policy, for example, may make no provision for team bonuses and indeed may explicitly prohibit them. Human resource departments may be primed to identify individuals’ training needs and provide first-rate courses to fill those needs, but training in team skills may be unavailable. Existing performance appraisal systems, which may be state-of-the-art for measuring individual contributions, are likely to be inappropriate for assessing and rewarding work done by teams. Information systems and control systems may give managers the data they need to monitor and control work processes, but they may be neither available nor appropriate for use by work teams. Finally, the material resources required for the work may have been prespecified by those who originally designed it, and there may be no procedure in place for a team to secure the special configuration of resources it needs to execute the particular performance strategy it has developed.</w:t>
      </w:r>
    </w:p>
    <w:p w14:paraId="30AABEE9"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Aligning existing organizational systems with the needs of teams often requires managers to exercise power and influence upward and laterally in the organization. An organization set up to provide teams with full support for their work is noticeably different from one whose systems and policies are intended to support and control individual work, and many managers may find the prospect of changing to a group-oriented organization both unsettling and perhaps even vaguely revolutionary.</w:t>
      </w:r>
    </w:p>
    <w:p w14:paraId="216AAF49"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It is hard to provide good organizational support for task-performing teams, but generally it is worth the trouble. The potential of a well-directed, well-structured, well-supported team is tremendous. Moreover, stumbling over the organizational support trip wire is perhaps the saddest of all team failures. When a group is both excited about its work and all set up to execute it superbly, it is especially shattering to fail merely because the organizational supports required </w:t>
      </w:r>
      <w:r>
        <w:rPr>
          <w:rFonts w:ascii="Times" w:hAnsi="Times"/>
          <w:color w:val="000000"/>
        </w:rPr>
        <w:lastRenderedPageBreak/>
        <w:t xml:space="preserve">cannot be obtained. This is like being all dressed up and ready to go to the wedding only to have the car break down </w:t>
      </w:r>
      <w:proofErr w:type="spellStart"/>
      <w:r>
        <w:rPr>
          <w:rFonts w:ascii="Times" w:hAnsi="Times"/>
          <w:color w:val="000000"/>
        </w:rPr>
        <w:t>en</w:t>
      </w:r>
      <w:proofErr w:type="spellEnd"/>
      <w:r>
        <w:rPr>
          <w:rFonts w:ascii="Times" w:hAnsi="Times"/>
          <w:color w:val="000000"/>
        </w:rPr>
        <w:t xml:space="preserve"> route.</w:t>
      </w:r>
    </w:p>
    <w:p w14:paraId="14D357AB" w14:textId="77777777" w:rsidR="009D2159" w:rsidRDefault="009D2159" w:rsidP="009D2159">
      <w:pPr>
        <w:pStyle w:val="noindent1"/>
        <w:spacing w:before="0" w:beforeAutospacing="0" w:after="0" w:afterAutospacing="0"/>
        <w:jc w:val="both"/>
        <w:rPr>
          <w:rFonts w:ascii="Times" w:hAnsi="Times"/>
          <w:color w:val="000000"/>
        </w:rPr>
      </w:pPr>
      <w:r>
        <w:rPr>
          <w:rStyle w:val="head4"/>
          <w:rFonts w:ascii="Times" w:hAnsi="Times"/>
          <w:b/>
          <w:bCs/>
          <w:i/>
          <w:iCs/>
          <w:color w:val="000000"/>
          <w:sz w:val="25"/>
          <w:szCs w:val="25"/>
        </w:rPr>
        <w:t>Trip Wire 5: Assume That Members Already Have All the Competence They Need to Work Well as a Team</w:t>
      </w:r>
      <w:r>
        <w:rPr>
          <w:rFonts w:ascii="Times" w:hAnsi="Times"/>
          <w:color w:val="000000"/>
        </w:rPr>
        <w:t> Once a team is launched and operating under its own steam, managers sometimes assume their work is done. As we have seen, there are indeed</w:t>
      </w:r>
    </w:p>
    <w:p w14:paraId="0AD6EDED" w14:textId="77777777" w:rsidR="009D2159" w:rsidRDefault="009D2159" w:rsidP="009D2159">
      <w:pPr>
        <w:rPr>
          <w:rFonts w:ascii="Arial" w:hAnsi="Arial" w:cs="Arial"/>
          <w:color w:val="000000"/>
          <w:sz w:val="17"/>
          <w:szCs w:val="17"/>
        </w:rPr>
      </w:pPr>
      <w:r>
        <w:rPr>
          <w:rFonts w:ascii="Arial" w:hAnsi="Arial" w:cs="Arial"/>
          <w:color w:val="000000"/>
          <w:sz w:val="17"/>
          <w:szCs w:val="17"/>
        </w:rPr>
        <w:t>712</w:t>
      </w:r>
    </w:p>
    <w:p w14:paraId="7272566A"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some good reasons for giving a team ample room to go about its business in its own way; inappropriate or poorly timed managerial interventions have impaired the work of more than one group in our research. However, a strictly hands-off managerial stance also can limit a team’s effectiveness, particularly when members are not already skilled and experienced in teamwork.</w:t>
      </w:r>
    </w:p>
    <w:p w14:paraId="276A1EFD" w14:textId="77777777" w:rsidR="009D2159" w:rsidRDefault="009D2159" w:rsidP="009D2159">
      <w:pPr>
        <w:pStyle w:val="Heading2"/>
        <w:pBdr>
          <w:bottom w:val="single" w:sz="6" w:space="0" w:color="auto"/>
        </w:pBdr>
        <w:spacing w:before="360" w:beforeAutospacing="0" w:after="168" w:afterAutospacing="0" w:line="336" w:lineRule="atLeast"/>
        <w:rPr>
          <w:rFonts w:ascii="Times" w:hAnsi="Times"/>
          <w:b w:val="0"/>
          <w:bCs w:val="0"/>
          <w:color w:val="000000"/>
        </w:rPr>
      </w:pPr>
      <w:r>
        <w:rPr>
          <w:rFonts w:ascii="Times" w:hAnsi="Times"/>
          <w:b w:val="0"/>
          <w:bCs w:val="0"/>
          <w:color w:val="000000"/>
        </w:rPr>
        <w:t>Punishment</w:t>
      </w:r>
    </w:p>
    <w:p w14:paraId="2D339AC4"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In an ideal world, perhaps everyone would be dependable, achievement oriented, and committed to their organization’s goals. However, leaders sometimes must deal with followers who are openly hostile or insubordinate, create conflicts among co-workers, do not work up to standards, or openly violate important rules or policies. In such cases leaders may need to administer punishment to change the followers’ behavior.</w:t>
      </w:r>
    </w:p>
    <w:p w14:paraId="2FC5164A"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Of all the different aspects of leadership, few are as controversial as punishment. Some of the primary reasons for this controversy stem from myths surrounding the use of punishment, as well as lack of knowledge of the effects of punishment on followers’ motivation, satisfaction, and performance. This section is designed to shed light on the punishment controversy by (1) addressing several myths about the use of punishment, (2) reviewing research findings concerning the relationships between punishment and various organizational variables, and (3) giving leadership practitioners advice on how to properly administer punishment.</w:t>
      </w:r>
    </w:p>
    <w:p w14:paraId="36F4DA7E"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Myths Surrounding the Use of Punishment</w:t>
      </w:r>
    </w:p>
    <w:p w14:paraId="6A6EE3CB"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We should begin by repeating the definition of punishment stated earlier in the book. Punishment is the administration of an aversive event or the withdrawal of a positive event or stimulus, which in turn decreases the likelihood that a particular behavior will be repeated.</w:t>
      </w:r>
      <w:hyperlink r:id="rId277" w:anchor="note34a" w:history="1">
        <w:r>
          <w:rPr>
            <w:rStyle w:val="Hyperlink"/>
            <w:rFonts w:ascii="Times" w:hAnsi="Times"/>
            <w:sz w:val="18"/>
            <w:szCs w:val="18"/>
            <w:u w:val="none"/>
            <w:vertAlign w:val="superscript"/>
          </w:rPr>
          <w:t>34</w:t>
        </w:r>
      </w:hyperlink>
      <w:r>
        <w:rPr>
          <w:rFonts w:ascii="Times" w:hAnsi="Times"/>
          <w:color w:val="000000"/>
        </w:rPr>
        <w:t> Examples of punishment might include verbal reprimands, being moved to a less prestigious office, having pay docked, being fired, being made to run several laps around an athletic field, or losing eligibility for a sport entirely. We should note that, according to this definition, only those aversive events administered on a contingent basis are considered to be forms of punishment; aversive events administered on a noncontingent basis may constitute harsh and abusive treatment but are not punishment. Additionally, punishment appears to be in the eye of the beholder; aversive events that effectively change the direction, intensity, or persistence of one follower’s behavior may have no effect on another’s.</w:t>
      </w:r>
      <w:hyperlink r:id="rId278" w:anchor="note35a" w:history="1">
        <w:r>
          <w:rPr>
            <w:rStyle w:val="Hyperlink"/>
            <w:rFonts w:ascii="Times" w:hAnsi="Times"/>
            <w:sz w:val="18"/>
            <w:szCs w:val="18"/>
            <w:u w:val="none"/>
            <w:vertAlign w:val="superscript"/>
          </w:rPr>
          <w:t>35</w:t>
        </w:r>
      </w:hyperlink>
      <w:r>
        <w:rPr>
          <w:rFonts w:ascii="Times" w:hAnsi="Times"/>
          <w:color w:val="000000"/>
        </w:rPr>
        <w:t> It is even possible that some followers may find the administration of a noxious event or the removal of a positive event to be reinforcing. For example, it is not uncommon for some children to misbehave if that increases the attention they receive from parents, even if the latter’s behavior outwardly may seem punishing. (To the children, some parental attention of any kind may be preferable to no attention.) Similarly, some followers may see the verbal reprimands and notoriety they receive by being insubordinate or violating company policies as forms of attention. Because these followers enjoy being the center of attention, they may find this notoriety rewarding, and they may be even more likely to be insubordinate in the future.</w:t>
      </w:r>
    </w:p>
    <w:p w14:paraId="3B25E2A6"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713</w:t>
      </w:r>
    </w:p>
    <w:p w14:paraId="3774D67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lastRenderedPageBreak/>
        <w:t xml:space="preserve">We will examine some myths surrounding the use of punishment. Three of these myths were reviewed by </w:t>
      </w:r>
      <w:proofErr w:type="spellStart"/>
      <w:r>
        <w:rPr>
          <w:rFonts w:ascii="Times" w:hAnsi="Times"/>
          <w:color w:val="000000"/>
        </w:rPr>
        <w:t>Arvey</w:t>
      </w:r>
      <w:proofErr w:type="spellEnd"/>
      <w:r>
        <w:rPr>
          <w:rFonts w:ascii="Times" w:hAnsi="Times"/>
          <w:color w:val="000000"/>
        </w:rPr>
        <w:t xml:space="preserve"> and Ivancevich</w:t>
      </w:r>
      <w:hyperlink r:id="rId279" w:anchor="note36a" w:history="1">
        <w:r>
          <w:rPr>
            <w:rStyle w:val="Hyperlink"/>
            <w:rFonts w:ascii="Times" w:hAnsi="Times"/>
            <w:sz w:val="18"/>
            <w:szCs w:val="18"/>
            <w:u w:val="none"/>
            <w:vertAlign w:val="superscript"/>
          </w:rPr>
          <w:t>36</w:t>
        </w:r>
      </w:hyperlink>
      <w:r>
        <w:rPr>
          <w:rFonts w:ascii="Times" w:hAnsi="Times"/>
          <w:color w:val="000000"/>
        </w:rPr>
        <w:t> and include beliefs that the use of punishment results in undesirable emotional side effects on the part of the recipient, is unethical and inhumane, and rarely works anyway (that is, it seldom eliminates the undesirable behavior).</w:t>
      </w:r>
    </w:p>
    <w:p w14:paraId="18547D1B"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B. F. Skinner’s</w:t>
      </w:r>
      <w:hyperlink r:id="rId280" w:anchor="note37a" w:history="1">
        <w:r>
          <w:rPr>
            <w:rStyle w:val="Hyperlink"/>
            <w:rFonts w:ascii="Times" w:hAnsi="Times"/>
            <w:sz w:val="18"/>
            <w:szCs w:val="18"/>
            <w:u w:val="none"/>
            <w:vertAlign w:val="superscript"/>
          </w:rPr>
          <w:t>37</w:t>
        </w:r>
      </w:hyperlink>
      <w:r>
        <w:rPr>
          <w:rFonts w:ascii="Times" w:hAnsi="Times"/>
          <w:color w:val="000000"/>
        </w:rPr>
        <w:t> work in behavioral psychology lent support to the idea that punishment is ineffective and causes undesirable side effects. He based his conclusions on the unnatural behaviors manifested by rats and pigeons punished in various conditioning experiments. Despite the dangers of generalizing from the behavior of rats to humans, many people accepted Skinner’s contention that punishment is a futile and typically counterproductive tool for controlling human behavior. This was so despite the fact that considerable research regarding the emotional effects of punishment on humans did not support Skinner’s claim.</w:t>
      </w:r>
      <w:hyperlink r:id="rId281" w:anchor="note38a" w:history="1">
        <w:r>
          <w:rPr>
            <w:rStyle w:val="Hyperlink"/>
            <w:rFonts w:ascii="Times" w:hAnsi="Times"/>
            <w:sz w:val="18"/>
            <w:szCs w:val="18"/>
            <w:u w:val="none"/>
            <w:vertAlign w:val="superscript"/>
          </w:rPr>
          <w:t>38</w:t>
        </w:r>
      </w:hyperlink>
      <w:r>
        <w:rPr>
          <w:rFonts w:ascii="Times" w:hAnsi="Times"/>
          <w:color w:val="000000"/>
          <w:sz w:val="18"/>
          <w:szCs w:val="18"/>
          <w:vertAlign w:val="superscript"/>
        </w:rPr>
        <w:t>–</w:t>
      </w:r>
      <w:hyperlink r:id="rId282" w:anchor="note40a" w:history="1">
        <w:r>
          <w:rPr>
            <w:rStyle w:val="Hyperlink"/>
            <w:rFonts w:ascii="Times" w:hAnsi="Times"/>
            <w:sz w:val="18"/>
            <w:szCs w:val="18"/>
            <w:u w:val="none"/>
            <w:vertAlign w:val="superscript"/>
          </w:rPr>
          <w:t>40</w:t>
        </w:r>
      </w:hyperlink>
      <w:r>
        <w:rPr>
          <w:rFonts w:ascii="Times" w:hAnsi="Times"/>
          <w:color w:val="000000"/>
        </w:rPr>
        <w:t> Parke,</w:t>
      </w:r>
      <w:hyperlink r:id="rId283" w:anchor="note41a" w:history="1">
        <w:r>
          <w:rPr>
            <w:rStyle w:val="Hyperlink"/>
            <w:rFonts w:ascii="Times" w:hAnsi="Times"/>
            <w:sz w:val="18"/>
            <w:szCs w:val="18"/>
            <w:u w:val="none"/>
            <w:vertAlign w:val="superscript"/>
          </w:rPr>
          <w:t>41</w:t>
        </w:r>
      </w:hyperlink>
      <w:r>
        <w:rPr>
          <w:rFonts w:ascii="Times" w:hAnsi="Times"/>
          <w:color w:val="000000"/>
        </w:rPr>
        <w:t> for example, suggested that undesirable emotional side effects of punishment might occur only when punishment was administered indiscriminately or was particularly harsh.</w:t>
      </w:r>
    </w:p>
    <w:p w14:paraId="7C50418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With respect to the myth that punishment is unethical or inhumane, it’s been suggested that there is an ethical distinction between “future-oriented” and “past-oriented” punishment. Future-oriented punishment, intended to help improve behavior, may be effective in diminishing or eliminating undesirable behavior. Past-oriented punishment, or what we commonly think of as retribution, on the other hand, is simply a payback for past misdeeds. This sort of punishment may be more questionable ethically, especially when it is intended </w:t>
      </w:r>
      <w:r>
        <w:rPr>
          <w:rFonts w:ascii="Times" w:hAnsi="Times"/>
          <w:i/>
          <w:iCs/>
          <w:color w:val="000000"/>
        </w:rPr>
        <w:t>only</w:t>
      </w:r>
      <w:r>
        <w:rPr>
          <w:rFonts w:ascii="Times" w:hAnsi="Times"/>
          <w:color w:val="000000"/>
        </w:rPr>
        <w:t> as payback and not, say, as a deterrent to others. Moreover, when considering the ethics of administering punishment, we must also consider the ethics of failing to administer punishment. The costs of failing to punish a potentially harmful behavior, such as unsafe workplace practices, may far outweigh those associated with the punishment itself.</w:t>
      </w:r>
      <w:hyperlink r:id="rId284" w:anchor="note42a" w:history="1">
        <w:r>
          <w:rPr>
            <w:rStyle w:val="Hyperlink"/>
            <w:rFonts w:ascii="Times" w:hAnsi="Times"/>
            <w:sz w:val="18"/>
            <w:szCs w:val="18"/>
            <w:u w:val="none"/>
            <w:vertAlign w:val="superscript"/>
          </w:rPr>
          <w:t>42</w:t>
        </w:r>
      </w:hyperlink>
    </w:p>
    <w:p w14:paraId="2DEEFE9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 third myth concerns the efficacy of punishment. Skinner</w:t>
      </w:r>
      <w:hyperlink r:id="rId285" w:anchor="note43a" w:history="1">
        <w:r>
          <w:rPr>
            <w:rStyle w:val="Hyperlink"/>
            <w:rFonts w:ascii="Times" w:hAnsi="Times"/>
            <w:sz w:val="18"/>
            <w:szCs w:val="18"/>
            <w:u w:val="none"/>
            <w:vertAlign w:val="superscript"/>
          </w:rPr>
          <w:t>43</w:t>
        </w:r>
      </w:hyperlink>
      <w:r>
        <w:rPr>
          <w:rFonts w:ascii="Times" w:hAnsi="Times"/>
          <w:color w:val="000000"/>
        </w:rPr>
        <w:t> and others claimed that punishment did not result in permanent behavior change but instead only temporarily suppressed behavior.</w:t>
      </w:r>
      <w:hyperlink r:id="rId286" w:anchor="note44a" w:history="1">
        <w:r>
          <w:rPr>
            <w:rStyle w:val="Hyperlink"/>
            <w:rFonts w:ascii="Times" w:hAnsi="Times"/>
            <w:sz w:val="18"/>
            <w:szCs w:val="18"/>
            <w:u w:val="none"/>
            <w:vertAlign w:val="superscript"/>
          </w:rPr>
          <w:t>44</w:t>
        </w:r>
      </w:hyperlink>
      <w:r>
        <w:rPr>
          <w:rFonts w:ascii="Times" w:hAnsi="Times"/>
          <w:color w:val="000000"/>
        </w:rPr>
        <w:t> Evidence to support this claim was found in one study in which incarcerated prisoners had a recidivism rate of 85 percent.</w:t>
      </w:r>
      <w:hyperlink r:id="rId287" w:anchor="note45a" w:history="1">
        <w:r>
          <w:rPr>
            <w:rStyle w:val="Hyperlink"/>
            <w:rFonts w:ascii="Times" w:hAnsi="Times"/>
            <w:sz w:val="18"/>
            <w:szCs w:val="18"/>
            <w:u w:val="none"/>
            <w:vertAlign w:val="superscript"/>
          </w:rPr>
          <w:t>45</w:t>
        </w:r>
      </w:hyperlink>
      <w:r>
        <w:rPr>
          <w:rFonts w:ascii="Times" w:hAnsi="Times"/>
          <w:color w:val="000000"/>
        </w:rPr>
        <w:t> However, this high recidivism rate may be due to the fact that criminals may have received punishment primarily for retribution rather than for corrective purposes. Judicious administration of sanctions, combined with advice about how to avoid punishment in the future, may successfully eliminate undesirable behaviors on a more permanent basis.</w:t>
      </w:r>
      <w:hyperlink r:id="rId288" w:anchor="note46a" w:history="1">
        <w:r>
          <w:rPr>
            <w:rStyle w:val="Hyperlink"/>
            <w:rFonts w:ascii="Times" w:hAnsi="Times"/>
            <w:sz w:val="18"/>
            <w:szCs w:val="18"/>
            <w:u w:val="none"/>
            <w:vertAlign w:val="superscript"/>
          </w:rPr>
          <w:t>46</w:t>
        </w:r>
      </w:hyperlink>
      <w:r>
        <w:rPr>
          <w:rFonts w:ascii="Times" w:hAnsi="Times"/>
          <w:color w:val="000000"/>
        </w:rPr>
        <w:t> Furthermore, it may be a moot point to argue (as Skinner did) that punishment only temporarily suppresses behavior; so long as sanctions for misdeeds remain in place, their impact on behavior should continue. In that regard, the “temporary” effects of punishment on behavior are no different from the “temporary” effects of reinforcement on behavior.</w:t>
      </w:r>
    </w:p>
    <w:p w14:paraId="44AA786B"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Punishment, Satisfaction, and Performance</w:t>
      </w:r>
    </w:p>
    <w:p w14:paraId="5ADA813A"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It appears that properly administered punishment does not cause undesirable emotional side effects, is not unethical, and may effectively suppress undesirable behavior. However, we also should ask what effect punishment has on followers’</w:t>
      </w:r>
    </w:p>
    <w:p w14:paraId="0B9C7E8B" w14:textId="77777777" w:rsidR="009D2159" w:rsidRDefault="009D2159" w:rsidP="009D2159">
      <w:pPr>
        <w:rPr>
          <w:rFonts w:ascii="Times New Roman" w:hAnsi="Times New Roman"/>
        </w:rPr>
      </w:pPr>
    </w:p>
    <w:p w14:paraId="74C87D4E" w14:textId="4A7C186A" w:rsidR="009D2159" w:rsidRDefault="009D2159"/>
    <w:p w14:paraId="62CFE197" w14:textId="77777777" w:rsidR="009D2159" w:rsidRDefault="009D2159" w:rsidP="009D2159">
      <w:pPr>
        <w:rPr>
          <w:rFonts w:ascii="Arial" w:hAnsi="Arial" w:cs="Arial"/>
          <w:color w:val="000000"/>
          <w:sz w:val="17"/>
          <w:szCs w:val="17"/>
        </w:rPr>
      </w:pPr>
      <w:r>
        <w:rPr>
          <w:rFonts w:ascii="Arial" w:hAnsi="Arial" w:cs="Arial"/>
          <w:color w:val="000000"/>
          <w:sz w:val="17"/>
          <w:szCs w:val="17"/>
        </w:rPr>
        <w:t>714</w:t>
      </w:r>
    </w:p>
    <w:p w14:paraId="5C0E39F1"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satisfaction and performance. Most people probably would predict that leaders who use punishment frequently will have less satisfied and lower-performing followers. Interestingly, this does not appear to be the case—at least when punishment is used appropriately. Let us look more closely at this issue.</w:t>
      </w:r>
    </w:p>
    <w:p w14:paraId="28D1B575"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lastRenderedPageBreak/>
        <w:t>Several researchers have looked at whether leaders who administer punishment on a contingent basis also administered rewards on a contingent basis. Generally, researchers have found that there is a moderate positive relationship between leaders’ contingent reward behaviors and contingent punishment behaviors.</w:t>
      </w:r>
      <w:hyperlink r:id="rId289" w:anchor="note47a" w:history="1">
        <w:r>
          <w:rPr>
            <w:rStyle w:val="Hyperlink"/>
            <w:rFonts w:ascii="Times" w:hAnsi="Times"/>
            <w:sz w:val="18"/>
            <w:szCs w:val="18"/>
            <w:vertAlign w:val="superscript"/>
          </w:rPr>
          <w:t>47</w:t>
        </w:r>
      </w:hyperlink>
      <w:r>
        <w:rPr>
          <w:rFonts w:ascii="Times" w:hAnsi="Times"/>
          <w:color w:val="000000"/>
          <w:sz w:val="18"/>
          <w:szCs w:val="18"/>
          <w:vertAlign w:val="superscript"/>
        </w:rPr>
        <w:t>–</w:t>
      </w:r>
      <w:hyperlink r:id="rId290" w:anchor="note49a" w:history="1">
        <w:r>
          <w:rPr>
            <w:rStyle w:val="Hyperlink"/>
            <w:rFonts w:ascii="Times" w:hAnsi="Times"/>
            <w:sz w:val="18"/>
            <w:szCs w:val="18"/>
            <w:vertAlign w:val="superscript"/>
          </w:rPr>
          <w:t>49</w:t>
        </w:r>
      </w:hyperlink>
      <w:r>
        <w:rPr>
          <w:rFonts w:ascii="Times" w:hAnsi="Times"/>
          <w:color w:val="000000"/>
        </w:rPr>
        <w:t xml:space="preserve"> There also are consistently strong negative correlations between leaders’ contingent reward and noncontingent punishment behaviors. </w:t>
      </w:r>
      <w:proofErr w:type="gramStart"/>
      <w:r>
        <w:rPr>
          <w:rFonts w:ascii="Times" w:hAnsi="Times"/>
          <w:color w:val="000000"/>
        </w:rPr>
        <w:t>Thus</w:t>
      </w:r>
      <w:proofErr w:type="gramEnd"/>
      <w:r>
        <w:rPr>
          <w:rFonts w:ascii="Times" w:hAnsi="Times"/>
          <w:color w:val="000000"/>
        </w:rPr>
        <w:t xml:space="preserve"> leaders meting out rewards on a contingent basis are also more likely to administer punishment only when followers behave inappropriately or are not performing up to standards.</w:t>
      </w:r>
    </w:p>
    <w:p w14:paraId="102B1A5B"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Keller and Szilagyi</w:t>
      </w:r>
      <w:hyperlink r:id="rId291" w:anchor="note50a" w:history="1">
        <w:r>
          <w:rPr>
            <w:rStyle w:val="Hyperlink"/>
            <w:rFonts w:ascii="Times" w:hAnsi="Times"/>
            <w:sz w:val="18"/>
            <w:szCs w:val="18"/>
            <w:vertAlign w:val="superscript"/>
          </w:rPr>
          <w:t>50</w:t>
        </w:r>
      </w:hyperlink>
      <w:r>
        <w:rPr>
          <w:rFonts w:ascii="Times" w:hAnsi="Times"/>
          <w:color w:val="000000"/>
          <w:sz w:val="18"/>
          <w:szCs w:val="18"/>
          <w:vertAlign w:val="superscript"/>
        </w:rPr>
        <w:t>,</w:t>
      </w:r>
      <w:hyperlink r:id="rId292" w:anchor="note51a" w:history="1">
        <w:r>
          <w:rPr>
            <w:rStyle w:val="Hyperlink"/>
            <w:rFonts w:ascii="Times" w:hAnsi="Times"/>
            <w:sz w:val="18"/>
            <w:szCs w:val="18"/>
            <w:vertAlign w:val="superscript"/>
          </w:rPr>
          <w:t>51</w:t>
        </w:r>
      </w:hyperlink>
      <w:r>
        <w:rPr>
          <w:rFonts w:ascii="Times" w:hAnsi="Times"/>
          <w:color w:val="000000"/>
        </w:rPr>
        <w:t> maintained that punishment can serve several constructive organizational purposes. They said it can help clarify roles and expectations, as well as reduce role ambiguity. Several other authors have found that contingent punishment either is unrelated to followers’ satisfaction with their supervisor or has a low positive relationship with it.</w:t>
      </w:r>
      <w:hyperlink r:id="rId293" w:anchor="note52a" w:history="1">
        <w:r>
          <w:rPr>
            <w:rStyle w:val="Hyperlink"/>
            <w:rFonts w:ascii="Times" w:hAnsi="Times"/>
            <w:sz w:val="18"/>
            <w:szCs w:val="18"/>
            <w:vertAlign w:val="superscript"/>
          </w:rPr>
          <w:t>52</w:t>
        </w:r>
      </w:hyperlink>
      <w:r>
        <w:rPr>
          <w:rFonts w:ascii="Times" w:hAnsi="Times"/>
          <w:color w:val="000000"/>
          <w:sz w:val="18"/>
          <w:szCs w:val="18"/>
          <w:vertAlign w:val="superscript"/>
        </w:rPr>
        <w:t>,</w:t>
      </w:r>
      <w:hyperlink r:id="rId294" w:anchor="note53a" w:history="1">
        <w:r>
          <w:rPr>
            <w:rStyle w:val="Hyperlink"/>
            <w:rFonts w:ascii="Times" w:hAnsi="Times"/>
            <w:sz w:val="18"/>
            <w:szCs w:val="18"/>
            <w:vertAlign w:val="superscript"/>
          </w:rPr>
          <w:t>53</w:t>
        </w:r>
      </w:hyperlink>
      <w:r>
        <w:rPr>
          <w:rFonts w:ascii="Times" w:hAnsi="Times"/>
          <w:color w:val="000000"/>
        </w:rPr>
        <w:t> In other words, leaders who follow certain rules in administering punishment need not have dissatisfied subordinates. In fact, judicious and appropriate use of punishment by leaders may result in somewhat higher overall satisfaction of followers. These findings make sense when the entire work unit is considered; failing to use punishment when it seems called for in most followers’ eyes may lead to perceptions of inequity, which may in turn reduce group cohesiveness and satisfaction.</w:t>
      </w:r>
      <w:hyperlink r:id="rId295" w:anchor="note54a" w:history="1">
        <w:r>
          <w:rPr>
            <w:rStyle w:val="Hyperlink"/>
            <w:rFonts w:ascii="Times" w:hAnsi="Times"/>
            <w:sz w:val="18"/>
            <w:szCs w:val="18"/>
            <w:vertAlign w:val="superscript"/>
          </w:rPr>
          <w:t>54</w:t>
        </w:r>
      </w:hyperlink>
      <w:r>
        <w:rPr>
          <w:rFonts w:ascii="Times" w:hAnsi="Times"/>
          <w:color w:val="000000"/>
          <w:sz w:val="18"/>
          <w:szCs w:val="18"/>
          <w:vertAlign w:val="superscript"/>
        </w:rPr>
        <w:t>,</w:t>
      </w:r>
      <w:hyperlink r:id="rId296" w:anchor="note55a" w:history="1">
        <w:r>
          <w:rPr>
            <w:rStyle w:val="Hyperlink"/>
            <w:rFonts w:ascii="Times" w:hAnsi="Times"/>
            <w:sz w:val="18"/>
            <w:szCs w:val="18"/>
            <w:vertAlign w:val="superscript"/>
          </w:rPr>
          <w:t>55</w:t>
        </w:r>
      </w:hyperlink>
    </w:p>
    <w:p w14:paraId="609EC828"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With respect to followers’ work behaviors, </w:t>
      </w:r>
      <w:proofErr w:type="spellStart"/>
      <w:r>
        <w:rPr>
          <w:rFonts w:ascii="Times" w:hAnsi="Times"/>
          <w:color w:val="000000"/>
        </w:rPr>
        <w:t>Arvey</w:t>
      </w:r>
      <w:proofErr w:type="spellEnd"/>
      <w:r>
        <w:rPr>
          <w:rFonts w:ascii="Times" w:hAnsi="Times"/>
          <w:color w:val="000000"/>
        </w:rPr>
        <w:t xml:space="preserve"> and Jones</w:t>
      </w:r>
      <w:hyperlink r:id="rId297" w:anchor="note56a" w:history="1">
        <w:r>
          <w:rPr>
            <w:rStyle w:val="Hyperlink"/>
            <w:rFonts w:ascii="Times" w:hAnsi="Times"/>
            <w:sz w:val="18"/>
            <w:szCs w:val="18"/>
            <w:vertAlign w:val="superscript"/>
          </w:rPr>
          <w:t>56</w:t>
        </w:r>
      </w:hyperlink>
      <w:r>
        <w:rPr>
          <w:rFonts w:ascii="Times" w:hAnsi="Times"/>
          <w:color w:val="000000"/>
        </w:rPr>
        <w:t> reported that punishment has generally been found to reduce absenteeism and tardiness rates. Nevertheless, the evidence about punishment’s impact on performance appears mixed. Some authors report a strong positive relationship between punishment and performance,</w:t>
      </w:r>
      <w:hyperlink r:id="rId298" w:anchor="note57a" w:history="1">
        <w:r>
          <w:rPr>
            <w:rStyle w:val="Hyperlink"/>
            <w:rFonts w:ascii="Times" w:hAnsi="Times"/>
            <w:sz w:val="18"/>
            <w:szCs w:val="18"/>
            <w:vertAlign w:val="superscript"/>
          </w:rPr>
          <w:t>57</w:t>
        </w:r>
      </w:hyperlink>
      <w:r>
        <w:rPr>
          <w:rFonts w:ascii="Times" w:hAnsi="Times"/>
          <w:color w:val="000000"/>
          <w:sz w:val="18"/>
          <w:szCs w:val="18"/>
          <w:vertAlign w:val="superscript"/>
        </w:rPr>
        <w:t>–</w:t>
      </w:r>
      <w:hyperlink r:id="rId299" w:anchor="note60a" w:history="1">
        <w:r>
          <w:rPr>
            <w:rStyle w:val="Hyperlink"/>
            <w:rFonts w:ascii="Times" w:hAnsi="Times"/>
            <w:sz w:val="18"/>
            <w:szCs w:val="18"/>
            <w:vertAlign w:val="superscript"/>
          </w:rPr>
          <w:t>60</w:t>
        </w:r>
      </w:hyperlink>
      <w:r>
        <w:rPr>
          <w:rFonts w:ascii="Times" w:hAnsi="Times"/>
          <w:color w:val="000000"/>
        </w:rPr>
        <w:t> whereas others found either no relationship between punishment and performance or a negative one.</w:t>
      </w:r>
      <w:hyperlink r:id="rId300" w:anchor="note61a" w:history="1">
        <w:r>
          <w:rPr>
            <w:rStyle w:val="Hyperlink"/>
            <w:rFonts w:ascii="Times" w:hAnsi="Times"/>
            <w:sz w:val="18"/>
            <w:szCs w:val="18"/>
            <w:vertAlign w:val="superscript"/>
          </w:rPr>
          <w:t>61</w:t>
        </w:r>
      </w:hyperlink>
      <w:r>
        <w:rPr>
          <w:rFonts w:ascii="Times" w:hAnsi="Times"/>
          <w:color w:val="000000"/>
          <w:sz w:val="18"/>
          <w:szCs w:val="18"/>
          <w:vertAlign w:val="superscript"/>
        </w:rPr>
        <w:t>,</w:t>
      </w:r>
      <w:hyperlink r:id="rId301" w:anchor="note62a" w:history="1">
        <w:r>
          <w:rPr>
            <w:rStyle w:val="Hyperlink"/>
            <w:rFonts w:ascii="Times" w:hAnsi="Times"/>
            <w:sz w:val="18"/>
            <w:szCs w:val="18"/>
            <w:vertAlign w:val="superscript"/>
          </w:rPr>
          <w:t>62</w:t>
        </w:r>
      </w:hyperlink>
    </w:p>
    <w:p w14:paraId="4671A217"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Despite such mixed findings, several points about the relationship between punishment and performance findings are worth noting. First, the levels of punishment as well as the manner in which it was administered across studies could have differed dramatically, and these factors could have affected the results. Second, of the studies reporting positive results, </w:t>
      </w:r>
      <w:proofErr w:type="spellStart"/>
      <w:r>
        <w:rPr>
          <w:rFonts w:ascii="Times" w:hAnsi="Times"/>
          <w:color w:val="000000"/>
        </w:rPr>
        <w:t>Schnake’s</w:t>
      </w:r>
      <w:proofErr w:type="spellEnd"/>
      <w:r>
        <w:rPr>
          <w:rFonts w:ascii="Times" w:hAnsi="Times"/>
          <w:color w:val="000000"/>
        </w:rPr>
        <w:t xml:space="preserve"> experiment</w:t>
      </w:r>
      <w:hyperlink r:id="rId302" w:anchor="note63a" w:history="1">
        <w:r>
          <w:rPr>
            <w:rStyle w:val="Hyperlink"/>
            <w:rFonts w:ascii="Times" w:hAnsi="Times"/>
            <w:sz w:val="18"/>
            <w:szCs w:val="18"/>
            <w:vertAlign w:val="superscript"/>
          </w:rPr>
          <w:t>63</w:t>
        </w:r>
      </w:hyperlink>
      <w:r>
        <w:rPr>
          <w:rFonts w:ascii="Times" w:hAnsi="Times"/>
          <w:color w:val="000000"/>
        </w:rPr>
        <w:t xml:space="preserve"> studying the vicarious effects of punishment is by far the most provocative. </w:t>
      </w:r>
      <w:proofErr w:type="spellStart"/>
      <w:r>
        <w:rPr>
          <w:rFonts w:ascii="Times" w:hAnsi="Times"/>
          <w:color w:val="000000"/>
        </w:rPr>
        <w:t>Schnake</w:t>
      </w:r>
      <w:proofErr w:type="spellEnd"/>
      <w:r>
        <w:rPr>
          <w:rFonts w:ascii="Times" w:hAnsi="Times"/>
          <w:color w:val="000000"/>
        </w:rPr>
        <w:t xml:space="preserve"> hired college students for a temporary job and, after several hours at work, publicly reduced the pay or threatened to reduce the pay of a confederate in the work group. As predicted, the more severe the punishment witnessed (either the threat of reduced pay or the reduction of pay), the higher the subsequent performance of other work group members.</w:t>
      </w:r>
    </w:p>
    <w:p w14:paraId="106413FD"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Although these findings demonstrated that merely witnessing rather than receiving punishment could increase performance, these results should be interpreted with caution. Because most of the individuals in the experiment did not know each other and had been working together only for several hours, there was probably not enough time for group cohesiveness or norms to develop. It is unclear whether</w:t>
      </w:r>
    </w:p>
    <w:p w14:paraId="6A5F9D43" w14:textId="77777777" w:rsidR="009D2159" w:rsidRDefault="009D2159" w:rsidP="009D2159">
      <w:pPr>
        <w:jc w:val="right"/>
        <w:rPr>
          <w:rFonts w:ascii="Arial" w:hAnsi="Arial" w:cs="Arial"/>
          <w:color w:val="000000"/>
          <w:sz w:val="17"/>
          <w:szCs w:val="17"/>
        </w:rPr>
      </w:pPr>
      <w:r>
        <w:rPr>
          <w:rFonts w:ascii="Arial" w:hAnsi="Arial" w:cs="Arial"/>
          <w:color w:val="000000"/>
          <w:sz w:val="17"/>
          <w:szCs w:val="17"/>
        </w:rPr>
        <w:t>715</w:t>
      </w:r>
    </w:p>
    <w:p w14:paraId="7120F0B3"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members of cohesive groups or groups with strong norms would react in the same way if they observed another group member being punished. Third, one of the studies reporting less favorable punishment–performance results made an important point about the opportunities to punish. It examined the relationships between Little League coaches’ behaviors and their teams’ win–loss records. They found that coaches who punished more often had less successful teams. These coaches also, however, had less talented players and therefore had many more opportunities to use punishment. Coaches of successful teams had little if any reason to use punishment. Fourth, many behaviors that are punished may not have a direct link to job performance. For example, being insubordinate, violating company dress codes, and arriving late to meetings are all punishable behaviors that may not be directly linked to solving work-related problems or producing goods or services.</w:t>
      </w:r>
      <w:hyperlink r:id="rId303" w:anchor="note64a" w:history="1">
        <w:r>
          <w:rPr>
            <w:rStyle w:val="Hyperlink"/>
            <w:rFonts w:ascii="Times" w:hAnsi="Times"/>
            <w:sz w:val="18"/>
            <w:szCs w:val="18"/>
            <w:vertAlign w:val="superscript"/>
          </w:rPr>
          <w:t>64</w:t>
        </w:r>
      </w:hyperlink>
    </w:p>
    <w:p w14:paraId="17BEE94F"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lastRenderedPageBreak/>
        <w:t xml:space="preserve">Finally, almost all these studies implicitly assumed that punishment enhanced performance (by correcting problem behaviors), but </w:t>
      </w:r>
      <w:proofErr w:type="spellStart"/>
      <w:r>
        <w:rPr>
          <w:rFonts w:ascii="Times" w:hAnsi="Times"/>
          <w:color w:val="000000"/>
        </w:rPr>
        <w:t>Curphy</w:t>
      </w:r>
      <w:proofErr w:type="spellEnd"/>
      <w:r>
        <w:rPr>
          <w:rFonts w:ascii="Times" w:hAnsi="Times"/>
          <w:color w:val="000000"/>
        </w:rPr>
        <w:t xml:space="preserve"> and his associates</w:t>
      </w:r>
      <w:hyperlink r:id="rId304" w:anchor="note65a" w:history="1">
        <w:r>
          <w:rPr>
            <w:rStyle w:val="Hyperlink"/>
            <w:rFonts w:ascii="Times" w:hAnsi="Times"/>
            <w:sz w:val="18"/>
            <w:szCs w:val="18"/>
            <w:vertAlign w:val="superscript"/>
          </w:rPr>
          <w:t>65</w:t>
        </w:r>
      </w:hyperlink>
      <w:r>
        <w:rPr>
          <w:rFonts w:ascii="Times" w:hAnsi="Times"/>
          <w:color w:val="000000"/>
        </w:rPr>
        <w:t> were the only researchers who actually tested this assumption. They collected over 4,500 incidents of documented punishment and performance data from 40 identical organizations over a three-month period. (The punishment and performance data were collected monthly.) They found that low performance led to higher levels of punishment. Moreover, they found that inexperienced leaders administered almost twice as much punishment as experienced leaders. The authors hypothesized that inexperienced leaders used punishment (that is, relied on their coercive power) more frequently because, by being the newest arrivals to the organization, they lacked knowledge of the organizational norms, rules, and policies (expert power); had not yet established relationships with followers (referent power); and were severely limited in the rewards they could provide to followers (reward power).</w:t>
      </w:r>
    </w:p>
    <w:p w14:paraId="12092CEE"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 xml:space="preserve">In summary, the research evidence shows that punishment can lead to positive organizational outcomes if administered properly. When administered on a contingent basis, it may help increase job satisfaction, may decrease role ambiguity and absenteeism rates, and, depending on the behaviors being punished, may improve performance. However, administering intense levels of punishment in a noncontingent or capricious manner can have a devastating effect on the work unit. Group cohesiveness may suffer, followers are likely to become more dissatisfied and less apt to come to work, and they may perform at a lower level in the long term. </w:t>
      </w:r>
      <w:proofErr w:type="gramStart"/>
      <w:r>
        <w:rPr>
          <w:rFonts w:ascii="Times" w:hAnsi="Times"/>
          <w:color w:val="000000"/>
        </w:rPr>
        <w:t>Thus</w:t>
      </w:r>
      <w:proofErr w:type="gramEnd"/>
      <w:r>
        <w:rPr>
          <w:rFonts w:ascii="Times" w:hAnsi="Times"/>
          <w:color w:val="000000"/>
        </w:rPr>
        <w:t xml:space="preserve"> learning how to properly administer punishment may be the key to maximizing the benefits associated with its use.</w:t>
      </w:r>
    </w:p>
    <w:p w14:paraId="050D66E7" w14:textId="77777777" w:rsidR="009D2159" w:rsidRDefault="009D2159" w:rsidP="009D2159">
      <w:pPr>
        <w:pStyle w:val="Heading3"/>
        <w:spacing w:before="288" w:after="96" w:line="336" w:lineRule="atLeast"/>
        <w:rPr>
          <w:rFonts w:ascii="Arial" w:hAnsi="Arial" w:cs="Arial"/>
          <w:color w:val="000000"/>
          <w:sz w:val="28"/>
          <w:szCs w:val="28"/>
        </w:rPr>
      </w:pPr>
      <w:r>
        <w:rPr>
          <w:rFonts w:ascii="Arial" w:hAnsi="Arial" w:cs="Arial"/>
          <w:color w:val="000000"/>
          <w:sz w:val="28"/>
          <w:szCs w:val="28"/>
        </w:rPr>
        <w:t>Administering Punishment</w:t>
      </w:r>
    </w:p>
    <w:p w14:paraId="6E31677C" w14:textId="77777777" w:rsidR="009D2159" w:rsidRDefault="009D2159" w:rsidP="009D2159">
      <w:pPr>
        <w:pStyle w:val="noindent"/>
        <w:spacing w:before="0" w:beforeAutospacing="0" w:after="0" w:afterAutospacing="0"/>
        <w:jc w:val="both"/>
        <w:rPr>
          <w:rFonts w:ascii="Times" w:hAnsi="Times"/>
          <w:color w:val="000000"/>
        </w:rPr>
      </w:pPr>
      <w:proofErr w:type="gramStart"/>
      <w:r>
        <w:rPr>
          <w:rFonts w:ascii="Times" w:hAnsi="Times"/>
          <w:color w:val="000000"/>
        </w:rPr>
        <w:t>Usually</w:t>
      </w:r>
      <w:proofErr w:type="gramEnd"/>
      <w:r>
        <w:rPr>
          <w:rFonts w:ascii="Times" w:hAnsi="Times"/>
          <w:color w:val="000000"/>
        </w:rPr>
        <w:t xml:space="preserve"> leaders administer punishment to rectify some type of behavioral or performance problem at work. However, not every behavior or performance problem is punished, and leaders probably weigh several different factors before deciding whether to administer punishment. Green and Mitchell</w:t>
      </w:r>
      <w:hyperlink r:id="rId305" w:anchor="note66a" w:history="1">
        <w:r>
          <w:rPr>
            <w:rStyle w:val="Hyperlink"/>
            <w:rFonts w:ascii="Times" w:hAnsi="Times"/>
            <w:sz w:val="18"/>
            <w:szCs w:val="18"/>
            <w:vertAlign w:val="superscript"/>
          </w:rPr>
          <w:t>66</w:t>
        </w:r>
      </w:hyperlink>
      <w:r>
        <w:rPr>
          <w:rFonts w:ascii="Times" w:hAnsi="Times"/>
          <w:color w:val="000000"/>
        </w:rPr>
        <w:t xml:space="preserve"> maintained that leaders’ decisions concerning punishment depended on whether leaders made internal or external attributions about a subordinate’s substandard performance. Leaders making internal attributions were more likely to administer </w:t>
      </w:r>
      <w:proofErr w:type="gramStart"/>
      <w:r>
        <w:rPr>
          <w:rFonts w:ascii="Times" w:hAnsi="Times"/>
          <w:color w:val="000000"/>
        </w:rPr>
        <w:t>punishment;</w:t>
      </w:r>
      <w:proofErr w:type="gramEnd"/>
      <w:r>
        <w:rPr>
          <w:rFonts w:ascii="Times" w:hAnsi="Times"/>
          <w:color w:val="000000"/>
        </w:rPr>
        <w:t xml:space="preserve"> leaders</w:t>
      </w:r>
    </w:p>
    <w:p w14:paraId="785BE965" w14:textId="77777777" w:rsidR="009D2159" w:rsidRDefault="009D2159" w:rsidP="009D2159">
      <w:pPr>
        <w:rPr>
          <w:rFonts w:ascii="Arial" w:hAnsi="Arial" w:cs="Arial"/>
          <w:color w:val="000000"/>
          <w:sz w:val="17"/>
          <w:szCs w:val="17"/>
        </w:rPr>
      </w:pPr>
      <w:r>
        <w:rPr>
          <w:rFonts w:ascii="Arial" w:hAnsi="Arial" w:cs="Arial"/>
          <w:color w:val="000000"/>
          <w:sz w:val="17"/>
          <w:szCs w:val="17"/>
        </w:rPr>
        <w:t>716</w:t>
      </w:r>
    </w:p>
    <w:p w14:paraId="7915B083" w14:textId="77777777" w:rsidR="009D2159" w:rsidRDefault="009D2159" w:rsidP="009D2159">
      <w:pPr>
        <w:pStyle w:val="noindent"/>
        <w:spacing w:before="0" w:beforeAutospacing="0" w:after="0" w:afterAutospacing="0"/>
        <w:jc w:val="both"/>
        <w:rPr>
          <w:rFonts w:ascii="Times" w:hAnsi="Times"/>
          <w:color w:val="000000"/>
        </w:rPr>
      </w:pPr>
      <w:r>
        <w:rPr>
          <w:rFonts w:ascii="Times" w:hAnsi="Times"/>
          <w:color w:val="000000"/>
        </w:rPr>
        <w:t>making external attributions were more likely to blame the substandard performance on situational factors beyond the follower’s control.</w:t>
      </w:r>
    </w:p>
    <w:p w14:paraId="5021964A"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Attribution theory maintains that leaders weigh three factors when making internal or external attributions about a follower’s substandard performance. Specifically, leaders would be more likely to make an internal attribution about a follower’s substandard performance (and administer punishment) if the follower had previously completed the task before, if other followers had successfully completed the task, and if the follower had successfully completed other tasks in the past. Moreover, it was found that leaders were biased toward making internal attributions about followers’ poor performance (the fundamental attribution error) and thus more likely to use punishment to modify a follower’s behavior.</w:t>
      </w:r>
      <w:hyperlink r:id="rId306" w:anchor="note67a" w:history="1">
        <w:r>
          <w:rPr>
            <w:rStyle w:val="Hyperlink"/>
            <w:rFonts w:ascii="Times" w:hAnsi="Times"/>
            <w:sz w:val="18"/>
            <w:szCs w:val="18"/>
            <w:vertAlign w:val="superscript"/>
          </w:rPr>
          <w:t>67</w:t>
        </w:r>
      </w:hyperlink>
      <w:r>
        <w:rPr>
          <w:rFonts w:ascii="Times" w:hAnsi="Times"/>
          <w:color w:val="000000"/>
          <w:sz w:val="18"/>
          <w:szCs w:val="18"/>
          <w:vertAlign w:val="superscript"/>
        </w:rPr>
        <w:t>,</w:t>
      </w:r>
      <w:hyperlink r:id="rId307" w:anchor="note68a" w:history="1">
        <w:r>
          <w:rPr>
            <w:rStyle w:val="Hyperlink"/>
            <w:rFonts w:ascii="Times" w:hAnsi="Times"/>
            <w:sz w:val="18"/>
            <w:szCs w:val="18"/>
            <w:vertAlign w:val="superscript"/>
          </w:rPr>
          <w:t>68</w:t>
        </w:r>
      </w:hyperlink>
    </w:p>
    <w:p w14:paraId="338F62BC"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Because leaders are biased toward making internal attributions about followers’ substandard performance, leaders can administer punishment more effectively by being aware of this bias and getting as many facts as possible before deciding whether to administer punishment. Leaders also can improve the manner or skill with which they administer punishment by using certain tips, such as that punishment is administered most effectively when it focuses on the act, not the person.</w:t>
      </w:r>
      <w:hyperlink r:id="rId308" w:anchor="note69a" w:history="1">
        <w:r>
          <w:rPr>
            <w:rStyle w:val="Hyperlink"/>
            <w:rFonts w:ascii="Times" w:hAnsi="Times"/>
            <w:sz w:val="18"/>
            <w:szCs w:val="18"/>
            <w:vertAlign w:val="superscript"/>
          </w:rPr>
          <w:t>69</w:t>
        </w:r>
      </w:hyperlink>
      <w:r>
        <w:rPr>
          <w:rFonts w:ascii="Times" w:hAnsi="Times"/>
          <w:color w:val="000000"/>
        </w:rPr>
        <w:t xml:space="preserve"> Followers probably cannot change their personalities, values, or preferences, but they can change their behaviors. By focusing on specific behaviors, leaders minimize the threat to followers’ self-concepts. Also, punishment needs to be consistent across both behaviors and </w:t>
      </w:r>
      <w:r>
        <w:rPr>
          <w:rFonts w:ascii="Times" w:hAnsi="Times"/>
          <w:color w:val="000000"/>
        </w:rPr>
        <w:lastRenderedPageBreak/>
        <w:t>leaders; the same actions need to have the same consequences across work groups, or feelings of inequity and favoritism will pervade the organization. One way to increase consistency of punishment is through the establishment of clearly specified organizational policies and procedures.</w:t>
      </w:r>
    </w:p>
    <w:p w14:paraId="1ECB9593"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Administering punishment properly depends on effective two-way communication between the leader and the follower. Leaders need to provide a clear rationale for punishment and indicate the consequences for unacceptable behavior in the future. Finally, leaders need to provide followers with guidance about how to improve. This guidance may entail role-modeling proper behaviors for followers, suggesting that followers take training courses, or giving followers accurate feedback about their behavior at work.</w:t>
      </w:r>
      <w:hyperlink r:id="rId309" w:anchor="note70a" w:history="1">
        <w:r>
          <w:rPr>
            <w:rStyle w:val="Hyperlink"/>
            <w:rFonts w:ascii="Times" w:hAnsi="Times"/>
            <w:sz w:val="18"/>
            <w:szCs w:val="18"/>
            <w:vertAlign w:val="superscript"/>
          </w:rPr>
          <w:t>70</w:t>
        </w:r>
      </w:hyperlink>
    </w:p>
    <w:p w14:paraId="0335E2A0"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Overall, it may be the manner in which punishment is administered, rather than the level of punishment, that has the greatest effect on followers’ satisfaction and performance. Leaders need to realize that they may be biased toward administering punishment to rectify followers’ substandard performance, and the best way to get around this bias is to collect as much information as possible before deciding whether to punish. By collecting the facts, leaders will be better able to focus on the act, not the person; be able to administer a punishment consistent with company policy; provide the rationale for the punishment; and give guidance to followers on how to improve.</w:t>
      </w:r>
    </w:p>
    <w:p w14:paraId="4543CCC5" w14:textId="77777777" w:rsidR="009D2159" w:rsidRDefault="009D2159" w:rsidP="009D2159">
      <w:pPr>
        <w:pStyle w:val="indent"/>
        <w:spacing w:before="0" w:beforeAutospacing="0" w:after="0" w:afterAutospacing="0"/>
        <w:ind w:firstLine="336"/>
        <w:jc w:val="both"/>
        <w:rPr>
          <w:rFonts w:ascii="Times" w:hAnsi="Times"/>
          <w:color w:val="000000"/>
        </w:rPr>
      </w:pPr>
      <w:r>
        <w:rPr>
          <w:rFonts w:ascii="Times" w:hAnsi="Times"/>
          <w:color w:val="000000"/>
        </w:rPr>
        <w:t>A final caution that leaders need to be aware of concerns the reinforcing or rewarding nature of punishment. Behaviors that are rewarded are likely to be repeated. When leaders administer punishment and subsequently see improvement in a follower’s behavior, the leaders will be rewarded and be more apt to use punishment in the future. Over time this may lead to an overreliance on punishment</w:t>
      </w:r>
    </w:p>
    <w:p w14:paraId="551387B2" w14:textId="77777777" w:rsidR="009D2159" w:rsidRDefault="009D2159" w:rsidP="009D2159">
      <w:pPr>
        <w:rPr>
          <w:rFonts w:ascii="Times New Roman" w:hAnsi="Times New Roman"/>
        </w:rPr>
      </w:pPr>
    </w:p>
    <w:p w14:paraId="15C176BF" w14:textId="6949983F" w:rsidR="009D2159" w:rsidRDefault="009D2159"/>
    <w:p w14:paraId="476287E5" w14:textId="2A044252" w:rsidR="009D2159" w:rsidRDefault="009D2159"/>
    <w:p w14:paraId="00710D5F" w14:textId="0C1AB73A" w:rsidR="009D2159" w:rsidRPr="009D2159" w:rsidRDefault="009D2159">
      <w:pPr>
        <w:rPr>
          <w:b/>
          <w:bCs/>
        </w:rPr>
      </w:pPr>
    </w:p>
    <w:p w14:paraId="77F3EB02" w14:textId="3E06DF35" w:rsidR="009D2159" w:rsidRPr="009D2159" w:rsidRDefault="009D2159">
      <w:pPr>
        <w:rPr>
          <w:b/>
          <w:bCs/>
          <w:highlight w:val="yellow"/>
        </w:rPr>
      </w:pPr>
      <w:r w:rsidRPr="009D2159">
        <w:rPr>
          <w:b/>
          <w:bCs/>
          <w:highlight w:val="yellow"/>
        </w:rPr>
        <w:t>BOOK INFORMATION:</w:t>
      </w:r>
    </w:p>
    <w:p w14:paraId="28ADD2E4" w14:textId="7ABC7844" w:rsidR="009D2159" w:rsidRPr="009D2159" w:rsidRDefault="009D2159">
      <w:pPr>
        <w:rPr>
          <w:b/>
          <w:bCs/>
          <w:highlight w:val="yellow"/>
        </w:rPr>
      </w:pPr>
      <w:r w:rsidRPr="009D2159">
        <w:rPr>
          <w:b/>
          <w:bCs/>
          <w:highlight w:val="yellow"/>
        </w:rPr>
        <w:t>COVER:</w:t>
      </w:r>
    </w:p>
    <w:p w14:paraId="2B5EC83C" w14:textId="6E755625" w:rsidR="009D2159" w:rsidRPr="009D2159" w:rsidRDefault="009D2159">
      <w:pPr>
        <w:rPr>
          <w:b/>
          <w:bCs/>
          <w:highlight w:val="yellow"/>
        </w:rPr>
      </w:pPr>
      <w:r w:rsidRPr="009D2159">
        <w:rPr>
          <w:b/>
          <w:bCs/>
          <w:highlight w:val="yellow"/>
        </w:rPr>
        <w:t>LEADERSHIP: ENHANCING THE LESSONS OF EXPERIENCE</w:t>
      </w:r>
    </w:p>
    <w:p w14:paraId="2676ABE6" w14:textId="64314C7E" w:rsidR="009D2159" w:rsidRPr="009D2159" w:rsidRDefault="009D2159">
      <w:pPr>
        <w:rPr>
          <w:b/>
          <w:bCs/>
          <w:highlight w:val="yellow"/>
        </w:rPr>
      </w:pPr>
      <w:r w:rsidRPr="009D2159">
        <w:rPr>
          <w:b/>
          <w:bCs/>
          <w:highlight w:val="yellow"/>
        </w:rPr>
        <w:t>PUBLISHER—MC-GRAW HILL EDUCATION</w:t>
      </w:r>
    </w:p>
    <w:p w14:paraId="5250732F" w14:textId="7C7ABC69" w:rsidR="009D2159" w:rsidRPr="009D2159" w:rsidRDefault="009D2159">
      <w:pPr>
        <w:rPr>
          <w:b/>
          <w:bCs/>
        </w:rPr>
      </w:pPr>
      <w:r w:rsidRPr="009D2159">
        <w:rPr>
          <w:b/>
          <w:bCs/>
          <w:highlight w:val="yellow"/>
        </w:rPr>
        <w:t>9</w:t>
      </w:r>
      <w:r w:rsidRPr="009D2159">
        <w:rPr>
          <w:b/>
          <w:bCs/>
          <w:highlight w:val="yellow"/>
          <w:vertAlign w:val="superscript"/>
        </w:rPr>
        <w:t>TH</w:t>
      </w:r>
      <w:r w:rsidRPr="009D2159">
        <w:rPr>
          <w:b/>
          <w:bCs/>
          <w:highlight w:val="yellow"/>
        </w:rPr>
        <w:t xml:space="preserve"> EDITION, 2019</w:t>
      </w:r>
    </w:p>
    <w:p w14:paraId="11D2D842" w14:textId="60BF0FD3" w:rsidR="009D2159" w:rsidRDefault="009D2159"/>
    <w:p w14:paraId="1CCF062B" w14:textId="4D2C6468" w:rsidR="009D2159" w:rsidRDefault="009D2159"/>
    <w:p w14:paraId="3B14B9E1" w14:textId="252BCD3F" w:rsidR="009D2159" w:rsidRDefault="009D2159"/>
    <w:p w14:paraId="1C6DC1EE" w14:textId="77777777" w:rsidR="009D2159" w:rsidRDefault="009D2159"/>
    <w:sectPr w:rsidR="009D2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sans">
    <w:altName w:val="Cambria"/>
    <w:panose1 w:val="020B0604020202020204"/>
    <w:charset w:val="00"/>
    <w:family w:val="roman"/>
    <w:notTrueType/>
    <w:pitch w:val="default"/>
  </w:font>
  <w:font w:name="MJXc-TeX-math-Iw">
    <w:altName w:val="Cambria"/>
    <w:panose1 w:val="020B0604020202020204"/>
    <w:charset w:val="00"/>
    <w:family w:val="roman"/>
    <w:notTrueType/>
    <w:pitch w:val="default"/>
  </w:font>
  <w:font w:name="MJXc-TeX-main-Rw">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A3E05"/>
    <w:multiLevelType w:val="multilevel"/>
    <w:tmpl w:val="FA82F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3821CE"/>
    <w:multiLevelType w:val="multilevel"/>
    <w:tmpl w:val="38CA2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C7A49"/>
    <w:multiLevelType w:val="multilevel"/>
    <w:tmpl w:val="127C7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6D653D"/>
    <w:multiLevelType w:val="multilevel"/>
    <w:tmpl w:val="5158F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0317B"/>
    <w:multiLevelType w:val="multilevel"/>
    <w:tmpl w:val="1258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167E3C"/>
    <w:multiLevelType w:val="multilevel"/>
    <w:tmpl w:val="2BDAA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DB4D70"/>
    <w:multiLevelType w:val="multilevel"/>
    <w:tmpl w:val="08B6A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8B7F41"/>
    <w:multiLevelType w:val="multilevel"/>
    <w:tmpl w:val="57BE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C7013"/>
    <w:multiLevelType w:val="multilevel"/>
    <w:tmpl w:val="A4140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FE560D"/>
    <w:multiLevelType w:val="multilevel"/>
    <w:tmpl w:val="F9F4B8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077E83"/>
    <w:multiLevelType w:val="multilevel"/>
    <w:tmpl w:val="577C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C2EFC"/>
    <w:multiLevelType w:val="multilevel"/>
    <w:tmpl w:val="77FC7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BD429C"/>
    <w:multiLevelType w:val="multilevel"/>
    <w:tmpl w:val="4F526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300394"/>
    <w:multiLevelType w:val="multilevel"/>
    <w:tmpl w:val="ED4C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B8B13BF"/>
    <w:multiLevelType w:val="multilevel"/>
    <w:tmpl w:val="764E16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605692"/>
    <w:multiLevelType w:val="multilevel"/>
    <w:tmpl w:val="E770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155D6D"/>
    <w:multiLevelType w:val="multilevel"/>
    <w:tmpl w:val="CCFC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num>
  <w:num w:numId="3">
    <w:abstractNumId w:val="15"/>
  </w:num>
  <w:num w:numId="4">
    <w:abstractNumId w:val="16"/>
  </w:num>
  <w:num w:numId="5">
    <w:abstractNumId w:val="6"/>
  </w:num>
  <w:num w:numId="6">
    <w:abstractNumId w:val="3"/>
  </w:num>
  <w:num w:numId="7">
    <w:abstractNumId w:val="4"/>
  </w:num>
  <w:num w:numId="8">
    <w:abstractNumId w:val="14"/>
  </w:num>
  <w:num w:numId="9">
    <w:abstractNumId w:val="7"/>
  </w:num>
  <w:num w:numId="10">
    <w:abstractNumId w:val="13"/>
  </w:num>
  <w:num w:numId="11">
    <w:abstractNumId w:val="0"/>
  </w:num>
  <w:num w:numId="12">
    <w:abstractNumId w:val="9"/>
  </w:num>
  <w:num w:numId="13">
    <w:abstractNumId w:val="2"/>
  </w:num>
  <w:num w:numId="14">
    <w:abstractNumId w:val="1"/>
  </w:num>
  <w:num w:numId="15">
    <w:abstractNumId w:val="8"/>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59"/>
    <w:rsid w:val="009D2159"/>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ecimalSymbol w:val="."/>
  <w:listSeparator w:val=","/>
  <w14:docId w14:val="345F54CA"/>
  <w15:chartTrackingRefBased/>
  <w15:docId w15:val="{5674C168-49D5-C043-A4B9-17D249A2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my-MM"/>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paragraph" w:styleId="Heading1">
    <w:name w:val="heading 1"/>
    <w:basedOn w:val="Normal"/>
    <w:link w:val="Heading1Char"/>
    <w:uiPriority w:val="9"/>
    <w:qFormat/>
    <w:rsid w:val="009D215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D2159"/>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D21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5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D2159"/>
    <w:rPr>
      <w:rFonts w:ascii="Times New Roman" w:eastAsia="Times New Roman" w:hAnsi="Times New Roman" w:cs="Times New Roman"/>
      <w:b/>
      <w:bCs/>
      <w:sz w:val="36"/>
      <w:szCs w:val="36"/>
    </w:rPr>
  </w:style>
  <w:style w:type="character" w:customStyle="1" w:styleId="chnum">
    <w:name w:val="ch_num"/>
    <w:basedOn w:val="DefaultParagraphFont"/>
    <w:rsid w:val="009D2159"/>
  </w:style>
  <w:style w:type="paragraph" w:customStyle="1" w:styleId="noindent">
    <w:name w:val="noindent"/>
    <w:basedOn w:val="Normal"/>
    <w:rsid w:val="009D2159"/>
    <w:pPr>
      <w:spacing w:before="100" w:beforeAutospacing="1" w:after="100" w:afterAutospacing="1"/>
    </w:pPr>
    <w:rPr>
      <w:rFonts w:ascii="Times New Roman" w:eastAsia="Times New Roman" w:hAnsi="Times New Roman" w:cs="Times New Roman"/>
    </w:rPr>
  </w:style>
  <w:style w:type="paragraph" w:customStyle="1" w:styleId="noindentl">
    <w:name w:val="noindentl"/>
    <w:basedOn w:val="Normal"/>
    <w:rsid w:val="009D2159"/>
    <w:pPr>
      <w:spacing w:before="100" w:beforeAutospacing="1" w:after="100" w:afterAutospacing="1"/>
    </w:pPr>
    <w:rPr>
      <w:rFonts w:ascii="Times New Roman" w:eastAsia="Times New Roman" w:hAnsi="Times New Roman" w:cs="Times New Roman"/>
    </w:rPr>
  </w:style>
  <w:style w:type="paragraph" w:customStyle="1" w:styleId="baut">
    <w:name w:val="b_aut"/>
    <w:basedOn w:val="Normal"/>
    <w:rsid w:val="009D2159"/>
    <w:pPr>
      <w:spacing w:before="100" w:beforeAutospacing="1" w:after="100" w:afterAutospacing="1"/>
    </w:pPr>
    <w:rPr>
      <w:rFonts w:ascii="Times New Roman" w:eastAsia="Times New Roman" w:hAnsi="Times New Roman" w:cs="Times New Roman"/>
    </w:rPr>
  </w:style>
  <w:style w:type="paragraph" w:customStyle="1" w:styleId="indent">
    <w:name w:val="indent"/>
    <w:basedOn w:val="Normal"/>
    <w:rsid w:val="009D2159"/>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9D2159"/>
    <w:rPr>
      <w:color w:val="0000FF"/>
      <w:u w:val="single"/>
    </w:rPr>
  </w:style>
  <w:style w:type="paragraph" w:customStyle="1" w:styleId="blaut">
    <w:name w:val="bl_aut"/>
    <w:basedOn w:val="Normal"/>
    <w:rsid w:val="009D2159"/>
    <w:pPr>
      <w:spacing w:before="100" w:beforeAutospacing="1" w:after="100" w:afterAutospacing="1"/>
    </w:pPr>
    <w:rPr>
      <w:rFonts w:ascii="Times New Roman" w:eastAsia="Times New Roman" w:hAnsi="Times New Roman" w:cs="Times New Roman"/>
    </w:rPr>
  </w:style>
  <w:style w:type="paragraph" w:customStyle="1" w:styleId="blaut1">
    <w:name w:val="bl_aut1"/>
    <w:basedOn w:val="Normal"/>
    <w:rsid w:val="009D2159"/>
    <w:pPr>
      <w:spacing w:before="100" w:beforeAutospacing="1" w:after="100" w:afterAutospacing="1"/>
    </w:pPr>
    <w:rPr>
      <w:rFonts w:ascii="Times New Roman" w:eastAsia="Times New Roman" w:hAnsi="Times New Roman" w:cs="Times New Roman"/>
    </w:rPr>
  </w:style>
  <w:style w:type="paragraph" w:customStyle="1" w:styleId="source">
    <w:name w:val="source"/>
    <w:basedOn w:val="Normal"/>
    <w:rsid w:val="009D215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9D2159"/>
    <w:rPr>
      <w:rFonts w:asciiTheme="majorHAnsi" w:eastAsiaTheme="majorEastAsia" w:hAnsiTheme="majorHAnsi" w:cstheme="majorBidi"/>
      <w:color w:val="1F3763" w:themeColor="accent1" w:themeShade="7F"/>
    </w:rPr>
  </w:style>
  <w:style w:type="paragraph" w:customStyle="1" w:styleId="equnum">
    <w:name w:val="equ_num"/>
    <w:basedOn w:val="Normal"/>
    <w:rsid w:val="009D2159"/>
    <w:pPr>
      <w:spacing w:before="100" w:beforeAutospacing="1" w:after="100" w:afterAutospacing="1"/>
    </w:pPr>
    <w:rPr>
      <w:rFonts w:ascii="Times New Roman" w:eastAsia="Times New Roman" w:hAnsi="Times New Roman" w:cs="Times New Roman"/>
    </w:rPr>
  </w:style>
  <w:style w:type="character" w:customStyle="1" w:styleId="mjx-char">
    <w:name w:val="mjx-char"/>
    <w:basedOn w:val="DefaultParagraphFont"/>
    <w:rsid w:val="009D2159"/>
  </w:style>
  <w:style w:type="character" w:customStyle="1" w:styleId="sansf">
    <w:name w:val="sansf"/>
    <w:basedOn w:val="DefaultParagraphFont"/>
    <w:rsid w:val="009D2159"/>
  </w:style>
  <w:style w:type="paragraph" w:styleId="NormalWeb">
    <w:name w:val="Normal (Web)"/>
    <w:basedOn w:val="Normal"/>
    <w:uiPriority w:val="99"/>
    <w:semiHidden/>
    <w:unhideWhenUsed/>
    <w:rsid w:val="009D2159"/>
    <w:pPr>
      <w:spacing w:before="100" w:beforeAutospacing="1" w:after="100" w:afterAutospacing="1"/>
    </w:pPr>
    <w:rPr>
      <w:rFonts w:ascii="Times New Roman" w:eastAsia="Times New Roman" w:hAnsi="Times New Roman" w:cs="Times New Roman"/>
    </w:rPr>
  </w:style>
  <w:style w:type="paragraph" w:customStyle="1" w:styleId="cap">
    <w:name w:val="cap"/>
    <w:basedOn w:val="Normal"/>
    <w:rsid w:val="009D2159"/>
    <w:pPr>
      <w:spacing w:before="100" w:beforeAutospacing="1" w:after="100" w:afterAutospacing="1"/>
    </w:pPr>
    <w:rPr>
      <w:rFonts w:ascii="Times New Roman" w:eastAsia="Times New Roman" w:hAnsi="Times New Roman" w:cs="Times New Roman"/>
    </w:rPr>
  </w:style>
  <w:style w:type="character" w:customStyle="1" w:styleId="figlab">
    <w:name w:val="fig_lab"/>
    <w:basedOn w:val="DefaultParagraphFont"/>
    <w:rsid w:val="009D2159"/>
  </w:style>
  <w:style w:type="paragraph" w:customStyle="1" w:styleId="tab">
    <w:name w:val="tab"/>
    <w:basedOn w:val="Normal"/>
    <w:rsid w:val="009D2159"/>
    <w:pPr>
      <w:spacing w:before="100" w:beforeAutospacing="1" w:after="100" w:afterAutospacing="1"/>
    </w:pPr>
    <w:rPr>
      <w:rFonts w:ascii="Times New Roman" w:eastAsia="Times New Roman" w:hAnsi="Times New Roman" w:cs="Times New Roman"/>
    </w:rPr>
  </w:style>
  <w:style w:type="paragraph" w:customStyle="1" w:styleId="noindent1">
    <w:name w:val="noindent1"/>
    <w:basedOn w:val="Normal"/>
    <w:rsid w:val="009D2159"/>
    <w:pPr>
      <w:spacing w:before="100" w:beforeAutospacing="1" w:after="100" w:afterAutospacing="1"/>
    </w:pPr>
    <w:rPr>
      <w:rFonts w:ascii="Times New Roman" w:eastAsia="Times New Roman" w:hAnsi="Times New Roman" w:cs="Times New Roman"/>
    </w:rPr>
  </w:style>
  <w:style w:type="paragraph" w:customStyle="1" w:styleId="crd">
    <w:name w:val="crd"/>
    <w:basedOn w:val="Normal"/>
    <w:rsid w:val="009D2159"/>
    <w:pPr>
      <w:spacing w:before="100" w:beforeAutospacing="1" w:after="100" w:afterAutospacing="1"/>
    </w:pPr>
    <w:rPr>
      <w:rFonts w:ascii="Times New Roman" w:eastAsia="Times New Roman" w:hAnsi="Times New Roman" w:cs="Times New Roman"/>
    </w:rPr>
  </w:style>
  <w:style w:type="paragraph" w:customStyle="1" w:styleId="blaut2a">
    <w:name w:val="bl_aut2a"/>
    <w:basedOn w:val="Normal"/>
    <w:rsid w:val="009D2159"/>
    <w:pPr>
      <w:spacing w:before="100" w:beforeAutospacing="1" w:after="100" w:afterAutospacing="1"/>
    </w:pPr>
    <w:rPr>
      <w:rFonts w:ascii="Times New Roman" w:eastAsia="Times New Roman" w:hAnsi="Times New Roman" w:cs="Times New Roman"/>
    </w:rPr>
  </w:style>
  <w:style w:type="paragraph" w:customStyle="1" w:styleId="center">
    <w:name w:val="center"/>
    <w:basedOn w:val="Normal"/>
    <w:rsid w:val="009D2159"/>
    <w:pPr>
      <w:spacing w:before="100" w:beforeAutospacing="1" w:after="100" w:afterAutospacing="1"/>
    </w:pPr>
    <w:rPr>
      <w:rFonts w:ascii="Times New Roman" w:eastAsia="Times New Roman" w:hAnsi="Times New Roman" w:cs="Times New Roman"/>
    </w:rPr>
  </w:style>
  <w:style w:type="character" w:customStyle="1" w:styleId="head4">
    <w:name w:val="head4"/>
    <w:basedOn w:val="DefaultParagraphFont"/>
    <w:rsid w:val="009D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274315">
      <w:bodyDiv w:val="1"/>
      <w:marLeft w:val="0"/>
      <w:marRight w:val="0"/>
      <w:marTop w:val="0"/>
      <w:marBottom w:val="0"/>
      <w:divBdr>
        <w:top w:val="none" w:sz="0" w:space="0" w:color="auto"/>
        <w:left w:val="none" w:sz="0" w:space="0" w:color="auto"/>
        <w:bottom w:val="none" w:sz="0" w:space="0" w:color="auto"/>
        <w:right w:val="none" w:sz="0" w:space="0" w:color="auto"/>
      </w:divBdr>
      <w:divsChild>
        <w:div w:id="142358790">
          <w:marLeft w:val="0"/>
          <w:marRight w:val="0"/>
          <w:marTop w:val="0"/>
          <w:marBottom w:val="0"/>
          <w:divBdr>
            <w:top w:val="none" w:sz="0" w:space="0" w:color="auto"/>
            <w:left w:val="none" w:sz="0" w:space="0" w:color="auto"/>
            <w:bottom w:val="single" w:sz="6" w:space="0" w:color="000000"/>
            <w:right w:val="none" w:sz="0" w:space="0" w:color="auto"/>
          </w:divBdr>
        </w:div>
        <w:div w:id="951286111">
          <w:marLeft w:val="480"/>
          <w:marRight w:val="480"/>
          <w:marTop w:val="240"/>
          <w:marBottom w:val="240"/>
          <w:divBdr>
            <w:top w:val="single" w:sz="12" w:space="8" w:color="auto"/>
            <w:left w:val="none" w:sz="0" w:space="0" w:color="auto"/>
            <w:bottom w:val="single" w:sz="12" w:space="8" w:color="auto"/>
            <w:right w:val="none" w:sz="0" w:space="0" w:color="auto"/>
          </w:divBdr>
        </w:div>
        <w:div w:id="1211918000">
          <w:marLeft w:val="0"/>
          <w:marRight w:val="0"/>
          <w:marTop w:val="480"/>
          <w:marBottom w:val="480"/>
          <w:divBdr>
            <w:top w:val="single" w:sz="6" w:space="6" w:color="auto"/>
            <w:left w:val="single" w:sz="6" w:space="12" w:color="auto"/>
            <w:bottom w:val="single" w:sz="6" w:space="12" w:color="auto"/>
            <w:right w:val="single" w:sz="6" w:space="12" w:color="auto"/>
          </w:divBdr>
        </w:div>
        <w:div w:id="643042325">
          <w:marLeft w:val="0"/>
          <w:marRight w:val="0"/>
          <w:marTop w:val="0"/>
          <w:marBottom w:val="0"/>
          <w:divBdr>
            <w:top w:val="none" w:sz="0" w:space="0" w:color="auto"/>
            <w:left w:val="none" w:sz="0" w:space="0" w:color="auto"/>
            <w:bottom w:val="single" w:sz="6" w:space="0" w:color="000000"/>
            <w:right w:val="none" w:sz="0" w:space="0" w:color="auto"/>
          </w:divBdr>
        </w:div>
        <w:div w:id="142628170">
          <w:marLeft w:val="480"/>
          <w:marRight w:val="480"/>
          <w:marTop w:val="240"/>
          <w:marBottom w:val="240"/>
          <w:divBdr>
            <w:top w:val="single" w:sz="12" w:space="8" w:color="auto"/>
            <w:left w:val="none" w:sz="0" w:space="0" w:color="auto"/>
            <w:bottom w:val="single" w:sz="12" w:space="8" w:color="auto"/>
            <w:right w:val="none" w:sz="0" w:space="0" w:color="auto"/>
          </w:divBdr>
        </w:div>
        <w:div w:id="717778682">
          <w:marLeft w:val="0"/>
          <w:marRight w:val="0"/>
          <w:marTop w:val="0"/>
          <w:marBottom w:val="0"/>
          <w:divBdr>
            <w:top w:val="none" w:sz="0" w:space="0" w:color="auto"/>
            <w:left w:val="none" w:sz="0" w:space="0" w:color="auto"/>
            <w:bottom w:val="single" w:sz="6" w:space="0" w:color="000000"/>
            <w:right w:val="none" w:sz="0" w:space="0" w:color="auto"/>
          </w:divBdr>
        </w:div>
      </w:divsChild>
    </w:div>
    <w:div w:id="368729503">
      <w:bodyDiv w:val="1"/>
      <w:marLeft w:val="0"/>
      <w:marRight w:val="0"/>
      <w:marTop w:val="0"/>
      <w:marBottom w:val="0"/>
      <w:divBdr>
        <w:top w:val="none" w:sz="0" w:space="0" w:color="auto"/>
        <w:left w:val="none" w:sz="0" w:space="0" w:color="auto"/>
        <w:bottom w:val="none" w:sz="0" w:space="0" w:color="auto"/>
        <w:right w:val="none" w:sz="0" w:space="0" w:color="auto"/>
      </w:divBdr>
      <w:divsChild>
        <w:div w:id="2032414244">
          <w:marLeft w:val="0"/>
          <w:marRight w:val="0"/>
          <w:marTop w:val="0"/>
          <w:marBottom w:val="0"/>
          <w:divBdr>
            <w:top w:val="none" w:sz="0" w:space="0" w:color="auto"/>
            <w:left w:val="none" w:sz="0" w:space="0" w:color="auto"/>
            <w:bottom w:val="single" w:sz="6" w:space="0" w:color="000000"/>
            <w:right w:val="none" w:sz="0" w:space="0" w:color="auto"/>
          </w:divBdr>
        </w:div>
        <w:div w:id="1033112817">
          <w:marLeft w:val="0"/>
          <w:marRight w:val="0"/>
          <w:marTop w:val="480"/>
          <w:marBottom w:val="480"/>
          <w:divBdr>
            <w:top w:val="single" w:sz="6" w:space="6" w:color="auto"/>
            <w:left w:val="single" w:sz="6" w:space="12" w:color="auto"/>
            <w:bottom w:val="single" w:sz="6" w:space="12" w:color="auto"/>
            <w:right w:val="single" w:sz="6" w:space="12" w:color="auto"/>
          </w:divBdr>
          <w:divsChild>
            <w:div w:id="24649674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420226211">
      <w:bodyDiv w:val="1"/>
      <w:marLeft w:val="0"/>
      <w:marRight w:val="0"/>
      <w:marTop w:val="0"/>
      <w:marBottom w:val="0"/>
      <w:divBdr>
        <w:top w:val="none" w:sz="0" w:space="0" w:color="auto"/>
        <w:left w:val="none" w:sz="0" w:space="0" w:color="auto"/>
        <w:bottom w:val="none" w:sz="0" w:space="0" w:color="auto"/>
        <w:right w:val="none" w:sz="0" w:space="0" w:color="auto"/>
      </w:divBdr>
      <w:divsChild>
        <w:div w:id="1153571453">
          <w:marLeft w:val="0"/>
          <w:marRight w:val="0"/>
          <w:marTop w:val="0"/>
          <w:marBottom w:val="0"/>
          <w:divBdr>
            <w:top w:val="none" w:sz="0" w:space="0" w:color="auto"/>
            <w:left w:val="none" w:sz="0" w:space="0" w:color="auto"/>
            <w:bottom w:val="single" w:sz="6" w:space="0" w:color="000000"/>
            <w:right w:val="none" w:sz="0" w:space="0" w:color="auto"/>
          </w:divBdr>
        </w:div>
        <w:div w:id="56561237">
          <w:marLeft w:val="0"/>
          <w:marRight w:val="0"/>
          <w:marTop w:val="480"/>
          <w:marBottom w:val="480"/>
          <w:divBdr>
            <w:top w:val="single" w:sz="6" w:space="6" w:color="auto"/>
            <w:left w:val="single" w:sz="6" w:space="12" w:color="auto"/>
            <w:bottom w:val="single" w:sz="6" w:space="12" w:color="auto"/>
            <w:right w:val="single" w:sz="6" w:space="12" w:color="auto"/>
          </w:divBdr>
          <w:divsChild>
            <w:div w:id="808088264">
              <w:marLeft w:val="0"/>
              <w:marRight w:val="0"/>
              <w:marTop w:val="0"/>
              <w:marBottom w:val="0"/>
              <w:divBdr>
                <w:top w:val="none" w:sz="0" w:space="0" w:color="auto"/>
                <w:left w:val="none" w:sz="0" w:space="0" w:color="auto"/>
                <w:bottom w:val="single" w:sz="6" w:space="0" w:color="000000"/>
                <w:right w:val="none" w:sz="0" w:space="0" w:color="auto"/>
              </w:divBdr>
            </w:div>
          </w:divsChild>
        </w:div>
        <w:div w:id="1435860419">
          <w:marLeft w:val="480"/>
          <w:marRight w:val="480"/>
          <w:marTop w:val="240"/>
          <w:marBottom w:val="240"/>
          <w:divBdr>
            <w:top w:val="single" w:sz="12" w:space="8" w:color="auto"/>
            <w:left w:val="none" w:sz="0" w:space="0" w:color="auto"/>
            <w:bottom w:val="single" w:sz="12" w:space="8" w:color="auto"/>
            <w:right w:val="none" w:sz="0" w:space="0" w:color="auto"/>
          </w:divBdr>
        </w:div>
        <w:div w:id="1224831902">
          <w:marLeft w:val="0"/>
          <w:marRight w:val="0"/>
          <w:marTop w:val="0"/>
          <w:marBottom w:val="0"/>
          <w:divBdr>
            <w:top w:val="none" w:sz="0" w:space="0" w:color="auto"/>
            <w:left w:val="none" w:sz="0" w:space="0" w:color="auto"/>
            <w:bottom w:val="single" w:sz="6" w:space="0" w:color="000000"/>
            <w:right w:val="none" w:sz="0" w:space="0" w:color="auto"/>
          </w:divBdr>
        </w:div>
        <w:div w:id="672727114">
          <w:marLeft w:val="0"/>
          <w:marRight w:val="0"/>
          <w:marTop w:val="480"/>
          <w:marBottom w:val="480"/>
          <w:divBdr>
            <w:top w:val="single" w:sz="6" w:space="6" w:color="auto"/>
            <w:left w:val="single" w:sz="6" w:space="12" w:color="auto"/>
            <w:bottom w:val="single" w:sz="6" w:space="12" w:color="auto"/>
            <w:right w:val="single" w:sz="6" w:space="12" w:color="auto"/>
          </w:divBdr>
        </w:div>
      </w:divsChild>
    </w:div>
    <w:div w:id="829176666">
      <w:bodyDiv w:val="1"/>
      <w:marLeft w:val="0"/>
      <w:marRight w:val="0"/>
      <w:marTop w:val="0"/>
      <w:marBottom w:val="0"/>
      <w:divBdr>
        <w:top w:val="none" w:sz="0" w:space="0" w:color="auto"/>
        <w:left w:val="none" w:sz="0" w:space="0" w:color="auto"/>
        <w:bottom w:val="none" w:sz="0" w:space="0" w:color="auto"/>
        <w:right w:val="none" w:sz="0" w:space="0" w:color="auto"/>
      </w:divBdr>
      <w:divsChild>
        <w:div w:id="1671758125">
          <w:marLeft w:val="0"/>
          <w:marRight w:val="0"/>
          <w:marTop w:val="0"/>
          <w:marBottom w:val="0"/>
          <w:divBdr>
            <w:top w:val="none" w:sz="0" w:space="0" w:color="auto"/>
            <w:left w:val="none" w:sz="0" w:space="0" w:color="auto"/>
            <w:bottom w:val="single" w:sz="6" w:space="0" w:color="000000"/>
            <w:right w:val="none" w:sz="0" w:space="0" w:color="auto"/>
          </w:divBdr>
        </w:div>
        <w:div w:id="354844274">
          <w:marLeft w:val="0"/>
          <w:marRight w:val="0"/>
          <w:marTop w:val="0"/>
          <w:marBottom w:val="0"/>
          <w:divBdr>
            <w:top w:val="none" w:sz="0" w:space="0" w:color="auto"/>
            <w:left w:val="none" w:sz="0" w:space="0" w:color="auto"/>
            <w:bottom w:val="single" w:sz="6" w:space="0" w:color="000000"/>
            <w:right w:val="none" w:sz="0" w:space="0" w:color="auto"/>
          </w:divBdr>
        </w:div>
        <w:div w:id="427963900">
          <w:marLeft w:val="0"/>
          <w:marRight w:val="0"/>
          <w:marTop w:val="0"/>
          <w:marBottom w:val="0"/>
          <w:divBdr>
            <w:top w:val="none" w:sz="0" w:space="0" w:color="auto"/>
            <w:left w:val="none" w:sz="0" w:space="0" w:color="auto"/>
            <w:bottom w:val="single" w:sz="6" w:space="0" w:color="000000"/>
            <w:right w:val="none" w:sz="0" w:space="0" w:color="auto"/>
          </w:divBdr>
        </w:div>
      </w:divsChild>
    </w:div>
    <w:div w:id="845364226">
      <w:bodyDiv w:val="1"/>
      <w:marLeft w:val="0"/>
      <w:marRight w:val="0"/>
      <w:marTop w:val="0"/>
      <w:marBottom w:val="0"/>
      <w:divBdr>
        <w:top w:val="none" w:sz="0" w:space="0" w:color="auto"/>
        <w:left w:val="none" w:sz="0" w:space="0" w:color="auto"/>
        <w:bottom w:val="none" w:sz="0" w:space="0" w:color="auto"/>
        <w:right w:val="none" w:sz="0" w:space="0" w:color="auto"/>
      </w:divBdr>
      <w:divsChild>
        <w:div w:id="764575263">
          <w:marLeft w:val="0"/>
          <w:marRight w:val="0"/>
          <w:marTop w:val="0"/>
          <w:marBottom w:val="0"/>
          <w:divBdr>
            <w:top w:val="none" w:sz="0" w:space="0" w:color="auto"/>
            <w:left w:val="none" w:sz="0" w:space="0" w:color="auto"/>
            <w:bottom w:val="single" w:sz="6" w:space="0" w:color="000000"/>
            <w:right w:val="none" w:sz="0" w:space="0" w:color="auto"/>
          </w:divBdr>
        </w:div>
        <w:div w:id="466551808">
          <w:marLeft w:val="0"/>
          <w:marRight w:val="0"/>
          <w:marTop w:val="0"/>
          <w:marBottom w:val="0"/>
          <w:divBdr>
            <w:top w:val="none" w:sz="0" w:space="0" w:color="auto"/>
            <w:left w:val="none" w:sz="0" w:space="0" w:color="auto"/>
            <w:bottom w:val="single" w:sz="6" w:space="0" w:color="000000"/>
            <w:right w:val="none" w:sz="0" w:space="0" w:color="auto"/>
          </w:divBdr>
        </w:div>
        <w:div w:id="189494728">
          <w:marLeft w:val="0"/>
          <w:marRight w:val="0"/>
          <w:marTop w:val="0"/>
          <w:marBottom w:val="0"/>
          <w:divBdr>
            <w:top w:val="none" w:sz="0" w:space="0" w:color="auto"/>
            <w:left w:val="none" w:sz="0" w:space="0" w:color="auto"/>
            <w:bottom w:val="single" w:sz="6" w:space="0" w:color="000000"/>
            <w:right w:val="none" w:sz="0" w:space="0" w:color="auto"/>
          </w:divBdr>
        </w:div>
      </w:divsChild>
    </w:div>
    <w:div w:id="1191602655">
      <w:bodyDiv w:val="1"/>
      <w:marLeft w:val="0"/>
      <w:marRight w:val="0"/>
      <w:marTop w:val="0"/>
      <w:marBottom w:val="0"/>
      <w:divBdr>
        <w:top w:val="none" w:sz="0" w:space="0" w:color="auto"/>
        <w:left w:val="none" w:sz="0" w:space="0" w:color="auto"/>
        <w:bottom w:val="none" w:sz="0" w:space="0" w:color="auto"/>
        <w:right w:val="none" w:sz="0" w:space="0" w:color="auto"/>
      </w:divBdr>
      <w:divsChild>
        <w:div w:id="1638492618">
          <w:marLeft w:val="0"/>
          <w:marRight w:val="0"/>
          <w:marTop w:val="0"/>
          <w:marBottom w:val="0"/>
          <w:divBdr>
            <w:top w:val="none" w:sz="0" w:space="0" w:color="auto"/>
            <w:left w:val="none" w:sz="0" w:space="0" w:color="auto"/>
            <w:bottom w:val="single" w:sz="6" w:space="0" w:color="000000"/>
            <w:right w:val="none" w:sz="0" w:space="0" w:color="auto"/>
          </w:divBdr>
        </w:div>
        <w:div w:id="481118531">
          <w:marLeft w:val="360"/>
          <w:marRight w:val="288"/>
          <w:marTop w:val="192"/>
          <w:marBottom w:val="192"/>
          <w:divBdr>
            <w:top w:val="none" w:sz="0" w:space="0" w:color="auto"/>
            <w:left w:val="none" w:sz="0" w:space="0" w:color="auto"/>
            <w:bottom w:val="none" w:sz="0" w:space="0" w:color="auto"/>
            <w:right w:val="none" w:sz="0" w:space="0" w:color="auto"/>
          </w:divBdr>
        </w:div>
        <w:div w:id="698046779">
          <w:marLeft w:val="0"/>
          <w:marRight w:val="0"/>
          <w:marTop w:val="0"/>
          <w:marBottom w:val="0"/>
          <w:divBdr>
            <w:top w:val="none" w:sz="0" w:space="0" w:color="auto"/>
            <w:left w:val="none" w:sz="0" w:space="0" w:color="auto"/>
            <w:bottom w:val="single" w:sz="6" w:space="0" w:color="000000"/>
            <w:right w:val="none" w:sz="0" w:space="0" w:color="auto"/>
          </w:divBdr>
        </w:div>
        <w:div w:id="1134324365">
          <w:marLeft w:val="0"/>
          <w:marRight w:val="0"/>
          <w:marTop w:val="0"/>
          <w:marBottom w:val="0"/>
          <w:divBdr>
            <w:top w:val="none" w:sz="0" w:space="0" w:color="auto"/>
            <w:left w:val="none" w:sz="0" w:space="0" w:color="auto"/>
            <w:bottom w:val="single" w:sz="6" w:space="0" w:color="000000"/>
            <w:right w:val="none" w:sz="0" w:space="0" w:color="auto"/>
          </w:divBdr>
        </w:div>
      </w:divsChild>
    </w:div>
    <w:div w:id="1251043383">
      <w:bodyDiv w:val="1"/>
      <w:marLeft w:val="0"/>
      <w:marRight w:val="0"/>
      <w:marTop w:val="0"/>
      <w:marBottom w:val="0"/>
      <w:divBdr>
        <w:top w:val="none" w:sz="0" w:space="0" w:color="auto"/>
        <w:left w:val="none" w:sz="0" w:space="0" w:color="auto"/>
        <w:bottom w:val="none" w:sz="0" w:space="0" w:color="auto"/>
        <w:right w:val="none" w:sz="0" w:space="0" w:color="auto"/>
      </w:divBdr>
      <w:divsChild>
        <w:div w:id="856776692">
          <w:marLeft w:val="0"/>
          <w:marRight w:val="0"/>
          <w:marTop w:val="0"/>
          <w:marBottom w:val="0"/>
          <w:divBdr>
            <w:top w:val="none" w:sz="0" w:space="0" w:color="auto"/>
            <w:left w:val="none" w:sz="0" w:space="0" w:color="auto"/>
            <w:bottom w:val="single" w:sz="6" w:space="0" w:color="000000"/>
            <w:right w:val="none" w:sz="0" w:space="0" w:color="auto"/>
          </w:divBdr>
        </w:div>
        <w:div w:id="654527943">
          <w:marLeft w:val="0"/>
          <w:marRight w:val="0"/>
          <w:marTop w:val="0"/>
          <w:marBottom w:val="0"/>
          <w:divBdr>
            <w:top w:val="none" w:sz="0" w:space="0" w:color="auto"/>
            <w:left w:val="none" w:sz="0" w:space="0" w:color="auto"/>
            <w:bottom w:val="single" w:sz="6" w:space="0" w:color="000000"/>
            <w:right w:val="none" w:sz="0" w:space="0" w:color="auto"/>
          </w:divBdr>
        </w:div>
        <w:div w:id="56099397">
          <w:marLeft w:val="0"/>
          <w:marRight w:val="0"/>
          <w:marTop w:val="480"/>
          <w:marBottom w:val="480"/>
          <w:divBdr>
            <w:top w:val="single" w:sz="6" w:space="6" w:color="auto"/>
            <w:left w:val="single" w:sz="6" w:space="12" w:color="auto"/>
            <w:bottom w:val="single" w:sz="6" w:space="12" w:color="auto"/>
            <w:right w:val="single" w:sz="6" w:space="12" w:color="auto"/>
          </w:divBdr>
        </w:div>
        <w:div w:id="2107996748">
          <w:marLeft w:val="0"/>
          <w:marRight w:val="0"/>
          <w:marTop w:val="0"/>
          <w:marBottom w:val="0"/>
          <w:divBdr>
            <w:top w:val="none" w:sz="0" w:space="0" w:color="auto"/>
            <w:left w:val="none" w:sz="0" w:space="0" w:color="auto"/>
            <w:bottom w:val="single" w:sz="6" w:space="0" w:color="000000"/>
            <w:right w:val="none" w:sz="0" w:space="0" w:color="auto"/>
          </w:divBdr>
        </w:div>
      </w:divsChild>
    </w:div>
    <w:div w:id="1262294615">
      <w:bodyDiv w:val="1"/>
      <w:marLeft w:val="0"/>
      <w:marRight w:val="0"/>
      <w:marTop w:val="0"/>
      <w:marBottom w:val="0"/>
      <w:divBdr>
        <w:top w:val="none" w:sz="0" w:space="0" w:color="auto"/>
        <w:left w:val="none" w:sz="0" w:space="0" w:color="auto"/>
        <w:bottom w:val="none" w:sz="0" w:space="0" w:color="auto"/>
        <w:right w:val="none" w:sz="0" w:space="0" w:color="auto"/>
      </w:divBdr>
      <w:divsChild>
        <w:div w:id="913974322">
          <w:marLeft w:val="0"/>
          <w:marRight w:val="0"/>
          <w:marTop w:val="0"/>
          <w:marBottom w:val="0"/>
          <w:divBdr>
            <w:top w:val="none" w:sz="0" w:space="0" w:color="auto"/>
            <w:left w:val="none" w:sz="0" w:space="0" w:color="auto"/>
            <w:bottom w:val="single" w:sz="6" w:space="0" w:color="000000"/>
            <w:right w:val="none" w:sz="0" w:space="0" w:color="auto"/>
          </w:divBdr>
        </w:div>
        <w:div w:id="729234702">
          <w:marLeft w:val="0"/>
          <w:marRight w:val="0"/>
          <w:marTop w:val="0"/>
          <w:marBottom w:val="0"/>
          <w:divBdr>
            <w:top w:val="none" w:sz="0" w:space="0" w:color="auto"/>
            <w:left w:val="none" w:sz="0" w:space="0" w:color="auto"/>
            <w:bottom w:val="single" w:sz="6" w:space="0" w:color="000000"/>
            <w:right w:val="none" w:sz="0" w:space="0" w:color="auto"/>
          </w:divBdr>
        </w:div>
        <w:div w:id="1674725293">
          <w:marLeft w:val="0"/>
          <w:marRight w:val="0"/>
          <w:marTop w:val="0"/>
          <w:marBottom w:val="0"/>
          <w:divBdr>
            <w:top w:val="none" w:sz="0" w:space="0" w:color="auto"/>
            <w:left w:val="none" w:sz="0" w:space="0" w:color="auto"/>
            <w:bottom w:val="single" w:sz="6" w:space="0" w:color="000000"/>
            <w:right w:val="none" w:sz="0" w:space="0" w:color="auto"/>
          </w:divBdr>
        </w:div>
      </w:divsChild>
    </w:div>
    <w:div w:id="1296832078">
      <w:bodyDiv w:val="1"/>
      <w:marLeft w:val="0"/>
      <w:marRight w:val="0"/>
      <w:marTop w:val="0"/>
      <w:marBottom w:val="0"/>
      <w:divBdr>
        <w:top w:val="none" w:sz="0" w:space="0" w:color="auto"/>
        <w:left w:val="none" w:sz="0" w:space="0" w:color="auto"/>
        <w:bottom w:val="none" w:sz="0" w:space="0" w:color="auto"/>
        <w:right w:val="none" w:sz="0" w:space="0" w:color="auto"/>
      </w:divBdr>
      <w:divsChild>
        <w:div w:id="1418014672">
          <w:marLeft w:val="0"/>
          <w:marRight w:val="0"/>
          <w:marTop w:val="0"/>
          <w:marBottom w:val="0"/>
          <w:divBdr>
            <w:top w:val="none" w:sz="0" w:space="0" w:color="auto"/>
            <w:left w:val="none" w:sz="0" w:space="0" w:color="auto"/>
            <w:bottom w:val="single" w:sz="6" w:space="0" w:color="000000"/>
            <w:right w:val="none" w:sz="0" w:space="0" w:color="auto"/>
          </w:divBdr>
        </w:div>
        <w:div w:id="1656910507">
          <w:marLeft w:val="0"/>
          <w:marRight w:val="0"/>
          <w:marTop w:val="0"/>
          <w:marBottom w:val="0"/>
          <w:divBdr>
            <w:top w:val="none" w:sz="0" w:space="0" w:color="auto"/>
            <w:left w:val="none" w:sz="0" w:space="0" w:color="auto"/>
            <w:bottom w:val="single" w:sz="6" w:space="0" w:color="000000"/>
            <w:right w:val="none" w:sz="0" w:space="0" w:color="auto"/>
          </w:divBdr>
        </w:div>
        <w:div w:id="940114162">
          <w:marLeft w:val="480"/>
          <w:marRight w:val="480"/>
          <w:marTop w:val="240"/>
          <w:marBottom w:val="240"/>
          <w:divBdr>
            <w:top w:val="single" w:sz="12" w:space="8" w:color="auto"/>
            <w:left w:val="none" w:sz="0" w:space="0" w:color="auto"/>
            <w:bottom w:val="single" w:sz="12" w:space="8" w:color="auto"/>
            <w:right w:val="none" w:sz="0" w:space="0" w:color="auto"/>
          </w:divBdr>
        </w:div>
      </w:divsChild>
    </w:div>
    <w:div w:id="1302998238">
      <w:bodyDiv w:val="1"/>
      <w:marLeft w:val="0"/>
      <w:marRight w:val="0"/>
      <w:marTop w:val="0"/>
      <w:marBottom w:val="0"/>
      <w:divBdr>
        <w:top w:val="none" w:sz="0" w:space="0" w:color="auto"/>
        <w:left w:val="none" w:sz="0" w:space="0" w:color="auto"/>
        <w:bottom w:val="none" w:sz="0" w:space="0" w:color="auto"/>
        <w:right w:val="none" w:sz="0" w:space="0" w:color="auto"/>
      </w:divBdr>
      <w:divsChild>
        <w:div w:id="249971976">
          <w:marLeft w:val="0"/>
          <w:marRight w:val="0"/>
          <w:marTop w:val="0"/>
          <w:marBottom w:val="0"/>
          <w:divBdr>
            <w:top w:val="none" w:sz="0" w:space="0" w:color="auto"/>
            <w:left w:val="none" w:sz="0" w:space="0" w:color="auto"/>
            <w:bottom w:val="single" w:sz="6" w:space="0" w:color="000000"/>
            <w:right w:val="none" w:sz="0" w:space="0" w:color="auto"/>
          </w:divBdr>
        </w:div>
        <w:div w:id="1466848232">
          <w:marLeft w:val="480"/>
          <w:marRight w:val="480"/>
          <w:marTop w:val="240"/>
          <w:marBottom w:val="240"/>
          <w:divBdr>
            <w:top w:val="single" w:sz="12" w:space="8" w:color="auto"/>
            <w:left w:val="none" w:sz="0" w:space="0" w:color="auto"/>
            <w:bottom w:val="single" w:sz="12" w:space="8" w:color="auto"/>
            <w:right w:val="none" w:sz="0" w:space="0" w:color="auto"/>
          </w:divBdr>
        </w:div>
        <w:div w:id="2064403575">
          <w:marLeft w:val="0"/>
          <w:marRight w:val="0"/>
          <w:marTop w:val="480"/>
          <w:marBottom w:val="480"/>
          <w:divBdr>
            <w:top w:val="single" w:sz="6" w:space="6" w:color="auto"/>
            <w:left w:val="single" w:sz="6" w:space="12" w:color="auto"/>
            <w:bottom w:val="single" w:sz="6" w:space="12" w:color="auto"/>
            <w:right w:val="single" w:sz="6" w:space="12" w:color="auto"/>
          </w:divBdr>
        </w:div>
        <w:div w:id="177936526">
          <w:marLeft w:val="0"/>
          <w:marRight w:val="0"/>
          <w:marTop w:val="0"/>
          <w:marBottom w:val="0"/>
          <w:divBdr>
            <w:top w:val="none" w:sz="0" w:space="0" w:color="auto"/>
            <w:left w:val="none" w:sz="0" w:space="0" w:color="auto"/>
            <w:bottom w:val="single" w:sz="6" w:space="0" w:color="000000"/>
            <w:right w:val="none" w:sz="0" w:space="0" w:color="auto"/>
          </w:divBdr>
        </w:div>
        <w:div w:id="171068728">
          <w:marLeft w:val="480"/>
          <w:marRight w:val="480"/>
          <w:marTop w:val="240"/>
          <w:marBottom w:val="240"/>
          <w:divBdr>
            <w:top w:val="single" w:sz="12" w:space="8" w:color="auto"/>
            <w:left w:val="none" w:sz="0" w:space="0" w:color="auto"/>
            <w:bottom w:val="single" w:sz="12" w:space="8" w:color="auto"/>
            <w:right w:val="none" w:sz="0" w:space="0" w:color="auto"/>
          </w:divBdr>
        </w:div>
        <w:div w:id="44333191">
          <w:marLeft w:val="480"/>
          <w:marRight w:val="480"/>
          <w:marTop w:val="240"/>
          <w:marBottom w:val="240"/>
          <w:divBdr>
            <w:top w:val="single" w:sz="12" w:space="8" w:color="auto"/>
            <w:left w:val="none" w:sz="0" w:space="0" w:color="auto"/>
            <w:bottom w:val="single" w:sz="12" w:space="8" w:color="auto"/>
            <w:right w:val="none" w:sz="0" w:space="0" w:color="auto"/>
          </w:divBdr>
        </w:div>
        <w:div w:id="1918980400">
          <w:marLeft w:val="0"/>
          <w:marRight w:val="0"/>
          <w:marTop w:val="0"/>
          <w:marBottom w:val="0"/>
          <w:divBdr>
            <w:top w:val="none" w:sz="0" w:space="0" w:color="auto"/>
            <w:left w:val="none" w:sz="0" w:space="0" w:color="auto"/>
            <w:bottom w:val="single" w:sz="6" w:space="0" w:color="000000"/>
            <w:right w:val="none" w:sz="0" w:space="0" w:color="auto"/>
          </w:divBdr>
        </w:div>
      </w:divsChild>
    </w:div>
    <w:div w:id="1341932732">
      <w:bodyDiv w:val="1"/>
      <w:marLeft w:val="0"/>
      <w:marRight w:val="0"/>
      <w:marTop w:val="0"/>
      <w:marBottom w:val="0"/>
      <w:divBdr>
        <w:top w:val="none" w:sz="0" w:space="0" w:color="auto"/>
        <w:left w:val="none" w:sz="0" w:space="0" w:color="auto"/>
        <w:bottom w:val="none" w:sz="0" w:space="0" w:color="auto"/>
        <w:right w:val="none" w:sz="0" w:space="0" w:color="auto"/>
      </w:divBdr>
      <w:divsChild>
        <w:div w:id="2141411655">
          <w:marLeft w:val="0"/>
          <w:marRight w:val="0"/>
          <w:marTop w:val="0"/>
          <w:marBottom w:val="0"/>
          <w:divBdr>
            <w:top w:val="none" w:sz="0" w:space="0" w:color="auto"/>
            <w:left w:val="none" w:sz="0" w:space="0" w:color="auto"/>
            <w:bottom w:val="single" w:sz="6" w:space="0" w:color="000000"/>
            <w:right w:val="none" w:sz="0" w:space="0" w:color="auto"/>
          </w:divBdr>
        </w:div>
        <w:div w:id="1468082131">
          <w:marLeft w:val="0"/>
          <w:marRight w:val="0"/>
          <w:marTop w:val="480"/>
          <w:marBottom w:val="480"/>
          <w:divBdr>
            <w:top w:val="single" w:sz="6" w:space="6" w:color="auto"/>
            <w:left w:val="single" w:sz="6" w:space="12" w:color="auto"/>
            <w:bottom w:val="single" w:sz="6" w:space="12" w:color="auto"/>
            <w:right w:val="single" w:sz="6" w:space="12" w:color="auto"/>
          </w:divBdr>
        </w:div>
        <w:div w:id="1863783023">
          <w:marLeft w:val="0"/>
          <w:marRight w:val="0"/>
          <w:marTop w:val="0"/>
          <w:marBottom w:val="0"/>
          <w:divBdr>
            <w:top w:val="none" w:sz="0" w:space="0" w:color="auto"/>
            <w:left w:val="none" w:sz="0" w:space="0" w:color="auto"/>
            <w:bottom w:val="single" w:sz="6" w:space="0" w:color="000000"/>
            <w:right w:val="none" w:sz="0" w:space="0" w:color="auto"/>
          </w:divBdr>
        </w:div>
        <w:div w:id="1062096227">
          <w:marLeft w:val="0"/>
          <w:marRight w:val="0"/>
          <w:marTop w:val="480"/>
          <w:marBottom w:val="480"/>
          <w:divBdr>
            <w:top w:val="single" w:sz="6" w:space="6" w:color="auto"/>
            <w:left w:val="single" w:sz="6" w:space="12" w:color="auto"/>
            <w:bottom w:val="single" w:sz="6" w:space="12" w:color="auto"/>
            <w:right w:val="single" w:sz="6" w:space="12" w:color="auto"/>
          </w:divBdr>
          <w:divsChild>
            <w:div w:id="1078749496">
              <w:marLeft w:val="360"/>
              <w:marRight w:val="0"/>
              <w:marTop w:val="168"/>
              <w:marBottom w:val="168"/>
              <w:divBdr>
                <w:top w:val="none" w:sz="0" w:space="0" w:color="auto"/>
                <w:left w:val="none" w:sz="0" w:space="0" w:color="auto"/>
                <w:bottom w:val="none" w:sz="0" w:space="0" w:color="auto"/>
                <w:right w:val="none" w:sz="0" w:space="0" w:color="auto"/>
              </w:divBdr>
            </w:div>
          </w:divsChild>
        </w:div>
        <w:div w:id="1834183369">
          <w:marLeft w:val="0"/>
          <w:marRight w:val="0"/>
          <w:marTop w:val="0"/>
          <w:marBottom w:val="0"/>
          <w:divBdr>
            <w:top w:val="none" w:sz="0" w:space="0" w:color="auto"/>
            <w:left w:val="none" w:sz="0" w:space="0" w:color="auto"/>
            <w:bottom w:val="single" w:sz="6" w:space="0" w:color="000000"/>
            <w:right w:val="none" w:sz="0" w:space="0" w:color="auto"/>
          </w:divBdr>
        </w:div>
      </w:divsChild>
    </w:div>
    <w:div w:id="1455322345">
      <w:bodyDiv w:val="1"/>
      <w:marLeft w:val="0"/>
      <w:marRight w:val="0"/>
      <w:marTop w:val="0"/>
      <w:marBottom w:val="0"/>
      <w:divBdr>
        <w:top w:val="none" w:sz="0" w:space="0" w:color="auto"/>
        <w:left w:val="none" w:sz="0" w:space="0" w:color="auto"/>
        <w:bottom w:val="none" w:sz="0" w:space="0" w:color="auto"/>
        <w:right w:val="none" w:sz="0" w:space="0" w:color="auto"/>
      </w:divBdr>
      <w:divsChild>
        <w:div w:id="227083353">
          <w:marLeft w:val="0"/>
          <w:marRight w:val="0"/>
          <w:marTop w:val="0"/>
          <w:marBottom w:val="0"/>
          <w:divBdr>
            <w:top w:val="none" w:sz="0" w:space="0" w:color="auto"/>
            <w:left w:val="none" w:sz="0" w:space="0" w:color="auto"/>
            <w:bottom w:val="single" w:sz="6" w:space="0" w:color="000000"/>
            <w:right w:val="none" w:sz="0" w:space="0" w:color="auto"/>
          </w:divBdr>
        </w:div>
        <w:div w:id="1114442651">
          <w:marLeft w:val="0"/>
          <w:marRight w:val="0"/>
          <w:marTop w:val="0"/>
          <w:marBottom w:val="0"/>
          <w:divBdr>
            <w:top w:val="none" w:sz="0" w:space="0" w:color="auto"/>
            <w:left w:val="none" w:sz="0" w:space="0" w:color="auto"/>
            <w:bottom w:val="single" w:sz="6" w:space="0" w:color="000000"/>
            <w:right w:val="none" w:sz="0" w:space="0" w:color="auto"/>
          </w:divBdr>
        </w:div>
      </w:divsChild>
    </w:div>
    <w:div w:id="1481995735">
      <w:bodyDiv w:val="1"/>
      <w:marLeft w:val="0"/>
      <w:marRight w:val="0"/>
      <w:marTop w:val="0"/>
      <w:marBottom w:val="0"/>
      <w:divBdr>
        <w:top w:val="none" w:sz="0" w:space="0" w:color="auto"/>
        <w:left w:val="none" w:sz="0" w:space="0" w:color="auto"/>
        <w:bottom w:val="none" w:sz="0" w:space="0" w:color="auto"/>
        <w:right w:val="none" w:sz="0" w:space="0" w:color="auto"/>
      </w:divBdr>
      <w:divsChild>
        <w:div w:id="914969250">
          <w:marLeft w:val="0"/>
          <w:marRight w:val="0"/>
          <w:marTop w:val="480"/>
          <w:marBottom w:val="480"/>
          <w:divBdr>
            <w:top w:val="single" w:sz="6" w:space="6" w:color="auto"/>
            <w:left w:val="single" w:sz="6" w:space="12" w:color="auto"/>
            <w:bottom w:val="single" w:sz="6" w:space="12" w:color="auto"/>
            <w:right w:val="single" w:sz="6" w:space="12" w:color="auto"/>
          </w:divBdr>
          <w:divsChild>
            <w:div w:id="1329403777">
              <w:marLeft w:val="0"/>
              <w:marRight w:val="0"/>
              <w:marTop w:val="0"/>
              <w:marBottom w:val="0"/>
              <w:divBdr>
                <w:top w:val="none" w:sz="0" w:space="0" w:color="auto"/>
                <w:left w:val="none" w:sz="0" w:space="0" w:color="auto"/>
                <w:bottom w:val="single" w:sz="6" w:space="0" w:color="000000"/>
                <w:right w:val="none" w:sz="0" w:space="0" w:color="auto"/>
              </w:divBdr>
            </w:div>
          </w:divsChild>
        </w:div>
        <w:div w:id="887450094">
          <w:marLeft w:val="0"/>
          <w:marRight w:val="0"/>
          <w:marTop w:val="0"/>
          <w:marBottom w:val="0"/>
          <w:divBdr>
            <w:top w:val="none" w:sz="0" w:space="0" w:color="auto"/>
            <w:left w:val="none" w:sz="0" w:space="0" w:color="auto"/>
            <w:bottom w:val="single" w:sz="6" w:space="0" w:color="000000"/>
            <w:right w:val="none" w:sz="0" w:space="0" w:color="auto"/>
          </w:divBdr>
        </w:div>
        <w:div w:id="1684553235">
          <w:marLeft w:val="480"/>
          <w:marRight w:val="480"/>
          <w:marTop w:val="240"/>
          <w:marBottom w:val="240"/>
          <w:divBdr>
            <w:top w:val="single" w:sz="12" w:space="8" w:color="auto"/>
            <w:left w:val="none" w:sz="0" w:space="0" w:color="auto"/>
            <w:bottom w:val="single" w:sz="12" w:space="8" w:color="auto"/>
            <w:right w:val="none" w:sz="0" w:space="0" w:color="auto"/>
          </w:divBdr>
        </w:div>
        <w:div w:id="2138134648">
          <w:marLeft w:val="480"/>
          <w:marRight w:val="480"/>
          <w:marTop w:val="240"/>
          <w:marBottom w:val="240"/>
          <w:divBdr>
            <w:top w:val="single" w:sz="12" w:space="8" w:color="auto"/>
            <w:left w:val="none" w:sz="0" w:space="0" w:color="auto"/>
            <w:bottom w:val="single" w:sz="12" w:space="8" w:color="auto"/>
            <w:right w:val="none" w:sz="0" w:space="0" w:color="auto"/>
          </w:divBdr>
        </w:div>
        <w:div w:id="2006591066">
          <w:marLeft w:val="0"/>
          <w:marRight w:val="0"/>
          <w:marTop w:val="480"/>
          <w:marBottom w:val="480"/>
          <w:divBdr>
            <w:top w:val="single" w:sz="6" w:space="6" w:color="auto"/>
            <w:left w:val="single" w:sz="6" w:space="12" w:color="auto"/>
            <w:bottom w:val="single" w:sz="6" w:space="12" w:color="auto"/>
            <w:right w:val="single" w:sz="6" w:space="12" w:color="auto"/>
          </w:divBdr>
          <w:divsChild>
            <w:div w:id="9340138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1491022330">
      <w:bodyDiv w:val="1"/>
      <w:marLeft w:val="0"/>
      <w:marRight w:val="0"/>
      <w:marTop w:val="0"/>
      <w:marBottom w:val="0"/>
      <w:divBdr>
        <w:top w:val="none" w:sz="0" w:space="0" w:color="auto"/>
        <w:left w:val="none" w:sz="0" w:space="0" w:color="auto"/>
        <w:bottom w:val="none" w:sz="0" w:space="0" w:color="auto"/>
        <w:right w:val="none" w:sz="0" w:space="0" w:color="auto"/>
      </w:divBdr>
      <w:divsChild>
        <w:div w:id="55785976">
          <w:marLeft w:val="480"/>
          <w:marRight w:val="480"/>
          <w:marTop w:val="240"/>
          <w:marBottom w:val="240"/>
          <w:divBdr>
            <w:top w:val="single" w:sz="12" w:space="8" w:color="auto"/>
            <w:left w:val="none" w:sz="0" w:space="0" w:color="auto"/>
            <w:bottom w:val="single" w:sz="12" w:space="8" w:color="auto"/>
            <w:right w:val="none" w:sz="0" w:space="0" w:color="auto"/>
          </w:divBdr>
        </w:div>
        <w:div w:id="1722905530">
          <w:marLeft w:val="480"/>
          <w:marRight w:val="480"/>
          <w:marTop w:val="240"/>
          <w:marBottom w:val="240"/>
          <w:divBdr>
            <w:top w:val="single" w:sz="12" w:space="8" w:color="auto"/>
            <w:left w:val="none" w:sz="0" w:space="0" w:color="auto"/>
            <w:bottom w:val="single" w:sz="12" w:space="8" w:color="auto"/>
            <w:right w:val="none" w:sz="0" w:space="0" w:color="auto"/>
          </w:divBdr>
        </w:div>
        <w:div w:id="1073940282">
          <w:marLeft w:val="0"/>
          <w:marRight w:val="0"/>
          <w:marTop w:val="0"/>
          <w:marBottom w:val="0"/>
          <w:divBdr>
            <w:top w:val="none" w:sz="0" w:space="0" w:color="auto"/>
            <w:left w:val="none" w:sz="0" w:space="0" w:color="auto"/>
            <w:bottom w:val="single" w:sz="6" w:space="0" w:color="000000"/>
            <w:right w:val="none" w:sz="0" w:space="0" w:color="auto"/>
          </w:divBdr>
        </w:div>
        <w:div w:id="1400402105">
          <w:marLeft w:val="480"/>
          <w:marRight w:val="480"/>
          <w:marTop w:val="240"/>
          <w:marBottom w:val="240"/>
          <w:divBdr>
            <w:top w:val="single" w:sz="12" w:space="8" w:color="auto"/>
            <w:left w:val="none" w:sz="0" w:space="0" w:color="auto"/>
            <w:bottom w:val="single" w:sz="12" w:space="8" w:color="auto"/>
            <w:right w:val="none" w:sz="0" w:space="0" w:color="auto"/>
          </w:divBdr>
        </w:div>
        <w:div w:id="918515393">
          <w:marLeft w:val="0"/>
          <w:marRight w:val="0"/>
          <w:marTop w:val="480"/>
          <w:marBottom w:val="480"/>
          <w:divBdr>
            <w:top w:val="single" w:sz="6" w:space="6" w:color="auto"/>
            <w:left w:val="single" w:sz="6" w:space="12" w:color="auto"/>
            <w:bottom w:val="single" w:sz="6" w:space="12" w:color="auto"/>
            <w:right w:val="single" w:sz="6" w:space="12" w:color="auto"/>
          </w:divBdr>
          <w:divsChild>
            <w:div w:id="68503575">
              <w:marLeft w:val="0"/>
              <w:marRight w:val="0"/>
              <w:marTop w:val="0"/>
              <w:marBottom w:val="0"/>
              <w:divBdr>
                <w:top w:val="none" w:sz="0" w:space="0" w:color="auto"/>
                <w:left w:val="none" w:sz="0" w:space="0" w:color="auto"/>
                <w:bottom w:val="single" w:sz="6" w:space="0" w:color="000000"/>
                <w:right w:val="none" w:sz="0" w:space="0" w:color="auto"/>
              </w:divBdr>
            </w:div>
          </w:divsChild>
        </w:div>
        <w:div w:id="414059813">
          <w:marLeft w:val="0"/>
          <w:marRight w:val="0"/>
          <w:marTop w:val="480"/>
          <w:marBottom w:val="480"/>
          <w:divBdr>
            <w:top w:val="single" w:sz="6" w:space="6" w:color="auto"/>
            <w:left w:val="single" w:sz="6" w:space="12" w:color="auto"/>
            <w:bottom w:val="single" w:sz="6" w:space="12" w:color="auto"/>
            <w:right w:val="single" w:sz="6" w:space="12" w:color="auto"/>
          </w:divBdr>
        </w:div>
      </w:divsChild>
    </w:div>
    <w:div w:id="1548879090">
      <w:bodyDiv w:val="1"/>
      <w:marLeft w:val="0"/>
      <w:marRight w:val="0"/>
      <w:marTop w:val="0"/>
      <w:marBottom w:val="0"/>
      <w:divBdr>
        <w:top w:val="none" w:sz="0" w:space="0" w:color="auto"/>
        <w:left w:val="none" w:sz="0" w:space="0" w:color="auto"/>
        <w:bottom w:val="none" w:sz="0" w:space="0" w:color="auto"/>
        <w:right w:val="none" w:sz="0" w:space="0" w:color="auto"/>
      </w:divBdr>
      <w:divsChild>
        <w:div w:id="1842231433">
          <w:marLeft w:val="0"/>
          <w:marRight w:val="0"/>
          <w:marTop w:val="0"/>
          <w:marBottom w:val="0"/>
          <w:divBdr>
            <w:top w:val="none" w:sz="0" w:space="0" w:color="auto"/>
            <w:left w:val="none" w:sz="0" w:space="0" w:color="auto"/>
            <w:bottom w:val="single" w:sz="6" w:space="0" w:color="000000"/>
            <w:right w:val="none" w:sz="0" w:space="0" w:color="auto"/>
          </w:divBdr>
        </w:div>
        <w:div w:id="1931353357">
          <w:marLeft w:val="0"/>
          <w:marRight w:val="0"/>
          <w:marTop w:val="0"/>
          <w:marBottom w:val="0"/>
          <w:divBdr>
            <w:top w:val="none" w:sz="0" w:space="0" w:color="auto"/>
            <w:left w:val="none" w:sz="0" w:space="0" w:color="auto"/>
            <w:bottom w:val="single" w:sz="6" w:space="0" w:color="000000"/>
            <w:right w:val="none" w:sz="0" w:space="0" w:color="auto"/>
          </w:divBdr>
        </w:div>
        <w:div w:id="267276479">
          <w:marLeft w:val="0"/>
          <w:marRight w:val="0"/>
          <w:marTop w:val="0"/>
          <w:marBottom w:val="0"/>
          <w:divBdr>
            <w:top w:val="none" w:sz="0" w:space="0" w:color="auto"/>
            <w:left w:val="none" w:sz="0" w:space="0" w:color="auto"/>
            <w:bottom w:val="single" w:sz="6" w:space="0" w:color="000000"/>
            <w:right w:val="none" w:sz="0" w:space="0" w:color="auto"/>
          </w:divBdr>
        </w:div>
      </w:divsChild>
    </w:div>
    <w:div w:id="1696081867">
      <w:bodyDiv w:val="1"/>
      <w:marLeft w:val="0"/>
      <w:marRight w:val="0"/>
      <w:marTop w:val="0"/>
      <w:marBottom w:val="0"/>
      <w:divBdr>
        <w:top w:val="none" w:sz="0" w:space="0" w:color="auto"/>
        <w:left w:val="none" w:sz="0" w:space="0" w:color="auto"/>
        <w:bottom w:val="none" w:sz="0" w:space="0" w:color="auto"/>
        <w:right w:val="none" w:sz="0" w:space="0" w:color="auto"/>
      </w:divBdr>
      <w:divsChild>
        <w:div w:id="200366299">
          <w:marLeft w:val="0"/>
          <w:marRight w:val="0"/>
          <w:marTop w:val="0"/>
          <w:marBottom w:val="0"/>
          <w:divBdr>
            <w:top w:val="none" w:sz="0" w:space="0" w:color="auto"/>
            <w:left w:val="none" w:sz="0" w:space="0" w:color="auto"/>
            <w:bottom w:val="single" w:sz="6" w:space="0" w:color="000000"/>
            <w:right w:val="none" w:sz="0" w:space="0" w:color="auto"/>
          </w:divBdr>
        </w:div>
        <w:div w:id="2093045356">
          <w:marLeft w:val="480"/>
          <w:marRight w:val="480"/>
          <w:marTop w:val="240"/>
          <w:marBottom w:val="240"/>
          <w:divBdr>
            <w:top w:val="single" w:sz="12" w:space="8" w:color="auto"/>
            <w:left w:val="none" w:sz="0" w:space="0" w:color="auto"/>
            <w:bottom w:val="single" w:sz="12" w:space="8" w:color="auto"/>
            <w:right w:val="none" w:sz="0" w:space="0" w:color="auto"/>
          </w:divBdr>
        </w:div>
        <w:div w:id="113140593">
          <w:marLeft w:val="0"/>
          <w:marRight w:val="0"/>
          <w:marTop w:val="480"/>
          <w:marBottom w:val="480"/>
          <w:divBdr>
            <w:top w:val="single" w:sz="6" w:space="6" w:color="auto"/>
            <w:left w:val="single" w:sz="6" w:space="12" w:color="auto"/>
            <w:bottom w:val="single" w:sz="6" w:space="12" w:color="auto"/>
            <w:right w:val="single" w:sz="6" w:space="12" w:color="auto"/>
          </w:divBdr>
        </w:div>
        <w:div w:id="262882907">
          <w:marLeft w:val="480"/>
          <w:marRight w:val="480"/>
          <w:marTop w:val="240"/>
          <w:marBottom w:val="240"/>
          <w:divBdr>
            <w:top w:val="single" w:sz="12" w:space="8" w:color="auto"/>
            <w:left w:val="none" w:sz="0" w:space="0" w:color="auto"/>
            <w:bottom w:val="single" w:sz="12" w:space="8" w:color="auto"/>
            <w:right w:val="none" w:sz="0" w:space="0" w:color="auto"/>
          </w:divBdr>
        </w:div>
        <w:div w:id="1086417544">
          <w:marLeft w:val="0"/>
          <w:marRight w:val="0"/>
          <w:marTop w:val="0"/>
          <w:marBottom w:val="0"/>
          <w:divBdr>
            <w:top w:val="none" w:sz="0" w:space="0" w:color="auto"/>
            <w:left w:val="none" w:sz="0" w:space="0" w:color="auto"/>
            <w:bottom w:val="single" w:sz="6" w:space="0" w:color="000000"/>
            <w:right w:val="none" w:sz="0" w:space="0" w:color="auto"/>
          </w:divBdr>
        </w:div>
        <w:div w:id="778646975">
          <w:marLeft w:val="0"/>
          <w:marRight w:val="0"/>
          <w:marTop w:val="480"/>
          <w:marBottom w:val="480"/>
          <w:divBdr>
            <w:top w:val="single" w:sz="6" w:space="6" w:color="auto"/>
            <w:left w:val="single" w:sz="6" w:space="12" w:color="auto"/>
            <w:bottom w:val="single" w:sz="6" w:space="12" w:color="auto"/>
            <w:right w:val="single" w:sz="6" w:space="12" w:color="auto"/>
          </w:divBdr>
          <w:divsChild>
            <w:div w:id="61878847">
              <w:marLeft w:val="0"/>
              <w:marRight w:val="0"/>
              <w:marTop w:val="0"/>
              <w:marBottom w:val="0"/>
              <w:divBdr>
                <w:top w:val="none" w:sz="0" w:space="0" w:color="auto"/>
                <w:left w:val="none" w:sz="0" w:space="0" w:color="auto"/>
                <w:bottom w:val="single" w:sz="6" w:space="0" w:color="000000"/>
                <w:right w:val="none" w:sz="0" w:space="0" w:color="auto"/>
              </w:divBdr>
            </w:div>
          </w:divsChild>
        </w:div>
        <w:div w:id="104545060">
          <w:marLeft w:val="480"/>
          <w:marRight w:val="480"/>
          <w:marTop w:val="240"/>
          <w:marBottom w:val="240"/>
          <w:divBdr>
            <w:top w:val="single" w:sz="12" w:space="8" w:color="auto"/>
            <w:left w:val="none" w:sz="0" w:space="0" w:color="auto"/>
            <w:bottom w:val="single" w:sz="12" w:space="8" w:color="auto"/>
            <w:right w:val="none" w:sz="0" w:space="0" w:color="auto"/>
          </w:divBdr>
        </w:div>
      </w:divsChild>
    </w:div>
    <w:div w:id="1960213168">
      <w:bodyDiv w:val="1"/>
      <w:marLeft w:val="0"/>
      <w:marRight w:val="0"/>
      <w:marTop w:val="0"/>
      <w:marBottom w:val="0"/>
      <w:divBdr>
        <w:top w:val="none" w:sz="0" w:space="0" w:color="auto"/>
        <w:left w:val="none" w:sz="0" w:space="0" w:color="auto"/>
        <w:bottom w:val="none" w:sz="0" w:space="0" w:color="auto"/>
        <w:right w:val="none" w:sz="0" w:space="0" w:color="auto"/>
      </w:divBdr>
      <w:divsChild>
        <w:div w:id="1616979165">
          <w:marLeft w:val="0"/>
          <w:marRight w:val="0"/>
          <w:marTop w:val="0"/>
          <w:marBottom w:val="0"/>
          <w:divBdr>
            <w:top w:val="none" w:sz="0" w:space="0" w:color="auto"/>
            <w:left w:val="none" w:sz="0" w:space="0" w:color="auto"/>
            <w:bottom w:val="single" w:sz="6" w:space="0" w:color="000000"/>
            <w:right w:val="none" w:sz="0" w:space="0" w:color="auto"/>
          </w:divBdr>
        </w:div>
        <w:div w:id="2110731794">
          <w:marLeft w:val="0"/>
          <w:marRight w:val="0"/>
          <w:marTop w:val="0"/>
          <w:marBottom w:val="0"/>
          <w:divBdr>
            <w:top w:val="none" w:sz="0" w:space="0" w:color="auto"/>
            <w:left w:val="none" w:sz="0" w:space="0" w:color="auto"/>
            <w:bottom w:val="single" w:sz="6" w:space="0" w:color="000000"/>
            <w:right w:val="none" w:sz="0" w:space="0" w:color="auto"/>
          </w:divBdr>
        </w:div>
        <w:div w:id="1032346617">
          <w:marLeft w:val="0"/>
          <w:marRight w:val="0"/>
          <w:marTop w:val="0"/>
          <w:marBottom w:val="0"/>
          <w:divBdr>
            <w:top w:val="none" w:sz="0" w:space="0" w:color="auto"/>
            <w:left w:val="none" w:sz="0" w:space="0" w:color="auto"/>
            <w:bottom w:val="single" w:sz="6" w:space="0" w:color="000000"/>
            <w:right w:val="none" w:sz="0" w:space="0" w:color="auto"/>
          </w:divBdr>
        </w:div>
      </w:divsChild>
    </w:div>
    <w:div w:id="2093618900">
      <w:bodyDiv w:val="1"/>
      <w:marLeft w:val="0"/>
      <w:marRight w:val="0"/>
      <w:marTop w:val="0"/>
      <w:marBottom w:val="0"/>
      <w:divBdr>
        <w:top w:val="none" w:sz="0" w:space="0" w:color="auto"/>
        <w:left w:val="none" w:sz="0" w:space="0" w:color="auto"/>
        <w:bottom w:val="none" w:sz="0" w:space="0" w:color="auto"/>
        <w:right w:val="none" w:sz="0" w:space="0" w:color="auto"/>
      </w:divBdr>
      <w:divsChild>
        <w:div w:id="827214675">
          <w:marLeft w:val="0"/>
          <w:marRight w:val="0"/>
          <w:marTop w:val="0"/>
          <w:marBottom w:val="0"/>
          <w:divBdr>
            <w:top w:val="none" w:sz="0" w:space="0" w:color="auto"/>
            <w:left w:val="none" w:sz="0" w:space="0" w:color="auto"/>
            <w:bottom w:val="single" w:sz="6" w:space="0" w:color="000000"/>
            <w:right w:val="none" w:sz="0" w:space="0" w:color="auto"/>
          </w:divBdr>
        </w:div>
        <w:div w:id="1018241480">
          <w:marLeft w:val="0"/>
          <w:marRight w:val="0"/>
          <w:marTop w:val="0"/>
          <w:marBottom w:val="0"/>
          <w:divBdr>
            <w:top w:val="none" w:sz="0" w:space="0" w:color="auto"/>
            <w:left w:val="none" w:sz="0" w:space="0" w:color="auto"/>
            <w:bottom w:val="single" w:sz="6" w:space="0" w:color="000000"/>
            <w:right w:val="none" w:sz="0" w:space="0" w:color="auto"/>
          </w:divBdr>
        </w:div>
        <w:div w:id="101268376">
          <w:marLeft w:val="480"/>
          <w:marRight w:val="480"/>
          <w:marTop w:val="240"/>
          <w:marBottom w:val="240"/>
          <w:divBdr>
            <w:top w:val="single" w:sz="12" w:space="8" w:color="auto"/>
            <w:left w:val="none" w:sz="0" w:space="0" w:color="auto"/>
            <w:bottom w:val="single" w:sz="12" w:space="8" w:color="auto"/>
            <w:right w:val="none" w:sz="0" w:space="0" w:color="auto"/>
          </w:divBdr>
        </w:div>
        <w:div w:id="1295869791">
          <w:marLeft w:val="480"/>
          <w:marRight w:val="480"/>
          <w:marTop w:val="240"/>
          <w:marBottom w:val="240"/>
          <w:divBdr>
            <w:top w:val="single" w:sz="12" w:space="8" w:color="auto"/>
            <w:left w:val="none" w:sz="0" w:space="0" w:color="auto"/>
            <w:bottom w:val="single" w:sz="12" w:space="8" w:color="auto"/>
            <w:right w:val="none" w:sz="0" w:space="0" w:color="auto"/>
          </w:divBdr>
        </w:div>
        <w:div w:id="1418018016">
          <w:marLeft w:val="0"/>
          <w:marRight w:val="0"/>
          <w:marTop w:val="0"/>
          <w:marBottom w:val="0"/>
          <w:divBdr>
            <w:top w:val="none" w:sz="0" w:space="0" w:color="auto"/>
            <w:left w:val="none" w:sz="0" w:space="0" w:color="auto"/>
            <w:bottom w:val="single" w:sz="6" w:space="0" w:color="000000"/>
            <w:right w:val="none" w:sz="0" w:space="0" w:color="auto"/>
          </w:divBdr>
        </w:div>
        <w:div w:id="1746873207">
          <w:marLeft w:val="480"/>
          <w:marRight w:val="480"/>
          <w:marTop w:val="240"/>
          <w:marBottom w:val="240"/>
          <w:divBdr>
            <w:top w:val="single" w:sz="12" w:space="8" w:color="auto"/>
            <w:left w:val="none" w:sz="0" w:space="0" w:color="auto"/>
            <w:bottom w:val="single" w:sz="12" w:space="8" w:color="auto"/>
            <w:right w:val="none" w:sz="0" w:space="0" w:color="auto"/>
          </w:divBdr>
        </w:div>
        <w:div w:id="2137218975">
          <w:marLeft w:val="0"/>
          <w:marRight w:val="0"/>
          <w:marTop w:val="480"/>
          <w:marBottom w:val="480"/>
          <w:divBdr>
            <w:top w:val="single" w:sz="6" w:space="6" w:color="auto"/>
            <w:left w:val="single" w:sz="6" w:space="12" w:color="auto"/>
            <w:bottom w:val="single" w:sz="6" w:space="12" w:color="auto"/>
            <w:right w:val="single" w:sz="6" w:space="12" w:color="auto"/>
          </w:divBdr>
        </w:div>
      </w:divsChild>
    </w:div>
    <w:div w:id="2102218466">
      <w:bodyDiv w:val="1"/>
      <w:marLeft w:val="0"/>
      <w:marRight w:val="0"/>
      <w:marTop w:val="0"/>
      <w:marBottom w:val="0"/>
      <w:divBdr>
        <w:top w:val="none" w:sz="0" w:space="0" w:color="auto"/>
        <w:left w:val="none" w:sz="0" w:space="0" w:color="auto"/>
        <w:bottom w:val="none" w:sz="0" w:space="0" w:color="auto"/>
        <w:right w:val="none" w:sz="0" w:space="0" w:color="auto"/>
      </w:divBdr>
      <w:divsChild>
        <w:div w:id="497574888">
          <w:marLeft w:val="0"/>
          <w:marRight w:val="0"/>
          <w:marTop w:val="0"/>
          <w:marBottom w:val="0"/>
          <w:divBdr>
            <w:top w:val="none" w:sz="0" w:space="0" w:color="auto"/>
            <w:left w:val="none" w:sz="0" w:space="0" w:color="auto"/>
            <w:bottom w:val="single" w:sz="6" w:space="0" w:color="000000"/>
            <w:right w:val="none" w:sz="0" w:space="0" w:color="auto"/>
          </w:divBdr>
        </w:div>
        <w:div w:id="2098624240">
          <w:marLeft w:val="0"/>
          <w:marRight w:val="0"/>
          <w:marTop w:val="0"/>
          <w:marBottom w:val="0"/>
          <w:divBdr>
            <w:top w:val="none" w:sz="0" w:space="0" w:color="auto"/>
            <w:left w:val="none" w:sz="0" w:space="0" w:color="auto"/>
            <w:bottom w:val="single" w:sz="6" w:space="0" w:color="000000"/>
            <w:right w:val="none" w:sz="0" w:space="0" w:color="auto"/>
          </w:divBdr>
        </w:div>
        <w:div w:id="70154195">
          <w:marLeft w:val="480"/>
          <w:marRight w:val="480"/>
          <w:marTop w:val="240"/>
          <w:marBottom w:val="240"/>
          <w:divBdr>
            <w:top w:val="single" w:sz="12" w:space="8" w:color="auto"/>
            <w:left w:val="none" w:sz="0" w:space="0" w:color="auto"/>
            <w:bottom w:val="single" w:sz="12" w:space="8" w:color="auto"/>
            <w:right w:val="none" w:sz="0" w:space="0" w:color="auto"/>
          </w:divBdr>
        </w:div>
      </w:divsChild>
    </w:div>
    <w:div w:id="2103522035">
      <w:bodyDiv w:val="1"/>
      <w:marLeft w:val="0"/>
      <w:marRight w:val="0"/>
      <w:marTop w:val="0"/>
      <w:marBottom w:val="0"/>
      <w:divBdr>
        <w:top w:val="none" w:sz="0" w:space="0" w:color="auto"/>
        <w:left w:val="none" w:sz="0" w:space="0" w:color="auto"/>
        <w:bottom w:val="none" w:sz="0" w:space="0" w:color="auto"/>
        <w:right w:val="none" w:sz="0" w:space="0" w:color="auto"/>
      </w:divBdr>
      <w:divsChild>
        <w:div w:id="2109959364">
          <w:marLeft w:val="0"/>
          <w:marRight w:val="0"/>
          <w:marTop w:val="0"/>
          <w:marBottom w:val="0"/>
          <w:divBdr>
            <w:top w:val="none" w:sz="0" w:space="0" w:color="auto"/>
            <w:left w:val="none" w:sz="0" w:space="0" w:color="auto"/>
            <w:bottom w:val="single" w:sz="6" w:space="0" w:color="000000"/>
            <w:right w:val="none" w:sz="0" w:space="0" w:color="auto"/>
          </w:divBdr>
        </w:div>
        <w:div w:id="1297642740">
          <w:marLeft w:val="480"/>
          <w:marRight w:val="480"/>
          <w:marTop w:val="240"/>
          <w:marBottom w:val="240"/>
          <w:divBdr>
            <w:top w:val="single" w:sz="12" w:space="8" w:color="auto"/>
            <w:left w:val="none" w:sz="0" w:space="0" w:color="auto"/>
            <w:bottom w:val="single" w:sz="12" w:space="8" w:color="auto"/>
            <w:right w:val="none" w:sz="0" w:space="0" w:color="auto"/>
          </w:divBdr>
        </w:div>
        <w:div w:id="1371227819">
          <w:marLeft w:val="480"/>
          <w:marRight w:val="480"/>
          <w:marTop w:val="240"/>
          <w:marBottom w:val="240"/>
          <w:divBdr>
            <w:top w:val="single" w:sz="12" w:space="8" w:color="auto"/>
            <w:left w:val="none" w:sz="0" w:space="0" w:color="auto"/>
            <w:bottom w:val="single" w:sz="12" w:space="8" w:color="auto"/>
            <w:right w:val="none" w:sz="0" w:space="0" w:color="auto"/>
          </w:divBdr>
        </w:div>
        <w:div w:id="831414830">
          <w:marLeft w:val="0"/>
          <w:marRight w:val="0"/>
          <w:marTop w:val="0"/>
          <w:marBottom w:val="0"/>
          <w:divBdr>
            <w:top w:val="none" w:sz="0" w:space="0" w:color="auto"/>
            <w:left w:val="none" w:sz="0" w:space="0" w:color="auto"/>
            <w:bottom w:val="single" w:sz="6" w:space="0" w:color="000000"/>
            <w:right w:val="none" w:sz="0" w:space="0" w:color="auto"/>
          </w:divBdr>
        </w:div>
        <w:div w:id="417988797">
          <w:marLeft w:val="480"/>
          <w:marRight w:val="480"/>
          <w:marTop w:val="240"/>
          <w:marBottom w:val="240"/>
          <w:divBdr>
            <w:top w:val="single" w:sz="12" w:space="8" w:color="auto"/>
            <w:left w:val="none" w:sz="0" w:space="0" w:color="auto"/>
            <w:bottom w:val="single" w:sz="12" w:space="8" w:color="auto"/>
            <w:right w:val="none" w:sz="0" w:space="0" w:color="auto"/>
          </w:divBdr>
        </w:div>
        <w:div w:id="1359745031">
          <w:marLeft w:val="0"/>
          <w:marRight w:val="0"/>
          <w:marTop w:val="0"/>
          <w:marBottom w:val="0"/>
          <w:divBdr>
            <w:top w:val="none" w:sz="0" w:space="0" w:color="auto"/>
            <w:left w:val="none" w:sz="0" w:space="0" w:color="auto"/>
            <w:bottom w:val="single" w:sz="6" w:space="0" w:color="000000"/>
            <w:right w:val="none" w:sz="0" w:space="0" w:color="auto"/>
          </w:divBdr>
        </w:div>
        <w:div w:id="701593818">
          <w:marLeft w:val="0"/>
          <w:marRight w:val="0"/>
          <w:marTop w:val="480"/>
          <w:marBottom w:val="480"/>
          <w:divBdr>
            <w:top w:val="single" w:sz="6" w:space="6" w:color="auto"/>
            <w:left w:val="single" w:sz="6" w:space="12" w:color="auto"/>
            <w:bottom w:val="single" w:sz="6" w:space="12" w:color="auto"/>
            <w:right w:val="single" w:sz="6" w:space="12" w:color="auto"/>
          </w:divBdr>
        </w:div>
      </w:divsChild>
    </w:div>
    <w:div w:id="2114323012">
      <w:bodyDiv w:val="1"/>
      <w:marLeft w:val="0"/>
      <w:marRight w:val="0"/>
      <w:marTop w:val="0"/>
      <w:marBottom w:val="0"/>
      <w:divBdr>
        <w:top w:val="none" w:sz="0" w:space="0" w:color="auto"/>
        <w:left w:val="none" w:sz="0" w:space="0" w:color="auto"/>
        <w:bottom w:val="none" w:sz="0" w:space="0" w:color="auto"/>
        <w:right w:val="none" w:sz="0" w:space="0" w:color="auto"/>
      </w:divBdr>
      <w:divsChild>
        <w:div w:id="492450913">
          <w:marLeft w:val="0"/>
          <w:marRight w:val="0"/>
          <w:marTop w:val="0"/>
          <w:marBottom w:val="0"/>
          <w:divBdr>
            <w:top w:val="none" w:sz="0" w:space="0" w:color="auto"/>
            <w:left w:val="none" w:sz="0" w:space="0" w:color="auto"/>
            <w:bottom w:val="single" w:sz="6" w:space="0" w:color="000000"/>
            <w:right w:val="none" w:sz="0" w:space="0" w:color="auto"/>
          </w:divBdr>
        </w:div>
        <w:div w:id="1940867372">
          <w:marLeft w:val="0"/>
          <w:marRight w:val="0"/>
          <w:marTop w:val="480"/>
          <w:marBottom w:val="480"/>
          <w:divBdr>
            <w:top w:val="single" w:sz="6" w:space="6" w:color="auto"/>
            <w:left w:val="single" w:sz="6" w:space="12" w:color="auto"/>
            <w:bottom w:val="single" w:sz="6" w:space="12" w:color="auto"/>
            <w:right w:val="single" w:sz="6" w:space="12" w:color="auto"/>
          </w:divBdr>
        </w:div>
        <w:div w:id="1142118042">
          <w:marLeft w:val="0"/>
          <w:marRight w:val="0"/>
          <w:marTop w:val="0"/>
          <w:marBottom w:val="0"/>
          <w:divBdr>
            <w:top w:val="none" w:sz="0" w:space="0" w:color="auto"/>
            <w:left w:val="none" w:sz="0" w:space="0" w:color="auto"/>
            <w:bottom w:val="single" w:sz="6" w:space="0" w:color="000000"/>
            <w:right w:val="none" w:sz="0" w:space="0" w:color="auto"/>
          </w:divBdr>
        </w:div>
        <w:div w:id="1665476117">
          <w:marLeft w:val="0"/>
          <w:marRight w:val="0"/>
          <w:marTop w:val="0"/>
          <w:marBottom w:val="0"/>
          <w:divBdr>
            <w:top w:val="none" w:sz="0" w:space="0" w:color="auto"/>
            <w:left w:val="none" w:sz="0" w:space="0" w:color="auto"/>
            <w:bottom w:val="single" w:sz="6" w:space="0" w:color="000000"/>
            <w:right w:val="none" w:sz="0" w:space="0" w:color="auto"/>
          </w:divBdr>
        </w:div>
        <w:div w:id="309527969">
          <w:marLeft w:val="480"/>
          <w:marRight w:val="480"/>
          <w:marTop w:val="240"/>
          <w:marBottom w:val="240"/>
          <w:divBdr>
            <w:top w:val="single" w:sz="12" w:space="8" w:color="auto"/>
            <w:left w:val="none" w:sz="0" w:space="0" w:color="auto"/>
            <w:bottom w:val="single" w:sz="12" w:space="8" w:color="auto"/>
            <w:right w:val="none" w:sz="0" w:space="0" w:color="auto"/>
          </w:divBdr>
        </w:div>
      </w:divsChild>
    </w:div>
    <w:div w:id="2125953044">
      <w:bodyDiv w:val="1"/>
      <w:marLeft w:val="0"/>
      <w:marRight w:val="0"/>
      <w:marTop w:val="0"/>
      <w:marBottom w:val="0"/>
      <w:divBdr>
        <w:top w:val="none" w:sz="0" w:space="0" w:color="auto"/>
        <w:left w:val="none" w:sz="0" w:space="0" w:color="auto"/>
        <w:bottom w:val="none" w:sz="0" w:space="0" w:color="auto"/>
        <w:right w:val="none" w:sz="0" w:space="0" w:color="auto"/>
      </w:divBdr>
      <w:divsChild>
        <w:div w:id="822166053">
          <w:marLeft w:val="0"/>
          <w:marRight w:val="0"/>
          <w:marTop w:val="0"/>
          <w:marBottom w:val="0"/>
          <w:divBdr>
            <w:top w:val="none" w:sz="0" w:space="0" w:color="auto"/>
            <w:left w:val="none" w:sz="0" w:space="0" w:color="auto"/>
            <w:bottom w:val="single" w:sz="6" w:space="0" w:color="000000"/>
            <w:right w:val="none" w:sz="0" w:space="0" w:color="auto"/>
          </w:divBdr>
        </w:div>
        <w:div w:id="377510159">
          <w:marLeft w:val="480"/>
          <w:marRight w:val="480"/>
          <w:marTop w:val="240"/>
          <w:marBottom w:val="240"/>
          <w:divBdr>
            <w:top w:val="single" w:sz="12" w:space="8" w:color="auto"/>
            <w:left w:val="none" w:sz="0" w:space="0" w:color="auto"/>
            <w:bottom w:val="single" w:sz="12" w:space="8" w:color="auto"/>
            <w:right w:val="none" w:sz="0" w:space="0" w:color="auto"/>
          </w:divBdr>
        </w:div>
        <w:div w:id="987512696">
          <w:marLeft w:val="480"/>
          <w:marRight w:val="480"/>
          <w:marTop w:val="240"/>
          <w:marBottom w:val="240"/>
          <w:divBdr>
            <w:top w:val="single" w:sz="12" w:space="8" w:color="auto"/>
            <w:left w:val="none" w:sz="0" w:space="0" w:color="auto"/>
            <w:bottom w:val="single" w:sz="12" w:space="8" w:color="auto"/>
            <w:right w:val="none" w:sz="0" w:space="0" w:color="auto"/>
          </w:divBdr>
        </w:div>
        <w:div w:id="119499561">
          <w:marLeft w:val="0"/>
          <w:marRight w:val="0"/>
          <w:marTop w:val="0"/>
          <w:marBottom w:val="0"/>
          <w:divBdr>
            <w:top w:val="none" w:sz="0" w:space="0" w:color="auto"/>
            <w:left w:val="none" w:sz="0" w:space="0" w:color="auto"/>
            <w:bottom w:val="single" w:sz="6" w:space="0" w:color="000000"/>
            <w:right w:val="none" w:sz="0" w:space="0" w:color="auto"/>
          </w:divBdr>
        </w:div>
        <w:div w:id="758021257">
          <w:marLeft w:val="480"/>
          <w:marRight w:val="480"/>
          <w:marTop w:val="240"/>
          <w:marBottom w:val="240"/>
          <w:divBdr>
            <w:top w:val="single" w:sz="12" w:space="8" w:color="auto"/>
            <w:left w:val="none" w:sz="0" w:space="0" w:color="auto"/>
            <w:bottom w:val="single" w:sz="12" w:space="8" w:color="auto"/>
            <w:right w:val="none" w:sz="0" w:space="0" w:color="auto"/>
          </w:divBdr>
        </w:div>
        <w:div w:id="1221360165">
          <w:marLeft w:val="0"/>
          <w:marRight w:val="0"/>
          <w:marTop w:val="480"/>
          <w:marBottom w:val="480"/>
          <w:divBdr>
            <w:top w:val="single" w:sz="6" w:space="6" w:color="auto"/>
            <w:left w:val="single" w:sz="6" w:space="12" w:color="auto"/>
            <w:bottom w:val="single" w:sz="6" w:space="12" w:color="auto"/>
            <w:right w:val="single" w:sz="6" w:space="12" w:color="auto"/>
          </w:divBdr>
          <w:divsChild>
            <w:div w:id="8511477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jigsaw.vitalsource.com/books/9781260167702/epub/OPS/xhtml/ch15.xhtml?favre=brett" TargetMode="External"/><Relationship Id="rId299" Type="http://schemas.openxmlformats.org/officeDocument/2006/relationships/hyperlink" Target="https://jigsaw.vitalsource.com/books/9781260167702/epub/OPS/xhtml/ch17.xhtml?favre=brett" TargetMode="External"/><Relationship Id="rId21" Type="http://schemas.openxmlformats.org/officeDocument/2006/relationships/hyperlink" Target="https://jigsaw.vitalsource.com/books/9781260167702/epub/OPS/xhtml/ch01.xhtml" TargetMode="External"/><Relationship Id="rId63" Type="http://schemas.openxmlformats.org/officeDocument/2006/relationships/hyperlink" Target="https://jigsaw.vitalsource.com/books/9781260167702/epub/OPS/xhtml/ch15.xhtml?favre=brett" TargetMode="External"/><Relationship Id="rId159" Type="http://schemas.openxmlformats.org/officeDocument/2006/relationships/hyperlink" Target="https://jigsaw.vitalsource.com/books/9781260167702/epub/OPS/xhtml/ch15.xhtml?favre=brett" TargetMode="External"/><Relationship Id="rId170" Type="http://schemas.openxmlformats.org/officeDocument/2006/relationships/hyperlink" Target="https://jigsaw.vitalsource.com/books/9781260167702/epub/OPS/xhtml/ch15.xhtml?favre=brett" TargetMode="External"/><Relationship Id="rId226" Type="http://schemas.openxmlformats.org/officeDocument/2006/relationships/hyperlink" Target="https://jigsaw.vitalsource.com/books/9781260167702/epub/OPS/xhtml/ch15.xhtml?favre=brett" TargetMode="External"/><Relationship Id="rId268" Type="http://schemas.openxmlformats.org/officeDocument/2006/relationships/hyperlink" Target="https://jigsaw.vitalsource.com/books/9781260167702/epub/OPS/xhtml/ch17.xhtml?favre=brett" TargetMode="External"/><Relationship Id="rId32" Type="http://schemas.openxmlformats.org/officeDocument/2006/relationships/hyperlink" Target="https://jigsaw.vitalsource.com/books/9781260167702/epub/OPS/xhtml/ch15.xhtml?favre=brett" TargetMode="External"/><Relationship Id="rId74" Type="http://schemas.openxmlformats.org/officeDocument/2006/relationships/hyperlink" Target="https://jigsaw.vitalsource.com/books/9781260167702/epub/OPS/xhtml/ch15.xhtml?favre=brett" TargetMode="External"/><Relationship Id="rId128" Type="http://schemas.openxmlformats.org/officeDocument/2006/relationships/hyperlink" Target="https://jigsaw.vitalsource.com/books/9781260167702/epub/OPS/xhtml/ch15.xhtml?favre=brett" TargetMode="External"/><Relationship Id="rId5" Type="http://schemas.openxmlformats.org/officeDocument/2006/relationships/hyperlink" Target="https://jigsaw.vitalsource.com/books/9781260167702/epub/OPS/xhtml/ch09.xhtml" TargetMode="External"/><Relationship Id="rId181" Type="http://schemas.openxmlformats.org/officeDocument/2006/relationships/hyperlink" Target="https://jigsaw.vitalsource.com/books/9781260167702/epub/OPS/xhtml/ch15.xhtml?favre=brett" TargetMode="External"/><Relationship Id="rId237" Type="http://schemas.openxmlformats.org/officeDocument/2006/relationships/image" Target="media/image7.jpeg"/><Relationship Id="rId279" Type="http://schemas.openxmlformats.org/officeDocument/2006/relationships/hyperlink" Target="https://jigsaw.vitalsource.com/books/9781260167702/epub/OPS/xhtml/ch17.xhtml?favre=brett" TargetMode="External"/><Relationship Id="rId43" Type="http://schemas.openxmlformats.org/officeDocument/2006/relationships/hyperlink" Target="https://jigsaw.vitalsource.com/books/9781260167702/epub/OPS/xhtml/ch15.xhtml?favre=brett" TargetMode="External"/><Relationship Id="rId139" Type="http://schemas.openxmlformats.org/officeDocument/2006/relationships/hyperlink" Target="https://jigsaw.vitalsource.com/books/9781260167702/epub/OPS/xhtml/ch15.xhtml?favre=brett" TargetMode="External"/><Relationship Id="rId290" Type="http://schemas.openxmlformats.org/officeDocument/2006/relationships/hyperlink" Target="https://jigsaw.vitalsource.com/books/9781260167702/epub/OPS/xhtml/ch17.xhtml?favre=brett" TargetMode="External"/><Relationship Id="rId304" Type="http://schemas.openxmlformats.org/officeDocument/2006/relationships/hyperlink" Target="https://jigsaw.vitalsource.com/books/9781260167702/epub/OPS/xhtml/ch17.xhtml?favre=brett" TargetMode="External"/><Relationship Id="rId85" Type="http://schemas.openxmlformats.org/officeDocument/2006/relationships/hyperlink" Target="https://jigsaw.vitalsource.com/books/9781260167702/epub/OPS/xhtml/ch15.xhtml?favre=brett" TargetMode="External"/><Relationship Id="rId150" Type="http://schemas.openxmlformats.org/officeDocument/2006/relationships/hyperlink" Target="https://jigsaw.vitalsource.com/books/9781260167702/epub/OPS/xhtml/ch15.xhtml?favre=brett" TargetMode="External"/><Relationship Id="rId192" Type="http://schemas.openxmlformats.org/officeDocument/2006/relationships/hyperlink" Target="https://jigsaw.vitalsource.com/books/9781260167702/epub/OPS/xhtml/ch15.xhtml?favre=brett" TargetMode="External"/><Relationship Id="rId206" Type="http://schemas.openxmlformats.org/officeDocument/2006/relationships/hyperlink" Target="https://jigsaw.vitalsource.com/books/9781260167702/epub/OPS/xhtml/ch15.xhtml?favre=brett" TargetMode="External"/><Relationship Id="rId248" Type="http://schemas.openxmlformats.org/officeDocument/2006/relationships/hyperlink" Target="https://jigsaw.vitalsource.com/books/9781260167702/epub/OPS/xhtml/ch17.xhtml?favre=brett" TargetMode="External"/><Relationship Id="rId12" Type="http://schemas.openxmlformats.org/officeDocument/2006/relationships/hyperlink" Target="https://jigsaw.vitalsource.com/books/9781260167702/epub/OPS/xhtml/ch03.xhtml" TargetMode="External"/><Relationship Id="rId108" Type="http://schemas.openxmlformats.org/officeDocument/2006/relationships/hyperlink" Target="https://jigsaw.vitalsource.com/books/9781260167702/epub/OPS/xhtml/ch15.xhtml?favre=brett" TargetMode="External"/><Relationship Id="rId54" Type="http://schemas.openxmlformats.org/officeDocument/2006/relationships/hyperlink" Target="https://jigsaw.vitalsource.com/books/9781260167702/epub/OPS/xhtml/ch15.xhtml?favre=brett" TargetMode="External"/><Relationship Id="rId96" Type="http://schemas.openxmlformats.org/officeDocument/2006/relationships/hyperlink" Target="https://jigsaw.vitalsource.com/books/9781260167702/epub/OPS/xhtml/ch15.xhtml?favre=brett" TargetMode="External"/><Relationship Id="rId161" Type="http://schemas.openxmlformats.org/officeDocument/2006/relationships/hyperlink" Target="https://jigsaw.vitalsource.com/books/9781260167702/epub/OPS/xhtml/ch15.xhtml?favre=brett" TargetMode="External"/><Relationship Id="rId217" Type="http://schemas.openxmlformats.org/officeDocument/2006/relationships/hyperlink" Target="https://jigsaw.vitalsource.com/books/9781260167702/epub/OPS/xhtml/ch07.xhtml" TargetMode="External"/><Relationship Id="rId259" Type="http://schemas.openxmlformats.org/officeDocument/2006/relationships/hyperlink" Target="https://jigsaw.vitalsource.com/books/9781260167702/epub/OPS/xhtml/ch17.xhtml?favre=brett" TargetMode="External"/><Relationship Id="rId23" Type="http://schemas.openxmlformats.org/officeDocument/2006/relationships/hyperlink" Target="https://jigsaw.vitalsource.com/books/9781260167702/epub/OPS/xhtml/ch15.xhtml?favre=brett" TargetMode="External"/><Relationship Id="rId119" Type="http://schemas.openxmlformats.org/officeDocument/2006/relationships/hyperlink" Target="https://jigsaw.vitalsource.com/books/9781260167702/epub/OPS/xhtml/ch15.xhtml?favre=brett" TargetMode="External"/><Relationship Id="rId270" Type="http://schemas.openxmlformats.org/officeDocument/2006/relationships/hyperlink" Target="https://jigsaw.vitalsource.com/books/9781260167702/epub/OPS/xhtml/ch07.xhtml" TargetMode="External"/><Relationship Id="rId44" Type="http://schemas.openxmlformats.org/officeDocument/2006/relationships/hyperlink" Target="https://jigsaw.vitalsource.com/books/9781260167702/epub/OPS/xhtml/ch15.xhtml?favre=brett" TargetMode="External"/><Relationship Id="rId65" Type="http://schemas.openxmlformats.org/officeDocument/2006/relationships/hyperlink" Target="https://jigsaw.vitalsource.com/books/9781260167702/epub/OPS/xhtml/ch15.xhtml?favre=brett" TargetMode="External"/><Relationship Id="rId86" Type="http://schemas.openxmlformats.org/officeDocument/2006/relationships/hyperlink" Target="https://jigsaw.vitalsource.com/books/9781260167702/epub/OPS/xhtml/ch15.xhtml?favre=brett" TargetMode="External"/><Relationship Id="rId130" Type="http://schemas.openxmlformats.org/officeDocument/2006/relationships/hyperlink" Target="https://jigsaw.vitalsource.com/books/9781260167702/epub/OPS/xhtml/ch15.xhtml?favre=brett" TargetMode="External"/><Relationship Id="rId151" Type="http://schemas.openxmlformats.org/officeDocument/2006/relationships/hyperlink" Target="https://jigsaw.vitalsource.com/books/9781260167702/epub/OPS/xhtml/ch15.xhtml?favre=brett" TargetMode="External"/><Relationship Id="rId172" Type="http://schemas.openxmlformats.org/officeDocument/2006/relationships/hyperlink" Target="https://jigsaw.vitalsource.com/books/9781260167702/epub/OPS/xhtml/ch15.xhtml?favre=brett" TargetMode="External"/><Relationship Id="rId193" Type="http://schemas.openxmlformats.org/officeDocument/2006/relationships/hyperlink" Target="https://jigsaw.vitalsource.com/books/9781260167702/epub/OPS/xhtml/ch15.xhtml?favre=brett" TargetMode="External"/><Relationship Id="rId207" Type="http://schemas.openxmlformats.org/officeDocument/2006/relationships/hyperlink" Target="https://jigsaw.vitalsource.com/books/9781260167702/epub/OPS/xhtml/ch15.xhtml?favre=brett" TargetMode="External"/><Relationship Id="rId228" Type="http://schemas.openxmlformats.org/officeDocument/2006/relationships/hyperlink" Target="https://jigsaw.vitalsource.com/books/9781260167702/epub/OPS/xhtml/ch15.xhtml?favre=brett" TargetMode="External"/><Relationship Id="rId249" Type="http://schemas.openxmlformats.org/officeDocument/2006/relationships/hyperlink" Target="https://jigsaw.vitalsource.com/books/9781260167702/epub/OPS/xhtml/ch17.xhtml?favre=brett" TargetMode="External"/><Relationship Id="rId13" Type="http://schemas.openxmlformats.org/officeDocument/2006/relationships/hyperlink" Target="https://jigsaw.vitalsource.com/books/9781260167702/epub/OPS/xhtml/ch04.xhtml" TargetMode="External"/><Relationship Id="rId109" Type="http://schemas.openxmlformats.org/officeDocument/2006/relationships/hyperlink" Target="https://jigsaw.vitalsource.com/books/9781260167702/epub/OPS/xhtml/ch15.xhtml?favre=brett" TargetMode="External"/><Relationship Id="rId260" Type="http://schemas.openxmlformats.org/officeDocument/2006/relationships/hyperlink" Target="https://jigsaw.vitalsource.com/books/9781260167702/epub/OPS/xhtml/ch17.xhtml?favre=brett" TargetMode="External"/><Relationship Id="rId281" Type="http://schemas.openxmlformats.org/officeDocument/2006/relationships/hyperlink" Target="https://jigsaw.vitalsource.com/books/9781260167702/epub/OPS/xhtml/ch17.xhtml?favre=brett" TargetMode="External"/><Relationship Id="rId34" Type="http://schemas.openxmlformats.org/officeDocument/2006/relationships/hyperlink" Target="https://jigsaw.vitalsource.com/books/9781260167702/epub/OPS/xhtml/ch15.xhtml?favre=brett" TargetMode="External"/><Relationship Id="rId55" Type="http://schemas.openxmlformats.org/officeDocument/2006/relationships/image" Target="media/image1.jpeg"/><Relationship Id="rId76" Type="http://schemas.openxmlformats.org/officeDocument/2006/relationships/hyperlink" Target="https://jigsaw.vitalsource.com/books/9781260167702/epub/OPS/xhtml/ch15.xhtml?favre=brett" TargetMode="External"/><Relationship Id="rId97" Type="http://schemas.openxmlformats.org/officeDocument/2006/relationships/hyperlink" Target="https://jigsaw.vitalsource.com/books/9781260167702/epub/OPS/xhtml/ch15.xhtml?favre=brett" TargetMode="External"/><Relationship Id="rId120" Type="http://schemas.openxmlformats.org/officeDocument/2006/relationships/hyperlink" Target="https://jigsaw.vitalsource.com/books/9781260167702/epub/OPS/xhtml/ch15.xhtml?favre=brett" TargetMode="External"/><Relationship Id="rId141" Type="http://schemas.openxmlformats.org/officeDocument/2006/relationships/hyperlink" Target="https://jigsaw.vitalsource.com/books/9781260167702/epub/OPS/xhtml/ch15.xhtml?favre=brett" TargetMode="External"/><Relationship Id="rId7" Type="http://schemas.openxmlformats.org/officeDocument/2006/relationships/hyperlink" Target="https://jigsaw.vitalsource.com/books/9781260167702/epub/OPS/xhtml/ch11.xhtml" TargetMode="External"/><Relationship Id="rId162" Type="http://schemas.openxmlformats.org/officeDocument/2006/relationships/hyperlink" Target="https://jigsaw.vitalsource.com/books/9781260167702/epub/OPS/xhtml/ch15.xhtml?favre=brett" TargetMode="External"/><Relationship Id="rId183" Type="http://schemas.openxmlformats.org/officeDocument/2006/relationships/hyperlink" Target="https://jigsaw.vitalsource.com/books/9781260167702/epub/OPS/xhtml/ch15.xhtml?favre=brett" TargetMode="External"/><Relationship Id="rId218" Type="http://schemas.openxmlformats.org/officeDocument/2006/relationships/hyperlink" Target="https://jigsaw.vitalsource.com/books/9781260167702/epub/OPS/xhtml/ch15.xhtml?favre=brett" TargetMode="External"/><Relationship Id="rId239" Type="http://schemas.openxmlformats.org/officeDocument/2006/relationships/hyperlink" Target="https://jigsaw.vitalsource.com/books/9781260167702/epub/OPS/xhtml/ch17.xhtml?favre=brett" TargetMode="External"/><Relationship Id="rId250" Type="http://schemas.openxmlformats.org/officeDocument/2006/relationships/hyperlink" Target="https://jigsaw.vitalsource.com/books/9781260167702/epub/OPS/xhtml/ch17.xhtml?favre=brett" TargetMode="External"/><Relationship Id="rId271" Type="http://schemas.openxmlformats.org/officeDocument/2006/relationships/hyperlink" Target="https://jigsaw.vitalsource.com/books/9781260167702/epub/OPS/xhtml/ch09.xhtml" TargetMode="External"/><Relationship Id="rId292" Type="http://schemas.openxmlformats.org/officeDocument/2006/relationships/hyperlink" Target="https://jigsaw.vitalsource.com/books/9781260167702/epub/OPS/xhtml/ch17.xhtml?favre=brett" TargetMode="External"/><Relationship Id="rId306" Type="http://schemas.openxmlformats.org/officeDocument/2006/relationships/hyperlink" Target="https://jigsaw.vitalsource.com/books/9781260167702/epub/OPS/xhtml/ch17.xhtml?favre=brett" TargetMode="External"/><Relationship Id="rId24" Type="http://schemas.openxmlformats.org/officeDocument/2006/relationships/hyperlink" Target="https://jigsaw.vitalsource.com/books/9781260167702/epub/OPS/xhtml/ch15.xhtml?favre=brett" TargetMode="External"/><Relationship Id="rId45" Type="http://schemas.openxmlformats.org/officeDocument/2006/relationships/hyperlink" Target="https://jigsaw.vitalsource.com/books/9781260167702/epub/OPS/xhtml/ch15.xhtml?favre=brett" TargetMode="External"/><Relationship Id="rId66" Type="http://schemas.openxmlformats.org/officeDocument/2006/relationships/hyperlink" Target="https://jigsaw.vitalsource.com/books/9781260167702/epub/OPS/xhtml/ch15.xhtml?favre=brett" TargetMode="External"/><Relationship Id="rId87" Type="http://schemas.openxmlformats.org/officeDocument/2006/relationships/hyperlink" Target="https://jigsaw.vitalsource.com/books/9781260167702/epub/OPS/xhtml/ch15.xhtml?favre=brett" TargetMode="External"/><Relationship Id="rId110" Type="http://schemas.openxmlformats.org/officeDocument/2006/relationships/hyperlink" Target="https://jigsaw.vitalsource.com/books/9781260167702/epub/OPS/xhtml/ch15.xhtml?favre=brett" TargetMode="External"/><Relationship Id="rId131" Type="http://schemas.openxmlformats.org/officeDocument/2006/relationships/hyperlink" Target="https://jigsaw.vitalsource.com/books/9781260167702/epub/OPS/xhtml/ch15.xhtml?favre=brett" TargetMode="External"/><Relationship Id="rId152" Type="http://schemas.openxmlformats.org/officeDocument/2006/relationships/hyperlink" Target="https://jigsaw.vitalsource.com/books/9781260167702/epub/OPS/xhtml/ch15.xhtml?favre=brett" TargetMode="External"/><Relationship Id="rId173" Type="http://schemas.openxmlformats.org/officeDocument/2006/relationships/hyperlink" Target="https://jigsaw.vitalsource.com/books/9781260167702/epub/OPS/xhtml/ch15.xhtml?favre=brett" TargetMode="External"/><Relationship Id="rId194" Type="http://schemas.openxmlformats.org/officeDocument/2006/relationships/hyperlink" Target="https://jigsaw.vitalsource.com/books/9781260167702/epub/OPS/xhtml/ch15.xhtml?favre=brett" TargetMode="External"/><Relationship Id="rId208" Type="http://schemas.openxmlformats.org/officeDocument/2006/relationships/hyperlink" Target="https://jigsaw.vitalsource.com/books/9781260167702/epub/OPS/xhtml/ch15.xhtml?favre=brett" TargetMode="External"/><Relationship Id="rId229" Type="http://schemas.openxmlformats.org/officeDocument/2006/relationships/hyperlink" Target="https://jigsaw.vitalsource.com/books/9781260167702/epub/OPS/xhtml/ch15.xhtml?favre=brett" TargetMode="External"/><Relationship Id="rId240" Type="http://schemas.openxmlformats.org/officeDocument/2006/relationships/hyperlink" Target="https://jigsaw.vitalsource.com/books/9781260167702/epub/OPS/xhtml/ch17.xhtml?favre=brett" TargetMode="External"/><Relationship Id="rId261" Type="http://schemas.openxmlformats.org/officeDocument/2006/relationships/hyperlink" Target="https://jigsaw.vitalsource.com/books/9781260167702/epub/OPS/xhtml/ch17.xhtml?favre=brett" TargetMode="External"/><Relationship Id="rId14" Type="http://schemas.openxmlformats.org/officeDocument/2006/relationships/hyperlink" Target="https://jigsaw.vitalsource.com/books/9781260167702/epub/OPS/xhtml/ch08.xhtml" TargetMode="External"/><Relationship Id="rId35" Type="http://schemas.openxmlformats.org/officeDocument/2006/relationships/hyperlink" Target="https://jigsaw.vitalsource.com/books/9781260167702/epub/OPS/xhtml/ch15.xhtml?favre=brett" TargetMode="External"/><Relationship Id="rId56" Type="http://schemas.openxmlformats.org/officeDocument/2006/relationships/hyperlink" Target="https://jigsaw.vitalsource.com/books/9781260167702/epub/OPS/xhtml/ch15.xhtml?favre=brett" TargetMode="External"/><Relationship Id="rId77" Type="http://schemas.openxmlformats.org/officeDocument/2006/relationships/hyperlink" Target="https://jigsaw.vitalsource.com/books/9781260167702/epub/OPS/xhtml/ch15.xhtml?favre=brett" TargetMode="External"/><Relationship Id="rId100" Type="http://schemas.openxmlformats.org/officeDocument/2006/relationships/hyperlink" Target="https://jigsaw.vitalsource.com/books/9781260167702/epub/OPS/xhtml/ch15.xhtml?favre=brett" TargetMode="External"/><Relationship Id="rId282" Type="http://schemas.openxmlformats.org/officeDocument/2006/relationships/hyperlink" Target="https://jigsaw.vitalsource.com/books/9781260167702/epub/OPS/xhtml/ch17.xhtml?favre=brett" TargetMode="External"/><Relationship Id="rId8" Type="http://schemas.openxmlformats.org/officeDocument/2006/relationships/hyperlink" Target="https://jigsaw.vitalsource.com/books/9781260167702/epub/OPS/xhtml/ch13.xhtml" TargetMode="External"/><Relationship Id="rId98" Type="http://schemas.openxmlformats.org/officeDocument/2006/relationships/hyperlink" Target="https://jigsaw.vitalsource.com/books/9781260167702/epub/OPS/xhtml/ch15.xhtml?favre=brett" TargetMode="External"/><Relationship Id="rId121" Type="http://schemas.openxmlformats.org/officeDocument/2006/relationships/hyperlink" Target="https://jigsaw.vitalsource.com/books/9781260167702/epub/OPS/xhtml/ch15.xhtml?favre=brett" TargetMode="External"/><Relationship Id="rId142" Type="http://schemas.openxmlformats.org/officeDocument/2006/relationships/hyperlink" Target="https://jigsaw.vitalsource.com/books/9781260167702/epub/OPS/xhtml/ch15.xhtml?favre=brett" TargetMode="External"/><Relationship Id="rId163" Type="http://schemas.openxmlformats.org/officeDocument/2006/relationships/hyperlink" Target="https://jigsaw.vitalsource.com/books/9781260167702/epub/OPS/xhtml/ch15.xhtml?favre=brett" TargetMode="External"/><Relationship Id="rId184" Type="http://schemas.openxmlformats.org/officeDocument/2006/relationships/hyperlink" Target="https://jigsaw.vitalsource.com/books/9781260167702/epub/OPS/xhtml/ch15.xhtml?favre=brett" TargetMode="External"/><Relationship Id="rId219" Type="http://schemas.openxmlformats.org/officeDocument/2006/relationships/hyperlink" Target="https://jigsaw.vitalsource.com/books/9781260167702/epub/OPS/xhtml/ch15.xhtml?favre=brett" TargetMode="External"/><Relationship Id="rId230" Type="http://schemas.openxmlformats.org/officeDocument/2006/relationships/hyperlink" Target="https://jigsaw.vitalsource.com/books/9781260167702/epub/OPS/xhtml/ch15.xhtml?favre=brett" TargetMode="External"/><Relationship Id="rId251" Type="http://schemas.openxmlformats.org/officeDocument/2006/relationships/hyperlink" Target="https://jigsaw.vitalsource.com/books/9781260167702/epub/OPS/xhtml/ch17.xhtml?favre=brett" TargetMode="External"/><Relationship Id="rId25" Type="http://schemas.openxmlformats.org/officeDocument/2006/relationships/hyperlink" Target="https://jigsaw.vitalsource.com/books/9781260167702/epub/OPS/xhtml/ch15.xhtml?favre=brett" TargetMode="External"/><Relationship Id="rId46" Type="http://schemas.openxmlformats.org/officeDocument/2006/relationships/hyperlink" Target="https://jigsaw.vitalsource.com/books/9781260167702/epub/OPS/xhtml/ch15.xhtml?favre=brett" TargetMode="External"/><Relationship Id="rId67" Type="http://schemas.openxmlformats.org/officeDocument/2006/relationships/hyperlink" Target="https://jigsaw.vitalsource.com/books/9781260167702/epub/OPS/xhtml/ch15.xhtml?favre=brett" TargetMode="External"/><Relationship Id="rId272" Type="http://schemas.openxmlformats.org/officeDocument/2006/relationships/hyperlink" Target="https://jigsaw.vitalsource.com/books/9781260167702/epub/OPS/xhtml/ch12.xhtml" TargetMode="External"/><Relationship Id="rId293" Type="http://schemas.openxmlformats.org/officeDocument/2006/relationships/hyperlink" Target="https://jigsaw.vitalsource.com/books/9781260167702/epub/OPS/xhtml/ch17.xhtml?favre=brett" TargetMode="External"/><Relationship Id="rId307" Type="http://schemas.openxmlformats.org/officeDocument/2006/relationships/hyperlink" Target="https://jigsaw.vitalsource.com/books/9781260167702/epub/OPS/xhtml/ch17.xhtml?favre=brett" TargetMode="External"/><Relationship Id="rId88" Type="http://schemas.openxmlformats.org/officeDocument/2006/relationships/hyperlink" Target="https://jigsaw.vitalsource.com/books/9781260167702/epub/OPS/xhtml/ch15.xhtml?favre=brett" TargetMode="External"/><Relationship Id="rId111" Type="http://schemas.openxmlformats.org/officeDocument/2006/relationships/hyperlink" Target="https://jigsaw.vitalsource.com/books/9781260167702/epub/OPS/xhtml/ch15.xhtml?favre=brett" TargetMode="External"/><Relationship Id="rId132" Type="http://schemas.openxmlformats.org/officeDocument/2006/relationships/hyperlink" Target="https://jigsaw.vitalsource.com/books/9781260167702/epub/OPS/xhtml/ch15.xhtml?favre=brett" TargetMode="External"/><Relationship Id="rId153" Type="http://schemas.openxmlformats.org/officeDocument/2006/relationships/hyperlink" Target="https://jigsaw.vitalsource.com/books/9781260167702/epub/OPS/xhtml/ch15.xhtml?favre=brett" TargetMode="External"/><Relationship Id="rId174" Type="http://schemas.openxmlformats.org/officeDocument/2006/relationships/hyperlink" Target="https://jigsaw.vitalsource.com/books/9781260167702/epub/OPS/xhtml/ch15.xhtml?favre=brett" TargetMode="External"/><Relationship Id="rId195" Type="http://schemas.openxmlformats.org/officeDocument/2006/relationships/hyperlink" Target="https://jigsaw.vitalsource.com/books/9781260167702/epub/OPS/xhtml/ch15.xhtml?favre=brett" TargetMode="External"/><Relationship Id="rId209" Type="http://schemas.openxmlformats.org/officeDocument/2006/relationships/hyperlink" Target="https://jigsaw.vitalsource.com/books/9781260167702/epub/OPS/xhtml/ch15.xhtml?favre=brett" TargetMode="External"/><Relationship Id="rId220" Type="http://schemas.openxmlformats.org/officeDocument/2006/relationships/hyperlink" Target="https://jigsaw.vitalsource.com/books/9781260167702/epub/OPS/xhtml/ch15.xhtml?favre=brett" TargetMode="External"/><Relationship Id="rId241" Type="http://schemas.openxmlformats.org/officeDocument/2006/relationships/hyperlink" Target="https://jigsaw.vitalsource.com/books/9781260167702/epub/OPS/xhtml/ch17.xhtml?favre=brett" TargetMode="External"/><Relationship Id="rId15" Type="http://schemas.openxmlformats.org/officeDocument/2006/relationships/hyperlink" Target="https://jigsaw.vitalsource.com/books/9781260167702/epub/OPS/xhtml/ch09.xhtml" TargetMode="External"/><Relationship Id="rId36" Type="http://schemas.openxmlformats.org/officeDocument/2006/relationships/hyperlink" Target="https://jigsaw.vitalsource.com/books/9781260167702/epub/OPS/xhtml/ch15.xhtml?favre=brett" TargetMode="External"/><Relationship Id="rId57" Type="http://schemas.openxmlformats.org/officeDocument/2006/relationships/hyperlink" Target="https://jigsaw.vitalsource.com/books/9781260167702/epub/OPS/xhtml/ch15.xhtml?favre=brett" TargetMode="External"/><Relationship Id="rId262" Type="http://schemas.openxmlformats.org/officeDocument/2006/relationships/hyperlink" Target="https://jigsaw.vitalsource.com/books/9781260167702/epub/OPS/xhtml/ch17.xhtml?favre=brett" TargetMode="External"/><Relationship Id="rId283" Type="http://schemas.openxmlformats.org/officeDocument/2006/relationships/hyperlink" Target="https://jigsaw.vitalsource.com/books/9781260167702/epub/OPS/xhtml/ch17.xhtml?favre=brett" TargetMode="External"/><Relationship Id="rId78" Type="http://schemas.openxmlformats.org/officeDocument/2006/relationships/hyperlink" Target="https://jigsaw.vitalsource.com/books/9781260167702/epub/OPS/xhtml/ch15.xhtml?favre=brett" TargetMode="External"/><Relationship Id="rId99" Type="http://schemas.openxmlformats.org/officeDocument/2006/relationships/hyperlink" Target="https://jigsaw.vitalsource.com/books/9781260167702/epub/OPS/xhtml/ch15.xhtml?favre=brett" TargetMode="External"/><Relationship Id="rId101" Type="http://schemas.openxmlformats.org/officeDocument/2006/relationships/hyperlink" Target="http://www.thefeministwire.com/2014/10/blacklivesmatter-2/" TargetMode="External"/><Relationship Id="rId122" Type="http://schemas.openxmlformats.org/officeDocument/2006/relationships/hyperlink" Target="https://jigsaw.vitalsource.com/books/9781260167702/epub/OPS/xhtml/ch15.xhtml?favre=brett" TargetMode="External"/><Relationship Id="rId143" Type="http://schemas.openxmlformats.org/officeDocument/2006/relationships/hyperlink" Target="https://jigsaw.vitalsource.com/books/9781260167702/epub/OPS/xhtml/ch15.xhtml?favre=brett" TargetMode="External"/><Relationship Id="rId164" Type="http://schemas.openxmlformats.org/officeDocument/2006/relationships/hyperlink" Target="https://jigsaw.vitalsource.com/books/9781260167702/epub/OPS/xhtml/ch15.xhtml?favre=brett" TargetMode="External"/><Relationship Id="rId185" Type="http://schemas.openxmlformats.org/officeDocument/2006/relationships/hyperlink" Target="https://jigsaw.vitalsource.com/books/9781260167702/epub/OPS/xhtml/ch15.xhtml?favre=brett" TargetMode="External"/><Relationship Id="rId9" Type="http://schemas.openxmlformats.org/officeDocument/2006/relationships/hyperlink" Target="https://jigsaw.vitalsource.com/books/9781260167702/epub/OPS/xhtml/ch05.xhtml" TargetMode="External"/><Relationship Id="rId210" Type="http://schemas.openxmlformats.org/officeDocument/2006/relationships/hyperlink" Target="https://jigsaw.vitalsource.com/books/9781260167702/epub/OPS/xhtml/ch15.xhtml?favre=brett" TargetMode="External"/><Relationship Id="rId26" Type="http://schemas.openxmlformats.org/officeDocument/2006/relationships/hyperlink" Target="https://jigsaw.vitalsource.com/books/9781260167702/epub/OPS/xhtml/ch15.xhtml?favre=brett" TargetMode="External"/><Relationship Id="rId231" Type="http://schemas.openxmlformats.org/officeDocument/2006/relationships/hyperlink" Target="https://jigsaw.vitalsource.com/books/9781260167702/epub/OPS/xhtml/ch15.xhtml?favre=brett" TargetMode="External"/><Relationship Id="rId252" Type="http://schemas.openxmlformats.org/officeDocument/2006/relationships/hyperlink" Target="https://jigsaw.vitalsource.com/books/9781260167702/epub/OPS/xhtml/ch17.xhtml?favre=brett" TargetMode="External"/><Relationship Id="rId273" Type="http://schemas.openxmlformats.org/officeDocument/2006/relationships/hyperlink" Target="https://jigsaw.vitalsource.com/books/9781260167702/epub/OPS/xhtml/ch17.xhtml?favre=brett" TargetMode="External"/><Relationship Id="rId294" Type="http://schemas.openxmlformats.org/officeDocument/2006/relationships/hyperlink" Target="https://jigsaw.vitalsource.com/books/9781260167702/epub/OPS/xhtml/ch17.xhtml?favre=brett" TargetMode="External"/><Relationship Id="rId308" Type="http://schemas.openxmlformats.org/officeDocument/2006/relationships/hyperlink" Target="https://jigsaw.vitalsource.com/books/9781260167702/epub/OPS/xhtml/ch17.xhtml?favre=brett" TargetMode="External"/><Relationship Id="rId47" Type="http://schemas.openxmlformats.org/officeDocument/2006/relationships/hyperlink" Target="https://jigsaw.vitalsource.com/books/9781260167702/epub/OPS/xhtml/ch15.xhtml?favre=brett" TargetMode="External"/><Relationship Id="rId68" Type="http://schemas.openxmlformats.org/officeDocument/2006/relationships/hyperlink" Target="http://huffingtonpost.com/john-wellington-ennis/bonsai-people_b_974972.html" TargetMode="External"/><Relationship Id="rId89" Type="http://schemas.openxmlformats.org/officeDocument/2006/relationships/hyperlink" Target="https://jigsaw.vitalsource.com/books/9781260167702/epub/OPS/xhtml/ch15.xhtml?favre=brett" TargetMode="External"/><Relationship Id="rId112" Type="http://schemas.openxmlformats.org/officeDocument/2006/relationships/hyperlink" Target="https://jigsaw.vitalsource.com/books/9781260167702/epub/OPS/xhtml/ch15.xhtml?favre=brett" TargetMode="External"/><Relationship Id="rId133" Type="http://schemas.openxmlformats.org/officeDocument/2006/relationships/hyperlink" Target="https://jigsaw.vitalsource.com/books/9781260167702/epub/OPS/xhtml/ch15.xhtml?favre=brett" TargetMode="External"/><Relationship Id="rId154" Type="http://schemas.openxmlformats.org/officeDocument/2006/relationships/hyperlink" Target="https://jigsaw.vitalsource.com/books/9781260167702/epub/OPS/xhtml/ch15.xhtml?favre=brett" TargetMode="External"/><Relationship Id="rId175" Type="http://schemas.openxmlformats.org/officeDocument/2006/relationships/hyperlink" Target="https://jigsaw.vitalsource.com/books/9781260167702/epub/OPS/xhtml/ch15.xhtml?favre=brett" TargetMode="External"/><Relationship Id="rId196" Type="http://schemas.openxmlformats.org/officeDocument/2006/relationships/hyperlink" Target="https://jigsaw.vitalsource.com/books/9781260167702/epub/OPS/xhtml/ch15.xhtml?favre=brett" TargetMode="External"/><Relationship Id="rId200" Type="http://schemas.openxmlformats.org/officeDocument/2006/relationships/hyperlink" Target="https://jigsaw.vitalsource.com/books/9781260167702/epub/OPS/xhtml/ch15.xhtml?favre=brett" TargetMode="External"/><Relationship Id="rId16" Type="http://schemas.openxmlformats.org/officeDocument/2006/relationships/hyperlink" Target="https://jigsaw.vitalsource.com/books/9781260167702/epub/OPS/xhtml/ch10.xhtml" TargetMode="External"/><Relationship Id="rId221" Type="http://schemas.openxmlformats.org/officeDocument/2006/relationships/hyperlink" Target="https://jigsaw.vitalsource.com/books/9781260167702/epub/OPS/xhtml/ch15.xhtml?favre=brett" TargetMode="External"/><Relationship Id="rId242" Type="http://schemas.openxmlformats.org/officeDocument/2006/relationships/hyperlink" Target="https://jigsaw.vitalsource.com/books/9781260167702/epub/OPS/xhtml/ch17.xhtml?favre=brett" TargetMode="External"/><Relationship Id="rId263" Type="http://schemas.openxmlformats.org/officeDocument/2006/relationships/hyperlink" Target="https://jigsaw.vitalsource.com/books/9781260167702/epub/OPS/xhtml/ch17.xhtml?favre=brett" TargetMode="External"/><Relationship Id="rId284" Type="http://schemas.openxmlformats.org/officeDocument/2006/relationships/hyperlink" Target="https://jigsaw.vitalsource.com/books/9781260167702/epub/OPS/xhtml/ch17.xhtml?favre=brett" TargetMode="External"/><Relationship Id="rId37" Type="http://schemas.openxmlformats.org/officeDocument/2006/relationships/hyperlink" Target="https://jigsaw.vitalsource.com/books/9781260167702/epub/OPS/xhtml/ch15.xhtml?favre=brett" TargetMode="External"/><Relationship Id="rId58" Type="http://schemas.openxmlformats.org/officeDocument/2006/relationships/hyperlink" Target="https://jigsaw.vitalsource.com/books/9781260167702/epub/OPS/xhtml/ch15.xhtml?favre=brett" TargetMode="External"/><Relationship Id="rId79" Type="http://schemas.openxmlformats.org/officeDocument/2006/relationships/image" Target="media/image2.jpeg"/><Relationship Id="rId102" Type="http://schemas.openxmlformats.org/officeDocument/2006/relationships/hyperlink" Target="http://www.blacklivesmatter.com/" TargetMode="External"/><Relationship Id="rId123" Type="http://schemas.openxmlformats.org/officeDocument/2006/relationships/hyperlink" Target="https://jigsaw.vitalsource.com/books/9781260167702/epub/OPS/xhtml/ch15.xhtml?favre=brett" TargetMode="External"/><Relationship Id="rId144" Type="http://schemas.openxmlformats.org/officeDocument/2006/relationships/hyperlink" Target="https://jigsaw.vitalsource.com/books/9781260167702/epub/OPS/xhtml/ch15.xhtml?favre=brett" TargetMode="External"/><Relationship Id="rId90" Type="http://schemas.openxmlformats.org/officeDocument/2006/relationships/hyperlink" Target="https://jigsaw.vitalsource.com/books/9781260167702/epub/OPS/xhtml/ch15.xhtml?favre=brett" TargetMode="External"/><Relationship Id="rId165" Type="http://schemas.openxmlformats.org/officeDocument/2006/relationships/hyperlink" Target="https://jigsaw.vitalsource.com/books/9781260167702/epub/OPS/xhtml/ch15.xhtml?favre=brett" TargetMode="External"/><Relationship Id="rId186" Type="http://schemas.openxmlformats.org/officeDocument/2006/relationships/hyperlink" Target="https://jigsaw.vitalsource.com/books/9781260167702/epub/OPS/xhtml/ch15.xhtml?favre=brett" TargetMode="External"/><Relationship Id="rId211" Type="http://schemas.openxmlformats.org/officeDocument/2006/relationships/hyperlink" Target="https://jigsaw.vitalsource.com/books/9781260167702/epub/OPS/xhtml/ch15.xhtml?favre=brett" TargetMode="External"/><Relationship Id="rId232" Type="http://schemas.openxmlformats.org/officeDocument/2006/relationships/hyperlink" Target="https://jigsaw.vitalsource.com/books/9781260167702/epub/OPS/xhtml/ch15.xhtml?favre=brett" TargetMode="External"/><Relationship Id="rId253" Type="http://schemas.openxmlformats.org/officeDocument/2006/relationships/hyperlink" Target="https://jigsaw.vitalsource.com/books/9781260167702/epub/OPS/xhtml/ch17.xhtml?favre=brett" TargetMode="External"/><Relationship Id="rId274" Type="http://schemas.openxmlformats.org/officeDocument/2006/relationships/hyperlink" Target="https://jigsaw.vitalsource.com/books/9781260167702/epub/OPS/xhtml/ch17.xhtml?favre=brett" TargetMode="External"/><Relationship Id="rId295" Type="http://schemas.openxmlformats.org/officeDocument/2006/relationships/hyperlink" Target="https://jigsaw.vitalsource.com/books/9781260167702/epub/OPS/xhtml/ch17.xhtml?favre=brett" TargetMode="External"/><Relationship Id="rId309" Type="http://schemas.openxmlformats.org/officeDocument/2006/relationships/hyperlink" Target="https://jigsaw.vitalsource.com/books/9781260167702/epub/OPS/xhtml/ch17.xhtml?favre=brett" TargetMode="External"/><Relationship Id="rId27" Type="http://schemas.openxmlformats.org/officeDocument/2006/relationships/hyperlink" Target="https://jigsaw.vitalsource.com/books/9781260167702/epub/OPS/xhtml/ch15.xhtml?favre=brett" TargetMode="External"/><Relationship Id="rId48" Type="http://schemas.openxmlformats.org/officeDocument/2006/relationships/hyperlink" Target="https://jigsaw.vitalsource.com/books/9781260167702/epub/OPS/xhtml/ch15.xhtml?favre=brett" TargetMode="External"/><Relationship Id="rId69" Type="http://schemas.openxmlformats.org/officeDocument/2006/relationships/hyperlink" Target="https://www.nobelprize.org/nobel_prizes/peace/laureates/2006/yunus-bio.html" TargetMode="External"/><Relationship Id="rId113" Type="http://schemas.openxmlformats.org/officeDocument/2006/relationships/hyperlink" Target="https://jigsaw.vitalsource.com/books/9781260167702/epub/OPS/xhtml/ch15.xhtml?favre=brett" TargetMode="External"/><Relationship Id="rId134" Type="http://schemas.openxmlformats.org/officeDocument/2006/relationships/hyperlink" Target="http://topics.nytimes.com/reference/timestopics/people/b/osama_bin_laden/index.html" TargetMode="External"/><Relationship Id="rId80" Type="http://schemas.openxmlformats.org/officeDocument/2006/relationships/hyperlink" Target="https://jigsaw.vitalsource.com/books/9781260167702/epub/OPS/xhtml/ch15.xhtml?favre=brett" TargetMode="External"/><Relationship Id="rId155" Type="http://schemas.openxmlformats.org/officeDocument/2006/relationships/hyperlink" Target="https://jigsaw.vitalsource.com/books/9781260167702/epub/OPS/xhtml/ch15.xhtml?favre=brett" TargetMode="External"/><Relationship Id="rId176" Type="http://schemas.openxmlformats.org/officeDocument/2006/relationships/hyperlink" Target="https://jigsaw.vitalsource.com/books/9781260167702/epub/OPS/xhtml/ch15.xhtml?favre=brett" TargetMode="External"/><Relationship Id="rId197" Type="http://schemas.openxmlformats.org/officeDocument/2006/relationships/hyperlink" Target="https://www.youtube.com/watch?v=gTEDYCkNqns" TargetMode="External"/><Relationship Id="rId201" Type="http://schemas.openxmlformats.org/officeDocument/2006/relationships/hyperlink" Target="https://jigsaw.vitalsource.com/books/9781260167702/epub/OPS/xhtml/ch15.xhtml?favre=brett" TargetMode="External"/><Relationship Id="rId222" Type="http://schemas.openxmlformats.org/officeDocument/2006/relationships/hyperlink" Target="https://jigsaw.vitalsource.com/books/9781260167702/epub/OPS/xhtml/ch15.xhtml?favre=brett" TargetMode="External"/><Relationship Id="rId243" Type="http://schemas.openxmlformats.org/officeDocument/2006/relationships/hyperlink" Target="https://jigsaw.vitalsource.com/books/9781260167702/epub/OPS/xhtml/ch17.xhtml?favre=brett" TargetMode="External"/><Relationship Id="rId264" Type="http://schemas.openxmlformats.org/officeDocument/2006/relationships/hyperlink" Target="https://jigsaw.vitalsource.com/books/9781260167702/epub/OPS/xhtml/ch17.xhtml?favre=brett" TargetMode="External"/><Relationship Id="rId285" Type="http://schemas.openxmlformats.org/officeDocument/2006/relationships/hyperlink" Target="https://jigsaw.vitalsource.com/books/9781260167702/epub/OPS/xhtml/ch17.xhtml?favre=brett" TargetMode="External"/><Relationship Id="rId17" Type="http://schemas.openxmlformats.org/officeDocument/2006/relationships/hyperlink" Target="https://jigsaw.vitalsource.com/books/9781260167702/epub/OPS/xhtml/ch11.xhtml" TargetMode="External"/><Relationship Id="rId38" Type="http://schemas.openxmlformats.org/officeDocument/2006/relationships/hyperlink" Target="https://jigsaw.vitalsource.com/books/9781260167702/epub/OPS/xhtml/ch15.xhtml?favre=brett" TargetMode="External"/><Relationship Id="rId59" Type="http://schemas.openxmlformats.org/officeDocument/2006/relationships/hyperlink" Target="https://jigsaw.vitalsource.com/books/9781260167702/epub/OPS/xhtml/ch15.xhtml?favre=brett" TargetMode="External"/><Relationship Id="rId103" Type="http://schemas.openxmlformats.org/officeDocument/2006/relationships/hyperlink" Target="http://www.newyorker.com/magazine/2016/03/14/where-is-black-lives-matter-headed" TargetMode="External"/><Relationship Id="rId124" Type="http://schemas.openxmlformats.org/officeDocument/2006/relationships/hyperlink" Target="https://jigsaw.vitalsource.com/books/9781260167702/epub/OPS/xhtml/ch15.xhtml?favre=brett" TargetMode="External"/><Relationship Id="rId310" Type="http://schemas.openxmlformats.org/officeDocument/2006/relationships/fontTable" Target="fontTable.xml"/><Relationship Id="rId70" Type="http://schemas.openxmlformats.org/officeDocument/2006/relationships/hyperlink" Target="https://www.theguardian.com/sustainable-business/2017/mar/29/we-are-all-entrepreneurs-muhammad-yunus-on-changing-the-world-one-microloan-at-a-time" TargetMode="External"/><Relationship Id="rId91" Type="http://schemas.openxmlformats.org/officeDocument/2006/relationships/image" Target="media/image4.jpeg"/><Relationship Id="rId145" Type="http://schemas.openxmlformats.org/officeDocument/2006/relationships/hyperlink" Target="https://jigsaw.vitalsource.com/books/9781260167702/epub/OPS/xhtml/ch15.xhtml?favre=brett" TargetMode="External"/><Relationship Id="rId166" Type="http://schemas.openxmlformats.org/officeDocument/2006/relationships/hyperlink" Target="https://jigsaw.vitalsource.com/books/9781260167702/epub/OPS/xhtml/ch15.xhtml?favre=brett" TargetMode="External"/><Relationship Id="rId187" Type="http://schemas.openxmlformats.org/officeDocument/2006/relationships/hyperlink" Target="https://jigsaw.vitalsource.com/books/9781260167702/epub/OPS/xhtml/ch15.xhtml?favre=brett" TargetMode="External"/><Relationship Id="rId1" Type="http://schemas.openxmlformats.org/officeDocument/2006/relationships/numbering" Target="numbering.xml"/><Relationship Id="rId212" Type="http://schemas.openxmlformats.org/officeDocument/2006/relationships/hyperlink" Target="https://jigsaw.vitalsource.com/books/9781260167702/epub/OPS/xhtml/ch15.xhtml?favre=brett" TargetMode="External"/><Relationship Id="rId233" Type="http://schemas.openxmlformats.org/officeDocument/2006/relationships/hyperlink" Target="https://jigsaw.vitalsource.com/books/9781260167702/epub/OPS/xhtml/ch17.xhtml?favre=brett" TargetMode="External"/><Relationship Id="rId254" Type="http://schemas.openxmlformats.org/officeDocument/2006/relationships/hyperlink" Target="https://jigsaw.vitalsource.com/books/9781260167702/epub/OPS/xhtml/ch17.xhtml?favre=brett" TargetMode="External"/><Relationship Id="rId28" Type="http://schemas.openxmlformats.org/officeDocument/2006/relationships/hyperlink" Target="https://jigsaw.vitalsource.com/books/9781260167702/epub/OPS/xhtml/ch15.xhtml?favre=brett" TargetMode="External"/><Relationship Id="rId49" Type="http://schemas.openxmlformats.org/officeDocument/2006/relationships/hyperlink" Target="https://jigsaw.vitalsource.com/books/9781260167702/epub/OPS/xhtml/ch15.xhtml?favre=brett" TargetMode="External"/><Relationship Id="rId114" Type="http://schemas.openxmlformats.org/officeDocument/2006/relationships/hyperlink" Target="https://jigsaw.vitalsource.com/books/9781260167702/epub/OPS/xhtml/ch15.xhtml?favre=brett" TargetMode="External"/><Relationship Id="rId275" Type="http://schemas.openxmlformats.org/officeDocument/2006/relationships/hyperlink" Target="https://jigsaw.vitalsource.com/books/9781260167702/epub/OPS/xhtml/ch11.xhtml" TargetMode="External"/><Relationship Id="rId296" Type="http://schemas.openxmlformats.org/officeDocument/2006/relationships/hyperlink" Target="https://jigsaw.vitalsource.com/books/9781260167702/epub/OPS/xhtml/ch17.xhtml?favre=brett" TargetMode="External"/><Relationship Id="rId300" Type="http://schemas.openxmlformats.org/officeDocument/2006/relationships/hyperlink" Target="https://jigsaw.vitalsource.com/books/9781260167702/epub/OPS/xhtml/ch17.xhtml?favre=brett" TargetMode="External"/><Relationship Id="rId60" Type="http://schemas.openxmlformats.org/officeDocument/2006/relationships/hyperlink" Target="http://www.cnn.com/2017/04/20/europe/emmanuel-macron-french-election/" TargetMode="External"/><Relationship Id="rId81" Type="http://schemas.openxmlformats.org/officeDocument/2006/relationships/hyperlink" Target="https://jigsaw.vitalsource.com/books/9781260167702/epub/OPS/xhtml/ch15.xhtml?favre=brett" TargetMode="External"/><Relationship Id="rId135" Type="http://schemas.openxmlformats.org/officeDocument/2006/relationships/hyperlink" Target="http://www.infoplease.com/spot/osamabinladen.html" TargetMode="External"/><Relationship Id="rId156" Type="http://schemas.openxmlformats.org/officeDocument/2006/relationships/image" Target="media/image6.jpeg"/><Relationship Id="rId177" Type="http://schemas.openxmlformats.org/officeDocument/2006/relationships/hyperlink" Target="https://jigsaw.vitalsource.com/books/9781260167702/epub/OPS/xhtml/ch15.xhtml?favre=brett" TargetMode="External"/><Relationship Id="rId198" Type="http://schemas.openxmlformats.org/officeDocument/2006/relationships/hyperlink" Target="https://jigsaw.vitalsource.com/books/9781260167702/epub/OPS/xhtml/ch15.xhtml?favre=brett" TargetMode="External"/><Relationship Id="rId202" Type="http://schemas.openxmlformats.org/officeDocument/2006/relationships/hyperlink" Target="https://jigsaw.vitalsource.com/books/9781260167702/epub/OPS/xhtml/ch15.xhtml?favre=brett" TargetMode="External"/><Relationship Id="rId223" Type="http://schemas.openxmlformats.org/officeDocument/2006/relationships/hyperlink" Target="https://jigsaw.vitalsource.com/books/9781260167702/epub/OPS/xhtml/ch15.xhtml?favre=brett" TargetMode="External"/><Relationship Id="rId244" Type="http://schemas.openxmlformats.org/officeDocument/2006/relationships/hyperlink" Target="https://jigsaw.vitalsource.com/books/9781260167702/epub/OPS/xhtml/ch17.xhtml?favre=brett" TargetMode="External"/><Relationship Id="rId18" Type="http://schemas.openxmlformats.org/officeDocument/2006/relationships/hyperlink" Target="https://jigsaw.vitalsource.com/books/9781260167702/epub/OPS/xhtml/ch17.xhtml" TargetMode="External"/><Relationship Id="rId39" Type="http://schemas.openxmlformats.org/officeDocument/2006/relationships/hyperlink" Target="https://jigsaw.vitalsource.com/books/9781260167702/epub/OPS/xhtml/ch15.xhtml?favre=brett" TargetMode="External"/><Relationship Id="rId265" Type="http://schemas.openxmlformats.org/officeDocument/2006/relationships/hyperlink" Target="https://jigsaw.vitalsource.com/books/9781260167702/epub/OPS/xhtml/ch17.xhtml?favre=brett" TargetMode="External"/><Relationship Id="rId286" Type="http://schemas.openxmlformats.org/officeDocument/2006/relationships/hyperlink" Target="https://jigsaw.vitalsource.com/books/9781260167702/epub/OPS/xhtml/ch17.xhtml?favre=brett" TargetMode="External"/><Relationship Id="rId50" Type="http://schemas.openxmlformats.org/officeDocument/2006/relationships/hyperlink" Target="https://jigsaw.vitalsource.com/books/9781260167702/epub/OPS/xhtml/ch15.xhtml?favre=brett" TargetMode="External"/><Relationship Id="rId104" Type="http://schemas.openxmlformats.org/officeDocument/2006/relationships/hyperlink" Target="http://time.com/time-person-of-the-year-2015-runner-up-black-lives-matter/" TargetMode="External"/><Relationship Id="rId125" Type="http://schemas.openxmlformats.org/officeDocument/2006/relationships/hyperlink" Target="https://jigsaw.vitalsource.com/books/9781260167702/epub/OPS/xhtml/ch15.xhtml?favre=brett" TargetMode="External"/><Relationship Id="rId146" Type="http://schemas.openxmlformats.org/officeDocument/2006/relationships/hyperlink" Target="https://jigsaw.vitalsource.com/books/9781260167702/epub/OPS/xhtml/ch15.xhtml?favre=brett" TargetMode="External"/><Relationship Id="rId167" Type="http://schemas.openxmlformats.org/officeDocument/2006/relationships/hyperlink" Target="http://www.managementtoday.co.uk/charismatic-leadership-its-downsides/article/1380513" TargetMode="External"/><Relationship Id="rId188" Type="http://schemas.openxmlformats.org/officeDocument/2006/relationships/hyperlink" Target="http://money.cnn.com/2017/01/16/media/donald-trump-twitter-20-million-followers/" TargetMode="External"/><Relationship Id="rId311" Type="http://schemas.openxmlformats.org/officeDocument/2006/relationships/theme" Target="theme/theme1.xml"/><Relationship Id="rId71" Type="http://schemas.openxmlformats.org/officeDocument/2006/relationships/hyperlink" Target="https://jigsaw.vitalsource.com/books/9781260167702/epub/OPS/xhtml/ch15.xhtml?favre=brett" TargetMode="External"/><Relationship Id="rId92" Type="http://schemas.openxmlformats.org/officeDocument/2006/relationships/hyperlink" Target="https://jigsaw.vitalsource.com/books/9781260167702/epub/OPS/xhtml/ch15.xhtml?favre=brett" TargetMode="External"/><Relationship Id="rId213" Type="http://schemas.openxmlformats.org/officeDocument/2006/relationships/hyperlink" Target="https://jigsaw.vitalsource.com/books/9781260167702/epub/OPS/xhtml/ch15.xhtml?favre=brett" TargetMode="External"/><Relationship Id="rId234" Type="http://schemas.openxmlformats.org/officeDocument/2006/relationships/hyperlink" Target="https://jigsaw.vitalsource.com/books/9781260167702/epub/OPS/xhtml/ch17.xhtml?favre=brett" TargetMode="External"/><Relationship Id="rId2" Type="http://schemas.openxmlformats.org/officeDocument/2006/relationships/styles" Target="styles.xml"/><Relationship Id="rId29" Type="http://schemas.openxmlformats.org/officeDocument/2006/relationships/hyperlink" Target="https://jigsaw.vitalsource.com/books/9781260167702/epub/OPS/xhtml/ch15.xhtml?favre=brett" TargetMode="External"/><Relationship Id="rId255" Type="http://schemas.openxmlformats.org/officeDocument/2006/relationships/hyperlink" Target="https://jigsaw.vitalsource.com/books/9781260167702/epub/OPS/xhtml/ch17.xhtml?favre=brett" TargetMode="External"/><Relationship Id="rId276" Type="http://schemas.openxmlformats.org/officeDocument/2006/relationships/hyperlink" Target="https://jigsaw.vitalsource.com/books/9781260167702/epub/OPS/xhtml/ch17.xhtml?favre=brett" TargetMode="External"/><Relationship Id="rId297" Type="http://schemas.openxmlformats.org/officeDocument/2006/relationships/hyperlink" Target="https://jigsaw.vitalsource.com/books/9781260167702/epub/OPS/xhtml/ch17.xhtml?favre=brett" TargetMode="External"/><Relationship Id="rId40" Type="http://schemas.openxmlformats.org/officeDocument/2006/relationships/hyperlink" Target="https://jigsaw.vitalsource.com/books/9781260167702/epub/OPS/xhtml/ch15.xhtml?favre=brett" TargetMode="External"/><Relationship Id="rId115" Type="http://schemas.openxmlformats.org/officeDocument/2006/relationships/hyperlink" Target="https://jigsaw.vitalsource.com/books/9781260167702/epub/OPS/xhtml/ch15.xhtml?favre=brett" TargetMode="External"/><Relationship Id="rId136" Type="http://schemas.openxmlformats.org/officeDocument/2006/relationships/hyperlink" Target="https://jigsaw.vitalsource.com/books/9781260167702/epub/OPS/xhtml/ch15.xhtml?favre=brett" TargetMode="External"/><Relationship Id="rId157" Type="http://schemas.openxmlformats.org/officeDocument/2006/relationships/hyperlink" Target="https://jigsaw.vitalsource.com/books/9781260167702/epub/OPS/xhtml/ch15.xhtml?favre=brett" TargetMode="External"/><Relationship Id="rId178" Type="http://schemas.openxmlformats.org/officeDocument/2006/relationships/hyperlink" Target="https://jigsaw.vitalsource.com/books/9781260167702/epub/OPS/xhtml/ch15.xhtml?favre=brett" TargetMode="External"/><Relationship Id="rId301" Type="http://schemas.openxmlformats.org/officeDocument/2006/relationships/hyperlink" Target="https://jigsaw.vitalsource.com/books/9781260167702/epub/OPS/xhtml/ch17.xhtml?favre=brett" TargetMode="External"/><Relationship Id="rId61" Type="http://schemas.openxmlformats.org/officeDocument/2006/relationships/hyperlink" Target="http://www.telegraph.co.uk/news/0/emmanuel-macron-running-independent/" TargetMode="External"/><Relationship Id="rId82" Type="http://schemas.openxmlformats.org/officeDocument/2006/relationships/hyperlink" Target="https://jigsaw.vitalsource.com/books/9781260167702/epub/OPS/xhtml/ch15.xhtml?favre=brett" TargetMode="External"/><Relationship Id="rId199" Type="http://schemas.openxmlformats.org/officeDocument/2006/relationships/hyperlink" Target="https://jigsaw.vitalsource.com/books/9781260167702/epub/OPS/xhtml/ch15.xhtml?favre=brett" TargetMode="External"/><Relationship Id="rId203" Type="http://schemas.openxmlformats.org/officeDocument/2006/relationships/hyperlink" Target="https://jigsaw.vitalsource.com/books/9781260167702/epub/OPS/xhtml/ch15.xhtml?favre=brett" TargetMode="External"/><Relationship Id="rId19" Type="http://schemas.openxmlformats.org/officeDocument/2006/relationships/hyperlink" Target="https://jigsaw.vitalsource.com/books/9781260167702/epub/OPS/xhtml/ch15.xhtml?favre=brett" TargetMode="External"/><Relationship Id="rId224" Type="http://schemas.openxmlformats.org/officeDocument/2006/relationships/hyperlink" Target="https://jigsaw.vitalsource.com/books/9781260167702/epub/OPS/xhtml/ch15.xhtml?favre=brett" TargetMode="External"/><Relationship Id="rId245" Type="http://schemas.openxmlformats.org/officeDocument/2006/relationships/hyperlink" Target="https://jigsaw.vitalsource.com/books/9781260167702/epub/OPS/xhtml/ch17.xhtml?favre=brett" TargetMode="External"/><Relationship Id="rId266" Type="http://schemas.openxmlformats.org/officeDocument/2006/relationships/hyperlink" Target="https://jigsaw.vitalsource.com/books/9781260167702/epub/OPS/xhtml/ch17.xhtml?favre=brett" TargetMode="External"/><Relationship Id="rId287" Type="http://schemas.openxmlformats.org/officeDocument/2006/relationships/hyperlink" Target="https://jigsaw.vitalsource.com/books/9781260167702/epub/OPS/xhtml/ch17.xhtml?favre=brett" TargetMode="External"/><Relationship Id="rId30" Type="http://schemas.openxmlformats.org/officeDocument/2006/relationships/hyperlink" Target="https://jigsaw.vitalsource.com/books/9781260167702/epub/OPS/xhtml/ch15.xhtml?favre=brett" TargetMode="External"/><Relationship Id="rId105" Type="http://schemas.openxmlformats.org/officeDocument/2006/relationships/hyperlink" Target="https://jigsaw.vitalsource.com/books/9781260167702/epub/OPS/xhtml/ch15.xhtml?favre=brett" TargetMode="External"/><Relationship Id="rId126" Type="http://schemas.openxmlformats.org/officeDocument/2006/relationships/hyperlink" Target="https://jigsaw.vitalsource.com/books/9781260167702/epub/OPS/xhtml/ch15.xhtml?favre=brett" TargetMode="External"/><Relationship Id="rId147" Type="http://schemas.openxmlformats.org/officeDocument/2006/relationships/image" Target="media/image5.jpeg"/><Relationship Id="rId168" Type="http://schemas.openxmlformats.org/officeDocument/2006/relationships/hyperlink" Target="https://hbr.org/2017/04/if-humble-people-make-the-best-leaders-why-do-we-fall-for-charismatic-narcissists" TargetMode="External"/><Relationship Id="rId51" Type="http://schemas.openxmlformats.org/officeDocument/2006/relationships/hyperlink" Target="https://jigsaw.vitalsource.com/books/9781260167702/epub/OPS/xhtml/ch15.xhtml?favre=brett" TargetMode="External"/><Relationship Id="rId72" Type="http://schemas.openxmlformats.org/officeDocument/2006/relationships/hyperlink" Target="https://jigsaw.vitalsource.com/books/9781260167702/epub/OPS/xhtml/ch15.xhtml?favre=brett" TargetMode="External"/><Relationship Id="rId93" Type="http://schemas.openxmlformats.org/officeDocument/2006/relationships/hyperlink" Target="https://jigsaw.vitalsource.com/books/9781260167702/epub/OPS/xhtml/ch15.xhtml?favre=brett" TargetMode="External"/><Relationship Id="rId189" Type="http://schemas.openxmlformats.org/officeDocument/2006/relationships/hyperlink" Target="https://jigsaw.vitalsource.com/books/9781260167702/epub/OPS/xhtml/ch15.xhtml?favre=brett" TargetMode="External"/><Relationship Id="rId3" Type="http://schemas.openxmlformats.org/officeDocument/2006/relationships/settings" Target="settings.xml"/><Relationship Id="rId214" Type="http://schemas.openxmlformats.org/officeDocument/2006/relationships/hyperlink" Target="https://jigsaw.vitalsource.com/books/9781260167702/epub/OPS/xhtml/ch15.xhtml?favre=brett" TargetMode="External"/><Relationship Id="rId235" Type="http://schemas.openxmlformats.org/officeDocument/2006/relationships/hyperlink" Target="https://jigsaw.vitalsource.com/books/9781260167702/epub/OPS/xhtml/ch17.xhtml?favre=brett" TargetMode="External"/><Relationship Id="rId256" Type="http://schemas.openxmlformats.org/officeDocument/2006/relationships/hyperlink" Target="https://jigsaw.vitalsource.com/books/9781260167702/epub/OPS/xhtml/ch17.xhtml?favre=brett" TargetMode="External"/><Relationship Id="rId277" Type="http://schemas.openxmlformats.org/officeDocument/2006/relationships/hyperlink" Target="https://jigsaw.vitalsource.com/books/9781260167702/epub/OPS/xhtml/ch17.xhtml?favre=brett" TargetMode="External"/><Relationship Id="rId298" Type="http://schemas.openxmlformats.org/officeDocument/2006/relationships/hyperlink" Target="https://jigsaw.vitalsource.com/books/9781260167702/epub/OPS/xhtml/ch17.xhtml?favre=brett" TargetMode="External"/><Relationship Id="rId116" Type="http://schemas.openxmlformats.org/officeDocument/2006/relationships/hyperlink" Target="https://jigsaw.vitalsource.com/books/9781260167702/epub/OPS/xhtml/ch15.xhtml?favre=brett" TargetMode="External"/><Relationship Id="rId137" Type="http://schemas.openxmlformats.org/officeDocument/2006/relationships/hyperlink" Target="https://jigsaw.vitalsource.com/books/9781260167702/epub/OPS/xhtml/ch15.xhtml?favre=brett" TargetMode="External"/><Relationship Id="rId158" Type="http://schemas.openxmlformats.org/officeDocument/2006/relationships/hyperlink" Target="https://jigsaw.vitalsource.com/books/9781260167702/epub/OPS/xhtml/ch15.xhtml?favre=brett" TargetMode="External"/><Relationship Id="rId302" Type="http://schemas.openxmlformats.org/officeDocument/2006/relationships/hyperlink" Target="https://jigsaw.vitalsource.com/books/9781260167702/epub/OPS/xhtml/ch17.xhtml?favre=brett" TargetMode="External"/><Relationship Id="rId20" Type="http://schemas.openxmlformats.org/officeDocument/2006/relationships/hyperlink" Target="https://jigsaw.vitalsource.com/books/9781260167702/epub/OPS/xhtml/ch15.xhtml?favre=brett" TargetMode="External"/><Relationship Id="rId41" Type="http://schemas.openxmlformats.org/officeDocument/2006/relationships/hyperlink" Target="https://jigsaw.vitalsource.com/books/9781260167702/epub/OPS/xhtml/ch15.xhtml?favre=brett" TargetMode="External"/><Relationship Id="rId62" Type="http://schemas.openxmlformats.org/officeDocument/2006/relationships/hyperlink" Target="https://jigsaw.vitalsource.com/books/9781260167702/epub/OPS/xhtml/ch15.xhtml?favre=brett" TargetMode="External"/><Relationship Id="rId83" Type="http://schemas.openxmlformats.org/officeDocument/2006/relationships/hyperlink" Target="https://jigsaw.vitalsource.com/books/9781260167702/epub/OPS/xhtml/ch15.xhtml?favre=brett" TargetMode="External"/><Relationship Id="rId179" Type="http://schemas.openxmlformats.org/officeDocument/2006/relationships/hyperlink" Target="https://jigsaw.vitalsource.com/books/9781260167702/epub/OPS/xhtml/ch15.xhtml?favre=brett" TargetMode="External"/><Relationship Id="rId190" Type="http://schemas.openxmlformats.org/officeDocument/2006/relationships/hyperlink" Target="https://jigsaw.vitalsource.com/books/9781260167702/epub/OPS/xhtml/ch15.xhtml?favre=brett" TargetMode="External"/><Relationship Id="rId204" Type="http://schemas.openxmlformats.org/officeDocument/2006/relationships/hyperlink" Target="https://jigsaw.vitalsource.com/books/9781260167702/epub/OPS/xhtml/ch15.xhtml?favre=brett" TargetMode="External"/><Relationship Id="rId225" Type="http://schemas.openxmlformats.org/officeDocument/2006/relationships/hyperlink" Target="https://jigsaw.vitalsource.com/books/9781260167702/epub/OPS/xhtml/ch15.xhtml?favre=brett" TargetMode="External"/><Relationship Id="rId246" Type="http://schemas.openxmlformats.org/officeDocument/2006/relationships/hyperlink" Target="https://jigsaw.vitalsource.com/books/9781260167702/epub/OPS/xhtml/ch17.xhtml?favre=brett" TargetMode="External"/><Relationship Id="rId267" Type="http://schemas.openxmlformats.org/officeDocument/2006/relationships/hyperlink" Target="https://jigsaw.vitalsource.com/books/9781260167702/epub/OPS/xhtml/ch17.xhtml?favre=brett" TargetMode="External"/><Relationship Id="rId288" Type="http://schemas.openxmlformats.org/officeDocument/2006/relationships/hyperlink" Target="https://jigsaw.vitalsource.com/books/9781260167702/epub/OPS/xhtml/ch17.xhtml?favre=brett" TargetMode="External"/><Relationship Id="rId106" Type="http://schemas.openxmlformats.org/officeDocument/2006/relationships/hyperlink" Target="https://jigsaw.vitalsource.com/books/9781260167702/epub/OPS/xhtml/ch15.xhtml?favre=brett" TargetMode="External"/><Relationship Id="rId127" Type="http://schemas.openxmlformats.org/officeDocument/2006/relationships/hyperlink" Target="https://jigsaw.vitalsource.com/books/9781260167702/epub/OPS/xhtml/ch15.xhtml?favre=brett" TargetMode="External"/><Relationship Id="rId10" Type="http://schemas.openxmlformats.org/officeDocument/2006/relationships/hyperlink" Target="https://jigsaw.vitalsource.com/books/9781260167702/epub/OPS/xhtml/ch06.xhtml" TargetMode="External"/><Relationship Id="rId31" Type="http://schemas.openxmlformats.org/officeDocument/2006/relationships/hyperlink" Target="https://jigsaw.vitalsource.com/books/9781260167702/epub/OPS/xhtml/ch15.xhtml?favre=brett" TargetMode="External"/><Relationship Id="rId52" Type="http://schemas.openxmlformats.org/officeDocument/2006/relationships/hyperlink" Target="https://jigsaw.vitalsource.com/books/9781260167702/epub/OPS/xhtml/ch15.xhtml?favre=brett" TargetMode="External"/><Relationship Id="rId73" Type="http://schemas.openxmlformats.org/officeDocument/2006/relationships/hyperlink" Target="https://jigsaw.vitalsource.com/books/9781260167702/epub/OPS/xhtml/ch15.xhtml?favre=brett" TargetMode="External"/><Relationship Id="rId94" Type="http://schemas.openxmlformats.org/officeDocument/2006/relationships/hyperlink" Target="https://jigsaw.vitalsource.com/books/9781260167702/epub/OPS/xhtml/ch15.xhtml?favre=brett" TargetMode="External"/><Relationship Id="rId148" Type="http://schemas.openxmlformats.org/officeDocument/2006/relationships/hyperlink" Target="https://jigsaw.vitalsource.com/books/9781260167702/epub/OPS/xhtml/ch15.xhtml?favre=brett" TargetMode="External"/><Relationship Id="rId169" Type="http://schemas.openxmlformats.org/officeDocument/2006/relationships/hyperlink" Target="https://jigsaw.vitalsource.com/books/9781260167702/epub/OPS/xhtml/ch15.xhtml?favre=brett" TargetMode="External"/><Relationship Id="rId4" Type="http://schemas.openxmlformats.org/officeDocument/2006/relationships/webSettings" Target="webSettings.xml"/><Relationship Id="rId180" Type="http://schemas.openxmlformats.org/officeDocument/2006/relationships/hyperlink" Target="https://jigsaw.vitalsource.com/books/9781260167702/epub/OPS/xhtml/ch15.xhtml?favre=brett" TargetMode="External"/><Relationship Id="rId215" Type="http://schemas.openxmlformats.org/officeDocument/2006/relationships/hyperlink" Target="https://jigsaw.vitalsource.com/books/9781260167702/epub/OPS/xhtml/ch15.xhtml?favre=brett" TargetMode="External"/><Relationship Id="rId236" Type="http://schemas.openxmlformats.org/officeDocument/2006/relationships/hyperlink" Target="https://jigsaw.vitalsource.com/books/9781260167702/epub/OPS/xhtml/ch17.xhtml?favre=brett" TargetMode="External"/><Relationship Id="rId257" Type="http://schemas.openxmlformats.org/officeDocument/2006/relationships/hyperlink" Target="https://jigsaw.vitalsource.com/books/9781260167702/epub/OPS/xhtml/ch17.xhtml?favre=brett" TargetMode="External"/><Relationship Id="rId278" Type="http://schemas.openxmlformats.org/officeDocument/2006/relationships/hyperlink" Target="https://jigsaw.vitalsource.com/books/9781260167702/epub/OPS/xhtml/ch17.xhtml?favre=brett" TargetMode="External"/><Relationship Id="rId303" Type="http://schemas.openxmlformats.org/officeDocument/2006/relationships/hyperlink" Target="https://jigsaw.vitalsource.com/books/9781260167702/epub/OPS/xhtml/ch17.xhtml?favre=brett" TargetMode="External"/><Relationship Id="rId42" Type="http://schemas.openxmlformats.org/officeDocument/2006/relationships/hyperlink" Target="https://jigsaw.vitalsource.com/books/9781260167702/epub/OPS/xhtml/ch15.xhtml?favre=brett" TargetMode="External"/><Relationship Id="rId84" Type="http://schemas.openxmlformats.org/officeDocument/2006/relationships/image" Target="media/image3.jpeg"/><Relationship Id="rId138" Type="http://schemas.openxmlformats.org/officeDocument/2006/relationships/hyperlink" Target="https://jigsaw.vitalsource.com/books/9781260167702/epub/OPS/xhtml/ch15.xhtml?favre=brett" TargetMode="External"/><Relationship Id="rId191" Type="http://schemas.openxmlformats.org/officeDocument/2006/relationships/hyperlink" Target="https://jigsaw.vitalsource.com/books/9781260167702/epub/OPS/xhtml/ch15.xhtml?favre=brett" TargetMode="External"/><Relationship Id="rId205" Type="http://schemas.openxmlformats.org/officeDocument/2006/relationships/hyperlink" Target="https://jigsaw.vitalsource.com/books/9781260167702/epub/OPS/xhtml/ch15.xhtml?favre=brett" TargetMode="External"/><Relationship Id="rId247" Type="http://schemas.openxmlformats.org/officeDocument/2006/relationships/hyperlink" Target="https://jigsaw.vitalsource.com/books/9781260167702/epub/OPS/xhtml/ch17.xhtml?favre=brett" TargetMode="External"/><Relationship Id="rId107" Type="http://schemas.openxmlformats.org/officeDocument/2006/relationships/hyperlink" Target="https://jigsaw.vitalsource.com/books/9781260167702/epub/OPS/xhtml/ch15.xhtml?favre=brett" TargetMode="External"/><Relationship Id="rId289" Type="http://schemas.openxmlformats.org/officeDocument/2006/relationships/hyperlink" Target="https://jigsaw.vitalsource.com/books/9781260167702/epub/OPS/xhtml/ch17.xhtml?favre=brett" TargetMode="External"/><Relationship Id="rId11" Type="http://schemas.openxmlformats.org/officeDocument/2006/relationships/hyperlink" Target="https://jigsaw.vitalsource.com/books/9781260167702/epub/OPS/xhtml/ch07.xhtml" TargetMode="External"/><Relationship Id="rId53" Type="http://schemas.openxmlformats.org/officeDocument/2006/relationships/hyperlink" Target="https://jigsaw.vitalsource.com/books/9781260167702/epub/OPS/xhtml/ch15.xhtml?favre=brett" TargetMode="External"/><Relationship Id="rId149" Type="http://schemas.openxmlformats.org/officeDocument/2006/relationships/hyperlink" Target="https://jigsaw.vitalsource.com/books/9781260167702/epub/OPS/xhtml/ch15.xhtml?favre=brett" TargetMode="External"/><Relationship Id="rId95" Type="http://schemas.openxmlformats.org/officeDocument/2006/relationships/hyperlink" Target="https://jigsaw.vitalsource.com/books/9781260167702/epub/OPS/xhtml/ch15.xhtml?favre=brett" TargetMode="External"/><Relationship Id="rId160" Type="http://schemas.openxmlformats.org/officeDocument/2006/relationships/hyperlink" Target="https://jigsaw.vitalsource.com/books/9781260167702/epub/OPS/xhtml/ch15.xhtml?favre=brett" TargetMode="External"/><Relationship Id="rId216" Type="http://schemas.openxmlformats.org/officeDocument/2006/relationships/hyperlink" Target="https://jigsaw.vitalsource.com/books/9781260167702/epub/OPS/xhtml/ch15.xhtml?favre=brett" TargetMode="External"/><Relationship Id="rId258" Type="http://schemas.openxmlformats.org/officeDocument/2006/relationships/image" Target="media/image8.jpeg"/><Relationship Id="rId22" Type="http://schemas.openxmlformats.org/officeDocument/2006/relationships/hyperlink" Target="https://jigsaw.vitalsource.com/books/9781260167702/epub/OPS/xhtml/ch15.xhtml?favre=brett" TargetMode="External"/><Relationship Id="rId64" Type="http://schemas.openxmlformats.org/officeDocument/2006/relationships/hyperlink" Target="https://jigsaw.vitalsource.com/books/9781260167702/epub/OPS/xhtml/ch15.xhtml?favre=brett" TargetMode="External"/><Relationship Id="rId118" Type="http://schemas.openxmlformats.org/officeDocument/2006/relationships/hyperlink" Target="https://jigsaw.vitalsource.com/books/9781260167702/epub/OPS/xhtml/ch15.xhtml?favre=brett" TargetMode="External"/><Relationship Id="rId171" Type="http://schemas.openxmlformats.org/officeDocument/2006/relationships/hyperlink" Target="https://jigsaw.vitalsource.com/books/9781260167702/epub/OPS/xhtml/ch15.xhtml?favre=brett" TargetMode="External"/><Relationship Id="rId227" Type="http://schemas.openxmlformats.org/officeDocument/2006/relationships/hyperlink" Target="https://jigsaw.vitalsource.com/books/9781260167702/epub/OPS/xhtml/ch06.xhtml" TargetMode="External"/><Relationship Id="rId269" Type="http://schemas.openxmlformats.org/officeDocument/2006/relationships/hyperlink" Target="https://jigsaw.vitalsource.com/books/9781260167702/epub/OPS/xhtml/ch12.xhtml" TargetMode="External"/><Relationship Id="rId33" Type="http://schemas.openxmlformats.org/officeDocument/2006/relationships/hyperlink" Target="https://jigsaw.vitalsource.com/books/9781260167702/epub/OPS/xhtml/ch15.xhtml?favre=brett" TargetMode="External"/><Relationship Id="rId129" Type="http://schemas.openxmlformats.org/officeDocument/2006/relationships/hyperlink" Target="https://jigsaw.vitalsource.com/books/9781260167702/epub/OPS/xhtml/ch15.xhtml?favre=brett" TargetMode="External"/><Relationship Id="rId280" Type="http://schemas.openxmlformats.org/officeDocument/2006/relationships/hyperlink" Target="https://jigsaw.vitalsource.com/books/9781260167702/epub/OPS/xhtml/ch17.xhtml?favre=brett" TargetMode="External"/><Relationship Id="rId75" Type="http://schemas.openxmlformats.org/officeDocument/2006/relationships/hyperlink" Target="https://jigsaw.vitalsource.com/books/9781260167702/epub/OPS/xhtml/ch15.xhtml?favre=brett" TargetMode="External"/><Relationship Id="rId140" Type="http://schemas.openxmlformats.org/officeDocument/2006/relationships/hyperlink" Target="https://jigsaw.vitalsource.com/books/9781260167702/epub/OPS/xhtml/ch15.xhtml?favre=brett" TargetMode="External"/><Relationship Id="rId182" Type="http://schemas.openxmlformats.org/officeDocument/2006/relationships/hyperlink" Target="https://jigsaw.vitalsource.com/books/9781260167702/epub/OPS/xhtml/ch15.xhtml?favre=brett" TargetMode="External"/><Relationship Id="rId6" Type="http://schemas.openxmlformats.org/officeDocument/2006/relationships/hyperlink" Target="https://jigsaw.vitalsource.com/books/9781260167702/epub/OPS/xhtml/ch10.xhtml" TargetMode="External"/><Relationship Id="rId238" Type="http://schemas.openxmlformats.org/officeDocument/2006/relationships/hyperlink" Target="https://jigsaw.vitalsource.com/books/9781260167702/epub/OPS/xhtml/ch17.xhtml?favre=brett" TargetMode="External"/><Relationship Id="rId291" Type="http://schemas.openxmlformats.org/officeDocument/2006/relationships/hyperlink" Target="https://jigsaw.vitalsource.com/books/9781260167702/epub/OPS/xhtml/ch17.xhtml?favre=brett" TargetMode="External"/><Relationship Id="rId305" Type="http://schemas.openxmlformats.org/officeDocument/2006/relationships/hyperlink" Target="https://jigsaw.vitalsource.com/books/9781260167702/epub/OPS/xhtml/ch17.xhtml?favre=bret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60</Pages>
  <Words>34377</Words>
  <Characters>195951</Characters>
  <Application>Microsoft Office Word</Application>
  <DocSecurity>0</DocSecurity>
  <Lines>1632</Lines>
  <Paragraphs>459</Paragraphs>
  <ScaleCrop>false</ScaleCrop>
  <Company/>
  <LinksUpToDate>false</LinksUpToDate>
  <CharactersWithSpaces>229869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Bawi Iang</dc:creator>
  <cp:keywords/>
  <dc:description/>
  <cp:lastModifiedBy>Bawi Iang</cp:lastModifiedBy>
  <cp:revision>1</cp:revision>
  <dcterms:created xsi:type="dcterms:W3CDTF">2021-05-21T16:19:00Z</dcterms:created>
  <dcterms:modified xsi:type="dcterms:W3CDTF">2021-05-21T16:29:00Z</dcterms:modified>
</cp:coreProperties>
</file>