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58" w:rsidRDefault="006B4558" w:rsidP="006B4558">
      <w:pPr>
        <w:pStyle w:val="NormalWeb"/>
        <w:shd w:val="clear" w:color="auto" w:fill="FFFFFF"/>
        <w:spacing w:before="0" w:beforeAutospacing="0" w:after="0" w:afterAutospacing="0"/>
        <w:rPr>
          <w:rFonts w:ascii="Open Sans" w:hAnsi="Open Sans" w:cs="Open Sans"/>
          <w:color w:val="000000"/>
        </w:rPr>
      </w:pPr>
      <w:r>
        <w:rPr>
          <w:rStyle w:val="Strong"/>
          <w:rFonts w:ascii="Arial" w:hAnsi="Arial" w:cs="Arial"/>
          <w:color w:val="000000"/>
          <w:sz w:val="27"/>
          <w:szCs w:val="27"/>
          <w:bdr w:val="none" w:sz="0" w:space="0" w:color="auto" w:frame="1"/>
        </w:rPr>
        <w:t>Social Media and the Golden Hour of Crisis Response</w:t>
      </w:r>
    </w:p>
    <w:p w:rsidR="006B4558" w:rsidRDefault="006B4558" w:rsidP="006B4558">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Each week, you will be asked to respond to the prompt or prompts in the discussion forum. If there are two questions to the week's discussion, you are to respond to both questions in your initial post. Your initial post should be a minimum of 300 words in length, and is due on Sunday. By Tuesday, you should respond to two additional posts from your peers. If you have not done so lately, please review the </w:t>
      </w:r>
      <w:hyperlink r:id="rId4" w:tgtFrame="_blank" w:tooltip="This link takes you to the Rules of Discussion" w:history="1">
        <w:r>
          <w:rPr>
            <w:rStyle w:val="Hyperlink"/>
            <w:rFonts w:ascii="inherit" w:hAnsi="inherit" w:cs="Arial"/>
            <w:color w:val="1874A4"/>
            <w:bdr w:val="none" w:sz="0" w:space="0" w:color="auto" w:frame="1"/>
          </w:rPr>
          <w:t>Rules of Discussion</w:t>
        </w:r>
      </w:hyperlink>
      <w:r>
        <w:rPr>
          <w:rFonts w:ascii="Arial" w:hAnsi="Arial" w:cs="Arial"/>
          <w:color w:val="000000"/>
          <w:sz w:val="27"/>
          <w:szCs w:val="27"/>
          <w:bdr w:val="none" w:sz="0" w:space="0" w:color="auto" w:frame="1"/>
        </w:rPr>
        <w:t>. </w:t>
      </w:r>
    </w:p>
    <w:p w:rsidR="006B4558" w:rsidRDefault="006B4558" w:rsidP="006B4558">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For your follow up post...review the responses provided by your peers. Engage in conversation, or even civil debate, as you discuss their insights and viewpoints. You may ask questions for clarification (if you are confused by their initial post) or pose questions that advance the conversation. </w:t>
      </w:r>
    </w:p>
    <w:p w:rsidR="006B4558" w:rsidRDefault="006B4558" w:rsidP="006B4558">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Question A:</w:t>
      </w:r>
    </w:p>
    <w:p w:rsidR="006B4558" w:rsidRDefault="006B4558" w:rsidP="006B4558">
      <w:pPr>
        <w:pStyle w:val="NormalWeb"/>
        <w:shd w:val="clear" w:color="auto" w:fill="FFFFFF"/>
        <w:spacing w:before="0" w:beforeAutospacing="0" w:after="0" w:afterAutospacing="0" w:line="294" w:lineRule="atLeast"/>
        <w:rPr>
          <w:rFonts w:ascii="Verdana" w:hAnsi="Verdana"/>
          <w:color w:val="000000"/>
          <w:sz w:val="21"/>
          <w:szCs w:val="21"/>
        </w:rPr>
      </w:pPr>
      <w:r>
        <w:rPr>
          <w:rFonts w:ascii="inherit" w:hAnsi="inherit" w:cs="Arial"/>
          <w:color w:val="000000"/>
          <w:bdr w:val="none" w:sz="0" w:space="0" w:color="auto" w:frame="1"/>
        </w:rPr>
        <w:t>How does social media affect The Golden Hour of Crisis Response? What are examples you have seen where social media has hindered a person or organization from controlling the communication agenda? How does an organization control the agenda given the advent of social media?</w:t>
      </w:r>
    </w:p>
    <w:p w:rsidR="006B4558" w:rsidRDefault="006B4558" w:rsidP="006B4558">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Question B:</w:t>
      </w:r>
    </w:p>
    <w:p w:rsidR="006B4558" w:rsidRDefault="006B4558" w:rsidP="006B4558">
      <w:pPr>
        <w:pStyle w:val="NormalWeb"/>
        <w:shd w:val="clear" w:color="auto" w:fill="FFFFFF"/>
        <w:spacing w:before="0" w:beforeAutospacing="0" w:after="0" w:afterAutospacing="0" w:line="294" w:lineRule="atLeast"/>
        <w:rPr>
          <w:rFonts w:ascii="Verdana" w:hAnsi="Verdana"/>
          <w:color w:val="000000"/>
          <w:sz w:val="21"/>
          <w:szCs w:val="21"/>
        </w:rPr>
      </w:pPr>
      <w:r>
        <w:rPr>
          <w:rFonts w:ascii="Arial" w:hAnsi="Arial" w:cs="Arial"/>
          <w:color w:val="000000"/>
          <w:sz w:val="27"/>
          <w:szCs w:val="27"/>
          <w:bdr w:val="none" w:sz="0" w:space="0" w:color="auto" w:frame="1"/>
        </w:rPr>
        <w:t>What are examples in your life when you have seen someone step on their message? What was the result?</w:t>
      </w:r>
    </w:p>
    <w:p w:rsidR="006B4558" w:rsidRDefault="006B4558" w:rsidP="006B4558">
      <w:pPr>
        <w:pStyle w:val="NormalWeb"/>
        <w:shd w:val="clear" w:color="auto" w:fill="FFFFFF"/>
        <w:spacing w:before="0" w:beforeAutospacing="0" w:after="0" w:afterAutospacing="0"/>
        <w:rPr>
          <w:rFonts w:ascii="Open Sans" w:hAnsi="Open Sans" w:cs="Open Sans"/>
          <w:color w:val="000000"/>
        </w:rPr>
      </w:pPr>
      <w:r>
        <w:rPr>
          <w:rFonts w:ascii="Arial" w:hAnsi="Arial" w:cs="Arial"/>
          <w:color w:val="000000"/>
          <w:sz w:val="27"/>
          <w:szCs w:val="27"/>
          <w:bdr w:val="none" w:sz="0" w:space="0" w:color="auto" w:frame="1"/>
        </w:rPr>
        <w:t>View your discussion </w:t>
      </w:r>
      <w:hyperlink r:id="rId5" w:tgtFrame="_blank" w:tooltip="This link takes you to the Discussion Forum Rubric" w:history="1">
        <w:r>
          <w:rPr>
            <w:rStyle w:val="Hyperlink"/>
            <w:rFonts w:ascii="inherit" w:hAnsi="inherit" w:cs="Arial"/>
            <w:color w:val="1874A4"/>
            <w:bdr w:val="none" w:sz="0" w:space="0" w:color="auto" w:frame="1"/>
          </w:rPr>
          <w:t>rubric</w:t>
        </w:r>
      </w:hyperlink>
      <w:r>
        <w:rPr>
          <w:rFonts w:ascii="Arial" w:hAnsi="Arial" w:cs="Arial"/>
          <w:color w:val="000000"/>
          <w:sz w:val="27"/>
          <w:szCs w:val="27"/>
          <w:bdr w:val="none" w:sz="0" w:space="0" w:color="auto" w:frame="1"/>
        </w:rPr>
        <w:t>. </w:t>
      </w:r>
    </w:p>
    <w:p w:rsidR="00946850" w:rsidRDefault="00A26EF2"/>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Default="006B4558"/>
    <w:p w:rsidR="006B4558" w:rsidRPr="006B4558" w:rsidRDefault="006B4558" w:rsidP="006B4558">
      <w:pPr>
        <w:spacing w:before="240" w:after="0" w:line="420" w:lineRule="atLeast"/>
        <w:outlineLvl w:val="0"/>
        <w:rPr>
          <w:rFonts w:ascii="Arial" w:eastAsia="Times New Roman" w:hAnsi="Arial" w:cs="Arial"/>
          <w:color w:val="000000"/>
          <w:kern w:val="36"/>
          <w:sz w:val="40"/>
          <w:szCs w:val="40"/>
        </w:rPr>
      </w:pPr>
      <w:r w:rsidRPr="006B4558">
        <w:rPr>
          <w:rFonts w:ascii="Arial" w:eastAsia="Times New Roman" w:hAnsi="Arial" w:cs="Arial"/>
          <w:color w:val="000000"/>
          <w:kern w:val="36"/>
          <w:sz w:val="40"/>
          <w:szCs w:val="40"/>
        </w:rPr>
        <w:lastRenderedPageBreak/>
        <w:t>Controlling the Communication Agenda</w:t>
      </w:r>
    </w:p>
    <w:p w:rsidR="006B4558" w:rsidRPr="006B4558" w:rsidRDefault="006B4558" w:rsidP="006B4558">
      <w:pPr>
        <w:spacing w:line="231" w:lineRule="atLeast"/>
        <w:rPr>
          <w:rFonts w:ascii="Arial" w:eastAsia="Times New Roman" w:hAnsi="Arial" w:cs="Arial"/>
          <w:color w:val="000000"/>
        </w:rPr>
      </w:pPr>
      <w:r w:rsidRPr="006B4558">
        <w:rPr>
          <w:rFonts w:ascii="Arial" w:eastAsia="Times New Roman" w:hAnsi="Arial" w:cs="Arial"/>
          <w:color w:val="000000"/>
        </w:rPr>
        <w:t> </w:t>
      </w:r>
    </w:p>
    <w:p w:rsidR="006B4558" w:rsidRPr="006B4558" w:rsidRDefault="006B4558" w:rsidP="006B4558">
      <w:pPr>
        <w:spacing w:line="231" w:lineRule="atLeast"/>
        <w:rPr>
          <w:rFonts w:ascii="Arial" w:eastAsia="Times New Roman" w:hAnsi="Arial" w:cs="Arial"/>
          <w:color w:val="000000"/>
        </w:rPr>
      </w:pPr>
      <w:r w:rsidRPr="006B4558">
        <w:rPr>
          <w:rFonts w:ascii="Arial" w:eastAsia="Times New Roman" w:hAnsi="Arial" w:cs="Arial"/>
          <w:color w:val="000000"/>
        </w:rPr>
        <w:t>In early September 2011, JC Penney offered a back-to-school T-shirt for teenage girls that read: “I’m too pretty to do homework, so my brother has to do it for me.”</w:t>
      </w:r>
    </w:p>
    <w:p w:rsidR="006B4558" w:rsidRPr="006B4558" w:rsidRDefault="006B4558" w:rsidP="006B4558">
      <w:pPr>
        <w:spacing w:line="231" w:lineRule="atLeast"/>
        <w:rPr>
          <w:rFonts w:ascii="Arial" w:eastAsia="Times New Roman" w:hAnsi="Arial" w:cs="Arial"/>
          <w:color w:val="000000"/>
        </w:rPr>
      </w:pPr>
      <w:r w:rsidRPr="006B4558">
        <w:rPr>
          <w:rFonts w:ascii="Arial" w:eastAsia="Times New Roman" w:hAnsi="Arial" w:cs="Arial"/>
          <w:color w:val="000000"/>
        </w:rPr>
        <w:t>A young woman named Lauren Todd saw a picture of the T-shirt on Facebook and created a Change.org petition, asking people to post directly to JC Penney’s Facebook page to discontinue the shirt.</w:t>
      </w:r>
    </w:p>
    <w:p w:rsidR="006B4558" w:rsidRPr="006B4558" w:rsidRDefault="006B4558" w:rsidP="006B4558">
      <w:pPr>
        <w:spacing w:line="231" w:lineRule="atLeast"/>
        <w:rPr>
          <w:rFonts w:ascii="Arial" w:eastAsia="Times New Roman" w:hAnsi="Arial" w:cs="Arial"/>
          <w:color w:val="000000"/>
        </w:rPr>
      </w:pPr>
      <w:r w:rsidRPr="006B4558">
        <w:rPr>
          <w:rFonts w:ascii="Arial" w:eastAsia="Times New Roman" w:hAnsi="Arial" w:cs="Arial"/>
          <w:color w:val="000000"/>
        </w:rPr>
        <w:t>Within a day, 1,600 people had signed the petition, and by the end of the day, JC Penney pulled the shirt from stores and apologized.</w:t>
      </w:r>
    </w:p>
    <w:p w:rsidR="006B4558" w:rsidRPr="006B4558" w:rsidRDefault="006B4558" w:rsidP="006B4558">
      <w:pPr>
        <w:spacing w:line="231" w:lineRule="atLeast"/>
        <w:rPr>
          <w:rFonts w:ascii="Arial" w:eastAsia="Times New Roman" w:hAnsi="Arial" w:cs="Arial"/>
          <w:color w:val="000000"/>
        </w:rPr>
      </w:pPr>
      <w:r w:rsidRPr="006B4558">
        <w:rPr>
          <w:rFonts w:ascii="Arial" w:eastAsia="Times New Roman" w:hAnsi="Arial" w:cs="Arial"/>
          <w:color w:val="000000"/>
        </w:rPr>
        <w:t>See the </w:t>
      </w:r>
      <w:hyperlink r:id="rId6" w:tooltip="This link will take you to the report on the CBS website." w:history="1">
        <w:r w:rsidRPr="006B4558">
          <w:rPr>
            <w:rFonts w:ascii="Arial" w:eastAsia="Times New Roman" w:hAnsi="Arial" w:cs="Arial"/>
            <w:color w:val="0563C1"/>
            <w:u w:val="single"/>
          </w:rPr>
          <w:t>CBS News report</w:t>
        </w:r>
      </w:hyperlink>
      <w:r w:rsidRPr="006B4558">
        <w:rPr>
          <w:rFonts w:ascii="Arial" w:eastAsia="Times New Roman" w:hAnsi="Arial" w:cs="Arial"/>
          <w:color w:val="000000"/>
        </w:rPr>
        <w:t> of the JC Penney T-shirt incident.</w:t>
      </w:r>
    </w:p>
    <w:p w:rsidR="006B4558" w:rsidRPr="006B4558" w:rsidRDefault="006B4558" w:rsidP="006B4558">
      <w:pPr>
        <w:spacing w:line="231" w:lineRule="atLeast"/>
        <w:rPr>
          <w:rFonts w:ascii="Arial" w:eastAsia="Times New Roman" w:hAnsi="Arial" w:cs="Arial"/>
          <w:color w:val="000000"/>
        </w:rPr>
      </w:pPr>
      <w:r w:rsidRPr="006B4558">
        <w:rPr>
          <w:rFonts w:ascii="Arial" w:eastAsia="Times New Roman" w:hAnsi="Arial" w:cs="Arial"/>
          <w:color w:val="000000"/>
        </w:rPr>
        <w:t>Analyze how this case study is an example of controlling the communication agenda early in a crisis. Do not simply retell the story.  Your paper must be written as an analysis.  Be sure to include terms and concepts from our text, and cite these both in-text and as a final reference.  You must build on to this analysis by including your interpretation of how the Golden Hour of Crisis Response applies to this situation.</w:t>
      </w:r>
    </w:p>
    <w:p w:rsidR="006B4558" w:rsidRPr="006B4558" w:rsidRDefault="006B4558" w:rsidP="006B4558">
      <w:pPr>
        <w:spacing w:after="120" w:line="231" w:lineRule="atLeast"/>
        <w:rPr>
          <w:rFonts w:ascii="Arial" w:eastAsia="Times New Roman" w:hAnsi="Arial" w:cs="Arial"/>
          <w:color w:val="000000"/>
        </w:rPr>
      </w:pPr>
      <w:r w:rsidRPr="006B4558">
        <w:rPr>
          <w:rFonts w:ascii="Arial" w:eastAsia="Times New Roman" w:hAnsi="Arial" w:cs="Arial"/>
          <w:color w:val="000000"/>
        </w:rPr>
        <w:t>The requirements below must be met for your paper to be accepted and graded:</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Write 3 – 5 pages using Microsoft Word in APA style.</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Use font size 12 and 1” margins.</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Include cover page and reference page.</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At least 80% of your paper must be original content/writing.</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No more than 20% of your content/information may come from references.</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Use an appropriate number of references to support your position, and defend your arguments.</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Cite all reference material (data, dates, graphs, quotes, paraphrased words, values, etc.) in the paper and list on a reference page in APA style.</w:t>
      </w:r>
    </w:p>
    <w:p w:rsidR="006B4558" w:rsidRPr="006B4558" w:rsidRDefault="006B4558" w:rsidP="006B4558">
      <w:pPr>
        <w:spacing w:after="120" w:line="231" w:lineRule="atLeast"/>
        <w:rPr>
          <w:rFonts w:ascii="Arial" w:eastAsia="Times New Roman" w:hAnsi="Arial" w:cs="Arial"/>
          <w:color w:val="000000"/>
        </w:rPr>
      </w:pPr>
      <w:r w:rsidRPr="006B4558">
        <w:rPr>
          <w:rFonts w:ascii="Arial" w:eastAsia="Times New Roman" w:hAnsi="Arial" w:cs="Arial"/>
          <w:color w:val="000000"/>
        </w:rPr>
        <w:t>The following are examples of primary and secondary sources that may be used:</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Primary sources such as, government websites (</w:t>
      </w:r>
      <w:hyperlink r:id="rId7" w:tooltip="This link will take you to the Bureau of Labor Statistics website." w:history="1">
        <w:r w:rsidRPr="006B4558">
          <w:rPr>
            <w:rFonts w:ascii="Arial" w:eastAsia="Times New Roman" w:hAnsi="Arial" w:cs="Arial"/>
            <w:color w:val="0563C1"/>
            <w:u w:val="single"/>
          </w:rPr>
          <w:t>United States Department of Labor Bureau of Labor Statistics</w:t>
        </w:r>
      </w:hyperlink>
      <w:r w:rsidRPr="006B4558">
        <w:rPr>
          <w:rFonts w:ascii="Arial" w:eastAsia="Times New Roman" w:hAnsi="Arial" w:cs="Arial"/>
          <w:color w:val="000000"/>
        </w:rPr>
        <w:t>, </w:t>
      </w:r>
      <w:hyperlink r:id="rId8" w:tooltip="This link will take you to the US Census website." w:history="1">
        <w:r w:rsidRPr="006B4558">
          <w:rPr>
            <w:rFonts w:ascii="Arial" w:eastAsia="Times New Roman" w:hAnsi="Arial" w:cs="Arial"/>
            <w:color w:val="0563C1"/>
            <w:u w:val="single"/>
          </w:rPr>
          <w:t>United States Census Bureau</w:t>
        </w:r>
      </w:hyperlink>
      <w:r w:rsidRPr="006B4558">
        <w:rPr>
          <w:rFonts w:ascii="Arial" w:eastAsia="Times New Roman" w:hAnsi="Arial" w:cs="Arial"/>
          <w:color w:val="000000"/>
        </w:rPr>
        <w:t>, </w:t>
      </w:r>
      <w:hyperlink r:id="rId9" w:tooltip="This link will take you to the World Bank website." w:history="1">
        <w:r w:rsidRPr="006B4558">
          <w:rPr>
            <w:rFonts w:ascii="Arial" w:eastAsia="Times New Roman" w:hAnsi="Arial" w:cs="Arial"/>
            <w:color w:val="0563C1"/>
            <w:u w:val="single"/>
          </w:rPr>
          <w:t>The World Bank</w:t>
        </w:r>
      </w:hyperlink>
      <w:r w:rsidRPr="006B4558">
        <w:rPr>
          <w:rFonts w:ascii="Arial" w:eastAsia="Times New Roman" w:hAnsi="Arial" w:cs="Arial"/>
          <w:color w:val="000000"/>
        </w:rPr>
        <w:t>, etc.), peer reviewed and scholarly journals in EBSCOhost (Grantham University Online Library) and </w:t>
      </w:r>
      <w:hyperlink r:id="rId10" w:tooltip="This link will take you to the Google Scholar website." w:history="1">
        <w:r w:rsidRPr="006B4558">
          <w:rPr>
            <w:rFonts w:ascii="Arial" w:eastAsia="Times New Roman" w:hAnsi="Arial" w:cs="Arial"/>
            <w:color w:val="0563C1"/>
            <w:u w:val="single"/>
          </w:rPr>
          <w:t>Google Scholar</w:t>
        </w:r>
      </w:hyperlink>
      <w:r w:rsidRPr="006B4558">
        <w:rPr>
          <w:rFonts w:ascii="Arial" w:eastAsia="Times New Roman" w:hAnsi="Arial" w:cs="Arial"/>
          <w:color w:val="000000"/>
        </w:rPr>
        <w:t>.</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Secondary and credible sources such as, </w:t>
      </w:r>
      <w:hyperlink r:id="rId11" w:tooltip="This link will take you to the CNN Money website." w:history="1">
        <w:r w:rsidRPr="006B4558">
          <w:rPr>
            <w:rFonts w:ascii="Arial" w:eastAsia="Times New Roman" w:hAnsi="Arial" w:cs="Arial"/>
            <w:color w:val="0563C1"/>
            <w:u w:val="single"/>
          </w:rPr>
          <w:t>CNN Money</w:t>
        </w:r>
      </w:hyperlink>
      <w:r w:rsidRPr="006B4558">
        <w:rPr>
          <w:rFonts w:ascii="Arial" w:eastAsia="Times New Roman" w:hAnsi="Arial" w:cs="Arial"/>
          <w:color w:val="000000"/>
        </w:rPr>
        <w:t>, </w:t>
      </w:r>
      <w:hyperlink r:id="rId12" w:tooltip="This link will take you to The Wall Street Journal's website." w:history="1">
        <w:r w:rsidRPr="006B4558">
          <w:rPr>
            <w:rFonts w:ascii="Arial" w:eastAsia="Times New Roman" w:hAnsi="Arial" w:cs="Arial"/>
            <w:color w:val="0563C1"/>
            <w:u w:val="single"/>
          </w:rPr>
          <w:t>The Wall Street Journal</w:t>
        </w:r>
      </w:hyperlink>
      <w:r w:rsidRPr="006B4558">
        <w:rPr>
          <w:rFonts w:ascii="Arial" w:eastAsia="Times New Roman" w:hAnsi="Arial" w:cs="Arial"/>
          <w:color w:val="000000"/>
        </w:rPr>
        <w:t>, trade journals, and publications in EBSCOhost (Grantham University Online Library).</w:t>
      </w:r>
    </w:p>
    <w:p w:rsidR="006B4558" w:rsidRPr="006B4558" w:rsidRDefault="006B4558" w:rsidP="006B4558">
      <w:pPr>
        <w:spacing w:after="120" w:line="231" w:lineRule="atLeast"/>
        <w:rPr>
          <w:rFonts w:ascii="Arial" w:eastAsia="Times New Roman" w:hAnsi="Arial" w:cs="Arial"/>
          <w:color w:val="000000"/>
        </w:rPr>
      </w:pPr>
      <w:r w:rsidRPr="006B4558">
        <w:rPr>
          <w:rFonts w:ascii="Arial" w:eastAsia="Times New Roman" w:hAnsi="Arial" w:cs="Arial"/>
          <w:color w:val="000000"/>
        </w:rPr>
        <w:t>The following are examples of non-credible and opinion based sources that may not be used:</w:t>
      </w:r>
    </w:p>
    <w:p w:rsidR="006B4558" w:rsidRPr="006B4558" w:rsidRDefault="006B4558" w:rsidP="006B4558">
      <w:pPr>
        <w:spacing w:after="120" w:line="231" w:lineRule="atLeast"/>
        <w:ind w:left="720" w:hanging="360"/>
        <w:rPr>
          <w:rFonts w:ascii="Arial" w:eastAsia="Times New Roman" w:hAnsi="Arial" w:cs="Arial"/>
          <w:color w:val="000000"/>
        </w:rPr>
      </w:pPr>
      <w:r w:rsidRPr="006B4558">
        <w:rPr>
          <w:rFonts w:ascii="Symbol" w:eastAsia="Times New Roman" w:hAnsi="Symbol" w:cs="Arial"/>
          <w:color w:val="000000"/>
        </w:rPr>
        <w:t></w:t>
      </w:r>
      <w:r w:rsidRPr="006B4558">
        <w:rPr>
          <w:rFonts w:ascii="Times New Roman" w:eastAsia="Times New Roman" w:hAnsi="Times New Roman" w:cs="Times New Roman"/>
          <w:color w:val="000000"/>
          <w:sz w:val="14"/>
          <w:szCs w:val="14"/>
        </w:rPr>
        <w:t>         </w:t>
      </w:r>
      <w:r w:rsidRPr="006B4558">
        <w:rPr>
          <w:rFonts w:ascii="Arial" w:eastAsia="Times New Roman" w:hAnsi="Arial" w:cs="Arial"/>
          <w:color w:val="000000"/>
        </w:rPr>
        <w:t xml:space="preserve">Non-credible and opinion based sources such as, Wikis, Yahoo Answers, </w:t>
      </w:r>
      <w:proofErr w:type="spellStart"/>
      <w:r w:rsidRPr="006B4558">
        <w:rPr>
          <w:rFonts w:ascii="Arial" w:eastAsia="Times New Roman" w:hAnsi="Arial" w:cs="Arial"/>
          <w:color w:val="000000"/>
        </w:rPr>
        <w:t>eHow</w:t>
      </w:r>
      <w:proofErr w:type="spellEnd"/>
      <w:r w:rsidRPr="006B4558">
        <w:rPr>
          <w:rFonts w:ascii="Arial" w:eastAsia="Times New Roman" w:hAnsi="Arial" w:cs="Arial"/>
          <w:color w:val="000000"/>
        </w:rPr>
        <w:t>, blogs, etc.</w:t>
      </w:r>
    </w:p>
    <w:p w:rsidR="006B4558" w:rsidRPr="006B4558" w:rsidRDefault="00521AED" w:rsidP="006B4558">
      <w:pPr>
        <w:spacing w:line="231" w:lineRule="atLeast"/>
        <w:rPr>
          <w:rFonts w:ascii="Arial" w:eastAsia="Times New Roman" w:hAnsi="Arial" w:cs="Arial"/>
          <w:color w:val="000000"/>
        </w:rPr>
      </w:pPr>
      <w:hyperlink r:id="rId13" w:tooltip="View your assignment rubric." w:history="1">
        <w:r w:rsidR="006B4558" w:rsidRPr="006B4558">
          <w:rPr>
            <w:rFonts w:ascii="Arial" w:eastAsia="Times New Roman" w:hAnsi="Arial" w:cs="Arial"/>
            <w:color w:val="0563C1"/>
            <w:u w:val="single"/>
          </w:rPr>
          <w:t>View your assignment rubric</w:t>
        </w:r>
      </w:hyperlink>
      <w:r w:rsidR="006B4558" w:rsidRPr="006B4558">
        <w:rPr>
          <w:rFonts w:ascii="Arial" w:eastAsia="Times New Roman" w:hAnsi="Arial" w:cs="Arial"/>
          <w:color w:val="000000"/>
        </w:rPr>
        <w:t>.</w:t>
      </w:r>
    </w:p>
    <w:p w:rsidR="006B4558" w:rsidRDefault="006B4558"/>
    <w:p w:rsidR="006B4558" w:rsidRDefault="006B4558"/>
    <w:sectPr w:rsidR="006B4558" w:rsidSect="00521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558"/>
    <w:rsid w:val="00086E8F"/>
    <w:rsid w:val="00521AED"/>
    <w:rsid w:val="006B4558"/>
    <w:rsid w:val="00A26EF2"/>
    <w:rsid w:val="00E25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5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558"/>
    <w:rPr>
      <w:b/>
      <w:bCs/>
    </w:rPr>
  </w:style>
  <w:style w:type="character" w:styleId="Hyperlink">
    <w:name w:val="Hyperlink"/>
    <w:basedOn w:val="DefaultParagraphFont"/>
    <w:uiPriority w:val="99"/>
    <w:semiHidden/>
    <w:unhideWhenUsed/>
    <w:rsid w:val="006B4558"/>
    <w:rPr>
      <w:color w:val="0000FF"/>
      <w:u w:val="single"/>
    </w:rPr>
  </w:style>
</w:styles>
</file>

<file path=word/webSettings.xml><?xml version="1.0" encoding="utf-8"?>
<w:webSettings xmlns:r="http://schemas.openxmlformats.org/officeDocument/2006/relationships" xmlns:w="http://schemas.openxmlformats.org/wordprocessingml/2006/main">
  <w:divs>
    <w:div w:id="125241644">
      <w:bodyDiv w:val="1"/>
      <w:marLeft w:val="0"/>
      <w:marRight w:val="0"/>
      <w:marTop w:val="0"/>
      <w:marBottom w:val="0"/>
      <w:divBdr>
        <w:top w:val="none" w:sz="0" w:space="0" w:color="auto"/>
        <w:left w:val="none" w:sz="0" w:space="0" w:color="auto"/>
        <w:bottom w:val="none" w:sz="0" w:space="0" w:color="auto"/>
        <w:right w:val="none" w:sz="0" w:space="0" w:color="auto"/>
      </w:divBdr>
    </w:div>
    <w:div w:id="13296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13" Type="http://schemas.openxmlformats.org/officeDocument/2006/relationships/hyperlink" Target="https://content.grantham.edu/academics/01_Instructional_Designers/WrittenAssignmentRubric.htm" TargetMode="External"/><Relationship Id="rId3" Type="http://schemas.openxmlformats.org/officeDocument/2006/relationships/webSettings" Target="webSettings.xml"/><Relationship Id="rId7" Type="http://schemas.openxmlformats.org/officeDocument/2006/relationships/hyperlink" Target="http://www.bls.gov/" TargetMode="External"/><Relationship Id="rId12" Type="http://schemas.openxmlformats.org/officeDocument/2006/relationships/hyperlink" Target="http://www.ws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snews.com/news/im-too-pretty-to-do-homework-t-shirt-yanked/" TargetMode="External"/><Relationship Id="rId11" Type="http://schemas.openxmlformats.org/officeDocument/2006/relationships/hyperlink" Target="http://money.cnn.com/" TargetMode="External"/><Relationship Id="rId5" Type="http://schemas.openxmlformats.org/officeDocument/2006/relationships/hyperlink" Target="https://content.grantham.edu/academics/01_Instructional_Designers/Rubrics/Graduate_DQ_Rubric.htm" TargetMode="External"/><Relationship Id="rId15" Type="http://schemas.openxmlformats.org/officeDocument/2006/relationships/theme" Target="theme/theme1.xml"/><Relationship Id="rId10" Type="http://schemas.openxmlformats.org/officeDocument/2006/relationships/hyperlink" Target="https://scholar.google.com/" TargetMode="External"/><Relationship Id="rId4" Type="http://schemas.openxmlformats.org/officeDocument/2006/relationships/hyperlink" Target="https://content.grantham.edu/academics/01_Instructional_Designers/Rules_of_Discussion.html" TargetMode="External"/><Relationship Id="rId9" Type="http://schemas.openxmlformats.org/officeDocument/2006/relationships/hyperlink" Target="http://www.worldban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terina edmond</dc:creator>
  <cp:lastModifiedBy>Windows User</cp:lastModifiedBy>
  <cp:revision>2</cp:revision>
  <dcterms:created xsi:type="dcterms:W3CDTF">2021-08-21T13:33:00Z</dcterms:created>
  <dcterms:modified xsi:type="dcterms:W3CDTF">2021-08-21T13:33:00Z</dcterms:modified>
</cp:coreProperties>
</file>