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FE1" w:rsidRDefault="00F96FE1" w:rsidP="000B2D55">
      <w:pPr>
        <w:spacing w:after="0" w:line="480" w:lineRule="auto"/>
        <w:ind w:left="2880" w:firstLine="720"/>
        <w:contextualSpacing/>
      </w:pPr>
      <w:r>
        <w:t>Black Infant Health Summary</w:t>
      </w:r>
    </w:p>
    <w:p w:rsidR="009A4E89" w:rsidRDefault="00683DDA" w:rsidP="00891130">
      <w:pPr>
        <w:spacing w:after="0" w:line="480" w:lineRule="auto"/>
        <w:ind w:firstLine="720"/>
        <w:contextualSpacing/>
      </w:pPr>
      <w:r>
        <w:t xml:space="preserve">Black infants in America lose their life as much as twice the </w:t>
      </w:r>
      <w:r w:rsidR="00A36970">
        <w:t>rate of newborns from other populations in the course of their first years of life. Similarly, more women who are African Americans die during childbirth or even pregnancy period</w:t>
      </w:r>
      <w:r w:rsidR="00A8288D">
        <w:t>s</w:t>
      </w:r>
      <w:r w:rsidR="00A36970">
        <w:t xml:space="preserve"> than the majority of other ethnic groups</w:t>
      </w:r>
      <w:r w:rsidR="00A8288D">
        <w:t xml:space="preserve"> in the United States</w:t>
      </w:r>
      <w:r w:rsidR="00A36970">
        <w:t>.</w:t>
      </w:r>
      <w:r w:rsidR="00BD0D99">
        <w:t xml:space="preserve"> The purpose of my research topic ‘Black Infant Health’ (BIH) is to delineate how the implementation of the program </w:t>
      </w:r>
      <w:r w:rsidR="00602A70">
        <w:t>BIH</w:t>
      </w:r>
      <w:r w:rsidR="00A04BC1">
        <w:t xml:space="preserve"> has</w:t>
      </w:r>
      <w:r w:rsidR="00BD0D99">
        <w:t xml:space="preserve"> address</w:t>
      </w:r>
      <w:r w:rsidR="00A04BC1">
        <w:t>ed</w:t>
      </w:r>
      <w:r w:rsidR="00BD0D99">
        <w:t xml:space="preserve"> problems associated with </w:t>
      </w:r>
      <w:r w:rsidR="003A1833">
        <w:t xml:space="preserve">the </w:t>
      </w:r>
      <w:r w:rsidR="00BD0D99">
        <w:t>African American women population in the U.S who, in many cases, suffer from poor outcomes during and after birth.</w:t>
      </w:r>
      <w:r w:rsidR="003A1833">
        <w:t xml:space="preserve"> </w:t>
      </w:r>
      <w:r w:rsidR="00F81349">
        <w:t>Created in the year 1989</w:t>
      </w:r>
      <w:r w:rsidR="00D443CF">
        <w:t xml:space="preserve"> by the department of public health in California</w:t>
      </w:r>
      <w:r w:rsidR="00F81349">
        <w:t xml:space="preserve">, the program has aided in addressing the high rates of infant mortality. </w:t>
      </w:r>
      <w:r w:rsidR="00B337F2">
        <w:t>The research will analyze further</w:t>
      </w:r>
      <w:r w:rsidR="004C5E51">
        <w:t xml:space="preserve"> how </w:t>
      </w:r>
      <w:r w:rsidR="003A1833">
        <w:t>BIH utilizes an approach that is group-based with distinct case management in order to empower African American women with the ability to make life choices that are healthy fo</w:t>
      </w:r>
      <w:r w:rsidR="001F6831">
        <w:t>r their families and themselv</w:t>
      </w:r>
      <w:r w:rsidR="005D076D">
        <w:t>es</w:t>
      </w:r>
      <w:r w:rsidR="00610EDE">
        <w:t xml:space="preserve"> (Braughton et al</w:t>
      </w:r>
      <w:r w:rsidR="00BB015A">
        <w:t>.</w:t>
      </w:r>
      <w:r w:rsidR="00610EDE">
        <w:t>, 2017)</w:t>
      </w:r>
      <w:r w:rsidR="001F6831">
        <w:t>.</w:t>
      </w:r>
    </w:p>
    <w:p w:rsidR="00A04BC1" w:rsidRDefault="00670876" w:rsidP="00891130">
      <w:pPr>
        <w:spacing w:after="0" w:line="480" w:lineRule="auto"/>
        <w:ind w:firstLine="720"/>
        <w:contextualSpacing/>
      </w:pPr>
      <w:r>
        <w:t xml:space="preserve">The setting of this </w:t>
      </w:r>
      <w:r w:rsidR="00090233">
        <w:t xml:space="preserve">study </w:t>
      </w:r>
      <w:r w:rsidR="000D728A">
        <w:t xml:space="preserve">will </w:t>
      </w:r>
      <w:r w:rsidR="00B337F2">
        <w:t>be</w:t>
      </w:r>
      <w:r w:rsidR="005116E6">
        <w:t xml:space="preserve"> in</w:t>
      </w:r>
      <w:r w:rsidR="005A64C6">
        <w:t xml:space="preserve"> </w:t>
      </w:r>
      <w:r>
        <w:t>a</w:t>
      </w:r>
      <w:r w:rsidR="006778E5">
        <w:t>n African American</w:t>
      </w:r>
      <w:r>
        <w:t xml:space="preserve"> </w:t>
      </w:r>
      <w:r w:rsidR="005A64C6">
        <w:t>community</w:t>
      </w:r>
      <w:r w:rsidR="001B6954">
        <w:t>. It</w:t>
      </w:r>
      <w:r w:rsidR="006778E5">
        <w:t xml:space="preserve"> includes</w:t>
      </w:r>
      <w:r w:rsidR="00851AB3">
        <w:t xml:space="preserve"> their </w:t>
      </w:r>
      <w:r w:rsidR="00F80802">
        <w:t>opinions</w:t>
      </w:r>
      <w:r w:rsidR="00851AB3">
        <w:t xml:space="preserve"> about BIH</w:t>
      </w:r>
      <w:r w:rsidR="004C5E51">
        <w:t>,</w:t>
      </w:r>
      <w:r w:rsidR="00851AB3">
        <w:t xml:space="preserve"> how the program has helped in solving </w:t>
      </w:r>
      <w:r>
        <w:t>difficulties</w:t>
      </w:r>
      <w:r w:rsidR="00B12550">
        <w:t xml:space="preserve">, </w:t>
      </w:r>
      <w:r w:rsidR="00851AB3">
        <w:t>and the factors contributing to disparities emanating from birth experiences</w:t>
      </w:r>
      <w:r w:rsidR="004C5E51">
        <w:t>.</w:t>
      </w:r>
      <w:r w:rsidR="00F81349">
        <w:t xml:space="preserve"> </w:t>
      </w:r>
      <w:r w:rsidR="00A86E32">
        <w:t xml:space="preserve">These views from community members will be obtained using questionnaires. </w:t>
      </w:r>
      <w:r w:rsidR="00F81349">
        <w:t>According to this study, the</w:t>
      </w:r>
      <w:r w:rsidR="00F80802">
        <w:t xml:space="preserve"> BIH program</w:t>
      </w:r>
      <w:r w:rsidR="00F81349">
        <w:t xml:space="preserve"> type of</w:t>
      </w:r>
      <w:r w:rsidR="00F80802">
        <w:t xml:space="preserve"> prevention is primary </w:t>
      </w:r>
      <w:r w:rsidR="00A86E32">
        <w:t>for</w:t>
      </w:r>
      <w:r w:rsidR="00F80802">
        <w:t xml:space="preserve"> its </w:t>
      </w:r>
      <w:r w:rsidR="00A86E32">
        <w:t>significant</w:t>
      </w:r>
      <w:r w:rsidR="00F80802">
        <w:t xml:space="preserve"> objectives </w:t>
      </w:r>
      <w:r w:rsidR="00A86E32">
        <w:t xml:space="preserve">are </w:t>
      </w:r>
      <w:r w:rsidR="00F80802">
        <w:t>aimed at helping women to have healthy children and ultimately improve the rates of survival among mothers and African-American infants.</w:t>
      </w:r>
      <w:r w:rsidR="00F81349">
        <w:t xml:space="preserve"> The program has achieved this type of prevention basically by initiating grass-roots efforts such as individual-based client services,  </w:t>
      </w:r>
      <w:r w:rsidR="00B12550">
        <w:t xml:space="preserve">and </w:t>
      </w:r>
      <w:r w:rsidR="003352AF">
        <w:t xml:space="preserve">the </w:t>
      </w:r>
      <w:r w:rsidR="00B12550">
        <w:t xml:space="preserve">group interventions. </w:t>
      </w:r>
      <w:r w:rsidR="00F81349">
        <w:t xml:space="preserve">The group intervention helps in building social support that buffers the negative impact of stress </w:t>
      </w:r>
      <w:r w:rsidR="00B12550">
        <w:t>among women</w:t>
      </w:r>
      <w:r w:rsidR="001B06E5">
        <w:t xml:space="preserve"> </w:t>
      </w:r>
      <w:r w:rsidR="003352AF">
        <w:t xml:space="preserve">by encouraging them to support each other </w:t>
      </w:r>
      <w:r w:rsidR="001B06E5">
        <w:t>(Pasadena, n.d)</w:t>
      </w:r>
      <w:r w:rsidR="00F81349">
        <w:t>.</w:t>
      </w:r>
    </w:p>
    <w:p w:rsidR="00FF68B6" w:rsidRDefault="00FF68B6" w:rsidP="00891130">
      <w:pPr>
        <w:spacing w:line="480" w:lineRule="auto"/>
        <w:ind w:firstLine="720"/>
        <w:jc w:val="center"/>
      </w:pPr>
    </w:p>
    <w:p w:rsidR="00FC2168" w:rsidRDefault="00891130" w:rsidP="00FF68B6">
      <w:pPr>
        <w:spacing w:after="0" w:line="480" w:lineRule="auto"/>
        <w:ind w:firstLine="720"/>
        <w:contextualSpacing/>
        <w:jc w:val="center"/>
      </w:pPr>
      <w:r>
        <w:lastRenderedPageBreak/>
        <w:t>References</w:t>
      </w:r>
    </w:p>
    <w:p w:rsidR="00FF68B6" w:rsidRPr="008273D0" w:rsidRDefault="00FF68B6" w:rsidP="00FF68B6">
      <w:pPr>
        <w:spacing w:after="0" w:line="480" w:lineRule="auto"/>
        <w:ind w:left="720" w:hanging="720"/>
        <w:contextualSpacing/>
        <w:rPr>
          <w:rFonts w:eastAsia="Times New Roman" w:cs="Times New Roman"/>
          <w:szCs w:val="24"/>
        </w:rPr>
      </w:pPr>
      <w:r w:rsidRPr="008273D0">
        <w:rPr>
          <w:rFonts w:eastAsia="Times New Roman" w:cs="Times New Roman"/>
          <w:szCs w:val="24"/>
        </w:rPr>
        <w:t xml:space="preserve">Braughton, M., de Bocanegra, H. T., Bradsberry, M., Howell, M., Logan, J., &amp; Schwarz, E. B. (2017). Racial and ethnic disparities in postpartum care and contraception in California’s Medicaid program. </w:t>
      </w:r>
      <w:r w:rsidRPr="008273D0">
        <w:rPr>
          <w:rFonts w:eastAsia="Times New Roman" w:cs="Times New Roman"/>
          <w:i/>
          <w:iCs/>
          <w:szCs w:val="24"/>
        </w:rPr>
        <w:t>American journal of obstetrics and gynecology</w:t>
      </w:r>
      <w:r w:rsidRPr="008273D0">
        <w:rPr>
          <w:rFonts w:eastAsia="Times New Roman" w:cs="Times New Roman"/>
          <w:szCs w:val="24"/>
        </w:rPr>
        <w:t xml:space="preserve">, </w:t>
      </w:r>
      <w:r w:rsidRPr="008273D0">
        <w:rPr>
          <w:rFonts w:eastAsia="Times New Roman" w:cs="Times New Roman"/>
          <w:i/>
          <w:iCs/>
          <w:szCs w:val="24"/>
        </w:rPr>
        <w:t>217</w:t>
      </w:r>
      <w:r w:rsidRPr="008273D0">
        <w:rPr>
          <w:rFonts w:eastAsia="Times New Roman" w:cs="Times New Roman"/>
          <w:szCs w:val="24"/>
        </w:rPr>
        <w:t>(1), 47-e1.</w:t>
      </w:r>
    </w:p>
    <w:p w:rsidR="00FF68B6" w:rsidRPr="006276B4" w:rsidRDefault="00FF68B6" w:rsidP="00FF68B6">
      <w:pPr>
        <w:pStyle w:val="Heading1"/>
        <w:spacing w:before="0" w:beforeAutospacing="0" w:after="0" w:afterAutospacing="0" w:line="480" w:lineRule="auto"/>
        <w:ind w:left="720" w:hanging="720"/>
        <w:contextualSpacing/>
        <w:rPr>
          <w:b w:val="0"/>
          <w:sz w:val="24"/>
          <w:szCs w:val="24"/>
        </w:rPr>
      </w:pPr>
      <w:r w:rsidRPr="006276B4">
        <w:rPr>
          <w:b w:val="0"/>
          <w:sz w:val="24"/>
          <w:szCs w:val="24"/>
        </w:rPr>
        <w:t xml:space="preserve">Pasadena (n.d). Black Infant Health Program. </w:t>
      </w:r>
      <w:r w:rsidRPr="006276B4">
        <w:rPr>
          <w:b w:val="0"/>
          <w:i/>
          <w:sz w:val="24"/>
          <w:szCs w:val="24"/>
        </w:rPr>
        <w:t>City of Pasadena Public health department</w:t>
      </w:r>
      <w:r w:rsidRPr="006276B4">
        <w:rPr>
          <w:b w:val="0"/>
          <w:sz w:val="24"/>
          <w:szCs w:val="24"/>
        </w:rPr>
        <w:t>. Retrieved from https://www.cityofpasadena.net/public-health/black-infant-health-program/</w:t>
      </w:r>
    </w:p>
    <w:p w:rsidR="00FF68B6" w:rsidRDefault="00FF68B6" w:rsidP="00891130">
      <w:pPr>
        <w:spacing w:line="480" w:lineRule="auto"/>
        <w:ind w:firstLine="720"/>
        <w:jc w:val="center"/>
      </w:pPr>
    </w:p>
    <w:sectPr w:rsidR="00FF68B6" w:rsidSect="00891130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4039" w:rsidRDefault="002F4039" w:rsidP="00891130">
      <w:pPr>
        <w:spacing w:after="0" w:line="240" w:lineRule="auto"/>
      </w:pPr>
      <w:r>
        <w:separator/>
      </w:r>
    </w:p>
  </w:endnote>
  <w:endnote w:type="continuationSeparator" w:id="0">
    <w:p w:rsidR="002F4039" w:rsidRDefault="002F4039" w:rsidP="0089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4039" w:rsidRDefault="002F4039" w:rsidP="00891130">
      <w:pPr>
        <w:spacing w:after="0" w:line="240" w:lineRule="auto"/>
      </w:pPr>
      <w:r>
        <w:separator/>
      </w:r>
    </w:p>
  </w:footnote>
  <w:footnote w:type="continuationSeparator" w:id="0">
    <w:p w:rsidR="002F4039" w:rsidRDefault="002F4039" w:rsidP="0089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130" w:rsidRDefault="00891130">
    <w:pPr>
      <w:pStyle w:val="Header"/>
      <w:jc w:val="right"/>
    </w:pPr>
    <w:r>
      <w:t>BLACK INFANT HEALTH</w:t>
    </w:r>
    <w:r>
      <w:tab/>
    </w:r>
    <w:r>
      <w:tab/>
    </w:r>
    <w:sdt>
      <w:sdtPr>
        <w:id w:val="-19027425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2AF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891130" w:rsidRDefault="00891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DA"/>
    <w:rsid w:val="0000589B"/>
    <w:rsid w:val="00090233"/>
    <w:rsid w:val="000B2D55"/>
    <w:rsid w:val="000D728A"/>
    <w:rsid w:val="000F1CB0"/>
    <w:rsid w:val="001B06E5"/>
    <w:rsid w:val="001B6954"/>
    <w:rsid w:val="001F6831"/>
    <w:rsid w:val="002F4039"/>
    <w:rsid w:val="003352AF"/>
    <w:rsid w:val="003A1833"/>
    <w:rsid w:val="004108A5"/>
    <w:rsid w:val="004C5E51"/>
    <w:rsid w:val="005116E6"/>
    <w:rsid w:val="005A64C6"/>
    <w:rsid w:val="005D076D"/>
    <w:rsid w:val="005F4447"/>
    <w:rsid w:val="00602A70"/>
    <w:rsid w:val="00610EDE"/>
    <w:rsid w:val="00670876"/>
    <w:rsid w:val="006778E5"/>
    <w:rsid w:val="00683DDA"/>
    <w:rsid w:val="00851AB3"/>
    <w:rsid w:val="00891130"/>
    <w:rsid w:val="00892246"/>
    <w:rsid w:val="009A4E89"/>
    <w:rsid w:val="009A5462"/>
    <w:rsid w:val="00A04BC1"/>
    <w:rsid w:val="00A36970"/>
    <w:rsid w:val="00A8288D"/>
    <w:rsid w:val="00A86E32"/>
    <w:rsid w:val="00AC75EE"/>
    <w:rsid w:val="00B12550"/>
    <w:rsid w:val="00B337F2"/>
    <w:rsid w:val="00BB015A"/>
    <w:rsid w:val="00BD0D99"/>
    <w:rsid w:val="00D443CF"/>
    <w:rsid w:val="00D87B4A"/>
    <w:rsid w:val="00F80802"/>
    <w:rsid w:val="00F81349"/>
    <w:rsid w:val="00F96FE1"/>
    <w:rsid w:val="00FC2168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9344"/>
  <w15:chartTrackingRefBased/>
  <w15:docId w15:val="{6F7FDD54-899D-4C54-A887-C9B27DAD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62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F68B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3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30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68B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A'ja Mcnichols</cp:lastModifiedBy>
  <cp:revision>2</cp:revision>
  <dcterms:created xsi:type="dcterms:W3CDTF">2020-09-02T04:09:00Z</dcterms:created>
  <dcterms:modified xsi:type="dcterms:W3CDTF">2020-09-02T04:09:00Z</dcterms:modified>
</cp:coreProperties>
</file>