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DE180E3" w14:paraId="3324F133" wp14:textId="2B5E0722">
      <w:pPr>
        <w:spacing w:line="257" w:lineRule="auto"/>
        <w:jc w:val="center"/>
      </w:pPr>
      <w:bookmarkStart w:name="_GoBack" w:id="0"/>
      <w:bookmarkEnd w:id="0"/>
      <w:r w:rsidRPr="2DE180E3" w:rsidR="02CF3AFC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en-US"/>
        </w:rPr>
        <w:t xml:space="preserve">Literacy Toolkit 1: Phonics and Word Recognition </w:t>
      </w:r>
    </w:p>
    <w:p xmlns:wp14="http://schemas.microsoft.com/office/word/2010/wordml" w:rsidP="2DE180E3" w14:paraId="066255D0" wp14:textId="50F98C43">
      <w:pPr>
        <w:spacing w:line="257" w:lineRule="auto"/>
      </w:pPr>
      <w:r w:rsidRPr="2DE180E3" w:rsidR="02CF3AF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Part 1: Phonics and Word Recognition Chart</w:t>
      </w:r>
    </w:p>
    <w:tbl>
      <w:tblPr>
        <w:tblStyle w:val="TableNormal"/>
        <w:tblW w:w="0" w:type="auto"/>
        <w:tblInd w:w="15" w:type="dxa"/>
        <w:tblLayout w:type="fixed"/>
        <w:tblLook w:val="06A0" w:firstRow="1" w:lastRow="0" w:firstColumn="1" w:lastColumn="0" w:noHBand="1" w:noVBand="1"/>
      </w:tblPr>
      <w:tblGrid>
        <w:gridCol w:w="1698"/>
        <w:gridCol w:w="2326"/>
        <w:gridCol w:w="2999"/>
        <w:gridCol w:w="2337"/>
      </w:tblGrid>
      <w:tr w:rsidR="2DE180E3" w:rsidTr="2DE180E3" w14:paraId="216C2553">
        <w:trPr>
          <w:trHeight w:val="1545"/>
        </w:trPr>
        <w:tc>
          <w:tcPr>
            <w:tcW w:w="169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2DE180E3" w:rsidP="2DE180E3" w:rsidRDefault="2DE180E3" w14:paraId="58C279DE" w14:textId="11F3F59A">
            <w:pPr>
              <w:spacing w:line="257" w:lineRule="auto"/>
              <w:jc w:val="center"/>
            </w:pPr>
            <w:r w:rsidRPr="2DE180E3" w:rsidR="2DE180E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Standards-based concept related to phonics and word recognition</w:t>
            </w:r>
          </w:p>
        </w:tc>
        <w:tc>
          <w:tcPr>
            <w:tcW w:w="232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2DE180E3" w:rsidP="2DE180E3" w:rsidRDefault="2DE180E3" w14:paraId="340C4CEE" w14:textId="29D27325">
            <w:pPr>
              <w:spacing w:line="257" w:lineRule="auto"/>
              <w:jc w:val="center"/>
            </w:pPr>
            <w:r w:rsidRPr="2DE180E3" w:rsidR="2DE180E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Explain your strategy to introduce the phonics and word recognition concept.</w:t>
            </w:r>
          </w:p>
        </w:tc>
        <w:tc>
          <w:tcPr>
            <w:tcW w:w="299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2DE180E3" w:rsidP="2DE180E3" w:rsidRDefault="2DE180E3" w14:paraId="4CD0B0E8" w14:textId="215840D4">
            <w:pPr>
              <w:spacing w:line="257" w:lineRule="auto"/>
              <w:jc w:val="center"/>
            </w:pPr>
            <w:r w:rsidRPr="2DE180E3" w:rsidR="2DE180E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How can this strategy be differentiated to accommodate student needs?</w:t>
            </w:r>
          </w:p>
        </w:tc>
        <w:tc>
          <w:tcPr>
            <w:tcW w:w="233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2DE180E3" w:rsidP="2DE180E3" w:rsidRDefault="2DE180E3" w14:paraId="0A1FF0A5" w14:textId="3745C408">
            <w:pPr>
              <w:jc w:val="center"/>
            </w:pPr>
            <w:r w:rsidRPr="2DE180E3" w:rsidR="2DE180E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Materials/Resources Needed for Implementation of Strategy</w:t>
            </w:r>
          </w:p>
        </w:tc>
      </w:tr>
      <w:tr w:rsidR="2DE180E3" w:rsidTr="2DE180E3" w14:paraId="56C4294E">
        <w:trPr>
          <w:trHeight w:val="1515"/>
        </w:trPr>
        <w:tc>
          <w:tcPr>
            <w:tcW w:w="169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2DE180E3" w:rsidP="2DE180E3" w:rsidRDefault="2DE180E3" w14:paraId="04FCD279" w14:textId="71CF9E90">
            <w:pPr>
              <w:spacing w:line="257" w:lineRule="auto"/>
            </w:pPr>
            <w:r w:rsidRPr="2DE180E3" w:rsidR="2DE180E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2DE180E3" w:rsidP="2DE180E3" w:rsidRDefault="2DE180E3" w14:paraId="5FE0F185" w14:textId="7836EBBC">
            <w:pPr>
              <w:spacing w:line="257" w:lineRule="auto"/>
            </w:pPr>
            <w:r w:rsidRPr="2DE180E3" w:rsidR="2DE180E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2DE180E3" w:rsidP="2DE180E3" w:rsidRDefault="2DE180E3" w14:paraId="75F3AEFD" w14:textId="5D8F9615">
            <w:pPr>
              <w:spacing w:line="257" w:lineRule="auto"/>
            </w:pPr>
            <w:r w:rsidRPr="2DE180E3" w:rsidR="2DE180E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2DE180E3" w:rsidP="2DE180E3" w:rsidRDefault="2DE180E3" w14:paraId="5E7253CF" w14:textId="266B3BF7">
            <w:pPr>
              <w:spacing w:line="257" w:lineRule="auto"/>
            </w:pPr>
            <w:r w:rsidRPr="2DE180E3" w:rsidR="2DE180E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2DE180E3" w:rsidTr="2DE180E3" w14:paraId="0C73D7F8">
        <w:trPr>
          <w:trHeight w:val="1725"/>
        </w:trPr>
        <w:tc>
          <w:tcPr>
            <w:tcW w:w="169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2DE180E3" w:rsidP="2DE180E3" w:rsidRDefault="2DE180E3" w14:paraId="4565902C" w14:textId="2FAC59D2">
            <w:pPr>
              <w:spacing w:line="257" w:lineRule="auto"/>
            </w:pPr>
            <w:r w:rsidRPr="2DE180E3" w:rsidR="2DE180E3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32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2DE180E3" w:rsidP="2DE180E3" w:rsidRDefault="2DE180E3" w14:paraId="6C1784E8" w14:textId="4448C475">
            <w:pPr>
              <w:spacing w:line="257" w:lineRule="auto"/>
            </w:pPr>
            <w:r w:rsidRPr="2DE180E3" w:rsidR="2DE180E3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99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2DE180E3" w:rsidP="2DE180E3" w:rsidRDefault="2DE180E3" w14:paraId="395C3548" w14:textId="0161D631">
            <w:pPr>
              <w:spacing w:line="257" w:lineRule="auto"/>
            </w:pPr>
            <w:r w:rsidRPr="2DE180E3" w:rsidR="2DE180E3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33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2DE180E3" w:rsidP="2DE180E3" w:rsidRDefault="2DE180E3" w14:paraId="59D26B69" w14:textId="3667F6DA">
            <w:pPr>
              <w:spacing w:line="257" w:lineRule="auto"/>
            </w:pPr>
            <w:r w:rsidRPr="2DE180E3" w:rsidR="2DE180E3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2DE180E3" w:rsidTr="2DE180E3" w14:paraId="322C29D1">
        <w:trPr>
          <w:trHeight w:val="1515"/>
        </w:trPr>
        <w:tc>
          <w:tcPr>
            <w:tcW w:w="169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2DE180E3" w:rsidP="2DE180E3" w:rsidRDefault="2DE180E3" w14:paraId="2FEEDE9A" w14:textId="418E22EB">
            <w:pPr>
              <w:spacing w:line="257" w:lineRule="auto"/>
            </w:pPr>
            <w:r w:rsidRPr="2DE180E3" w:rsidR="2DE180E3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32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2DE180E3" w:rsidP="2DE180E3" w:rsidRDefault="2DE180E3" w14:paraId="618DBC77" w14:textId="53B4A147">
            <w:pPr>
              <w:spacing w:line="257" w:lineRule="auto"/>
            </w:pPr>
            <w:r w:rsidRPr="2DE180E3" w:rsidR="2DE180E3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99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2DE180E3" w:rsidP="2DE180E3" w:rsidRDefault="2DE180E3" w14:paraId="702FD689" w14:textId="7BFEA05D">
            <w:pPr>
              <w:spacing w:line="257" w:lineRule="auto"/>
            </w:pPr>
            <w:r w:rsidRPr="2DE180E3" w:rsidR="2DE180E3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33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2DE180E3" w:rsidP="2DE180E3" w:rsidRDefault="2DE180E3" w14:paraId="60B7FA5D" w14:textId="754EBD84">
            <w:pPr>
              <w:spacing w:line="257" w:lineRule="auto"/>
            </w:pPr>
            <w:r w:rsidRPr="2DE180E3" w:rsidR="2DE180E3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</w:tbl>
    <w:p xmlns:wp14="http://schemas.microsoft.com/office/word/2010/wordml" w:rsidP="2DE180E3" w14:paraId="450ACB84" wp14:textId="07932408">
      <w:pPr>
        <w:spacing w:line="257" w:lineRule="auto"/>
      </w:pPr>
      <w:r w:rsidRPr="2DE180E3" w:rsidR="02CF3AFC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 xml:space="preserve"> </w:t>
      </w:r>
    </w:p>
    <w:p xmlns:wp14="http://schemas.microsoft.com/office/word/2010/wordml" w:rsidP="2DE180E3" w14:paraId="14C548CD" wp14:textId="5C91C643">
      <w:pPr>
        <w:spacing w:line="257" w:lineRule="auto"/>
      </w:pPr>
      <w:r w:rsidRPr="2DE180E3" w:rsidR="02CF3AF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Part 2: Phonics and Word Recognition Reflection</w:t>
      </w:r>
    </w:p>
    <w:p xmlns:wp14="http://schemas.microsoft.com/office/word/2010/wordml" w:rsidP="2DE180E3" w14:paraId="2C078E63" wp14:textId="38FC6CA9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8390AED"/>
  <w15:docId w15:val="{e957c8ab-d143-4c42-afa9-a971b2fec89c}"/>
  <w:rsids>
    <w:rsidRoot w:val="7A4BB834"/>
    <w:rsid w:val="02CF3AFC"/>
    <w:rsid w:val="2DE180E3"/>
    <w:rsid w:val="7A4BB834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2020-09-22T00:28:52.8418932Z</dcterms:created>
  <dcterms:modified xsi:type="dcterms:W3CDTF">2020-09-22T00:29:04.9117163Z</dcterms:modified>
  <dc:creator>Noor A Sadeq</dc:creator>
  <lastModifiedBy>Noor A Sadeq</lastModifiedBy>
</coreProperties>
</file>