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79" w:rsidRDefault="00096E79" w:rsidP="00C33578">
      <w:pPr>
        <w:spacing w:line="480" w:lineRule="auto"/>
        <w:jc w:val="center"/>
        <w:rPr>
          <w:rFonts w:ascii="Times New Roman" w:hAnsi="Times New Roman" w:cs="Times New Roman"/>
          <w:sz w:val="24"/>
          <w:szCs w:val="24"/>
        </w:rPr>
      </w:pPr>
    </w:p>
    <w:p w:rsidR="00096E79" w:rsidRDefault="00096E79" w:rsidP="00C33578">
      <w:pPr>
        <w:spacing w:line="480" w:lineRule="auto"/>
        <w:jc w:val="center"/>
        <w:rPr>
          <w:rFonts w:ascii="Times New Roman" w:hAnsi="Times New Roman" w:cs="Times New Roman"/>
          <w:sz w:val="24"/>
          <w:szCs w:val="24"/>
        </w:rPr>
      </w:pPr>
    </w:p>
    <w:p w:rsidR="00096E79" w:rsidRDefault="00096E79" w:rsidP="00C33578">
      <w:pPr>
        <w:spacing w:line="480" w:lineRule="auto"/>
        <w:jc w:val="center"/>
        <w:rPr>
          <w:rFonts w:ascii="Times New Roman" w:hAnsi="Times New Roman" w:cs="Times New Roman"/>
          <w:sz w:val="24"/>
          <w:szCs w:val="24"/>
        </w:rPr>
      </w:pPr>
    </w:p>
    <w:p w:rsidR="00096E79" w:rsidRDefault="00096E79" w:rsidP="00C33578">
      <w:pPr>
        <w:spacing w:line="480" w:lineRule="auto"/>
        <w:jc w:val="center"/>
        <w:rPr>
          <w:rFonts w:ascii="Times New Roman" w:hAnsi="Times New Roman" w:cs="Times New Roman"/>
          <w:sz w:val="24"/>
          <w:szCs w:val="24"/>
        </w:rPr>
      </w:pPr>
    </w:p>
    <w:p w:rsidR="00096E79" w:rsidRDefault="00096E79" w:rsidP="00C33578">
      <w:pPr>
        <w:spacing w:line="480" w:lineRule="auto"/>
        <w:jc w:val="center"/>
        <w:rPr>
          <w:rFonts w:ascii="Times New Roman" w:hAnsi="Times New Roman" w:cs="Times New Roman"/>
          <w:sz w:val="24"/>
          <w:szCs w:val="24"/>
        </w:rPr>
      </w:pPr>
    </w:p>
    <w:p w:rsidR="00096E79" w:rsidRDefault="00096E79" w:rsidP="00C33578">
      <w:pPr>
        <w:spacing w:line="480" w:lineRule="auto"/>
        <w:jc w:val="center"/>
        <w:rPr>
          <w:rFonts w:ascii="Times New Roman" w:hAnsi="Times New Roman" w:cs="Times New Roman"/>
          <w:sz w:val="24"/>
          <w:szCs w:val="24"/>
        </w:rPr>
      </w:pPr>
    </w:p>
    <w:p w:rsidR="00EF77D6" w:rsidRDefault="00EF77D6" w:rsidP="00EF77D6">
      <w:pPr>
        <w:spacing w:line="480" w:lineRule="auto"/>
        <w:jc w:val="center"/>
        <w:rPr>
          <w:rFonts w:ascii="Times New Roman" w:hAnsi="Times New Roman" w:cs="Times New Roman"/>
          <w:sz w:val="24"/>
          <w:szCs w:val="24"/>
        </w:rPr>
      </w:pPr>
    </w:p>
    <w:p w:rsidR="00096E79" w:rsidRDefault="00096E79" w:rsidP="00EF77D6">
      <w:pPr>
        <w:spacing w:line="480" w:lineRule="auto"/>
        <w:jc w:val="center"/>
        <w:rPr>
          <w:rFonts w:ascii="Times New Roman" w:hAnsi="Times New Roman" w:cs="Times New Roman"/>
          <w:sz w:val="24"/>
          <w:szCs w:val="24"/>
        </w:rPr>
      </w:pPr>
      <w:r>
        <w:rPr>
          <w:rFonts w:ascii="Times New Roman" w:hAnsi="Times New Roman" w:cs="Times New Roman"/>
          <w:sz w:val="24"/>
          <w:szCs w:val="24"/>
        </w:rPr>
        <w:t>Chinese Theories of Fiction: A Non-Western Narrative</w:t>
      </w:r>
    </w:p>
    <w:p w:rsidR="00096E79" w:rsidRDefault="00EF77D6" w:rsidP="00C33578">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EF77D6" w:rsidRDefault="00EF77D6" w:rsidP="00C33578">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EF77D6" w:rsidRDefault="00EF77D6" w:rsidP="00C33578">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096E79" w:rsidRDefault="00EF77D6" w:rsidP="00C33578">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EF77D6" w:rsidRDefault="00EF77D6">
      <w:pPr>
        <w:rPr>
          <w:rFonts w:ascii="Times New Roman" w:hAnsi="Times New Roman" w:cs="Times New Roman"/>
          <w:sz w:val="24"/>
          <w:szCs w:val="24"/>
        </w:rPr>
      </w:pPr>
      <w:r>
        <w:rPr>
          <w:rFonts w:ascii="Times New Roman" w:hAnsi="Times New Roman" w:cs="Times New Roman"/>
          <w:sz w:val="24"/>
          <w:szCs w:val="24"/>
        </w:rPr>
        <w:br w:type="page"/>
      </w:r>
    </w:p>
    <w:p w:rsidR="00185575" w:rsidRDefault="00096E79" w:rsidP="008E4BB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Chinese Theories of Fiction: A Non-Western N</w:t>
      </w:r>
      <w:r w:rsidR="006C5D1E">
        <w:rPr>
          <w:rFonts w:ascii="Times New Roman" w:hAnsi="Times New Roman" w:cs="Times New Roman"/>
          <w:sz w:val="24"/>
          <w:szCs w:val="24"/>
        </w:rPr>
        <w:t>arrative</w:t>
      </w:r>
    </w:p>
    <w:p w:rsidR="00833822" w:rsidRDefault="006C5D1E" w:rsidP="008E4BB0">
      <w:pPr>
        <w:spacing w:line="480" w:lineRule="auto"/>
        <w:ind w:firstLine="720"/>
        <w:rPr>
          <w:rFonts w:ascii="Times New Roman" w:hAnsi="Times New Roman" w:cs="Times New Roman"/>
          <w:sz w:val="24"/>
          <w:szCs w:val="24"/>
        </w:rPr>
      </w:pPr>
      <w:r>
        <w:rPr>
          <w:rFonts w:ascii="Times New Roman" w:hAnsi="Times New Roman" w:cs="Times New Roman"/>
          <w:sz w:val="24"/>
          <w:szCs w:val="24"/>
        </w:rPr>
        <w:t>Fictional literature study is a subject of international inquiry and research. Traditionally, the theory of fiction has been greatly limited to European or Western fiction theory. Fiction theory has been studied and understood through the lens of Western concepts such as mimesis, realism, and postmodernism. However, there is need to understand fiction theory beyond the limited scope of European fiction theory and appreciate different international theories of fiction such as the Chinese theories of fiction.</w:t>
      </w:r>
    </w:p>
    <w:p w:rsidR="00FF6025" w:rsidRDefault="006C5D1E" w:rsidP="008E4B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Chinese theories of fiction should be treated on its own terms and uniquely as traditional Chinese fiction. Chinese theories of fiction should not be weighed against the Western fiction theory as a yardstick of fiction theory proper, as this implicitly views characteristic features of Chinese fiction as anomalies. Chinese fiction or </w:t>
      </w:r>
      <w:r w:rsidRPr="00F34F56">
        <w:rPr>
          <w:rFonts w:ascii="Times New Roman" w:hAnsi="Times New Roman" w:cs="Times New Roman"/>
          <w:i/>
          <w:sz w:val="24"/>
          <w:szCs w:val="24"/>
        </w:rPr>
        <w:t>xia</w:t>
      </w:r>
      <w:r>
        <w:rPr>
          <w:rFonts w:ascii="Times New Roman" w:hAnsi="Times New Roman" w:cs="Times New Roman"/>
          <w:i/>
          <w:sz w:val="24"/>
          <w:szCs w:val="24"/>
        </w:rPr>
        <w:t>o</w:t>
      </w:r>
      <w:r w:rsidRPr="00F34F56">
        <w:rPr>
          <w:rFonts w:ascii="Times New Roman" w:hAnsi="Times New Roman" w:cs="Times New Roman"/>
          <w:i/>
          <w:sz w:val="24"/>
          <w:szCs w:val="24"/>
        </w:rPr>
        <w:t xml:space="preserve">shuo </w:t>
      </w:r>
      <w:r>
        <w:rPr>
          <w:rFonts w:ascii="Times New Roman" w:hAnsi="Times New Roman" w:cs="Times New Roman"/>
          <w:sz w:val="24"/>
          <w:szCs w:val="24"/>
        </w:rPr>
        <w:t>was produced in a very traditional way different from the Western fictional theory grounded on mimesis and realism. The generic nature and macrocosm of Chinese fiction, the art of Chinese formative works and the theoretical data in Chinese fictional commentaries all buttress the fact Chinese fictional theory has a lot to advance in the international realm of fiction theory</w:t>
      </w:r>
      <w:r w:rsidR="0096096E">
        <w:rPr>
          <w:rFonts w:ascii="Times New Roman" w:hAnsi="Times New Roman" w:cs="Times New Roman"/>
          <w:sz w:val="24"/>
          <w:szCs w:val="24"/>
        </w:rPr>
        <w:t xml:space="preserve"> (Gu, 2006)</w:t>
      </w:r>
      <w:r>
        <w:rPr>
          <w:rFonts w:ascii="Times New Roman" w:hAnsi="Times New Roman" w:cs="Times New Roman"/>
          <w:sz w:val="24"/>
          <w:szCs w:val="24"/>
        </w:rPr>
        <w:t>.</w:t>
      </w:r>
    </w:p>
    <w:p w:rsidR="008565CA" w:rsidRDefault="0094006B" w:rsidP="008565CA">
      <w:pPr>
        <w:spacing w:line="480" w:lineRule="auto"/>
        <w:ind w:firstLine="720"/>
        <w:rPr>
          <w:rFonts w:ascii="Times New Roman" w:hAnsi="Times New Roman" w:cs="Times New Roman"/>
          <w:sz w:val="24"/>
          <w:szCs w:val="24"/>
        </w:rPr>
      </w:pPr>
      <w:r>
        <w:rPr>
          <w:rFonts w:ascii="Times New Roman" w:hAnsi="Times New Roman" w:cs="Times New Roman"/>
          <w:sz w:val="24"/>
          <w:szCs w:val="24"/>
        </w:rPr>
        <w:t>Most importantly, t</w:t>
      </w:r>
      <w:bookmarkStart w:id="0" w:name="_GoBack"/>
      <w:bookmarkEnd w:id="0"/>
      <w:r w:rsidR="006C5D1E">
        <w:rPr>
          <w:rFonts w:ascii="Times New Roman" w:hAnsi="Times New Roman" w:cs="Times New Roman"/>
          <w:sz w:val="24"/>
          <w:szCs w:val="24"/>
        </w:rPr>
        <w:t>he author delves into the need for an indigenous Chinese literature and seeks to create indigenous Chinese theories of fiction independent from the Western fiction theory scope. Unfortunately, studies on Chinese fiction are relatively few, and most of them do not appreciate the systematic view of Chinese fiction theory that needs to be treated on its own terms. The lack of an indigenous Chinese fiction theory not only hinders the study of Chinese fiction but also clouds the important understanding that fiction is a literary genre that globally cuts across all cultures</w:t>
      </w:r>
      <w:r w:rsidR="0096096E">
        <w:rPr>
          <w:rFonts w:ascii="Times New Roman" w:hAnsi="Times New Roman" w:cs="Times New Roman"/>
          <w:sz w:val="24"/>
          <w:szCs w:val="24"/>
        </w:rPr>
        <w:t xml:space="preserve"> (</w:t>
      </w:r>
      <w:r w:rsidR="0096096E" w:rsidRPr="0096096E">
        <w:rPr>
          <w:rFonts w:ascii="Times New Roman" w:hAnsi="Times New Roman" w:cs="Times New Roman"/>
          <w:sz w:val="24"/>
          <w:szCs w:val="24"/>
        </w:rPr>
        <w:t>Hsun,</w:t>
      </w:r>
      <w:r w:rsidR="0096096E">
        <w:rPr>
          <w:rFonts w:ascii="Times New Roman" w:hAnsi="Times New Roman" w:cs="Times New Roman"/>
          <w:sz w:val="24"/>
          <w:szCs w:val="24"/>
        </w:rPr>
        <w:t xml:space="preserve"> 2012)</w:t>
      </w:r>
      <w:r w:rsidR="006C5D1E">
        <w:rPr>
          <w:rFonts w:ascii="Times New Roman" w:hAnsi="Times New Roman" w:cs="Times New Roman"/>
          <w:sz w:val="24"/>
          <w:szCs w:val="24"/>
        </w:rPr>
        <w:t>.</w:t>
      </w:r>
    </w:p>
    <w:p w:rsidR="00FE056C" w:rsidRPr="008565CA" w:rsidRDefault="006C5D1E" w:rsidP="008565CA">
      <w:pPr>
        <w:spacing w:line="480" w:lineRule="auto"/>
        <w:rPr>
          <w:rFonts w:ascii="Times New Roman" w:hAnsi="Times New Roman" w:cs="Times New Roman"/>
          <w:sz w:val="24"/>
          <w:szCs w:val="24"/>
        </w:rPr>
      </w:pPr>
      <w:r w:rsidRPr="00896B3C">
        <w:rPr>
          <w:rFonts w:ascii="Times New Roman" w:hAnsi="Times New Roman" w:cs="Times New Roman"/>
          <w:b/>
          <w:sz w:val="24"/>
          <w:szCs w:val="24"/>
        </w:rPr>
        <w:lastRenderedPageBreak/>
        <w:t>Overall Approach</w:t>
      </w:r>
    </w:p>
    <w:p w:rsidR="000334A9" w:rsidRDefault="006C5D1E" w:rsidP="00BD6CD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author brings out salient features of classical Chinese fiction as an independent narrative of both modern Chinese fiction theory and Western fiction theory. The author compares Chinese and Western traditions with regards to prose fiction particularly nov</w:t>
      </w:r>
      <w:r w:rsidR="006A780B">
        <w:rPr>
          <w:rFonts w:ascii="Times New Roman" w:hAnsi="Times New Roman" w:cs="Times New Roman"/>
          <w:sz w:val="24"/>
          <w:szCs w:val="24"/>
        </w:rPr>
        <w:t>els</w:t>
      </w:r>
      <w:r>
        <w:rPr>
          <w:rFonts w:ascii="Times New Roman" w:hAnsi="Times New Roman" w:cs="Times New Roman"/>
          <w:sz w:val="24"/>
          <w:szCs w:val="24"/>
        </w:rPr>
        <w:t xml:space="preserve">. By discussing the historical and cultural contexts of fictional literature before the advent of realism in Europe, a proper foundation of the importance and growth of Chinese fictional theory can be easily tracked and appreciated.  </w:t>
      </w:r>
      <w:r w:rsidR="00BD6CD2">
        <w:rPr>
          <w:rFonts w:ascii="Times New Roman" w:hAnsi="Times New Roman" w:cs="Times New Roman"/>
          <w:sz w:val="24"/>
          <w:szCs w:val="24"/>
        </w:rPr>
        <w:t>Besides, t</w:t>
      </w:r>
      <w:r>
        <w:rPr>
          <w:rFonts w:ascii="Times New Roman" w:hAnsi="Times New Roman" w:cs="Times New Roman"/>
          <w:sz w:val="24"/>
          <w:szCs w:val="24"/>
        </w:rPr>
        <w:t xml:space="preserve">he author approaches Chinese fictional theory by introducing an indigenous Chinese perspective to fictional theory, traditional Chinese notions to fiction, the nature of Chinese fiction and the art of Chinese poetic fiction. The author breaks down different traditional Chinese fictional terms such as </w:t>
      </w:r>
      <w:r w:rsidRPr="00C34C04">
        <w:rPr>
          <w:rFonts w:ascii="Times New Roman" w:hAnsi="Times New Roman" w:cs="Times New Roman"/>
          <w:i/>
          <w:sz w:val="24"/>
          <w:szCs w:val="24"/>
        </w:rPr>
        <w:t>jin ping mei</w:t>
      </w:r>
      <w:r>
        <w:rPr>
          <w:rFonts w:ascii="Times New Roman" w:hAnsi="Times New Roman" w:cs="Times New Roman"/>
          <w:sz w:val="24"/>
          <w:szCs w:val="24"/>
        </w:rPr>
        <w:t xml:space="preserve"> in order to understand the arguments advanced in the text. </w:t>
      </w:r>
    </w:p>
    <w:p w:rsidR="0056747E" w:rsidRPr="00896B3C" w:rsidRDefault="006C5D1E" w:rsidP="005C1D3C">
      <w:pPr>
        <w:spacing w:line="480" w:lineRule="auto"/>
        <w:jc w:val="both"/>
        <w:rPr>
          <w:rFonts w:ascii="Times New Roman" w:hAnsi="Times New Roman" w:cs="Times New Roman"/>
          <w:b/>
          <w:sz w:val="24"/>
          <w:szCs w:val="24"/>
        </w:rPr>
      </w:pPr>
      <w:r w:rsidRPr="00896B3C">
        <w:rPr>
          <w:rFonts w:ascii="Times New Roman" w:hAnsi="Times New Roman" w:cs="Times New Roman"/>
          <w:b/>
          <w:sz w:val="24"/>
          <w:szCs w:val="24"/>
        </w:rPr>
        <w:t>Critique of Chinese theories of fiction</w:t>
      </w:r>
    </w:p>
    <w:p w:rsidR="00C7267F" w:rsidRDefault="006C5D1E" w:rsidP="008E4BB0">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indigenous Chinese fictional theory is important to the study of literature, the Western fictional theory is still crucial to the understanding of Chinese fictional theory. It is very difficult for one to fully appreciate, understand and critique Chinese fictional theory without an initial understanding of Western fiction theory. Even though the two theories of fictional literature differ, they do share a commonality that can be better understood by understanding both theories. In essence, an indigenous Chinese theory of fiction entirely independent of the Western theory of fiction is cumbersome to achieve.</w:t>
      </w:r>
    </w:p>
    <w:p w:rsidR="00C7267F" w:rsidRDefault="006C5D1E" w:rsidP="008E4BB0">
      <w:pPr>
        <w:spacing w:line="480" w:lineRule="auto"/>
        <w:ind w:firstLine="720"/>
        <w:rPr>
          <w:rFonts w:ascii="Times New Roman" w:hAnsi="Times New Roman" w:cs="Times New Roman"/>
          <w:sz w:val="24"/>
          <w:szCs w:val="24"/>
        </w:rPr>
      </w:pPr>
      <w:r>
        <w:rPr>
          <w:rFonts w:ascii="Times New Roman" w:hAnsi="Times New Roman" w:cs="Times New Roman"/>
          <w:sz w:val="24"/>
          <w:szCs w:val="24"/>
        </w:rPr>
        <w:t>Times have changed, and the understanding of fictional theory by the Chinese themselves has evolved. Fiction, just like other literary genres, evolves from time to time with changes in society and culture</w:t>
      </w:r>
      <w:r w:rsidR="0096096E">
        <w:rPr>
          <w:rFonts w:ascii="Times New Roman" w:hAnsi="Times New Roman" w:cs="Times New Roman"/>
          <w:sz w:val="24"/>
          <w:szCs w:val="24"/>
        </w:rPr>
        <w:t xml:space="preserve"> (Hsun, 2012)</w:t>
      </w:r>
      <w:r>
        <w:rPr>
          <w:rFonts w:ascii="Times New Roman" w:hAnsi="Times New Roman" w:cs="Times New Roman"/>
          <w:sz w:val="24"/>
          <w:szCs w:val="24"/>
        </w:rPr>
        <w:t xml:space="preserve">. Literature reflects the present circumstances facing a </w:t>
      </w:r>
      <w:r>
        <w:rPr>
          <w:rFonts w:ascii="Times New Roman" w:hAnsi="Times New Roman" w:cs="Times New Roman"/>
          <w:sz w:val="24"/>
          <w:szCs w:val="24"/>
        </w:rPr>
        <w:lastRenderedPageBreak/>
        <w:t>population hence classical Chinese fictional theory does not represent the present Chinese views on fictional literature. To this end, modern Chinese fictional theory has come up in China, and it reflects the current Chinese views on fictional literature</w:t>
      </w:r>
      <w:r w:rsidR="0096096E">
        <w:rPr>
          <w:rFonts w:ascii="Times New Roman" w:hAnsi="Times New Roman" w:cs="Times New Roman"/>
          <w:sz w:val="24"/>
          <w:szCs w:val="24"/>
        </w:rPr>
        <w:t xml:space="preserve"> (Chan, 2014)</w:t>
      </w:r>
      <w:r>
        <w:rPr>
          <w:rFonts w:ascii="Times New Roman" w:hAnsi="Times New Roman" w:cs="Times New Roman"/>
          <w:sz w:val="24"/>
          <w:szCs w:val="24"/>
        </w:rPr>
        <w:t>. This modern Chinese fictional theory borrows from other cultural fictional theories around the world to improve its content. Classical Chinese literature also borrowed some aspects of it from its neighbors such as the Mongols hence it is not ‘pure' and fictional theory per se.</w:t>
      </w:r>
      <w:r w:rsidR="008E4BB0">
        <w:rPr>
          <w:rFonts w:ascii="Times New Roman" w:hAnsi="Times New Roman" w:cs="Times New Roman"/>
          <w:sz w:val="24"/>
          <w:szCs w:val="24"/>
        </w:rPr>
        <w:t xml:space="preserve"> Ultimately, </w:t>
      </w:r>
      <w:r>
        <w:rPr>
          <w:rFonts w:ascii="Times New Roman" w:hAnsi="Times New Roman" w:cs="Times New Roman"/>
          <w:sz w:val="24"/>
          <w:szCs w:val="24"/>
        </w:rPr>
        <w:t>Chinese fiction theory offers a lot to the realm of literature and an in-depth understanding of the Chinese people. It enriches the study of fictional theory and elevates fiction theory to an international inquiry that it is.</w:t>
      </w: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EB09D6" w:rsidRDefault="00EB09D6" w:rsidP="00C33578">
      <w:pPr>
        <w:spacing w:line="480" w:lineRule="auto"/>
        <w:ind w:firstLine="720"/>
        <w:jc w:val="both"/>
        <w:rPr>
          <w:rFonts w:ascii="Times New Roman" w:hAnsi="Times New Roman" w:cs="Times New Roman"/>
          <w:sz w:val="24"/>
          <w:szCs w:val="24"/>
        </w:rPr>
      </w:pPr>
    </w:p>
    <w:p w:rsidR="00896B3C" w:rsidRDefault="00896B3C" w:rsidP="00C33578">
      <w:pPr>
        <w:spacing w:line="480" w:lineRule="auto"/>
        <w:ind w:firstLine="720"/>
        <w:jc w:val="both"/>
        <w:rPr>
          <w:rFonts w:ascii="Times New Roman" w:hAnsi="Times New Roman" w:cs="Times New Roman"/>
          <w:sz w:val="24"/>
          <w:szCs w:val="24"/>
        </w:rPr>
      </w:pPr>
    </w:p>
    <w:p w:rsidR="00D668EB" w:rsidRDefault="00D668EB" w:rsidP="00896B3C">
      <w:pPr>
        <w:spacing w:line="480" w:lineRule="auto"/>
        <w:ind w:left="3600" w:firstLine="720"/>
        <w:jc w:val="both"/>
        <w:rPr>
          <w:rFonts w:ascii="Times New Roman" w:hAnsi="Times New Roman" w:cs="Times New Roman"/>
          <w:sz w:val="24"/>
          <w:szCs w:val="24"/>
        </w:rPr>
      </w:pPr>
    </w:p>
    <w:p w:rsidR="00EB09D6" w:rsidRDefault="00EB09D6" w:rsidP="00896B3C">
      <w:pPr>
        <w:spacing w:line="480" w:lineRule="auto"/>
        <w:ind w:left="3600" w:firstLine="720"/>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rsidR="00B97EBC" w:rsidRDefault="00B97EBC" w:rsidP="00EB09D6">
      <w:pPr>
        <w:spacing w:line="480" w:lineRule="auto"/>
        <w:ind w:left="720" w:hanging="720"/>
        <w:jc w:val="both"/>
        <w:rPr>
          <w:rFonts w:ascii="Times New Roman" w:hAnsi="Times New Roman" w:cs="Times New Roman"/>
          <w:sz w:val="24"/>
          <w:szCs w:val="24"/>
        </w:rPr>
      </w:pPr>
      <w:r w:rsidRPr="0096096E">
        <w:rPr>
          <w:rFonts w:ascii="Times New Roman" w:hAnsi="Times New Roman" w:cs="Times New Roman"/>
          <w:sz w:val="24"/>
          <w:szCs w:val="24"/>
        </w:rPr>
        <w:t>Chan, L. T. H. (2014). </w:t>
      </w:r>
      <w:r w:rsidRPr="0096096E">
        <w:rPr>
          <w:rFonts w:ascii="Times New Roman" w:hAnsi="Times New Roman" w:cs="Times New Roman"/>
          <w:i/>
          <w:iCs/>
          <w:sz w:val="24"/>
          <w:szCs w:val="24"/>
        </w:rPr>
        <w:t>Readers, reading and reception of translated fiction in Chinese: Novel encounters</w:t>
      </w:r>
      <w:r w:rsidRPr="0096096E">
        <w:rPr>
          <w:rFonts w:ascii="Times New Roman" w:hAnsi="Times New Roman" w:cs="Times New Roman"/>
          <w:sz w:val="24"/>
          <w:szCs w:val="24"/>
        </w:rPr>
        <w:t>. Routledge.</w:t>
      </w:r>
    </w:p>
    <w:p w:rsidR="00B97EBC" w:rsidRDefault="00B97EBC" w:rsidP="00EB09D6">
      <w:pPr>
        <w:spacing w:line="480" w:lineRule="auto"/>
        <w:ind w:left="720" w:hanging="720"/>
        <w:jc w:val="both"/>
        <w:rPr>
          <w:rFonts w:ascii="Times New Roman" w:hAnsi="Times New Roman" w:cs="Times New Roman"/>
          <w:sz w:val="24"/>
          <w:szCs w:val="24"/>
        </w:rPr>
      </w:pPr>
      <w:r w:rsidRPr="00EB09D6">
        <w:rPr>
          <w:rFonts w:ascii="Times New Roman" w:hAnsi="Times New Roman" w:cs="Times New Roman"/>
          <w:sz w:val="24"/>
          <w:szCs w:val="24"/>
        </w:rPr>
        <w:t>Gu, M. D. (2006). Theory of fiction: A non-Western narrative tradition. </w:t>
      </w:r>
      <w:r w:rsidRPr="00EB09D6">
        <w:rPr>
          <w:rFonts w:ascii="Times New Roman" w:hAnsi="Times New Roman" w:cs="Times New Roman"/>
          <w:i/>
          <w:iCs/>
          <w:sz w:val="24"/>
          <w:szCs w:val="24"/>
        </w:rPr>
        <w:t>Narrative</w:t>
      </w:r>
      <w:r w:rsidRPr="00EB09D6">
        <w:rPr>
          <w:rFonts w:ascii="Times New Roman" w:hAnsi="Times New Roman" w:cs="Times New Roman"/>
          <w:sz w:val="24"/>
          <w:szCs w:val="24"/>
        </w:rPr>
        <w:t>, </w:t>
      </w:r>
      <w:r w:rsidRPr="00EB09D6">
        <w:rPr>
          <w:rFonts w:ascii="Times New Roman" w:hAnsi="Times New Roman" w:cs="Times New Roman"/>
          <w:i/>
          <w:iCs/>
          <w:sz w:val="24"/>
          <w:szCs w:val="24"/>
        </w:rPr>
        <w:t>14</w:t>
      </w:r>
      <w:r w:rsidRPr="00EB09D6">
        <w:rPr>
          <w:rFonts w:ascii="Times New Roman" w:hAnsi="Times New Roman" w:cs="Times New Roman"/>
          <w:sz w:val="24"/>
          <w:szCs w:val="24"/>
        </w:rPr>
        <w:t>(3), 311-338.</w:t>
      </w:r>
    </w:p>
    <w:p w:rsidR="00B97EBC" w:rsidRPr="00F34F56" w:rsidRDefault="00B97EBC" w:rsidP="00EB09D6">
      <w:pPr>
        <w:spacing w:line="480" w:lineRule="auto"/>
        <w:ind w:left="720" w:hanging="720"/>
        <w:jc w:val="both"/>
        <w:rPr>
          <w:rFonts w:ascii="Times New Roman" w:hAnsi="Times New Roman" w:cs="Times New Roman"/>
          <w:sz w:val="24"/>
          <w:szCs w:val="24"/>
        </w:rPr>
      </w:pPr>
      <w:r w:rsidRPr="0096096E">
        <w:rPr>
          <w:rFonts w:ascii="Times New Roman" w:hAnsi="Times New Roman" w:cs="Times New Roman"/>
          <w:sz w:val="24"/>
          <w:szCs w:val="24"/>
        </w:rPr>
        <w:t>Hsun, L. (2012). </w:t>
      </w:r>
      <w:r w:rsidRPr="0096096E">
        <w:rPr>
          <w:rFonts w:ascii="Times New Roman" w:hAnsi="Times New Roman" w:cs="Times New Roman"/>
          <w:i/>
          <w:iCs/>
          <w:sz w:val="24"/>
          <w:szCs w:val="24"/>
        </w:rPr>
        <w:t>A brief history of Chinese fiction</w:t>
      </w:r>
      <w:r w:rsidRPr="0096096E">
        <w:rPr>
          <w:rFonts w:ascii="Times New Roman" w:hAnsi="Times New Roman" w:cs="Times New Roman"/>
          <w:sz w:val="24"/>
          <w:szCs w:val="24"/>
        </w:rPr>
        <w:t>. Olympia Press.</w:t>
      </w:r>
    </w:p>
    <w:sectPr w:rsidR="00B97EBC" w:rsidRPr="00F34F56" w:rsidSect="00096E7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1A" w:rsidRDefault="0055071A" w:rsidP="00C33578">
      <w:pPr>
        <w:spacing w:after="0" w:line="240" w:lineRule="auto"/>
      </w:pPr>
      <w:r>
        <w:separator/>
      </w:r>
    </w:p>
  </w:endnote>
  <w:endnote w:type="continuationSeparator" w:id="0">
    <w:p w:rsidR="0055071A" w:rsidRDefault="0055071A" w:rsidP="00C3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1A" w:rsidRDefault="0055071A" w:rsidP="00C33578">
      <w:pPr>
        <w:spacing w:after="0" w:line="240" w:lineRule="auto"/>
      </w:pPr>
      <w:r>
        <w:separator/>
      </w:r>
    </w:p>
  </w:footnote>
  <w:footnote w:type="continuationSeparator" w:id="0">
    <w:p w:rsidR="0055071A" w:rsidRDefault="0055071A" w:rsidP="00C3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78" w:rsidRPr="00C33578" w:rsidRDefault="00096E79">
    <w:pPr>
      <w:pStyle w:val="Header"/>
      <w:jc w:val="right"/>
      <w:rPr>
        <w:rFonts w:ascii="Times New Roman" w:hAnsi="Times New Roman" w:cs="Times New Roman"/>
        <w:sz w:val="24"/>
        <w:szCs w:val="24"/>
      </w:rPr>
    </w:pPr>
    <w:r w:rsidRPr="00C33578">
      <w:rPr>
        <w:rFonts w:ascii="Times New Roman" w:hAnsi="Times New Roman" w:cs="Times New Roman"/>
        <w:sz w:val="24"/>
        <w:szCs w:val="24"/>
      </w:rPr>
      <w:t>CHINESE THEORIES OF FICTION: A NON-WESTERN NARRATIVE</w:t>
    </w:r>
    <w:sdt>
      <w:sdtPr>
        <w:rPr>
          <w:rFonts w:ascii="Times New Roman" w:hAnsi="Times New Roman" w:cs="Times New Roman"/>
          <w:sz w:val="24"/>
          <w:szCs w:val="24"/>
        </w:rPr>
        <w:id w:val="531733605"/>
        <w:docPartObj>
          <w:docPartGallery w:val="Page Numbers (Top of Page)"/>
          <w:docPartUnique/>
        </w:docPartObj>
      </w:sdtPr>
      <w:sdtEndPr/>
      <w:sdtContent>
        <w:r>
          <w:rPr>
            <w:rFonts w:ascii="Times New Roman" w:hAnsi="Times New Roman" w:cs="Times New Roman"/>
            <w:sz w:val="24"/>
            <w:szCs w:val="24"/>
          </w:rPr>
          <w:tab/>
        </w:r>
        <w:r w:rsidR="00C33578" w:rsidRPr="00C33578">
          <w:rPr>
            <w:rFonts w:ascii="Times New Roman" w:hAnsi="Times New Roman" w:cs="Times New Roman"/>
            <w:sz w:val="24"/>
            <w:szCs w:val="24"/>
          </w:rPr>
          <w:fldChar w:fldCharType="begin"/>
        </w:r>
        <w:r w:rsidR="00C33578" w:rsidRPr="00C33578">
          <w:rPr>
            <w:rFonts w:ascii="Times New Roman" w:hAnsi="Times New Roman" w:cs="Times New Roman"/>
            <w:sz w:val="24"/>
            <w:szCs w:val="24"/>
          </w:rPr>
          <w:instrText xml:space="preserve"> PAGE   \* MERGEFORMAT </w:instrText>
        </w:r>
        <w:r w:rsidR="00C33578" w:rsidRPr="00C33578">
          <w:rPr>
            <w:rFonts w:ascii="Times New Roman" w:hAnsi="Times New Roman" w:cs="Times New Roman"/>
            <w:sz w:val="24"/>
            <w:szCs w:val="24"/>
          </w:rPr>
          <w:fldChar w:fldCharType="separate"/>
        </w:r>
        <w:r w:rsidR="0094006B">
          <w:rPr>
            <w:rFonts w:ascii="Times New Roman" w:hAnsi="Times New Roman" w:cs="Times New Roman"/>
            <w:noProof/>
            <w:sz w:val="24"/>
            <w:szCs w:val="24"/>
          </w:rPr>
          <w:t>2</w:t>
        </w:r>
        <w:r w:rsidR="00C33578" w:rsidRPr="00C33578">
          <w:rPr>
            <w:rFonts w:ascii="Times New Roman" w:hAnsi="Times New Roman" w:cs="Times New Roman"/>
            <w:sz w:val="24"/>
            <w:szCs w:val="24"/>
          </w:rPr>
          <w:fldChar w:fldCharType="end"/>
        </w:r>
      </w:sdtContent>
    </w:sdt>
  </w:p>
  <w:p w:rsidR="00C33578" w:rsidRDefault="00C3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79" w:rsidRPr="00096E79" w:rsidRDefault="00096E79">
    <w:pPr>
      <w:pStyle w:val="Header"/>
      <w:jc w:val="right"/>
      <w:rPr>
        <w:rFonts w:ascii="Times New Roman" w:hAnsi="Times New Roman" w:cs="Times New Roman"/>
        <w:sz w:val="24"/>
        <w:szCs w:val="24"/>
      </w:rPr>
    </w:pPr>
    <w:r w:rsidRPr="00096E79">
      <w:rPr>
        <w:rFonts w:ascii="Times New Roman" w:hAnsi="Times New Roman" w:cs="Times New Roman"/>
        <w:sz w:val="24"/>
        <w:szCs w:val="24"/>
      </w:rPr>
      <w:t>Running head: CHINESE THEORIES OF FICTION: A NON-WESTERN NARRATIVE</w:t>
    </w:r>
    <w:r w:rsidRPr="00096E79">
      <w:rPr>
        <w:rFonts w:ascii="Times New Roman" w:hAnsi="Times New Roman" w:cs="Times New Roman"/>
        <w:sz w:val="24"/>
        <w:szCs w:val="24"/>
      </w:rPr>
      <w:tab/>
    </w:r>
    <w:sdt>
      <w:sdtPr>
        <w:rPr>
          <w:rFonts w:ascii="Times New Roman" w:hAnsi="Times New Roman" w:cs="Times New Roman"/>
          <w:sz w:val="24"/>
          <w:szCs w:val="24"/>
        </w:rPr>
        <w:id w:val="531733664"/>
        <w:docPartObj>
          <w:docPartGallery w:val="Page Numbers (Top of Page)"/>
          <w:docPartUnique/>
        </w:docPartObj>
      </w:sdtPr>
      <w:sdtEndPr/>
      <w:sdtContent>
        <w:r w:rsidRPr="00096E79">
          <w:rPr>
            <w:rFonts w:ascii="Times New Roman" w:hAnsi="Times New Roman" w:cs="Times New Roman"/>
            <w:sz w:val="24"/>
            <w:szCs w:val="24"/>
          </w:rPr>
          <w:fldChar w:fldCharType="begin"/>
        </w:r>
        <w:r w:rsidRPr="00096E79">
          <w:rPr>
            <w:rFonts w:ascii="Times New Roman" w:hAnsi="Times New Roman" w:cs="Times New Roman"/>
            <w:sz w:val="24"/>
            <w:szCs w:val="24"/>
          </w:rPr>
          <w:instrText xml:space="preserve"> PAGE   \* MERGEFORMAT </w:instrText>
        </w:r>
        <w:r w:rsidRPr="00096E79">
          <w:rPr>
            <w:rFonts w:ascii="Times New Roman" w:hAnsi="Times New Roman" w:cs="Times New Roman"/>
            <w:sz w:val="24"/>
            <w:szCs w:val="24"/>
          </w:rPr>
          <w:fldChar w:fldCharType="separate"/>
        </w:r>
        <w:r w:rsidR="005C4438">
          <w:rPr>
            <w:rFonts w:ascii="Times New Roman" w:hAnsi="Times New Roman" w:cs="Times New Roman"/>
            <w:noProof/>
            <w:sz w:val="24"/>
            <w:szCs w:val="24"/>
          </w:rPr>
          <w:t>1</w:t>
        </w:r>
        <w:r w:rsidRPr="00096E79">
          <w:rPr>
            <w:rFonts w:ascii="Times New Roman" w:hAnsi="Times New Roman" w:cs="Times New Roman"/>
            <w:sz w:val="24"/>
            <w:szCs w:val="24"/>
          </w:rPr>
          <w:fldChar w:fldCharType="end"/>
        </w:r>
      </w:sdtContent>
    </w:sdt>
  </w:p>
  <w:p w:rsidR="00096E79" w:rsidRDefault="00096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1"/>
    <w:rsid w:val="000526D3"/>
    <w:rsid w:val="00096E79"/>
    <w:rsid w:val="00165B04"/>
    <w:rsid w:val="002A6847"/>
    <w:rsid w:val="002C24C1"/>
    <w:rsid w:val="004B3B88"/>
    <w:rsid w:val="0055071A"/>
    <w:rsid w:val="005B08E7"/>
    <w:rsid w:val="005C4438"/>
    <w:rsid w:val="006A780B"/>
    <w:rsid w:val="006C5D1E"/>
    <w:rsid w:val="006F42EF"/>
    <w:rsid w:val="008565CA"/>
    <w:rsid w:val="00896B3C"/>
    <w:rsid w:val="008D50ED"/>
    <w:rsid w:val="008E4BB0"/>
    <w:rsid w:val="0094006B"/>
    <w:rsid w:val="00940ABD"/>
    <w:rsid w:val="0096096E"/>
    <w:rsid w:val="009A51D4"/>
    <w:rsid w:val="00A0220E"/>
    <w:rsid w:val="00A27DF4"/>
    <w:rsid w:val="00B97EBC"/>
    <w:rsid w:val="00BD6CD2"/>
    <w:rsid w:val="00C33578"/>
    <w:rsid w:val="00D4284E"/>
    <w:rsid w:val="00D668EB"/>
    <w:rsid w:val="00EB09D6"/>
    <w:rsid w:val="00E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95CB"/>
  <w15:docId w15:val="{F8675BFA-5BBC-49E4-866F-EC6D8A40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C24C1"/>
    <w:pPr>
      <w:spacing w:line="240" w:lineRule="auto"/>
    </w:pPr>
    <w:rPr>
      <w:sz w:val="20"/>
      <w:szCs w:val="20"/>
    </w:rPr>
  </w:style>
  <w:style w:type="character" w:customStyle="1" w:styleId="CommentTextChar">
    <w:name w:val="Comment Text Char"/>
    <w:basedOn w:val="DefaultParagraphFont"/>
    <w:link w:val="CommentText"/>
    <w:uiPriority w:val="99"/>
    <w:semiHidden/>
    <w:rsid w:val="002C24C1"/>
    <w:rPr>
      <w:sz w:val="20"/>
      <w:szCs w:val="20"/>
    </w:rPr>
  </w:style>
  <w:style w:type="paragraph" w:styleId="BalloonText">
    <w:name w:val="Balloon Text"/>
    <w:basedOn w:val="Normal"/>
    <w:link w:val="BalloonTextChar"/>
    <w:uiPriority w:val="99"/>
    <w:semiHidden/>
    <w:unhideWhenUsed/>
    <w:rsid w:val="00C33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578"/>
    <w:rPr>
      <w:rFonts w:ascii="Tahoma" w:hAnsi="Tahoma" w:cs="Tahoma"/>
      <w:sz w:val="16"/>
      <w:szCs w:val="16"/>
    </w:rPr>
  </w:style>
  <w:style w:type="paragraph" w:styleId="Header">
    <w:name w:val="header"/>
    <w:basedOn w:val="Normal"/>
    <w:link w:val="HeaderChar"/>
    <w:uiPriority w:val="99"/>
    <w:unhideWhenUsed/>
    <w:rsid w:val="00C3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78"/>
  </w:style>
  <w:style w:type="paragraph" w:styleId="Footer">
    <w:name w:val="footer"/>
    <w:basedOn w:val="Normal"/>
    <w:link w:val="FooterChar"/>
    <w:uiPriority w:val="99"/>
    <w:semiHidden/>
    <w:unhideWhenUsed/>
    <w:rsid w:val="00C335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FF06-0054-4A47-B54A-C1A04CD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Casimir</cp:lastModifiedBy>
  <cp:revision>20</cp:revision>
  <dcterms:created xsi:type="dcterms:W3CDTF">2018-01-18T17:58:00Z</dcterms:created>
  <dcterms:modified xsi:type="dcterms:W3CDTF">2018-01-18T18:07:00Z</dcterms:modified>
</cp:coreProperties>
</file>