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C0A4" w14:textId="77777777" w:rsidR="003A6673" w:rsidRDefault="003A6673" w:rsidP="003A6673">
      <w:pPr>
        <w:pStyle w:val="Default"/>
      </w:pPr>
    </w:p>
    <w:p w14:paraId="594D1E81" w14:textId="77777777" w:rsidR="003A6673" w:rsidRDefault="003A6673" w:rsidP="003A667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SSCI 318 </w:t>
      </w:r>
    </w:p>
    <w:p w14:paraId="7E982D46" w14:textId="455B1BA9" w:rsidR="003A6673" w:rsidRDefault="003A6673" w:rsidP="003A6673">
      <w:pPr>
        <w:pStyle w:val="Default"/>
        <w:rPr>
          <w:sz w:val="23"/>
          <w:szCs w:val="23"/>
        </w:rPr>
      </w:pPr>
    </w:p>
    <w:p w14:paraId="2F0DE4A5" w14:textId="257EE389" w:rsidR="003A6673" w:rsidRDefault="006D6E72" w:rsidP="003A66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7AC55D" w14:textId="5F2C95F9" w:rsidR="003A6673" w:rsidRDefault="003A6673" w:rsidP="003A66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 each question in a couple of paragraphs—no more than a page, in any case (also: double-spaced, 12-point font, normal margins). Do not cite any sources other than our required and recommended readings and videos. </w:t>
      </w:r>
    </w:p>
    <w:p w14:paraId="4F559848" w14:textId="21BFDFAB" w:rsidR="003A6673" w:rsidRDefault="003A6673" w:rsidP="003A6673">
      <w:pPr>
        <w:pStyle w:val="Default"/>
        <w:rPr>
          <w:sz w:val="22"/>
          <w:szCs w:val="22"/>
        </w:rPr>
      </w:pPr>
    </w:p>
    <w:p w14:paraId="58F470F8" w14:textId="77777777" w:rsidR="003A6673" w:rsidRDefault="003A6673" w:rsidP="003A6673">
      <w:pPr>
        <w:pStyle w:val="Default"/>
        <w:rPr>
          <w:sz w:val="22"/>
          <w:szCs w:val="22"/>
        </w:rPr>
      </w:pPr>
    </w:p>
    <w:p w14:paraId="55F26676" w14:textId="77777777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i/>
          <w:iCs/>
          <w:sz w:val="23"/>
          <w:szCs w:val="23"/>
        </w:rPr>
        <w:t xml:space="preserve">Answer the following question (10 pts.): </w:t>
      </w:r>
    </w:p>
    <w:p w14:paraId="4F51A95D" w14:textId="349ECFBB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does the biosocial approach to health advocated by Paul Farmer and his colleagues differ from colonial medicine (including tropical medicine and missionary medicine) and international medicine? </w:t>
      </w:r>
    </w:p>
    <w:p w14:paraId="4B941984" w14:textId="77777777" w:rsidR="003A6673" w:rsidRDefault="003A6673" w:rsidP="003A6673">
      <w:pPr>
        <w:pStyle w:val="Default"/>
        <w:rPr>
          <w:sz w:val="23"/>
          <w:szCs w:val="23"/>
        </w:rPr>
      </w:pPr>
    </w:p>
    <w:p w14:paraId="0ADB2F3A" w14:textId="77777777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i/>
          <w:iCs/>
          <w:sz w:val="23"/>
          <w:szCs w:val="23"/>
        </w:rPr>
        <w:t xml:space="preserve">Answer the following question (15 pts.): </w:t>
      </w:r>
    </w:p>
    <w:p w14:paraId="15AF80C4" w14:textId="0BA3BBF7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research methods have been used in the articles assigned for Sessions 4, 5, and 6, and what are the strengths and weaknesses of each? </w:t>
      </w:r>
    </w:p>
    <w:p w14:paraId="236EB27F" w14:textId="68C27BB7" w:rsidR="003A6673" w:rsidRDefault="003A6673" w:rsidP="003A6673">
      <w:pPr>
        <w:pStyle w:val="Default"/>
        <w:rPr>
          <w:sz w:val="23"/>
          <w:szCs w:val="23"/>
        </w:rPr>
      </w:pPr>
    </w:p>
    <w:p w14:paraId="0811038F" w14:textId="77777777" w:rsidR="003A6673" w:rsidRDefault="003A6673" w:rsidP="003A6673">
      <w:pPr>
        <w:pStyle w:val="Default"/>
        <w:rPr>
          <w:sz w:val="23"/>
          <w:szCs w:val="23"/>
        </w:rPr>
      </w:pPr>
    </w:p>
    <w:p w14:paraId="08EB97A1" w14:textId="77777777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>
        <w:rPr>
          <w:i/>
          <w:iCs/>
          <w:sz w:val="23"/>
          <w:szCs w:val="23"/>
        </w:rPr>
        <w:t xml:space="preserve">Answer the following question (15 pts.): </w:t>
      </w:r>
    </w:p>
    <w:p w14:paraId="5124A659" w14:textId="195B28A5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are 3 instances where institutional factors have improved or harmed health and 3 instances where cultural factors have improved or harmed health? </w:t>
      </w:r>
    </w:p>
    <w:p w14:paraId="59330FA4" w14:textId="77777777" w:rsidR="003A6673" w:rsidRDefault="003A6673" w:rsidP="003A6673">
      <w:pPr>
        <w:pStyle w:val="Default"/>
        <w:rPr>
          <w:sz w:val="23"/>
          <w:szCs w:val="23"/>
        </w:rPr>
      </w:pPr>
    </w:p>
    <w:p w14:paraId="40585FAC" w14:textId="77777777" w:rsidR="003A6673" w:rsidRDefault="003A6673" w:rsidP="003A6673">
      <w:pPr>
        <w:pStyle w:val="Default"/>
        <w:rPr>
          <w:sz w:val="23"/>
          <w:szCs w:val="23"/>
        </w:rPr>
      </w:pPr>
    </w:p>
    <w:p w14:paraId="060E7A47" w14:textId="0FC243E4" w:rsidR="003A6673" w:rsidRDefault="003A6673" w:rsidP="003A6673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4) </w:t>
      </w:r>
      <w:r>
        <w:rPr>
          <w:i/>
          <w:iCs/>
          <w:sz w:val="23"/>
          <w:szCs w:val="23"/>
        </w:rPr>
        <w:t xml:space="preserve">Answer the following question (15 pts.): </w:t>
      </w:r>
    </w:p>
    <w:p w14:paraId="7475B661" w14:textId="14D8F225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are the most cost-effective investments that could be made to improve the health of women and young children in LMICs? </w:t>
      </w:r>
    </w:p>
    <w:p w14:paraId="61CE3A99" w14:textId="3FAAF286" w:rsidR="003A6673" w:rsidRDefault="003A6673" w:rsidP="003A6673">
      <w:pPr>
        <w:pStyle w:val="Default"/>
        <w:rPr>
          <w:sz w:val="23"/>
          <w:szCs w:val="23"/>
        </w:rPr>
      </w:pPr>
    </w:p>
    <w:p w14:paraId="1C26CA96" w14:textId="77777777" w:rsidR="003A6673" w:rsidRDefault="003A6673" w:rsidP="003A6673">
      <w:pPr>
        <w:pStyle w:val="Default"/>
        <w:rPr>
          <w:sz w:val="23"/>
          <w:szCs w:val="23"/>
        </w:rPr>
      </w:pPr>
    </w:p>
    <w:p w14:paraId="62E2971B" w14:textId="77777777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>
        <w:rPr>
          <w:i/>
          <w:iCs/>
          <w:sz w:val="23"/>
          <w:szCs w:val="23"/>
        </w:rPr>
        <w:t xml:space="preserve">Answer the following question (15 pts.): </w:t>
      </w:r>
    </w:p>
    <w:p w14:paraId="29CBC7FE" w14:textId="77777777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we want to bring about significant reductions in the risk of NCDs, what interventions in the areas of nutrition and environmental health should we prioritize? </w:t>
      </w:r>
    </w:p>
    <w:p w14:paraId="09C4254E" w14:textId="77777777" w:rsidR="003A6673" w:rsidRDefault="003A6673" w:rsidP="003A667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6) </w:t>
      </w:r>
      <w:r>
        <w:rPr>
          <w:i/>
          <w:iCs/>
          <w:sz w:val="23"/>
          <w:szCs w:val="23"/>
        </w:rPr>
        <w:t xml:space="preserve">Answer the following question (15 pts.): </w:t>
      </w:r>
    </w:p>
    <w:p w14:paraId="44D7E67F" w14:textId="1736900C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would be the most cost-effective measures to take to prevent transmission of the HIV virus and to reduce the effects of in-born air pollution in sub-Saharan Africa, and how would they differ from those that should be taken in South Asia? </w:t>
      </w:r>
    </w:p>
    <w:p w14:paraId="2340CEA3" w14:textId="0844187D" w:rsidR="003A6673" w:rsidRDefault="003A6673" w:rsidP="003A6673">
      <w:pPr>
        <w:pStyle w:val="Default"/>
        <w:rPr>
          <w:sz w:val="23"/>
          <w:szCs w:val="23"/>
        </w:rPr>
      </w:pPr>
    </w:p>
    <w:p w14:paraId="376C1BA6" w14:textId="496D7789" w:rsidR="003A6673" w:rsidRDefault="003A6673" w:rsidP="003A6673">
      <w:pPr>
        <w:pStyle w:val="Default"/>
        <w:rPr>
          <w:sz w:val="23"/>
          <w:szCs w:val="23"/>
        </w:rPr>
      </w:pPr>
    </w:p>
    <w:p w14:paraId="078FA082" w14:textId="77777777" w:rsidR="003A6673" w:rsidRDefault="003A6673" w:rsidP="003A6673">
      <w:pPr>
        <w:pStyle w:val="Default"/>
        <w:rPr>
          <w:sz w:val="23"/>
          <w:szCs w:val="23"/>
        </w:rPr>
      </w:pPr>
    </w:p>
    <w:p w14:paraId="29B262B7" w14:textId="514F43D5" w:rsidR="003A6673" w:rsidRDefault="003A6673" w:rsidP="003A6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r>
        <w:rPr>
          <w:i/>
          <w:iCs/>
          <w:sz w:val="23"/>
          <w:szCs w:val="23"/>
        </w:rPr>
        <w:t xml:space="preserve">answer the following question (5 pts.): </w:t>
      </w:r>
    </w:p>
    <w:p w14:paraId="137BBA5A" w14:textId="3B81D262" w:rsidR="00557601" w:rsidRPr="003A6673" w:rsidRDefault="003A6673" w:rsidP="003A6673">
      <w:r>
        <w:rPr>
          <w:sz w:val="23"/>
          <w:szCs w:val="23"/>
        </w:rPr>
        <w:t>What data-related problems have we been experiencing during the COVID-19 pandemic, and how might they be mitigated?</w:t>
      </w:r>
    </w:p>
    <w:sectPr w:rsidR="00557601" w:rsidRPr="003A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01"/>
    <w:rsid w:val="000B04AE"/>
    <w:rsid w:val="0017027B"/>
    <w:rsid w:val="003A6673"/>
    <w:rsid w:val="003B235C"/>
    <w:rsid w:val="00557601"/>
    <w:rsid w:val="00641C94"/>
    <w:rsid w:val="006D6E72"/>
    <w:rsid w:val="007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9939"/>
  <w15:chartTrackingRefBased/>
  <w15:docId w15:val="{DFDC5FFF-2248-4A73-91B2-E9416CA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667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Miposse Missinou</dc:creator>
  <cp:keywords/>
  <dc:description/>
  <cp:lastModifiedBy>X</cp:lastModifiedBy>
  <cp:revision>2</cp:revision>
  <dcterms:created xsi:type="dcterms:W3CDTF">2020-07-19T23:55:00Z</dcterms:created>
  <dcterms:modified xsi:type="dcterms:W3CDTF">2020-07-19T23:55:00Z</dcterms:modified>
</cp:coreProperties>
</file>