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1BE8D" w14:textId="77777777" w:rsidR="006B0956" w:rsidRPr="006B0956" w:rsidRDefault="006B0956" w:rsidP="006B0956">
      <w:pPr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6B0956">
        <w:rPr>
          <w:rFonts w:ascii="Arial" w:eastAsia="Times New Roman" w:hAnsi="Arial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Just the case, the textbook and your </w:t>
      </w:r>
      <w:proofErr w:type="gramStart"/>
      <w:r w:rsidRPr="006B0956">
        <w:rPr>
          <w:rFonts w:ascii="Arial" w:eastAsia="Times New Roman" w:hAnsi="Arial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brain.  :^)</w:t>
      </w:r>
      <w:proofErr w:type="gramEnd"/>
    </w:p>
    <w:p w14:paraId="69D8027C" w14:textId="77777777" w:rsidR="006B0956" w:rsidRPr="006B0956" w:rsidRDefault="006B0956" w:rsidP="006B0956">
      <w:pPr>
        <w:spacing w:after="240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6B0956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Analysis: focus on External and/or Internal Environments</w:t>
      </w:r>
    </w:p>
    <w:p w14:paraId="1EE43208" w14:textId="77777777" w:rsidR="006B0956" w:rsidRPr="006B0956" w:rsidRDefault="006B0956" w:rsidP="006B0956">
      <w:pPr>
        <w:numPr>
          <w:ilvl w:val="0"/>
          <w:numId w:val="1"/>
        </w:numPr>
        <w:ind w:left="0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6B0956">
        <w:rPr>
          <w:rFonts w:ascii="inherit" w:eastAsia="Times New Roman" w:hAnsi="inherit" w:cs="Times New Roman"/>
          <w:color w:val="000000"/>
          <w:sz w:val="28"/>
          <w:szCs w:val="28"/>
        </w:rPr>
        <w:t>  Conduct a PESTEL analysis to identify the forces affecting car manufacturing of alternate energy vehicles.</w:t>
      </w:r>
    </w:p>
    <w:p w14:paraId="33600E5C" w14:textId="77777777" w:rsidR="006B0956" w:rsidRPr="006B0956" w:rsidRDefault="006B0956" w:rsidP="006B0956">
      <w:pPr>
        <w:numPr>
          <w:ilvl w:val="0"/>
          <w:numId w:val="1"/>
        </w:numPr>
        <w:ind w:left="0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6B0956">
        <w:rPr>
          <w:rFonts w:ascii="inherit" w:eastAsia="Times New Roman" w:hAnsi="inherit" w:cs="Times New Roman"/>
          <w:color w:val="000000"/>
          <w:sz w:val="28"/>
          <w:szCs w:val="28"/>
        </w:rPr>
        <w:t>  Conduct a SWOT analysis to analyze internal and external conditions Tesla must consider going forward.</w:t>
      </w:r>
    </w:p>
    <w:p w14:paraId="0713B4C5" w14:textId="77777777" w:rsidR="006B0956" w:rsidRPr="006B0956" w:rsidRDefault="006B0956" w:rsidP="006B0956">
      <w:pPr>
        <w:numPr>
          <w:ilvl w:val="0"/>
          <w:numId w:val="1"/>
        </w:numPr>
        <w:ind w:left="0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6B0956">
        <w:rPr>
          <w:rFonts w:ascii="inherit" w:eastAsia="Times New Roman" w:hAnsi="inherit" w:cs="Times New Roman"/>
          <w:color w:val="000000"/>
          <w:sz w:val="28"/>
          <w:szCs w:val="28"/>
        </w:rPr>
        <w:t>  Using VRIO analysis, evaluate whether Tesla has sustained a competitive advantage.</w:t>
      </w:r>
    </w:p>
    <w:p w14:paraId="1A0A98C6" w14:textId="77777777" w:rsidR="006B0956" w:rsidRPr="006B0956" w:rsidRDefault="006B0956" w:rsidP="006B0956">
      <w:pPr>
        <w:spacing w:after="240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6B0956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Formulation: focus on Business, Corporate, and/or Global Strategy</w:t>
      </w:r>
    </w:p>
    <w:p w14:paraId="2393A80B" w14:textId="77777777" w:rsidR="006B0956" w:rsidRPr="006B0956" w:rsidRDefault="006B0956" w:rsidP="006B0956">
      <w:pPr>
        <w:numPr>
          <w:ilvl w:val="0"/>
          <w:numId w:val="2"/>
        </w:numPr>
        <w:ind w:left="0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6B0956">
        <w:rPr>
          <w:rFonts w:ascii="inherit" w:eastAsia="Times New Roman" w:hAnsi="inherit" w:cs="Times New Roman"/>
          <w:color w:val="000000"/>
          <w:sz w:val="28"/>
          <w:szCs w:val="28"/>
        </w:rPr>
        <w:t>  How does Elon Musk constrain Tesla’s options?</w:t>
      </w:r>
    </w:p>
    <w:p w14:paraId="72A265BD" w14:textId="77777777" w:rsidR="006B0956" w:rsidRPr="006B0956" w:rsidRDefault="006B0956" w:rsidP="006B0956">
      <w:pPr>
        <w:spacing w:after="240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6B0956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Implementation:  focus on Recommendations and How to Execute Them</w:t>
      </w:r>
    </w:p>
    <w:p w14:paraId="5B260942" w14:textId="77777777" w:rsidR="006B0956" w:rsidRPr="006B0956" w:rsidRDefault="006B0956" w:rsidP="006B0956">
      <w:pPr>
        <w:numPr>
          <w:ilvl w:val="0"/>
          <w:numId w:val="3"/>
        </w:numPr>
        <w:ind w:left="0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6B0956">
        <w:rPr>
          <w:rFonts w:ascii="inherit" w:eastAsia="Times New Roman" w:hAnsi="inherit" w:cs="Times New Roman"/>
          <w:color w:val="000000"/>
          <w:sz w:val="28"/>
          <w:szCs w:val="28"/>
        </w:rPr>
        <w:t>  What short-term objectives are required for Tesla to survive?</w:t>
      </w:r>
    </w:p>
    <w:p w14:paraId="5D3DFDB8" w14:textId="77777777" w:rsidR="006B0956" w:rsidRPr="006B0956" w:rsidRDefault="006B0956" w:rsidP="006B0956">
      <w:pPr>
        <w:numPr>
          <w:ilvl w:val="0"/>
          <w:numId w:val="3"/>
        </w:numPr>
        <w:ind w:left="0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6B0956">
        <w:rPr>
          <w:rFonts w:ascii="inherit" w:eastAsia="Times New Roman" w:hAnsi="inherit" w:cs="Times New Roman"/>
          <w:color w:val="000000"/>
          <w:sz w:val="28"/>
          <w:szCs w:val="28"/>
        </w:rPr>
        <w:t>  What are the primary elements of Tesla’s internal and external environment that need to be addressed for it to achieve a sustained competitive advantage? (hint: revisit your SWOT analysis and suggest to Tesla how they can take advantages of strengths and opportunities and overcome threats and weaknesses)</w:t>
      </w:r>
    </w:p>
    <w:p w14:paraId="2E3B6665" w14:textId="77777777" w:rsidR="006B0956" w:rsidRPr="006B0956" w:rsidRDefault="006B0956" w:rsidP="006B09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RUBRIC:</w:t>
      </w:r>
    </w:p>
    <w:p w14:paraId="37D3EF68" w14:textId="77777777" w:rsidR="006B0956" w:rsidRPr="006B0956" w:rsidRDefault="006B0956" w:rsidP="006B0956">
      <w:pPr>
        <w:numPr>
          <w:ilvl w:val="0"/>
          <w:numId w:val="4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956">
        <w:rPr>
          <w:rFonts w:ascii="Times New Roman" w:eastAsia="Times New Roman" w:hAnsi="Times New Roman" w:cs="Times New Roman"/>
          <w:color w:val="000000"/>
          <w:sz w:val="28"/>
          <w:szCs w:val="28"/>
        </w:rPr>
        <w:t>Rigorous Thinking (</w:t>
      </w:r>
      <w:proofErr w:type="spellStart"/>
      <w:r w:rsidRPr="006B0956">
        <w:rPr>
          <w:rFonts w:ascii="Times New Roman" w:eastAsia="Times New Roman" w:hAnsi="Times New Roman" w:cs="Times New Roman"/>
          <w:color w:val="000000"/>
          <w:sz w:val="28"/>
          <w:szCs w:val="28"/>
        </w:rPr>
        <w:t>ie</w:t>
      </w:r>
      <w:proofErr w:type="spellEnd"/>
      <w:r w:rsidRPr="006B0956">
        <w:rPr>
          <w:rFonts w:ascii="Times New Roman" w:eastAsia="Times New Roman" w:hAnsi="Times New Roman" w:cs="Times New Roman"/>
          <w:color w:val="000000"/>
          <w:sz w:val="28"/>
          <w:szCs w:val="28"/>
        </w:rPr>
        <w:t>, effort and is thorough) – not just going through the motions (not just cutting and pasting from case)</w:t>
      </w:r>
    </w:p>
    <w:p w14:paraId="589443E5" w14:textId="77777777" w:rsidR="006B0956" w:rsidRPr="006B0956" w:rsidRDefault="006B0956" w:rsidP="006B0956">
      <w:pPr>
        <w:numPr>
          <w:ilvl w:val="0"/>
          <w:numId w:val="4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Organized well – easy to skim + go in depth – </w:t>
      </w:r>
      <w:proofErr w:type="spellStart"/>
      <w:r w:rsidRPr="006B0956">
        <w:rPr>
          <w:rFonts w:ascii="Times New Roman" w:eastAsia="Times New Roman" w:hAnsi="Times New Roman" w:cs="Times New Roman"/>
          <w:color w:val="000000"/>
          <w:sz w:val="28"/>
          <w:szCs w:val="28"/>
        </w:rPr>
        <w:t>ie</w:t>
      </w:r>
      <w:proofErr w:type="spellEnd"/>
      <w:r w:rsidRPr="006B0956">
        <w:rPr>
          <w:rFonts w:ascii="Times New Roman" w:eastAsia="Times New Roman" w:hAnsi="Times New Roman" w:cs="Times New Roman"/>
          <w:color w:val="000000"/>
          <w:sz w:val="28"/>
          <w:szCs w:val="28"/>
        </w:rPr>
        <w:t>, Business Style Writing</w:t>
      </w:r>
    </w:p>
    <w:p w14:paraId="4AFD7D3C" w14:textId="77777777" w:rsidR="006B0956" w:rsidRPr="006B0956" w:rsidRDefault="006B0956" w:rsidP="006B0956">
      <w:pPr>
        <w:numPr>
          <w:ilvl w:val="0"/>
          <w:numId w:val="4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956">
        <w:rPr>
          <w:rFonts w:ascii="Times New Roman" w:eastAsia="Times New Roman" w:hAnsi="Times New Roman" w:cs="Times New Roman"/>
          <w:color w:val="000000"/>
          <w:sz w:val="28"/>
          <w:szCs w:val="28"/>
        </w:rPr>
        <w:t>Answers make sense (not necessarily “right” but your arguments/facts support your suppositions and you show well-organized thinking)</w:t>
      </w:r>
    </w:p>
    <w:p w14:paraId="79BA46DA" w14:textId="77777777" w:rsidR="006B0956" w:rsidRPr="006B0956" w:rsidRDefault="006B0956" w:rsidP="006B0956">
      <w:pPr>
        <w:numPr>
          <w:ilvl w:val="0"/>
          <w:numId w:val="4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956">
        <w:rPr>
          <w:rFonts w:ascii="Times New Roman" w:eastAsia="Times New Roman" w:hAnsi="Times New Roman" w:cs="Times New Roman"/>
          <w:color w:val="000000"/>
          <w:sz w:val="28"/>
          <w:szCs w:val="28"/>
        </w:rPr>
        <w:t>Use the frameworks and course concepts correctly</w:t>
      </w:r>
    </w:p>
    <w:p w14:paraId="7A3D1426" w14:textId="77777777" w:rsidR="006B0956" w:rsidRPr="006B0956" w:rsidRDefault="006B0956" w:rsidP="006B0956">
      <w:pPr>
        <w:numPr>
          <w:ilvl w:val="0"/>
          <w:numId w:val="4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 typos + professional and polished -- </w:t>
      </w:r>
      <w:proofErr w:type="spellStart"/>
      <w:r w:rsidRPr="006B0956">
        <w:rPr>
          <w:rFonts w:ascii="Times New Roman" w:eastAsia="Times New Roman" w:hAnsi="Times New Roman" w:cs="Times New Roman"/>
          <w:color w:val="000000"/>
          <w:sz w:val="28"/>
          <w:szCs w:val="28"/>
        </w:rPr>
        <w:t>ie</w:t>
      </w:r>
      <w:proofErr w:type="spellEnd"/>
      <w:r w:rsidRPr="006B0956">
        <w:rPr>
          <w:rFonts w:ascii="Times New Roman" w:eastAsia="Times New Roman" w:hAnsi="Times New Roman" w:cs="Times New Roman"/>
          <w:color w:val="000000"/>
          <w:sz w:val="28"/>
          <w:szCs w:val="28"/>
        </w:rPr>
        <w:t>, a boss would approve.  </w:t>
      </w:r>
    </w:p>
    <w:p w14:paraId="143AF8DB" w14:textId="77777777" w:rsidR="006B0956" w:rsidRPr="006B0956" w:rsidRDefault="006B0956" w:rsidP="006B0956">
      <w:pPr>
        <w:numPr>
          <w:ilvl w:val="0"/>
          <w:numId w:val="4"/>
        </w:numPr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956">
        <w:rPr>
          <w:rFonts w:ascii="Times New Roman" w:eastAsia="Times New Roman" w:hAnsi="Times New Roman" w:cs="Times New Roman"/>
          <w:color w:val="000000"/>
          <w:sz w:val="28"/>
          <w:szCs w:val="28"/>
        </w:rPr>
        <w:t>Followed directions (including not using modern day info or outside sources)</w:t>
      </w:r>
    </w:p>
    <w:p w14:paraId="3569B78F" w14:textId="77777777" w:rsidR="006B0956" w:rsidRPr="006B0956" w:rsidRDefault="006B0956">
      <w:pPr>
        <w:rPr>
          <w:rFonts w:ascii="Times New Roman" w:hAnsi="Times New Roman" w:cs="Times New Roman"/>
          <w:sz w:val="28"/>
          <w:szCs w:val="28"/>
        </w:rPr>
      </w:pPr>
    </w:p>
    <w:sectPr w:rsidR="006B0956" w:rsidRPr="006B0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D4153"/>
    <w:multiLevelType w:val="multilevel"/>
    <w:tmpl w:val="9DF8AE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721A7"/>
    <w:multiLevelType w:val="multilevel"/>
    <w:tmpl w:val="98685D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50F0F"/>
    <w:multiLevelType w:val="multilevel"/>
    <w:tmpl w:val="D73EF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484CE8"/>
    <w:multiLevelType w:val="multilevel"/>
    <w:tmpl w:val="33E67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56"/>
    <w:rsid w:val="006B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174A75"/>
  <w15:chartTrackingRefBased/>
  <w15:docId w15:val="{2C889CB7-66EA-7C47-9401-C43BFD06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09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8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Jiaxin Weng</dc:creator>
  <cp:keywords/>
  <dc:description/>
  <cp:lastModifiedBy>Jiaxin Weng</cp:lastModifiedBy>
  <cp:revision>1</cp:revision>
  <dcterms:created xsi:type="dcterms:W3CDTF">2020-07-07T22:26:00Z</dcterms:created>
  <dcterms:modified xsi:type="dcterms:W3CDTF">2020-07-07T22:27:00Z</dcterms:modified>
</cp:coreProperties>
</file>