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775B9" w14:textId="77777777" w:rsidR="00AA4A62" w:rsidRPr="00CE4109" w:rsidRDefault="00AA4A62" w:rsidP="00CE4109">
      <w:pPr>
        <w:spacing w:after="0" w:line="480" w:lineRule="auto"/>
        <w:rPr>
          <w:rFonts w:ascii="Times New Roman" w:hAnsi="Times New Roman" w:cs="Times New Roman"/>
          <w:color w:val="000000" w:themeColor="text1"/>
          <w:sz w:val="24"/>
          <w:szCs w:val="24"/>
        </w:rPr>
      </w:pPr>
    </w:p>
    <w:p w14:paraId="749C0FD9" w14:textId="77777777" w:rsidR="00AA4A62" w:rsidRPr="00CE4109" w:rsidRDefault="00AA4A62" w:rsidP="00CE4109">
      <w:pPr>
        <w:spacing w:after="0" w:line="480" w:lineRule="auto"/>
        <w:jc w:val="center"/>
        <w:rPr>
          <w:rFonts w:ascii="Times New Roman" w:hAnsi="Times New Roman" w:cs="Times New Roman"/>
          <w:color w:val="000000" w:themeColor="text1"/>
          <w:sz w:val="24"/>
          <w:szCs w:val="24"/>
        </w:rPr>
      </w:pPr>
    </w:p>
    <w:p w14:paraId="2218E947" w14:textId="77777777" w:rsidR="00AA4A62" w:rsidRPr="00CE4109" w:rsidRDefault="00AA4A62" w:rsidP="00CE4109">
      <w:pPr>
        <w:spacing w:after="0" w:line="480" w:lineRule="auto"/>
        <w:jc w:val="center"/>
        <w:rPr>
          <w:rFonts w:ascii="Times New Roman" w:hAnsi="Times New Roman" w:cs="Times New Roman"/>
          <w:color w:val="000000" w:themeColor="text1"/>
          <w:sz w:val="24"/>
          <w:szCs w:val="24"/>
        </w:rPr>
      </w:pPr>
    </w:p>
    <w:p w14:paraId="30B9FC92" w14:textId="77777777" w:rsidR="00AA4A62" w:rsidRPr="00CE4109" w:rsidRDefault="00AA4A62" w:rsidP="00CE4109">
      <w:pPr>
        <w:spacing w:after="0" w:line="480" w:lineRule="auto"/>
        <w:jc w:val="center"/>
        <w:rPr>
          <w:rFonts w:ascii="Times New Roman" w:hAnsi="Times New Roman" w:cs="Times New Roman"/>
          <w:color w:val="000000" w:themeColor="text1"/>
          <w:sz w:val="24"/>
          <w:szCs w:val="24"/>
        </w:rPr>
      </w:pPr>
    </w:p>
    <w:p w14:paraId="6A1B3438" w14:textId="77777777" w:rsidR="00AA4A62" w:rsidRPr="00CE4109" w:rsidRDefault="00AA4A62" w:rsidP="00CE4109">
      <w:pPr>
        <w:spacing w:after="0" w:line="480" w:lineRule="auto"/>
        <w:jc w:val="center"/>
        <w:rPr>
          <w:rFonts w:ascii="Times New Roman" w:hAnsi="Times New Roman" w:cs="Times New Roman"/>
          <w:color w:val="000000" w:themeColor="text1"/>
          <w:sz w:val="24"/>
          <w:szCs w:val="24"/>
        </w:rPr>
      </w:pPr>
    </w:p>
    <w:p w14:paraId="30AF379D" w14:textId="77777777" w:rsidR="00381C58" w:rsidRPr="00CE4109" w:rsidRDefault="00381C58" w:rsidP="00CE4109">
      <w:pPr>
        <w:spacing w:after="0" w:line="480" w:lineRule="auto"/>
        <w:rPr>
          <w:rFonts w:ascii="Times New Roman" w:hAnsi="Times New Roman" w:cs="Times New Roman"/>
          <w:color w:val="000000" w:themeColor="text1"/>
          <w:sz w:val="24"/>
          <w:szCs w:val="24"/>
        </w:rPr>
      </w:pPr>
    </w:p>
    <w:p w14:paraId="4CF551C2" w14:textId="77777777" w:rsidR="00C63C41" w:rsidRPr="00CE4109" w:rsidRDefault="00C63C41" w:rsidP="00CE4109">
      <w:pPr>
        <w:spacing w:line="480" w:lineRule="auto"/>
        <w:jc w:val="center"/>
        <w:rPr>
          <w:rFonts w:ascii="Times New Roman" w:hAnsi="Times New Roman" w:cs="Times New Roman"/>
          <w:color w:val="000000" w:themeColor="text1"/>
          <w:sz w:val="24"/>
          <w:szCs w:val="24"/>
        </w:rPr>
      </w:pPr>
    </w:p>
    <w:p w14:paraId="7A4E6381" w14:textId="77777777" w:rsidR="00CE4109" w:rsidRPr="00CE4109" w:rsidRDefault="005E638C" w:rsidP="00CE4109">
      <w:pPr>
        <w:spacing w:after="0" w:line="480" w:lineRule="auto"/>
        <w:jc w:val="center"/>
        <w:rPr>
          <w:rFonts w:ascii="Times New Roman" w:eastAsia="Times New Roman" w:hAnsi="Times New Roman" w:cs="Times New Roman"/>
          <w:color w:val="000000" w:themeColor="text1"/>
          <w:sz w:val="24"/>
          <w:szCs w:val="24"/>
        </w:rPr>
      </w:pPr>
      <w:r w:rsidRPr="00B1088C">
        <w:rPr>
          <w:rFonts w:ascii="Times New Roman" w:eastAsia="Times New Roman" w:hAnsi="Times New Roman" w:cs="Times New Roman"/>
          <w:color w:val="000000" w:themeColor="text1"/>
          <w:sz w:val="24"/>
          <w:szCs w:val="24"/>
        </w:rPr>
        <w:t>D</w:t>
      </w:r>
      <w:r w:rsidRPr="00CE4109">
        <w:rPr>
          <w:rFonts w:ascii="Times New Roman" w:eastAsia="Times New Roman" w:hAnsi="Times New Roman" w:cs="Times New Roman"/>
          <w:color w:val="000000" w:themeColor="text1"/>
          <w:sz w:val="24"/>
          <w:szCs w:val="24"/>
        </w:rPr>
        <w:t>esign and Construction Phase</w:t>
      </w:r>
    </w:p>
    <w:p w14:paraId="19CF9D81" w14:textId="7A664CB1" w:rsidR="00AA4A62" w:rsidRPr="00CE4109" w:rsidRDefault="003130E8" w:rsidP="00CE4109">
      <w:pPr>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May 24, 2020</w:t>
      </w:r>
    </w:p>
    <w:p w14:paraId="4CDA0ECB" w14:textId="77777777" w:rsidR="00AA4A62" w:rsidRPr="00CE4109" w:rsidRDefault="00AA4A62" w:rsidP="00CE4109">
      <w:pPr>
        <w:spacing w:after="0" w:line="480" w:lineRule="auto"/>
        <w:jc w:val="center"/>
        <w:rPr>
          <w:rFonts w:ascii="Times New Roman" w:hAnsi="Times New Roman" w:cs="Times New Roman"/>
          <w:color w:val="000000" w:themeColor="text1"/>
          <w:sz w:val="24"/>
          <w:szCs w:val="24"/>
        </w:rPr>
      </w:pPr>
    </w:p>
    <w:p w14:paraId="647663AD" w14:textId="77777777" w:rsidR="00AA4A62" w:rsidRPr="00CE4109" w:rsidRDefault="00AA4A62" w:rsidP="00CE4109">
      <w:pPr>
        <w:spacing w:after="0" w:line="480" w:lineRule="auto"/>
        <w:rPr>
          <w:rFonts w:ascii="Times New Roman" w:hAnsi="Times New Roman" w:cs="Times New Roman"/>
          <w:color w:val="000000" w:themeColor="text1"/>
          <w:sz w:val="24"/>
          <w:szCs w:val="24"/>
        </w:rPr>
      </w:pPr>
    </w:p>
    <w:p w14:paraId="2CDACD33" w14:textId="77777777" w:rsidR="00381C58" w:rsidRPr="00CE4109" w:rsidRDefault="005E638C" w:rsidP="00CE4109">
      <w:pPr>
        <w:spacing w:line="480" w:lineRule="auto"/>
        <w:rPr>
          <w:rFonts w:ascii="Times New Roman" w:eastAsia="Times New Roman" w:hAnsi="Times New Roman" w:cs="Times New Roman"/>
          <w:bCs/>
          <w:color w:val="000000" w:themeColor="text1"/>
          <w:sz w:val="24"/>
          <w:szCs w:val="24"/>
        </w:rPr>
      </w:pPr>
      <w:r w:rsidRPr="00CE4109">
        <w:rPr>
          <w:rFonts w:ascii="Times New Roman" w:eastAsia="Times New Roman" w:hAnsi="Times New Roman" w:cs="Times New Roman"/>
          <w:bCs/>
          <w:color w:val="000000" w:themeColor="text1"/>
          <w:sz w:val="24"/>
          <w:szCs w:val="24"/>
        </w:rPr>
        <w:br w:type="page"/>
      </w:r>
    </w:p>
    <w:p w14:paraId="60FEDFD6" w14:textId="77777777" w:rsidR="001A312E" w:rsidRPr="00CE4109" w:rsidRDefault="005E638C" w:rsidP="00CE4109">
      <w:pPr>
        <w:spacing w:after="0" w:line="480" w:lineRule="auto"/>
        <w:jc w:val="center"/>
        <w:rPr>
          <w:rFonts w:ascii="Times New Roman" w:eastAsia="Times New Roman" w:hAnsi="Times New Roman" w:cs="Times New Roman"/>
          <w:b/>
          <w:color w:val="000000" w:themeColor="text1"/>
          <w:sz w:val="24"/>
          <w:szCs w:val="24"/>
        </w:rPr>
      </w:pPr>
      <w:r w:rsidRPr="00B1088C">
        <w:rPr>
          <w:rFonts w:ascii="Times New Roman" w:eastAsia="Times New Roman" w:hAnsi="Times New Roman" w:cs="Times New Roman"/>
          <w:b/>
          <w:color w:val="000000" w:themeColor="text1"/>
          <w:sz w:val="24"/>
          <w:szCs w:val="24"/>
        </w:rPr>
        <w:lastRenderedPageBreak/>
        <w:t>D</w:t>
      </w:r>
      <w:r w:rsidRPr="00CE4109">
        <w:rPr>
          <w:rFonts w:ascii="Times New Roman" w:eastAsia="Times New Roman" w:hAnsi="Times New Roman" w:cs="Times New Roman"/>
          <w:b/>
          <w:color w:val="000000" w:themeColor="text1"/>
          <w:sz w:val="24"/>
          <w:szCs w:val="24"/>
        </w:rPr>
        <w:t>esign and Construction Phase</w:t>
      </w:r>
    </w:p>
    <w:p w14:paraId="2CDE0B6E" w14:textId="77777777" w:rsidR="001A312E" w:rsidRPr="00CE4109" w:rsidRDefault="005E638C" w:rsidP="00CE4109">
      <w:pPr>
        <w:spacing w:after="0" w:line="480" w:lineRule="auto"/>
        <w:ind w:firstLine="720"/>
        <w:rPr>
          <w:rFonts w:ascii="Times New Roman" w:eastAsia="Times New Roman" w:hAnsi="Times New Roman" w:cs="Times New Roman"/>
          <w:color w:val="000000" w:themeColor="text1"/>
          <w:sz w:val="24"/>
          <w:szCs w:val="24"/>
        </w:rPr>
      </w:pPr>
      <w:r w:rsidRPr="00CE4109">
        <w:rPr>
          <w:rFonts w:ascii="Times New Roman" w:eastAsia="Times New Roman" w:hAnsi="Times New Roman" w:cs="Times New Roman"/>
          <w:color w:val="000000" w:themeColor="text1"/>
          <w:sz w:val="24"/>
          <w:szCs w:val="24"/>
        </w:rPr>
        <w:t>The project is set to create a solution that will enable Amazon to overcome the issues of using enormous data from various sources. Operating in the AI field, Cloud computing, eCommerce, and digital streaming, the company is affected by the aspect of high data and need to make the right analysis to ensure that its use in the decision-making process</w:t>
      </w:r>
      <w:r w:rsidR="00CE4109" w:rsidRPr="00CE4109">
        <w:rPr>
          <w:rFonts w:ascii="Times New Roman" w:eastAsia="Times New Roman" w:hAnsi="Times New Roman" w:cs="Times New Roman"/>
          <w:color w:val="000000" w:themeColor="text1"/>
          <w:sz w:val="24"/>
          <w:szCs w:val="24"/>
        </w:rPr>
        <w:t xml:space="preserve"> (</w:t>
      </w:r>
      <w:r w:rsidR="00CE4109" w:rsidRPr="00CE4109">
        <w:rPr>
          <w:rFonts w:ascii="Times New Roman" w:hAnsi="Times New Roman" w:cs="Times New Roman"/>
          <w:color w:val="000000" w:themeColor="text1"/>
          <w:sz w:val="24"/>
          <w:szCs w:val="24"/>
        </w:rPr>
        <w:t>Rui &amp; Lyytinen, 2019)</w:t>
      </w:r>
      <w:r w:rsidRPr="00CE4109">
        <w:rPr>
          <w:rFonts w:ascii="Times New Roman" w:eastAsia="Times New Roman" w:hAnsi="Times New Roman" w:cs="Times New Roman"/>
          <w:color w:val="000000" w:themeColor="text1"/>
          <w:sz w:val="24"/>
          <w:szCs w:val="24"/>
        </w:rPr>
        <w:t xml:space="preserve">. In this case, designing a project that will promote knowledge management is key to the success of the company. The system will make it possible for the company to manage, retrieve, analyze, and use the data by making necessary statistics that will ensure progress in it. </w:t>
      </w:r>
    </w:p>
    <w:p w14:paraId="5D694A02" w14:textId="77777777" w:rsidR="00B277C9" w:rsidRDefault="005E638C" w:rsidP="00CE4109">
      <w:pPr>
        <w:spacing w:after="0" w:line="480" w:lineRule="auto"/>
        <w:rPr>
          <w:rFonts w:ascii="Times New Roman" w:eastAsia="Times New Roman" w:hAnsi="Times New Roman" w:cs="Times New Roman"/>
          <w:color w:val="000000" w:themeColor="text1"/>
          <w:sz w:val="24"/>
          <w:szCs w:val="24"/>
        </w:rPr>
      </w:pPr>
      <w:r w:rsidRPr="00CE4109">
        <w:rPr>
          <w:rFonts w:ascii="Times New Roman" w:eastAsia="Times New Roman" w:hAnsi="Times New Roman" w:cs="Times New Roman"/>
          <w:noProof/>
          <w:color w:val="000000" w:themeColor="text1"/>
          <w:sz w:val="24"/>
          <w:szCs w:val="24"/>
        </w:rPr>
        <w:drawing>
          <wp:anchor distT="0" distB="0" distL="114300" distR="114300" simplePos="0" relativeHeight="251658240" behindDoc="0" locked="0" layoutInCell="1" allowOverlap="1" wp14:anchorId="153EBDBB" wp14:editId="23016136">
            <wp:simplePos x="0" y="0"/>
            <wp:positionH relativeFrom="column">
              <wp:posOffset>857250</wp:posOffset>
            </wp:positionH>
            <wp:positionV relativeFrom="paragraph">
              <wp:posOffset>184785</wp:posOffset>
            </wp:positionV>
            <wp:extent cx="3829050" cy="36671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778757" name="k.PNG"/>
                    <pic:cNvPicPr/>
                  </pic:nvPicPr>
                  <pic:blipFill>
                    <a:blip r:embed="rId7">
                      <a:extLst>
                        <a:ext uri="{28A0092B-C50C-407E-A947-70E740481C1C}">
                          <a14:useLocalDpi xmlns:a14="http://schemas.microsoft.com/office/drawing/2010/main" val="0"/>
                        </a:ext>
                      </a:extLst>
                    </a:blip>
                    <a:stretch>
                      <a:fillRect/>
                    </a:stretch>
                  </pic:blipFill>
                  <pic:spPr>
                    <a:xfrm>
                      <a:off x="0" y="0"/>
                      <a:ext cx="3829050" cy="3667125"/>
                    </a:xfrm>
                    <a:prstGeom prst="rect">
                      <a:avLst/>
                    </a:prstGeom>
                  </pic:spPr>
                </pic:pic>
              </a:graphicData>
            </a:graphic>
            <wp14:sizeRelH relativeFrom="page">
              <wp14:pctWidth>0</wp14:pctWidth>
            </wp14:sizeRelH>
            <wp14:sizeRelV relativeFrom="page">
              <wp14:pctHeight>0</wp14:pctHeight>
            </wp14:sizeRelV>
          </wp:anchor>
        </w:drawing>
      </w:r>
    </w:p>
    <w:p w14:paraId="2B4920C5" w14:textId="77777777" w:rsidR="001A312E" w:rsidRPr="00B277C9" w:rsidRDefault="005E638C" w:rsidP="00CE4109">
      <w:pPr>
        <w:spacing w:after="0" w:line="480" w:lineRule="auto"/>
        <w:rPr>
          <w:rFonts w:ascii="Times New Roman" w:eastAsia="Times New Roman" w:hAnsi="Times New Roman" w:cs="Times New Roman"/>
          <w:b/>
          <w:color w:val="000000" w:themeColor="text1"/>
          <w:sz w:val="24"/>
          <w:szCs w:val="24"/>
        </w:rPr>
      </w:pPr>
      <w:r w:rsidRPr="00B277C9">
        <w:rPr>
          <w:rFonts w:ascii="Times New Roman" w:eastAsia="Times New Roman" w:hAnsi="Times New Roman" w:cs="Times New Roman"/>
          <w:b/>
          <w:color w:val="000000" w:themeColor="text1"/>
          <w:sz w:val="24"/>
          <w:szCs w:val="24"/>
        </w:rPr>
        <w:t>Layout and architecture</w:t>
      </w:r>
    </w:p>
    <w:p w14:paraId="2F7AEA94" w14:textId="77777777" w:rsidR="001A312E" w:rsidRPr="00CE4109" w:rsidRDefault="005E638C" w:rsidP="00CE4109">
      <w:pPr>
        <w:spacing w:after="0" w:line="480" w:lineRule="auto"/>
        <w:ind w:firstLine="720"/>
        <w:rPr>
          <w:rFonts w:ascii="Times New Roman" w:eastAsia="Times New Roman" w:hAnsi="Times New Roman" w:cs="Times New Roman"/>
          <w:color w:val="000000" w:themeColor="text1"/>
          <w:sz w:val="24"/>
          <w:szCs w:val="24"/>
        </w:rPr>
      </w:pPr>
      <w:r w:rsidRPr="00CE4109">
        <w:rPr>
          <w:rFonts w:ascii="Times New Roman" w:eastAsia="Times New Roman" w:hAnsi="Times New Roman" w:cs="Times New Roman"/>
          <w:color w:val="000000" w:themeColor="text1"/>
          <w:sz w:val="24"/>
          <w:szCs w:val="24"/>
        </w:rPr>
        <w:t xml:space="preserve">The project will apply a </w:t>
      </w:r>
      <w:r w:rsidRPr="00CE4109">
        <w:rPr>
          <w:rFonts w:ascii="Times New Roman" w:hAnsi="Times New Roman" w:cs="Times New Roman"/>
          <w:color w:val="000000" w:themeColor="text1"/>
          <w:sz w:val="24"/>
          <w:szCs w:val="24"/>
        </w:rPr>
        <w:t xml:space="preserve">Conceptual Design Process. This will include the system for a development that provides for logical development and including a specific policy that's helpful </w:t>
      </w:r>
      <w:r w:rsidRPr="00CE4109">
        <w:rPr>
          <w:rFonts w:ascii="Times New Roman" w:hAnsi="Times New Roman" w:cs="Times New Roman"/>
          <w:color w:val="000000" w:themeColor="text1"/>
          <w:sz w:val="24"/>
          <w:szCs w:val="24"/>
        </w:rPr>
        <w:lastRenderedPageBreak/>
        <w:t>in problem-solving. In this case, the project team will need to consider how the process within the system will work to create the system to respond to that</w:t>
      </w:r>
      <w:r w:rsidR="00CE4109" w:rsidRPr="00CE4109">
        <w:rPr>
          <w:rFonts w:ascii="Times New Roman" w:hAnsi="Times New Roman" w:cs="Times New Roman"/>
          <w:color w:val="000000" w:themeColor="text1"/>
          <w:sz w:val="24"/>
          <w:szCs w:val="24"/>
        </w:rPr>
        <w:t xml:space="preserve"> (Feng &amp; Song, 2016)</w:t>
      </w:r>
      <w:r w:rsidRPr="00CE4109">
        <w:rPr>
          <w:rFonts w:ascii="Times New Roman" w:hAnsi="Times New Roman" w:cs="Times New Roman"/>
          <w:color w:val="000000" w:themeColor="text1"/>
          <w:sz w:val="24"/>
          <w:szCs w:val="24"/>
        </w:rPr>
        <w:t>. Generally, being data management systems, knowledge management projects will need to follow a specific aspect of including a proper streamlining of processes. This approach will help in ensuring that the idea of knowledge management is well controlled and implemented through the system so that objectives can be met.</w:t>
      </w:r>
    </w:p>
    <w:p w14:paraId="1985EE69" w14:textId="77777777" w:rsidR="001A312E" w:rsidRPr="00B277C9" w:rsidRDefault="005E638C" w:rsidP="00CE4109">
      <w:pPr>
        <w:spacing w:after="0" w:line="480" w:lineRule="auto"/>
        <w:rPr>
          <w:rFonts w:ascii="Times New Roman" w:eastAsia="Times New Roman" w:hAnsi="Times New Roman" w:cs="Times New Roman"/>
          <w:b/>
          <w:color w:val="000000" w:themeColor="text1"/>
          <w:sz w:val="24"/>
          <w:szCs w:val="24"/>
        </w:rPr>
      </w:pPr>
      <w:r w:rsidRPr="00B277C9">
        <w:rPr>
          <w:rFonts w:ascii="Times New Roman" w:eastAsia="Times New Roman" w:hAnsi="Times New Roman" w:cs="Times New Roman"/>
          <w:b/>
          <w:color w:val="000000" w:themeColor="text1"/>
          <w:sz w:val="24"/>
          <w:szCs w:val="24"/>
        </w:rPr>
        <w:t>Human factors</w:t>
      </w:r>
    </w:p>
    <w:p w14:paraId="4217DFED" w14:textId="77777777" w:rsidR="001A312E" w:rsidRPr="00CE4109" w:rsidRDefault="005E638C" w:rsidP="00CE4109">
      <w:pPr>
        <w:spacing w:after="0" w:line="480" w:lineRule="auto"/>
        <w:ind w:firstLine="720"/>
        <w:rPr>
          <w:rFonts w:ascii="Times New Roman" w:eastAsia="Times New Roman" w:hAnsi="Times New Roman" w:cs="Times New Roman"/>
          <w:color w:val="000000" w:themeColor="text1"/>
          <w:sz w:val="24"/>
          <w:szCs w:val="24"/>
        </w:rPr>
      </w:pPr>
      <w:r w:rsidRPr="00B832C9">
        <w:rPr>
          <w:rFonts w:ascii="Times New Roman" w:eastAsia="Times New Roman" w:hAnsi="Times New Roman" w:cs="Times New Roman"/>
          <w:color w:val="000000" w:themeColor="text1"/>
          <w:sz w:val="24"/>
          <w:szCs w:val="24"/>
        </w:rPr>
        <w:t xml:space="preserve">In the design phase, </w:t>
      </w:r>
      <w:r w:rsidRPr="00CE4109">
        <w:rPr>
          <w:rFonts w:ascii="Times New Roman" w:eastAsia="Times New Roman" w:hAnsi="Times New Roman" w:cs="Times New Roman"/>
          <w:color w:val="000000" w:themeColor="text1"/>
          <w:sz w:val="24"/>
          <w:szCs w:val="24"/>
        </w:rPr>
        <w:t>people in the team will be responsible for the success of the project. Thus, roles must be allocated with the aspect of making the right design that meets the expectations and requirements of the firm. The data management must be achieved as planned. The design will set a significant backbone of the whole project. There is a need to have a focus on the elements of the projects, and this makes it a significant influence that determines how well the implementation plan will be.</w:t>
      </w:r>
    </w:p>
    <w:p w14:paraId="28F66044" w14:textId="77777777" w:rsidR="001A312E" w:rsidRPr="00B277C9" w:rsidRDefault="005E638C" w:rsidP="00CE4109">
      <w:pPr>
        <w:spacing w:after="0" w:line="480" w:lineRule="auto"/>
        <w:rPr>
          <w:rFonts w:ascii="Times New Roman" w:eastAsia="Times New Roman" w:hAnsi="Times New Roman" w:cs="Times New Roman"/>
          <w:b/>
          <w:color w:val="000000" w:themeColor="text1"/>
          <w:sz w:val="24"/>
          <w:szCs w:val="24"/>
        </w:rPr>
      </w:pPr>
      <w:r w:rsidRPr="00B277C9">
        <w:rPr>
          <w:rFonts w:ascii="Times New Roman" w:eastAsia="Times New Roman" w:hAnsi="Times New Roman" w:cs="Times New Roman"/>
          <w:b/>
          <w:color w:val="000000" w:themeColor="text1"/>
          <w:sz w:val="24"/>
          <w:szCs w:val="24"/>
        </w:rPr>
        <w:t>Road map</w:t>
      </w:r>
    </w:p>
    <w:p w14:paraId="0ED7CA07" w14:textId="77777777" w:rsidR="001A312E" w:rsidRPr="00CE4109" w:rsidRDefault="005E638C" w:rsidP="00CE4109">
      <w:pPr>
        <w:spacing w:after="0" w:line="480" w:lineRule="auto"/>
        <w:ind w:firstLine="720"/>
        <w:rPr>
          <w:rFonts w:ascii="Times New Roman" w:eastAsia="Times New Roman" w:hAnsi="Times New Roman" w:cs="Times New Roman"/>
          <w:color w:val="000000" w:themeColor="text1"/>
          <w:sz w:val="24"/>
          <w:szCs w:val="24"/>
        </w:rPr>
      </w:pPr>
      <w:r w:rsidRPr="00CE4109">
        <w:rPr>
          <w:rFonts w:ascii="Times New Roman" w:eastAsia="Times New Roman" w:hAnsi="Times New Roman" w:cs="Times New Roman"/>
          <w:color w:val="000000" w:themeColor="text1"/>
          <w:sz w:val="24"/>
          <w:szCs w:val="24"/>
        </w:rPr>
        <w:t>In developing a road map for the data, the team will have to make a consideration of project plans, architecture, and strategy used overall. The road map will consider the activities to be followed in the development process and include them in the design plans</w:t>
      </w:r>
      <w:r w:rsidR="00CE4109" w:rsidRPr="00CE4109">
        <w:rPr>
          <w:rFonts w:ascii="Times New Roman" w:eastAsia="Times New Roman" w:hAnsi="Times New Roman" w:cs="Times New Roman"/>
          <w:color w:val="000000" w:themeColor="text1"/>
          <w:sz w:val="24"/>
          <w:szCs w:val="24"/>
        </w:rPr>
        <w:t xml:space="preserve"> (Houshmand &amp; Amani, 2017)</w:t>
      </w:r>
      <w:r w:rsidRPr="00CE4109">
        <w:rPr>
          <w:rFonts w:ascii="Times New Roman" w:eastAsia="Times New Roman" w:hAnsi="Times New Roman" w:cs="Times New Roman"/>
          <w:color w:val="000000" w:themeColor="text1"/>
          <w:sz w:val="24"/>
          <w:szCs w:val="24"/>
        </w:rPr>
        <w:t xml:space="preserve">. </w:t>
      </w:r>
      <w:r w:rsidR="00CE4109" w:rsidRPr="00CE4109">
        <w:rPr>
          <w:rFonts w:ascii="Times New Roman" w:eastAsia="Times New Roman" w:hAnsi="Times New Roman" w:cs="Times New Roman"/>
          <w:color w:val="000000" w:themeColor="text1"/>
          <w:sz w:val="24"/>
          <w:szCs w:val="24"/>
        </w:rPr>
        <w:t xml:space="preserve">It will have to consider the </w:t>
      </w:r>
      <w:r w:rsidR="001E25CE">
        <w:rPr>
          <w:rFonts w:ascii="Times New Roman" w:hAnsi="Times New Roman" w:cs="Times New Roman"/>
          <w:color w:val="000000" w:themeColor="text1"/>
          <w:sz w:val="24"/>
          <w:szCs w:val="24"/>
        </w:rPr>
        <w:t>six fundamental foundations</w:t>
      </w:r>
      <w:r w:rsidR="00CE4109" w:rsidRPr="00CE4109">
        <w:rPr>
          <w:rFonts w:ascii="Times New Roman" w:hAnsi="Times New Roman" w:cs="Times New Roman"/>
          <w:color w:val="000000" w:themeColor="text1"/>
          <w:sz w:val="24"/>
          <w:szCs w:val="24"/>
        </w:rPr>
        <w:t xml:space="preserve"> of knowledge management are human resources, organizational structure, external </w:t>
      </w:r>
      <w:r w:rsidR="00496EDD" w:rsidRPr="00CE4109">
        <w:rPr>
          <w:rFonts w:ascii="Times New Roman" w:hAnsi="Times New Roman" w:cs="Times New Roman"/>
          <w:color w:val="000000" w:themeColor="text1"/>
          <w:sz w:val="24"/>
          <w:szCs w:val="24"/>
        </w:rPr>
        <w:t>environment, management</w:t>
      </w:r>
      <w:r w:rsidR="00CE4109" w:rsidRPr="00CE4109">
        <w:rPr>
          <w:rFonts w:ascii="Times New Roman" w:hAnsi="Times New Roman" w:cs="Times New Roman"/>
          <w:color w:val="000000" w:themeColor="text1"/>
          <w:sz w:val="24"/>
          <w:szCs w:val="24"/>
        </w:rPr>
        <w:t xml:space="preserve"> a</w:t>
      </w:r>
      <w:r w:rsidR="001E25CE">
        <w:rPr>
          <w:rFonts w:ascii="Times New Roman" w:hAnsi="Times New Roman" w:cs="Times New Roman"/>
          <w:color w:val="000000" w:themeColor="text1"/>
          <w:sz w:val="24"/>
          <w:szCs w:val="24"/>
        </w:rPr>
        <w:t xml:space="preserve">s well as </w:t>
      </w:r>
      <w:r w:rsidR="00CE4109" w:rsidRPr="00CE4109">
        <w:rPr>
          <w:rFonts w:ascii="Times New Roman" w:hAnsi="Times New Roman" w:cs="Times New Roman"/>
          <w:color w:val="000000" w:themeColor="text1"/>
          <w:sz w:val="24"/>
          <w:szCs w:val="24"/>
        </w:rPr>
        <w:t xml:space="preserve">leadership, corporate culture, and </w:t>
      </w:r>
      <w:r w:rsidR="001E25CE">
        <w:rPr>
          <w:rFonts w:ascii="Times New Roman" w:hAnsi="Times New Roman" w:cs="Times New Roman"/>
          <w:color w:val="000000" w:themeColor="text1"/>
          <w:sz w:val="24"/>
          <w:szCs w:val="24"/>
        </w:rPr>
        <w:t>IT</w:t>
      </w:r>
      <w:r w:rsidR="00CE4109" w:rsidRPr="00CE4109">
        <w:rPr>
          <w:rFonts w:ascii="Times New Roman" w:hAnsi="Times New Roman" w:cs="Times New Roman"/>
          <w:color w:val="000000" w:themeColor="text1"/>
          <w:sz w:val="24"/>
          <w:szCs w:val="24"/>
        </w:rPr>
        <w:t>. I</w:t>
      </w:r>
      <w:r w:rsidRPr="00CE4109">
        <w:rPr>
          <w:rFonts w:ascii="Times New Roman" w:eastAsia="Times New Roman" w:hAnsi="Times New Roman" w:cs="Times New Roman"/>
          <w:color w:val="000000" w:themeColor="text1"/>
          <w:sz w:val="24"/>
          <w:szCs w:val="24"/>
        </w:rPr>
        <w:t>n this case, the team handling the design needs to consider the scheduling of activities that will be created later.</w:t>
      </w:r>
    </w:p>
    <w:p w14:paraId="076E204D" w14:textId="77777777" w:rsidR="001A312E" w:rsidRPr="00B277C9" w:rsidRDefault="005E638C" w:rsidP="00CE4109">
      <w:pPr>
        <w:spacing w:after="0" w:line="480" w:lineRule="auto"/>
        <w:rPr>
          <w:rFonts w:ascii="Times New Roman" w:eastAsia="Times New Roman" w:hAnsi="Times New Roman" w:cs="Times New Roman"/>
          <w:b/>
          <w:color w:val="000000" w:themeColor="text1"/>
          <w:sz w:val="24"/>
          <w:szCs w:val="24"/>
        </w:rPr>
      </w:pPr>
      <w:r w:rsidRPr="00B1088C">
        <w:rPr>
          <w:rFonts w:ascii="Times New Roman" w:eastAsia="Times New Roman" w:hAnsi="Times New Roman" w:cs="Times New Roman"/>
          <w:b/>
          <w:color w:val="000000" w:themeColor="text1"/>
          <w:sz w:val="24"/>
          <w:szCs w:val="24"/>
        </w:rPr>
        <w:t>IT Strategy</w:t>
      </w:r>
    </w:p>
    <w:p w14:paraId="26D9CE77" w14:textId="481D4CB6" w:rsidR="001A312E" w:rsidRPr="00CE4109" w:rsidRDefault="005E638C" w:rsidP="00CE4109">
      <w:pPr>
        <w:spacing w:after="0" w:line="480" w:lineRule="auto"/>
        <w:ind w:firstLine="720"/>
        <w:rPr>
          <w:rFonts w:ascii="Times New Roman" w:eastAsia="Times New Roman" w:hAnsi="Times New Roman" w:cs="Times New Roman"/>
          <w:color w:val="000000" w:themeColor="text1"/>
          <w:sz w:val="24"/>
          <w:szCs w:val="24"/>
        </w:rPr>
      </w:pPr>
      <w:r w:rsidRPr="00CE4109">
        <w:rPr>
          <w:rFonts w:ascii="Times New Roman" w:eastAsia="Times New Roman" w:hAnsi="Times New Roman" w:cs="Times New Roman"/>
          <w:color w:val="000000" w:themeColor="text1"/>
          <w:sz w:val="24"/>
          <w:szCs w:val="24"/>
        </w:rPr>
        <w:lastRenderedPageBreak/>
        <w:t xml:space="preserve">The selection of strategy will have to consider what the system will select types of knowledge. In this case, knowledge will be gained from the </w:t>
      </w:r>
      <w:r w:rsidR="003130E8">
        <w:rPr>
          <w:rFonts w:ascii="Times New Roman" w:eastAsia="Times New Roman" w:hAnsi="Times New Roman" w:cs="Times New Roman"/>
          <w:color w:val="000000" w:themeColor="text1"/>
          <w:sz w:val="24"/>
          <w:szCs w:val="24"/>
        </w:rPr>
        <w:t>SAS analytical</w:t>
      </w:r>
      <w:r w:rsidRPr="00CE4109">
        <w:rPr>
          <w:rFonts w:ascii="Times New Roman" w:eastAsia="Times New Roman" w:hAnsi="Times New Roman" w:cs="Times New Roman"/>
          <w:color w:val="000000" w:themeColor="text1"/>
          <w:sz w:val="24"/>
          <w:szCs w:val="24"/>
        </w:rPr>
        <w:t xml:space="preserve"> as well as involving the sharing aspects </w:t>
      </w:r>
      <w:r w:rsidR="00CE4109" w:rsidRPr="00CE4109">
        <w:rPr>
          <w:rFonts w:ascii="Times New Roman" w:eastAsia="Times New Roman" w:hAnsi="Times New Roman" w:cs="Times New Roman"/>
          <w:color w:val="000000" w:themeColor="text1"/>
          <w:sz w:val="24"/>
          <w:szCs w:val="24"/>
        </w:rPr>
        <w:t>(Houshmand &amp; Amani, 2017)</w:t>
      </w:r>
      <w:r w:rsidRPr="00CE4109">
        <w:rPr>
          <w:rFonts w:ascii="Times New Roman" w:eastAsia="Times New Roman" w:hAnsi="Times New Roman" w:cs="Times New Roman"/>
          <w:color w:val="000000" w:themeColor="text1"/>
          <w:sz w:val="24"/>
          <w:szCs w:val="24"/>
        </w:rPr>
        <w:t>. in the development of knowledge, sharing culture transfer equipment is considered. Also, the system must be designed to ensure that it interacts with a knowledge basis.</w:t>
      </w:r>
    </w:p>
    <w:p w14:paraId="0CD27051" w14:textId="77777777" w:rsidR="001A312E" w:rsidRPr="00CE4109" w:rsidRDefault="001A312E" w:rsidP="00CE4109">
      <w:pPr>
        <w:spacing w:after="0" w:line="480" w:lineRule="auto"/>
        <w:rPr>
          <w:rFonts w:ascii="Times New Roman" w:eastAsia="Times New Roman" w:hAnsi="Times New Roman" w:cs="Times New Roman"/>
          <w:color w:val="000000" w:themeColor="text1"/>
          <w:sz w:val="24"/>
          <w:szCs w:val="24"/>
        </w:rPr>
      </w:pPr>
    </w:p>
    <w:p w14:paraId="002B990A" w14:textId="77777777" w:rsidR="001A312E" w:rsidRPr="00CE4109" w:rsidRDefault="001A312E" w:rsidP="00CE4109">
      <w:pPr>
        <w:spacing w:after="0" w:line="480" w:lineRule="auto"/>
        <w:rPr>
          <w:rFonts w:ascii="Times New Roman" w:eastAsia="Times New Roman" w:hAnsi="Times New Roman" w:cs="Times New Roman"/>
          <w:color w:val="000000" w:themeColor="text1"/>
          <w:sz w:val="24"/>
          <w:szCs w:val="24"/>
        </w:rPr>
      </w:pPr>
    </w:p>
    <w:p w14:paraId="239ABE4C" w14:textId="77777777" w:rsidR="001A312E" w:rsidRPr="00CE4109" w:rsidRDefault="001A312E" w:rsidP="00CE4109">
      <w:pPr>
        <w:spacing w:after="0" w:line="480" w:lineRule="auto"/>
        <w:rPr>
          <w:rFonts w:ascii="Times New Roman" w:eastAsia="Times New Roman" w:hAnsi="Times New Roman" w:cs="Times New Roman"/>
          <w:color w:val="000000" w:themeColor="text1"/>
          <w:sz w:val="24"/>
          <w:szCs w:val="24"/>
        </w:rPr>
      </w:pPr>
    </w:p>
    <w:p w14:paraId="02831CCA" w14:textId="77777777" w:rsidR="001A312E" w:rsidRPr="00CE4109" w:rsidRDefault="001A312E" w:rsidP="00CE4109">
      <w:pPr>
        <w:pStyle w:val="NormalWeb"/>
        <w:spacing w:before="0" w:beforeAutospacing="0" w:after="150" w:afterAutospacing="0" w:line="480" w:lineRule="auto"/>
        <w:rPr>
          <w:color w:val="000000" w:themeColor="text1"/>
        </w:rPr>
      </w:pPr>
    </w:p>
    <w:p w14:paraId="7AF43590" w14:textId="77777777" w:rsidR="00CE4109" w:rsidRPr="00CE4109" w:rsidRDefault="00CE4109" w:rsidP="00CE4109">
      <w:pPr>
        <w:spacing w:line="480" w:lineRule="auto"/>
        <w:ind w:left="720" w:hanging="720"/>
        <w:jc w:val="both"/>
        <w:rPr>
          <w:rFonts w:ascii="Times New Roman" w:hAnsi="Times New Roman" w:cs="Times New Roman"/>
          <w:color w:val="000000" w:themeColor="text1"/>
          <w:sz w:val="24"/>
          <w:szCs w:val="24"/>
        </w:rPr>
      </w:pPr>
    </w:p>
    <w:p w14:paraId="05B7E0C3" w14:textId="77777777" w:rsidR="00725A73" w:rsidRPr="00CE4109" w:rsidRDefault="005E638C" w:rsidP="00CE4109">
      <w:pPr>
        <w:spacing w:line="480" w:lineRule="auto"/>
        <w:rPr>
          <w:rFonts w:ascii="Times New Roman" w:hAnsi="Times New Roman" w:cs="Times New Roman"/>
          <w:color w:val="000000" w:themeColor="text1"/>
          <w:sz w:val="24"/>
          <w:szCs w:val="24"/>
        </w:rPr>
      </w:pPr>
      <w:r w:rsidRPr="00CE4109">
        <w:rPr>
          <w:rFonts w:ascii="Times New Roman" w:hAnsi="Times New Roman" w:cs="Times New Roman"/>
          <w:color w:val="000000" w:themeColor="text1"/>
          <w:sz w:val="24"/>
          <w:szCs w:val="24"/>
        </w:rPr>
        <w:br w:type="page"/>
      </w:r>
    </w:p>
    <w:p w14:paraId="7A363E3A" w14:textId="77777777" w:rsidR="00947D2D" w:rsidRPr="00CE4109" w:rsidRDefault="005E638C" w:rsidP="00CE4109">
      <w:pPr>
        <w:spacing w:line="480" w:lineRule="auto"/>
        <w:jc w:val="center"/>
        <w:rPr>
          <w:rFonts w:ascii="Times New Roman" w:hAnsi="Times New Roman" w:cs="Times New Roman"/>
          <w:color w:val="000000" w:themeColor="text1"/>
          <w:sz w:val="24"/>
          <w:szCs w:val="24"/>
        </w:rPr>
      </w:pPr>
      <w:r w:rsidRPr="00CE4109">
        <w:rPr>
          <w:rFonts w:ascii="Times New Roman" w:hAnsi="Times New Roman" w:cs="Times New Roman"/>
          <w:b/>
          <w:color w:val="000000" w:themeColor="text1"/>
          <w:sz w:val="24"/>
          <w:szCs w:val="24"/>
        </w:rPr>
        <w:lastRenderedPageBreak/>
        <w:t>References</w:t>
      </w:r>
    </w:p>
    <w:p w14:paraId="0DFE296A" w14:textId="77777777" w:rsidR="00CE4109" w:rsidRPr="00CE4109" w:rsidRDefault="005E638C" w:rsidP="00CE4109">
      <w:pPr>
        <w:spacing w:after="0" w:line="480" w:lineRule="auto"/>
        <w:ind w:left="785" w:hangingChars="327" w:hanging="785"/>
        <w:rPr>
          <w:rFonts w:ascii="Times New Roman" w:eastAsia="Times New Roman" w:hAnsi="Times New Roman" w:cs="Times New Roman"/>
          <w:color w:val="000000" w:themeColor="text1"/>
          <w:sz w:val="24"/>
          <w:szCs w:val="24"/>
        </w:rPr>
      </w:pPr>
      <w:r w:rsidRPr="00CE4109">
        <w:rPr>
          <w:rFonts w:ascii="Times New Roman" w:eastAsia="Times New Roman" w:hAnsi="Times New Roman" w:cs="Times New Roman"/>
          <w:color w:val="000000" w:themeColor="text1"/>
          <w:sz w:val="24"/>
          <w:szCs w:val="24"/>
        </w:rPr>
        <w:t xml:space="preserve">Feng, S. C., &amp; Song, E. Y. (2016). Information modelling of conceptual design integrated with process planning. </w:t>
      </w:r>
      <w:r w:rsidRPr="00CE4109">
        <w:rPr>
          <w:rFonts w:ascii="Times New Roman" w:eastAsia="Times New Roman" w:hAnsi="Times New Roman" w:cs="Times New Roman"/>
          <w:i/>
          <w:iCs/>
          <w:color w:val="000000" w:themeColor="text1"/>
          <w:sz w:val="24"/>
          <w:szCs w:val="24"/>
        </w:rPr>
        <w:t>Proc. of ASME DETC/DFM</w:t>
      </w:r>
      <w:r w:rsidRPr="00CE4109">
        <w:rPr>
          <w:rFonts w:ascii="Times New Roman" w:eastAsia="Times New Roman" w:hAnsi="Times New Roman" w:cs="Times New Roman"/>
          <w:color w:val="000000" w:themeColor="text1"/>
          <w:sz w:val="24"/>
          <w:szCs w:val="24"/>
        </w:rPr>
        <w:t>.</w:t>
      </w:r>
    </w:p>
    <w:p w14:paraId="6A87822D" w14:textId="77777777" w:rsidR="00CE4109" w:rsidRPr="00CE4109" w:rsidRDefault="005E638C" w:rsidP="00CE4109">
      <w:pPr>
        <w:spacing w:after="0" w:line="480" w:lineRule="auto"/>
        <w:ind w:left="785" w:hangingChars="327" w:hanging="785"/>
        <w:rPr>
          <w:rFonts w:ascii="Times New Roman" w:eastAsia="Times New Roman" w:hAnsi="Times New Roman" w:cs="Times New Roman"/>
          <w:color w:val="000000" w:themeColor="text1"/>
          <w:sz w:val="24"/>
          <w:szCs w:val="24"/>
        </w:rPr>
      </w:pPr>
      <w:r w:rsidRPr="00CE4109">
        <w:rPr>
          <w:rFonts w:ascii="Times New Roman" w:eastAsia="Times New Roman" w:hAnsi="Times New Roman" w:cs="Times New Roman"/>
          <w:color w:val="000000" w:themeColor="text1"/>
          <w:sz w:val="24"/>
          <w:szCs w:val="24"/>
        </w:rPr>
        <w:t xml:space="preserve">Houshmand, M., &amp; Amani, M. (2017). A Road Map for Knowledge Management Systems Design Using Axiomatic Design Approach. In </w:t>
      </w:r>
      <w:r w:rsidRPr="00CE4109">
        <w:rPr>
          <w:rFonts w:ascii="Times New Roman" w:eastAsia="Times New Roman" w:hAnsi="Times New Roman" w:cs="Times New Roman"/>
          <w:i/>
          <w:iCs/>
          <w:color w:val="000000" w:themeColor="text1"/>
          <w:sz w:val="24"/>
          <w:szCs w:val="24"/>
        </w:rPr>
        <w:t>MATEC Web of Conferences</w:t>
      </w:r>
      <w:r w:rsidRPr="00CE4109">
        <w:rPr>
          <w:rFonts w:ascii="Times New Roman" w:eastAsia="Times New Roman" w:hAnsi="Times New Roman" w:cs="Times New Roman"/>
          <w:color w:val="000000" w:themeColor="text1"/>
          <w:sz w:val="24"/>
          <w:szCs w:val="24"/>
        </w:rPr>
        <w:t xml:space="preserve"> (Vol. 127, p. 01022). EDP Sciences.</w:t>
      </w:r>
    </w:p>
    <w:p w14:paraId="6B99DACD" w14:textId="77777777" w:rsidR="00CE4109" w:rsidRPr="00CE4109" w:rsidRDefault="005E638C" w:rsidP="00CE4109">
      <w:pPr>
        <w:spacing w:line="480" w:lineRule="auto"/>
        <w:ind w:left="785" w:hangingChars="327" w:hanging="785"/>
        <w:jc w:val="both"/>
        <w:rPr>
          <w:rFonts w:ascii="Times New Roman" w:hAnsi="Times New Roman" w:cs="Times New Roman"/>
          <w:color w:val="000000" w:themeColor="text1"/>
          <w:sz w:val="24"/>
          <w:szCs w:val="24"/>
        </w:rPr>
      </w:pPr>
      <w:r w:rsidRPr="00CE4109">
        <w:rPr>
          <w:rFonts w:ascii="Times New Roman" w:hAnsi="Times New Roman" w:cs="Times New Roman"/>
          <w:color w:val="000000" w:themeColor="text1"/>
          <w:sz w:val="24"/>
          <w:szCs w:val="24"/>
        </w:rPr>
        <w:t>Rui, Z., &amp; Lyytinen, K. (2019). How do ventures become more innovative? The effect of external search and ambidextrous knowledge integration. European Journal of Innovation Management.</w:t>
      </w:r>
    </w:p>
    <w:p w14:paraId="086BDE3E" w14:textId="77777777" w:rsidR="00947D2D" w:rsidRPr="00CE4109" w:rsidRDefault="00947D2D" w:rsidP="00CE4109">
      <w:pPr>
        <w:spacing w:line="480" w:lineRule="auto"/>
        <w:rPr>
          <w:rFonts w:ascii="Times New Roman" w:hAnsi="Times New Roman" w:cs="Times New Roman"/>
          <w:color w:val="000000" w:themeColor="text1"/>
          <w:sz w:val="24"/>
          <w:szCs w:val="24"/>
        </w:rPr>
      </w:pPr>
    </w:p>
    <w:p w14:paraId="2D399610" w14:textId="77777777" w:rsidR="001613E0" w:rsidRPr="00CE4109" w:rsidRDefault="001613E0" w:rsidP="00CE4109">
      <w:pPr>
        <w:spacing w:line="480" w:lineRule="auto"/>
        <w:rPr>
          <w:rFonts w:ascii="Times New Roman" w:hAnsi="Times New Roman" w:cs="Times New Roman"/>
          <w:b/>
          <w:color w:val="000000" w:themeColor="text1"/>
          <w:sz w:val="24"/>
          <w:szCs w:val="24"/>
        </w:rPr>
      </w:pPr>
    </w:p>
    <w:sectPr w:rsidR="001613E0" w:rsidRPr="00CE4109" w:rsidSect="00AA4A6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503C9" w14:textId="77777777" w:rsidR="00196902" w:rsidRDefault="00196902">
      <w:pPr>
        <w:spacing w:after="0" w:line="240" w:lineRule="auto"/>
      </w:pPr>
      <w:r>
        <w:separator/>
      </w:r>
    </w:p>
  </w:endnote>
  <w:endnote w:type="continuationSeparator" w:id="0">
    <w:p w14:paraId="20F4D3D1" w14:textId="77777777" w:rsidR="00196902" w:rsidRDefault="0019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45F7D" w14:textId="77777777" w:rsidR="00196902" w:rsidRDefault="00196902">
      <w:pPr>
        <w:spacing w:after="0" w:line="240" w:lineRule="auto"/>
      </w:pPr>
      <w:r>
        <w:separator/>
      </w:r>
    </w:p>
  </w:footnote>
  <w:footnote w:type="continuationSeparator" w:id="0">
    <w:p w14:paraId="6B40C191" w14:textId="77777777" w:rsidR="00196902" w:rsidRDefault="00196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0512049"/>
      <w:docPartObj>
        <w:docPartGallery w:val="Page Numbers (Top of Page)"/>
        <w:docPartUnique/>
      </w:docPartObj>
    </w:sdtPr>
    <w:sdtEndPr>
      <w:rPr>
        <w:noProof/>
      </w:rPr>
    </w:sdtEndPr>
    <w:sdtContent>
      <w:p w14:paraId="4B60C9B5" w14:textId="77777777" w:rsidR="00314518" w:rsidRDefault="005E638C" w:rsidP="00B277C9">
        <w:pPr>
          <w:spacing w:after="0" w:line="480" w:lineRule="auto"/>
        </w:pPr>
        <w:r w:rsidRPr="00B1088C">
          <w:rPr>
            <w:rFonts w:ascii="Times New Roman" w:eastAsia="Times New Roman" w:hAnsi="Times New Roman" w:cs="Times New Roman"/>
            <w:color w:val="000000" w:themeColor="text1"/>
            <w:sz w:val="24"/>
            <w:szCs w:val="24"/>
          </w:rPr>
          <w:t>D</w:t>
        </w:r>
        <w:r w:rsidRPr="00CE4109">
          <w:rPr>
            <w:rFonts w:ascii="Times New Roman" w:eastAsia="Times New Roman" w:hAnsi="Times New Roman" w:cs="Times New Roman"/>
            <w:color w:val="000000" w:themeColor="text1"/>
            <w:sz w:val="24"/>
            <w:szCs w:val="24"/>
          </w:rPr>
          <w:t>ESIGN AND CONSTRUCTION PHASE</w:t>
        </w:r>
        <w:r w:rsidR="00947D2D">
          <w:rPr>
            <w:rFonts w:ascii="Times New Roman" w:hAnsi="Times New Roman" w:cs="Times New Roman"/>
            <w:color w:val="000000" w:themeColor="text1"/>
            <w:sz w:val="24"/>
            <w:szCs w:val="24"/>
          </w:rPr>
          <w:t xml:space="preserve">  </w:t>
        </w:r>
        <w:r w:rsidR="00B277C9">
          <w:rPr>
            <w:rFonts w:ascii="Times New Roman" w:hAnsi="Times New Roman" w:cs="Times New Roman"/>
            <w:color w:val="000000" w:themeColor="text1"/>
            <w:sz w:val="24"/>
            <w:szCs w:val="24"/>
          </w:rPr>
          <w:tab/>
        </w:r>
        <w:r w:rsidR="00B277C9">
          <w:rPr>
            <w:rFonts w:ascii="Times New Roman" w:hAnsi="Times New Roman" w:cs="Times New Roman"/>
            <w:color w:val="000000" w:themeColor="text1"/>
            <w:sz w:val="24"/>
            <w:szCs w:val="24"/>
          </w:rPr>
          <w:tab/>
        </w:r>
        <w:r w:rsidR="00B277C9">
          <w:rPr>
            <w:rFonts w:ascii="Times New Roman" w:hAnsi="Times New Roman" w:cs="Times New Roman"/>
            <w:color w:val="000000" w:themeColor="text1"/>
            <w:sz w:val="24"/>
            <w:szCs w:val="24"/>
          </w:rPr>
          <w:tab/>
        </w:r>
        <w:r w:rsidR="00B277C9">
          <w:rPr>
            <w:rFonts w:ascii="Times New Roman" w:hAnsi="Times New Roman" w:cs="Times New Roman"/>
            <w:color w:val="000000" w:themeColor="text1"/>
            <w:sz w:val="24"/>
            <w:szCs w:val="24"/>
          </w:rPr>
          <w:tab/>
        </w:r>
        <w:r w:rsidR="00B277C9">
          <w:rPr>
            <w:rFonts w:ascii="Times New Roman" w:hAnsi="Times New Roman" w:cs="Times New Roman"/>
            <w:color w:val="000000" w:themeColor="text1"/>
            <w:sz w:val="24"/>
            <w:szCs w:val="24"/>
          </w:rPr>
          <w:tab/>
        </w:r>
        <w:r w:rsidR="00B277C9">
          <w:rPr>
            <w:rFonts w:ascii="Times New Roman" w:hAnsi="Times New Roman" w:cs="Times New Roman"/>
            <w:color w:val="000000" w:themeColor="text1"/>
            <w:sz w:val="24"/>
            <w:szCs w:val="24"/>
          </w:rPr>
          <w:tab/>
        </w:r>
        <w:r w:rsidR="00B277C9">
          <w:rPr>
            <w:rFonts w:ascii="Times New Roman" w:hAnsi="Times New Roman" w:cs="Times New Roman"/>
            <w:color w:val="000000" w:themeColor="text1"/>
            <w:sz w:val="24"/>
            <w:szCs w:val="24"/>
          </w:rPr>
          <w:tab/>
          <w:t xml:space="preserve">          </w:t>
        </w:r>
        <w:r w:rsidR="00D1595B">
          <w:fldChar w:fldCharType="begin"/>
        </w:r>
        <w:r w:rsidR="00D1595B">
          <w:instrText xml:space="preserve"> PAGE   \* MERGEFORMAT </w:instrText>
        </w:r>
        <w:r w:rsidR="00D1595B">
          <w:fldChar w:fldCharType="separate"/>
        </w:r>
        <w:r w:rsidR="001E25CE">
          <w:rPr>
            <w:noProof/>
          </w:rPr>
          <w:t>3</w:t>
        </w:r>
        <w:r w:rsidR="00D1595B">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2F29C" w14:textId="77777777" w:rsidR="00314518" w:rsidRPr="00AA4A62" w:rsidRDefault="005E638C" w:rsidP="00CE4109">
    <w:pPr>
      <w:spacing w:after="0" w:line="480" w:lineRule="auto"/>
      <w:rPr>
        <w:rFonts w:ascii="Times New Roman" w:hAnsi="Times New Roman" w:cs="Times New Roman"/>
        <w:sz w:val="24"/>
        <w:szCs w:val="24"/>
      </w:rPr>
    </w:pPr>
    <w:r w:rsidRPr="00AA4A62">
      <w:rPr>
        <w:rFonts w:ascii="Times New Roman" w:hAnsi="Times New Roman" w:cs="Times New Roman"/>
        <w:sz w:val="24"/>
        <w:szCs w:val="24"/>
      </w:rPr>
      <w:t>Running Head:</w:t>
    </w:r>
    <w:r w:rsidR="00CE4109">
      <w:rPr>
        <w:rFonts w:ascii="Times New Roman" w:hAnsi="Times New Roman" w:cs="Times New Roman"/>
        <w:sz w:val="24"/>
        <w:szCs w:val="24"/>
      </w:rPr>
      <w:t xml:space="preserve"> </w:t>
    </w:r>
    <w:r w:rsidR="00CE4109" w:rsidRPr="00B1088C">
      <w:rPr>
        <w:rFonts w:ascii="Times New Roman" w:eastAsia="Times New Roman" w:hAnsi="Times New Roman" w:cs="Times New Roman"/>
        <w:color w:val="000000" w:themeColor="text1"/>
        <w:sz w:val="24"/>
        <w:szCs w:val="24"/>
      </w:rPr>
      <w:t>D</w:t>
    </w:r>
    <w:r w:rsidR="00CE4109" w:rsidRPr="00CE4109">
      <w:rPr>
        <w:rFonts w:ascii="Times New Roman" w:eastAsia="Times New Roman" w:hAnsi="Times New Roman" w:cs="Times New Roman"/>
        <w:color w:val="000000" w:themeColor="text1"/>
        <w:sz w:val="24"/>
        <w:szCs w:val="24"/>
      </w:rPr>
      <w:t>ESIGN AND CONSTRUCTION PHASE</w:t>
    </w:r>
    <w:r w:rsidR="00CE4109">
      <w:rPr>
        <w:rFonts w:ascii="Times New Roman" w:eastAsia="Times New Roman" w:hAnsi="Times New Roman" w:cs="Times New Roman"/>
        <w:color w:val="000000" w:themeColor="text1"/>
        <w:sz w:val="24"/>
        <w:szCs w:val="24"/>
      </w:rPr>
      <w:t xml:space="preserve">                                                          </w:t>
    </w:r>
    <w:r w:rsidRPr="00AA4A62">
      <w:rPr>
        <w:rFonts w:ascii="Times New Roman" w:hAnsi="Times New Roman" w:cs="Times New Roman"/>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A26DE"/>
    <w:multiLevelType w:val="hybridMultilevel"/>
    <w:tmpl w:val="77522208"/>
    <w:lvl w:ilvl="0" w:tplc="6E96CB1A">
      <w:start w:val="1"/>
      <w:numFmt w:val="upperLetter"/>
      <w:lvlText w:val="%1."/>
      <w:lvlJc w:val="left"/>
      <w:pPr>
        <w:ind w:left="360" w:hanging="360"/>
      </w:pPr>
      <w:rPr>
        <w:rFonts w:hint="default"/>
      </w:rPr>
    </w:lvl>
    <w:lvl w:ilvl="1" w:tplc="545A7D80" w:tentative="1">
      <w:start w:val="1"/>
      <w:numFmt w:val="lowerLetter"/>
      <w:lvlText w:val="%2."/>
      <w:lvlJc w:val="left"/>
      <w:pPr>
        <w:ind w:left="1080" w:hanging="360"/>
      </w:pPr>
    </w:lvl>
    <w:lvl w:ilvl="2" w:tplc="096494FA" w:tentative="1">
      <w:start w:val="1"/>
      <w:numFmt w:val="lowerRoman"/>
      <w:lvlText w:val="%3."/>
      <w:lvlJc w:val="right"/>
      <w:pPr>
        <w:ind w:left="1800" w:hanging="180"/>
      </w:pPr>
    </w:lvl>
    <w:lvl w:ilvl="3" w:tplc="DCC64892" w:tentative="1">
      <w:start w:val="1"/>
      <w:numFmt w:val="decimal"/>
      <w:lvlText w:val="%4."/>
      <w:lvlJc w:val="left"/>
      <w:pPr>
        <w:ind w:left="2520" w:hanging="360"/>
      </w:pPr>
    </w:lvl>
    <w:lvl w:ilvl="4" w:tplc="77FA328C" w:tentative="1">
      <w:start w:val="1"/>
      <w:numFmt w:val="lowerLetter"/>
      <w:lvlText w:val="%5."/>
      <w:lvlJc w:val="left"/>
      <w:pPr>
        <w:ind w:left="3240" w:hanging="360"/>
      </w:pPr>
    </w:lvl>
    <w:lvl w:ilvl="5" w:tplc="735E5E8C" w:tentative="1">
      <w:start w:val="1"/>
      <w:numFmt w:val="lowerRoman"/>
      <w:lvlText w:val="%6."/>
      <w:lvlJc w:val="right"/>
      <w:pPr>
        <w:ind w:left="3960" w:hanging="180"/>
      </w:pPr>
    </w:lvl>
    <w:lvl w:ilvl="6" w:tplc="8990C59E" w:tentative="1">
      <w:start w:val="1"/>
      <w:numFmt w:val="decimal"/>
      <w:lvlText w:val="%7."/>
      <w:lvlJc w:val="left"/>
      <w:pPr>
        <w:ind w:left="4680" w:hanging="360"/>
      </w:pPr>
    </w:lvl>
    <w:lvl w:ilvl="7" w:tplc="F0EAC28E" w:tentative="1">
      <w:start w:val="1"/>
      <w:numFmt w:val="lowerLetter"/>
      <w:lvlText w:val="%8."/>
      <w:lvlJc w:val="left"/>
      <w:pPr>
        <w:ind w:left="5400" w:hanging="360"/>
      </w:pPr>
    </w:lvl>
    <w:lvl w:ilvl="8" w:tplc="795AD872" w:tentative="1">
      <w:start w:val="1"/>
      <w:numFmt w:val="lowerRoman"/>
      <w:lvlText w:val="%9."/>
      <w:lvlJc w:val="right"/>
      <w:pPr>
        <w:ind w:left="6120" w:hanging="180"/>
      </w:pPr>
    </w:lvl>
  </w:abstractNum>
  <w:abstractNum w:abstractNumId="1" w15:restartNumberingAfterBreak="0">
    <w:nsid w:val="2CFF6898"/>
    <w:multiLevelType w:val="multilevel"/>
    <w:tmpl w:val="B60C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44D50"/>
    <w:multiLevelType w:val="hybridMultilevel"/>
    <w:tmpl w:val="6EE233B4"/>
    <w:lvl w:ilvl="0" w:tplc="2E3AE6E4">
      <w:start w:val="1"/>
      <w:numFmt w:val="bullet"/>
      <w:lvlText w:val=""/>
      <w:lvlJc w:val="left"/>
      <w:pPr>
        <w:ind w:left="720" w:hanging="360"/>
      </w:pPr>
      <w:rPr>
        <w:rFonts w:ascii="Symbol" w:hAnsi="Symbol" w:hint="default"/>
      </w:rPr>
    </w:lvl>
    <w:lvl w:ilvl="1" w:tplc="46AEFC20" w:tentative="1">
      <w:start w:val="1"/>
      <w:numFmt w:val="bullet"/>
      <w:lvlText w:val="o"/>
      <w:lvlJc w:val="left"/>
      <w:pPr>
        <w:ind w:left="1440" w:hanging="360"/>
      </w:pPr>
      <w:rPr>
        <w:rFonts w:ascii="Courier New" w:hAnsi="Courier New" w:cs="Courier New" w:hint="default"/>
      </w:rPr>
    </w:lvl>
    <w:lvl w:ilvl="2" w:tplc="DF126F4C" w:tentative="1">
      <w:start w:val="1"/>
      <w:numFmt w:val="bullet"/>
      <w:lvlText w:val=""/>
      <w:lvlJc w:val="left"/>
      <w:pPr>
        <w:ind w:left="2160" w:hanging="360"/>
      </w:pPr>
      <w:rPr>
        <w:rFonts w:ascii="Wingdings" w:hAnsi="Wingdings" w:hint="default"/>
      </w:rPr>
    </w:lvl>
    <w:lvl w:ilvl="3" w:tplc="2372483A" w:tentative="1">
      <w:start w:val="1"/>
      <w:numFmt w:val="bullet"/>
      <w:lvlText w:val=""/>
      <w:lvlJc w:val="left"/>
      <w:pPr>
        <w:ind w:left="2880" w:hanging="360"/>
      </w:pPr>
      <w:rPr>
        <w:rFonts w:ascii="Symbol" w:hAnsi="Symbol" w:hint="default"/>
      </w:rPr>
    </w:lvl>
    <w:lvl w:ilvl="4" w:tplc="6CE02F7E" w:tentative="1">
      <w:start w:val="1"/>
      <w:numFmt w:val="bullet"/>
      <w:lvlText w:val="o"/>
      <w:lvlJc w:val="left"/>
      <w:pPr>
        <w:ind w:left="3600" w:hanging="360"/>
      </w:pPr>
      <w:rPr>
        <w:rFonts w:ascii="Courier New" w:hAnsi="Courier New" w:cs="Courier New" w:hint="default"/>
      </w:rPr>
    </w:lvl>
    <w:lvl w:ilvl="5" w:tplc="40BA8E56" w:tentative="1">
      <w:start w:val="1"/>
      <w:numFmt w:val="bullet"/>
      <w:lvlText w:val=""/>
      <w:lvlJc w:val="left"/>
      <w:pPr>
        <w:ind w:left="4320" w:hanging="360"/>
      </w:pPr>
      <w:rPr>
        <w:rFonts w:ascii="Wingdings" w:hAnsi="Wingdings" w:hint="default"/>
      </w:rPr>
    </w:lvl>
    <w:lvl w:ilvl="6" w:tplc="E74851B4" w:tentative="1">
      <w:start w:val="1"/>
      <w:numFmt w:val="bullet"/>
      <w:lvlText w:val=""/>
      <w:lvlJc w:val="left"/>
      <w:pPr>
        <w:ind w:left="5040" w:hanging="360"/>
      </w:pPr>
      <w:rPr>
        <w:rFonts w:ascii="Symbol" w:hAnsi="Symbol" w:hint="default"/>
      </w:rPr>
    </w:lvl>
    <w:lvl w:ilvl="7" w:tplc="E3F842DA" w:tentative="1">
      <w:start w:val="1"/>
      <w:numFmt w:val="bullet"/>
      <w:lvlText w:val="o"/>
      <w:lvlJc w:val="left"/>
      <w:pPr>
        <w:ind w:left="5760" w:hanging="360"/>
      </w:pPr>
      <w:rPr>
        <w:rFonts w:ascii="Courier New" w:hAnsi="Courier New" w:cs="Courier New" w:hint="default"/>
      </w:rPr>
    </w:lvl>
    <w:lvl w:ilvl="8" w:tplc="0640260E"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10"/>
    <w:rsid w:val="000176AB"/>
    <w:rsid w:val="0002572B"/>
    <w:rsid w:val="00045C10"/>
    <w:rsid w:val="00055440"/>
    <w:rsid w:val="00080D51"/>
    <w:rsid w:val="000B66D5"/>
    <w:rsid w:val="0014760D"/>
    <w:rsid w:val="001613E0"/>
    <w:rsid w:val="00190197"/>
    <w:rsid w:val="001919EC"/>
    <w:rsid w:val="00196241"/>
    <w:rsid w:val="00196902"/>
    <w:rsid w:val="001A312E"/>
    <w:rsid w:val="001A348F"/>
    <w:rsid w:val="001D5A88"/>
    <w:rsid w:val="001E25CE"/>
    <w:rsid w:val="00224226"/>
    <w:rsid w:val="002250E8"/>
    <w:rsid w:val="002333FA"/>
    <w:rsid w:val="0024258F"/>
    <w:rsid w:val="00262B1D"/>
    <w:rsid w:val="00280B00"/>
    <w:rsid w:val="00286FCA"/>
    <w:rsid w:val="002F4F6F"/>
    <w:rsid w:val="003130E8"/>
    <w:rsid w:val="00314518"/>
    <w:rsid w:val="003261B5"/>
    <w:rsid w:val="00355329"/>
    <w:rsid w:val="00381C58"/>
    <w:rsid w:val="00383E32"/>
    <w:rsid w:val="003979A4"/>
    <w:rsid w:val="003C2F89"/>
    <w:rsid w:val="003C3015"/>
    <w:rsid w:val="003F4FBE"/>
    <w:rsid w:val="00400CB7"/>
    <w:rsid w:val="00466845"/>
    <w:rsid w:val="00493D1F"/>
    <w:rsid w:val="00496EDD"/>
    <w:rsid w:val="004D28BE"/>
    <w:rsid w:val="00510D4C"/>
    <w:rsid w:val="00514CBE"/>
    <w:rsid w:val="00516DEE"/>
    <w:rsid w:val="005723EF"/>
    <w:rsid w:val="005B4390"/>
    <w:rsid w:val="005C10F9"/>
    <w:rsid w:val="005E638C"/>
    <w:rsid w:val="005F2DA0"/>
    <w:rsid w:val="0064367E"/>
    <w:rsid w:val="0064747A"/>
    <w:rsid w:val="00666FD7"/>
    <w:rsid w:val="006C647F"/>
    <w:rsid w:val="006E7A2B"/>
    <w:rsid w:val="00704A50"/>
    <w:rsid w:val="00725A73"/>
    <w:rsid w:val="007313F9"/>
    <w:rsid w:val="00737B5D"/>
    <w:rsid w:val="00741AFF"/>
    <w:rsid w:val="0077483B"/>
    <w:rsid w:val="00774CB7"/>
    <w:rsid w:val="007812F8"/>
    <w:rsid w:val="00786BDB"/>
    <w:rsid w:val="007A00DA"/>
    <w:rsid w:val="007A5D15"/>
    <w:rsid w:val="007E110A"/>
    <w:rsid w:val="008022F0"/>
    <w:rsid w:val="008031BB"/>
    <w:rsid w:val="00816A92"/>
    <w:rsid w:val="008221A4"/>
    <w:rsid w:val="00835D28"/>
    <w:rsid w:val="00853B05"/>
    <w:rsid w:val="00870C2B"/>
    <w:rsid w:val="00874E22"/>
    <w:rsid w:val="008A549E"/>
    <w:rsid w:val="008B1CD0"/>
    <w:rsid w:val="008B623C"/>
    <w:rsid w:val="00905481"/>
    <w:rsid w:val="009374B2"/>
    <w:rsid w:val="00947BD3"/>
    <w:rsid w:val="00947D2D"/>
    <w:rsid w:val="009A2B40"/>
    <w:rsid w:val="009B0A89"/>
    <w:rsid w:val="009F1C70"/>
    <w:rsid w:val="009F2040"/>
    <w:rsid w:val="00A02D64"/>
    <w:rsid w:val="00A02FFF"/>
    <w:rsid w:val="00A32AF0"/>
    <w:rsid w:val="00A8175A"/>
    <w:rsid w:val="00A91B11"/>
    <w:rsid w:val="00AA4A62"/>
    <w:rsid w:val="00AC29D2"/>
    <w:rsid w:val="00AF1FBF"/>
    <w:rsid w:val="00B1088C"/>
    <w:rsid w:val="00B277C9"/>
    <w:rsid w:val="00B41AA8"/>
    <w:rsid w:val="00B61492"/>
    <w:rsid w:val="00B832C9"/>
    <w:rsid w:val="00B838A8"/>
    <w:rsid w:val="00B83FA1"/>
    <w:rsid w:val="00B9208A"/>
    <w:rsid w:val="00BA374A"/>
    <w:rsid w:val="00BD564C"/>
    <w:rsid w:val="00C4636D"/>
    <w:rsid w:val="00C4759A"/>
    <w:rsid w:val="00C47D67"/>
    <w:rsid w:val="00C63C41"/>
    <w:rsid w:val="00C70240"/>
    <w:rsid w:val="00C831AD"/>
    <w:rsid w:val="00C86684"/>
    <w:rsid w:val="00C92759"/>
    <w:rsid w:val="00CA5130"/>
    <w:rsid w:val="00CD7A70"/>
    <w:rsid w:val="00CE4109"/>
    <w:rsid w:val="00D1595B"/>
    <w:rsid w:val="00D97A16"/>
    <w:rsid w:val="00DB2D44"/>
    <w:rsid w:val="00DC4191"/>
    <w:rsid w:val="00DE5605"/>
    <w:rsid w:val="00E425F2"/>
    <w:rsid w:val="00E66724"/>
    <w:rsid w:val="00E73DC1"/>
    <w:rsid w:val="00EE7EA6"/>
    <w:rsid w:val="00EF2921"/>
    <w:rsid w:val="00F005E9"/>
    <w:rsid w:val="00F0635A"/>
    <w:rsid w:val="00F259CD"/>
    <w:rsid w:val="00F75FDF"/>
    <w:rsid w:val="00FC2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381E"/>
  <w15:docId w15:val="{A43854AD-A5B4-4616-9900-A6B26E71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25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0A89"/>
    <w:rPr>
      <w:sz w:val="16"/>
      <w:szCs w:val="16"/>
    </w:rPr>
  </w:style>
  <w:style w:type="paragraph" w:styleId="CommentText">
    <w:name w:val="annotation text"/>
    <w:basedOn w:val="Normal"/>
    <w:link w:val="CommentTextChar"/>
    <w:uiPriority w:val="99"/>
    <w:semiHidden/>
    <w:unhideWhenUsed/>
    <w:rsid w:val="009B0A89"/>
    <w:pPr>
      <w:spacing w:line="240" w:lineRule="auto"/>
    </w:pPr>
    <w:rPr>
      <w:sz w:val="20"/>
      <w:szCs w:val="20"/>
    </w:rPr>
  </w:style>
  <w:style w:type="character" w:customStyle="1" w:styleId="CommentTextChar">
    <w:name w:val="Comment Text Char"/>
    <w:basedOn w:val="DefaultParagraphFont"/>
    <w:link w:val="CommentText"/>
    <w:uiPriority w:val="99"/>
    <w:semiHidden/>
    <w:rsid w:val="009B0A89"/>
    <w:rPr>
      <w:sz w:val="20"/>
      <w:szCs w:val="20"/>
    </w:rPr>
  </w:style>
  <w:style w:type="paragraph" w:styleId="CommentSubject">
    <w:name w:val="annotation subject"/>
    <w:basedOn w:val="CommentText"/>
    <w:next w:val="CommentText"/>
    <w:link w:val="CommentSubjectChar"/>
    <w:uiPriority w:val="99"/>
    <w:semiHidden/>
    <w:unhideWhenUsed/>
    <w:rsid w:val="009B0A89"/>
    <w:rPr>
      <w:b/>
      <w:bCs/>
    </w:rPr>
  </w:style>
  <w:style w:type="character" w:customStyle="1" w:styleId="CommentSubjectChar">
    <w:name w:val="Comment Subject Char"/>
    <w:basedOn w:val="CommentTextChar"/>
    <w:link w:val="CommentSubject"/>
    <w:uiPriority w:val="99"/>
    <w:semiHidden/>
    <w:rsid w:val="009B0A89"/>
    <w:rPr>
      <w:b/>
      <w:bCs/>
      <w:sz w:val="20"/>
      <w:szCs w:val="20"/>
    </w:rPr>
  </w:style>
  <w:style w:type="paragraph" w:styleId="BalloonText">
    <w:name w:val="Balloon Text"/>
    <w:basedOn w:val="Normal"/>
    <w:link w:val="BalloonTextChar"/>
    <w:uiPriority w:val="99"/>
    <w:semiHidden/>
    <w:unhideWhenUsed/>
    <w:rsid w:val="009B0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89"/>
    <w:rPr>
      <w:rFonts w:ascii="Segoe UI" w:hAnsi="Segoe UI" w:cs="Segoe UI"/>
      <w:sz w:val="18"/>
      <w:szCs w:val="18"/>
    </w:rPr>
  </w:style>
  <w:style w:type="paragraph" w:styleId="Header">
    <w:name w:val="header"/>
    <w:basedOn w:val="Normal"/>
    <w:link w:val="HeaderChar"/>
    <w:uiPriority w:val="99"/>
    <w:unhideWhenUsed/>
    <w:rsid w:val="00AA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A62"/>
  </w:style>
  <w:style w:type="paragraph" w:styleId="Footer">
    <w:name w:val="footer"/>
    <w:basedOn w:val="Normal"/>
    <w:link w:val="FooterChar"/>
    <w:uiPriority w:val="99"/>
    <w:unhideWhenUsed/>
    <w:rsid w:val="00AA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A62"/>
  </w:style>
  <w:style w:type="character" w:customStyle="1" w:styleId="Heading1Char">
    <w:name w:val="Heading 1 Char"/>
    <w:basedOn w:val="DefaultParagraphFont"/>
    <w:link w:val="Heading1"/>
    <w:uiPriority w:val="9"/>
    <w:rsid w:val="00E425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425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FBF"/>
    <w:rPr>
      <w:b/>
      <w:bCs/>
    </w:rPr>
  </w:style>
  <w:style w:type="character" w:styleId="Hyperlink">
    <w:name w:val="Hyperlink"/>
    <w:basedOn w:val="DefaultParagraphFont"/>
    <w:uiPriority w:val="99"/>
    <w:unhideWhenUsed/>
    <w:rsid w:val="00AF1FBF"/>
    <w:rPr>
      <w:color w:val="0000FF"/>
      <w:u w:val="single"/>
    </w:rPr>
  </w:style>
  <w:style w:type="paragraph" w:styleId="ListParagraph">
    <w:name w:val="List Paragraph"/>
    <w:basedOn w:val="Normal"/>
    <w:uiPriority w:val="34"/>
    <w:qFormat/>
    <w:rsid w:val="006E7A2B"/>
    <w:pPr>
      <w:spacing w:after="0"/>
      <w:ind w:left="720" w:firstLine="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dc:creator>
  <cp:lastModifiedBy>Reco Wiggins</cp:lastModifiedBy>
  <cp:revision>5</cp:revision>
  <dcterms:created xsi:type="dcterms:W3CDTF">2020-05-21T17:04:00Z</dcterms:created>
  <dcterms:modified xsi:type="dcterms:W3CDTF">2020-06-01T22:58:00Z</dcterms:modified>
</cp:coreProperties>
</file>