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Americans ignore history, for to them everything has always seemed new under the sun. The national myth is that of creativity and progress, of a steady climbing upward into power and prosperity, both for the individual and for the country as a whole. Americans see history as a straight line</w:t>
      </w:r>
      <w:r w:rsidRPr="00461424">
        <w:rPr>
          <w:rFonts w:ascii="STIX" w:eastAsia="Times New Roman" w:hAnsi="STIX" w:cs="Times New Roman"/>
          <w:i/>
          <w:iCs/>
          <w:sz w:val="20"/>
          <w:szCs w:val="20"/>
        </w:rPr>
        <w:br/>
        <w:t xml:space="preserve">and themselves standing at the cutting edge of it as representatives for all mankind. They believe in the future as if it were a religion; they believe that there is nothing they cannot accomplish, that solutions wait somewhere for all problems.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In writing about the Vietnam War, Frances FitzGerald (1972), a journalist, con- </w:t>
      </w:r>
      <w:proofErr w:type="spellStart"/>
      <w:r w:rsidRPr="00461424">
        <w:rPr>
          <w:rFonts w:ascii="STIX" w:eastAsia="Times New Roman" w:hAnsi="STIX" w:cs="Times New Roman"/>
          <w:sz w:val="20"/>
          <w:szCs w:val="20"/>
        </w:rPr>
        <w:t>trasted</w:t>
      </w:r>
      <w:proofErr w:type="spellEnd"/>
      <w:r w:rsidRPr="00461424">
        <w:rPr>
          <w:rFonts w:ascii="STIX" w:eastAsia="Times New Roman" w:hAnsi="STIX" w:cs="Times New Roman"/>
          <w:sz w:val="20"/>
          <w:szCs w:val="20"/>
        </w:rPr>
        <w:t xml:space="preserve"> the U.S. orientation to history with the Vietnamese cultural orientation. This difference in orientation to the past framed the Vietnam conflict in a very narrow way for the United States. This contrasts greatly with the Vietnamese view of his- tory, especially in the context of their struggles against outside aggression over thousands of years.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You may think it odd to find a chapter about history in a book on intercultural communication. After all, what does the past have to do with intercultural </w:t>
      </w:r>
      <w:proofErr w:type="spellStart"/>
      <w:r w:rsidRPr="00461424">
        <w:rPr>
          <w:rFonts w:ascii="STIX" w:eastAsia="Times New Roman" w:hAnsi="STIX" w:cs="Times New Roman"/>
          <w:sz w:val="20"/>
          <w:szCs w:val="20"/>
        </w:rPr>
        <w:t>interac</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w:t>
      </w:r>
      <w:proofErr w:type="spellEnd"/>
      <w:r w:rsidRPr="00461424">
        <w:rPr>
          <w:rFonts w:ascii="STIX" w:eastAsia="Times New Roman" w:hAnsi="STIX" w:cs="Times New Roman"/>
          <w:sz w:val="20"/>
          <w:szCs w:val="20"/>
        </w:rPr>
        <w:t xml:space="preserve">? In this chapter, we discuss how the past is a very important facet of </w:t>
      </w:r>
      <w:proofErr w:type="spellStart"/>
      <w:r w:rsidRPr="00461424">
        <w:rPr>
          <w:rFonts w:ascii="STIX" w:eastAsia="Times New Roman" w:hAnsi="STIX" w:cs="Times New Roman"/>
          <w:sz w:val="20"/>
          <w:szCs w:val="20"/>
        </w:rPr>
        <w:t>intercul</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tural</w:t>
      </w:r>
      <w:proofErr w:type="spellEnd"/>
      <w:r w:rsidRPr="00461424">
        <w:rPr>
          <w:rFonts w:ascii="STIX" w:eastAsia="Times New Roman" w:hAnsi="STIX" w:cs="Times New Roman"/>
          <w:sz w:val="20"/>
          <w:szCs w:val="20"/>
        </w:rPr>
        <w:t xml:space="preserve">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The history that we know and our views of that history are very much </w:t>
      </w:r>
      <w:proofErr w:type="spellStart"/>
      <w:r w:rsidRPr="00461424">
        <w:rPr>
          <w:rFonts w:ascii="STIX" w:eastAsia="Times New Roman" w:hAnsi="STIX" w:cs="Times New Roman"/>
          <w:sz w:val="20"/>
          <w:szCs w:val="20"/>
        </w:rPr>
        <w:t>influ</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enced</w:t>
      </w:r>
      <w:proofErr w:type="spellEnd"/>
      <w:r w:rsidRPr="00461424">
        <w:rPr>
          <w:rFonts w:ascii="STIX" w:eastAsia="Times New Roman" w:hAnsi="STIX" w:cs="Times New Roman"/>
          <w:sz w:val="20"/>
          <w:szCs w:val="20"/>
        </w:rPr>
        <w:t xml:space="preserve"> by our culture. When people of different cultural backgrounds encounter one another, the differences among them can become hidden barriers to com- </w:t>
      </w:r>
      <w:proofErr w:type="spellStart"/>
      <w:r w:rsidRPr="00461424">
        <w:rPr>
          <w:rFonts w:ascii="STIX" w:eastAsia="Times New Roman" w:hAnsi="STIX" w:cs="Times New Roman"/>
          <w:sz w:val="20"/>
          <w:szCs w:val="20"/>
        </w:rPr>
        <w:t>munication</w:t>
      </w:r>
      <w:proofErr w:type="spellEnd"/>
      <w:r w:rsidRPr="00461424">
        <w:rPr>
          <w:rFonts w:ascii="STIX" w:eastAsia="Times New Roman" w:hAnsi="STIX" w:cs="Times New Roman"/>
          <w:sz w:val="20"/>
          <w:szCs w:val="20"/>
        </w:rPr>
        <w:t xml:space="preserve">. However, people often overlook such dynamics in intercultural com- </w:t>
      </w:r>
      <w:proofErr w:type="spellStart"/>
      <w:r w:rsidRPr="00461424">
        <w:rPr>
          <w:rFonts w:ascii="STIX" w:eastAsia="Times New Roman" w:hAnsi="STIX" w:cs="Times New Roman"/>
          <w:sz w:val="20"/>
          <w:szCs w:val="20"/>
        </w:rPr>
        <w:t>munication</w:t>
      </w:r>
      <w:proofErr w:type="spellEnd"/>
      <w:r w:rsidRPr="00461424">
        <w:rPr>
          <w:rFonts w:ascii="STIX" w:eastAsia="Times New Roman" w:hAnsi="STIX" w:cs="Times New Roman"/>
          <w:sz w:val="20"/>
          <w:szCs w:val="20"/>
        </w:rPr>
        <w:t xml:space="preserve">. We typically think of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history</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as something contained in history books. We may view history as those events and people, mostly military and political, that played significant roles in shaping the world of today. This chapter examines some of the ways in which history is important in understanding inter- cultural interaction. Many intercultural interactions involve a dialectical interplay between past and present.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We have found, in the classes we teach, that European American students often want to deemphasize history.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Why do we have to dwell on the past? Can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 we all move on?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they ask. In contrast, some other students argue that without history it is impossible to understand who they are. How do these different viewpoints affect the communication among such students? What is the possibility for meaningful com- </w:t>
      </w:r>
      <w:proofErr w:type="spellStart"/>
      <w:r w:rsidRPr="00461424">
        <w:rPr>
          <w:rFonts w:ascii="STIX" w:eastAsia="Times New Roman" w:hAnsi="STIX" w:cs="Times New Roman"/>
          <w:sz w:val="20"/>
          <w:szCs w:val="20"/>
        </w:rPr>
        <w:t>munication</w:t>
      </w:r>
      <w:proofErr w:type="spellEnd"/>
      <w:r w:rsidRPr="00461424">
        <w:rPr>
          <w:rFonts w:ascii="STIX" w:eastAsia="Times New Roman" w:hAnsi="STIX" w:cs="Times New Roman"/>
          <w:sz w:val="20"/>
          <w:szCs w:val="20"/>
        </w:rPr>
        <w:t xml:space="preserve"> interactions among them?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On a larger scale, we can see how history influences intercultural interaction in many different contexts. For example, the ongoing conflict between the Israelis and the Palestinians makes little sense without an understanding of the historical relations among the different groups that reside in the area. Historical antagonisms help explain the present-day animosity felt by many Pakistanis toward Indians. Disputes over the Kashmir region, Indian participation in the struggle for </w:t>
      </w:r>
      <w:proofErr w:type="spellStart"/>
      <w:r w:rsidRPr="00461424">
        <w:rPr>
          <w:rFonts w:ascii="STIX" w:eastAsia="Times New Roman" w:hAnsi="STIX" w:cs="Times New Roman"/>
          <w:sz w:val="20"/>
          <w:szCs w:val="20"/>
        </w:rPr>
        <w:t>inde</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pendence</w:t>
      </w:r>
      <w:proofErr w:type="spellEnd"/>
      <w:r w:rsidRPr="00461424">
        <w:rPr>
          <w:rFonts w:ascii="STIX" w:eastAsia="Times New Roman" w:hAnsi="STIX" w:cs="Times New Roman"/>
          <w:sz w:val="20"/>
          <w:szCs w:val="20"/>
        </w:rPr>
        <w:t xml:space="preserve"> of Bangladesh, and conflicts over the Himalayas underscore deep-rooted bases for strife.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How we think about the past very much influences how we think about our- selves and others even here in the United States. Judith went to college in south- ern Virginia after growing up in Delaware and Pennsylvania. She was shocked to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"/var/folders/q4/9qb09znj3cj_cr89dw0r7qjc0000gn/T/com.microsoft.Word/WebArchiveCopyPasteTempFiles/page157image51790976"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63" name="Picture 663" descr="page157image5179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57image517909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"/var/folders/q4/9qb09znj3cj_cr89dw0r7qjc0000gn/T/com.microsoft.Word/WebArchiveCopyPasteTempFiles/page157image51802880"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62" name="Picture 662" descr="page157image5180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57image518028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"/var/folders/q4/9qb09znj3cj_cr89dw0r7qjc0000gn/T/com.microsoft.Word/WebArchiveCopyPasteTempFiles/page157image51803072"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61" name="Picture 661" descr="page157image5180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57image518030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"/var/folders/q4/9qb09znj3cj_cr89dw0r7qjc0000gn/T/com.microsoft.Word/WebArchiveCopyPasteTempFiles/page157image51799040"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60" name="Picture 660" descr="page157image5179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57image517990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"/var/folders/q4/9qb09znj3cj_cr89dw0r7qjc0000gn/T/com.microsoft.Word/WebArchiveCopyPasteTempFiles/page157image51802496"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59" name="Picture 659" descr="page157image5180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57image518024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"/var/folders/q4/9qb09znj3cj_cr89dw0r7qjc0000gn/T/com.microsoft.Word/WebArchiveCopyPasteTempFiles/page157image51804608"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58" name="Picture 658" descr="page157image5180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57image518046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"/var/folders/q4/9qb09znj3cj_cr89dw0r7qjc0000gn/T/com.microsoft.Word/WebArchiveCopyPasteTempFiles/page157image51801536"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57" name="Picture 657" descr="page157image5180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57image518015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"/var/folders/q4/9qb09znj3cj_cr89dw0r7qjc0000gn/T/com.microsoft.Word/WebArchiveCopyPasteTempFiles/page157image51795392"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56" name="Picture 656" descr="page157image5179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57image517953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122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"/var/folders/q4/9qb09znj3cj_cr89dw0r7qjc0000gn/T/com.microsoft.Word/WebArchiveCopyPasteTempFiles/page158image51845888"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55" name="Picture 655" descr="page158image5184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58image518458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"/var/folders/q4/9qb09znj3cj_cr89dw0r7qjc0000gn/T/com.microsoft.Word/WebArchiveCopyPasteTempFiles/page158image51841472"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54" name="Picture 654" descr="page158image5184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58image518414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"/var/folders/q4/9qb09znj3cj_cr89dw0r7qjc0000gn/T/com.microsoft.Word/WebArchiveCopyPasteTempFiles/page158image51842624"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53" name="Picture 653" descr="page158image5184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58image518426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"/var/folders/q4/9qb09znj3cj_cr89dw0r7qjc0000gn/T/com.microsoft.Word/WebArchiveCopyPasteTempFiles/page158image51843776"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52" name="Picture 652" descr="page158image5184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58image518437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"/var/folders/q4/9qb09znj3cj_cr89dw0r7qjc0000gn/T/com.microsoft.Word/WebArchiveCopyPasteTempFiles/page158image51844544"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51" name="Picture 651" descr="page158image5184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58image518445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"/var/folders/q4/9qb09znj3cj_cr89dw0r7qjc0000gn/T/com.microsoft.Word/WebArchiveCopyPasteTempFiles/page158image51846848"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50" name="Picture 650" descr="page158image5184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58image518468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"/var/folders/q4/9qb09znj3cj_cr89dw0r7qjc0000gn/T/com.microsoft.Word/WebArchiveCopyPasteTempFiles/page158image51840896"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49" name="Picture 649" descr="page158image5184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58image518408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"/var/folders/q4/9qb09znj3cj_cr89dw0r7qjc0000gn/T/com.microsoft.Word/WebArchiveCopyPasteTempFiles/page158image51845696"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48" name="Picture 648" descr="page158image5184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58image518456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encounter the antipathy that her dormitory suitemates expressed toward northerners. The suitemates stated emphatically that they had no desire to visit the North; they felt certain that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Yankees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were unfriendly and unpleasant people.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For Judith, the Civil War was a paragraph in a history book; for her suitemates, that historical event held a more important meaning. It took a while for friend- ships to develop between Judith and her suitemates. In this way, their interactions demonstrated the present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past dialectic. Indeed, this exemplifies the central </w:t>
      </w:r>
      <w:r w:rsidRPr="00461424">
        <w:rPr>
          <w:rFonts w:ascii="STIX" w:eastAsia="Times New Roman" w:hAnsi="STIX" w:cs="Times New Roman"/>
          <w:sz w:val="20"/>
          <w:szCs w:val="20"/>
        </w:rPr>
        <w:lastRenderedPageBreak/>
        <w:t>focus of this chapter: that various histories contextualize intercultural communication. Taking a dialectical perspective enables us to understand how history positions people in different places from which they can communicate and understand other people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messages.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Earlier in this book, we set forth six dialectical tensions that we believe drive much intercultural interaction. In this chapter, we focus on the history/past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present/ future dialectic. As you will see, culture and cultural identities are intimately tied to history because they have no meaning without history. Yet there is no single version of history; the past has been written in many different ways. For example, your own family has its version of family history that must be placed in dialectical tension with all of the other narratives about the past. Is it important to you to feel positive about who your forebears were and where they came from? We often feel a strong need to identify in positive ways with our past even if we are not inter- </w:t>
      </w:r>
      <w:proofErr w:type="spellStart"/>
      <w:r w:rsidRPr="00461424">
        <w:rPr>
          <w:rFonts w:ascii="STIX" w:eastAsia="Times New Roman" w:hAnsi="STIX" w:cs="Times New Roman"/>
          <w:sz w:val="20"/>
          <w:szCs w:val="20"/>
        </w:rPr>
        <w:t>ested</w:t>
      </w:r>
      <w:proofErr w:type="spellEnd"/>
      <w:r w:rsidRPr="00461424">
        <w:rPr>
          <w:rFonts w:ascii="STIX" w:eastAsia="Times New Roman" w:hAnsi="STIX" w:cs="Times New Roman"/>
          <w:sz w:val="20"/>
          <w:szCs w:val="20"/>
        </w:rPr>
        <w:t xml:space="preserve"> in history. The stories of the past, whether accurate or not, help us under- stand why our families live where they do, why they own or lost land there, and so on. We experience this dialectical tension between the past, the present, and the future every day. It helps us understand who we are and why we live and </w:t>
      </w:r>
      <w:proofErr w:type="spellStart"/>
      <w:r w:rsidRPr="00461424">
        <w:rPr>
          <w:rFonts w:ascii="STIX" w:eastAsia="Times New Roman" w:hAnsi="STIX" w:cs="Times New Roman"/>
          <w:sz w:val="20"/>
          <w:szCs w:val="20"/>
        </w:rPr>
        <w:t>commu</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nicate</w:t>
      </w:r>
      <w:proofErr w:type="spellEnd"/>
      <w:r w:rsidRPr="00461424">
        <w:rPr>
          <w:rFonts w:ascii="STIX" w:eastAsia="Times New Roman" w:hAnsi="STIX" w:cs="Times New Roman"/>
          <w:sz w:val="20"/>
          <w:szCs w:val="20"/>
        </w:rPr>
        <w:t xml:space="preserve"> in the ways we do.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In this chapter, we first discuss the various histories that provide the contexts in which we communicate: political, intellectual, social, family, national, and </w:t>
      </w:r>
      <w:proofErr w:type="spellStart"/>
      <w:r w:rsidRPr="00461424">
        <w:rPr>
          <w:rFonts w:ascii="STIX" w:eastAsia="Times New Roman" w:hAnsi="STIX" w:cs="Times New Roman"/>
          <w:sz w:val="20"/>
          <w:szCs w:val="20"/>
        </w:rPr>
        <w:t>cul</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tural</w:t>
      </w:r>
      <w:proofErr w:type="spellEnd"/>
      <w:r w:rsidRPr="00461424">
        <w:rPr>
          <w:rFonts w:ascii="STIX" w:eastAsia="Times New Roman" w:hAnsi="STIX" w:cs="Times New Roman"/>
          <w:sz w:val="20"/>
          <w:szCs w:val="20"/>
        </w:rPr>
        <w:t>-group histories. We then describe how these histories are intertwined with our various identities, based on gender, sexual orientation, ethnicity, race, and so on. We introduce two identities that have strong historical bases: diasporic and colonial. We pay particular attention to the role of narrating our personal histories. As you read this chapter, think about the importance of history in constructing your own identity and the ways in which the past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present dialectic helps us understand different </w:t>
      </w:r>
      <w:proofErr w:type="spellStart"/>
      <w:r w:rsidRPr="00461424">
        <w:rPr>
          <w:rFonts w:ascii="STIX" w:eastAsia="Times New Roman" w:hAnsi="STIX" w:cs="Times New Roman"/>
          <w:sz w:val="20"/>
          <w:szCs w:val="20"/>
        </w:rPr>
        <w:t>identi</w:t>
      </w:r>
      <w:proofErr w:type="spellEnd"/>
      <w:r w:rsidRPr="00461424">
        <w:rPr>
          <w:rFonts w:ascii="STIX" w:eastAsia="Times New Roman" w:hAnsi="STIX" w:cs="Times New Roman"/>
          <w:sz w:val="20"/>
          <w:szCs w:val="20"/>
        </w:rPr>
        <w:t xml:space="preserve">- ties for others in various cultural groups. Finally, we explore how history influences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22"/>
          <w:szCs w:val="22"/>
        </w:rPr>
        <w:t xml:space="preserve">FROM HISTORY TO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Many different kinds of history influence our understanding of who we are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as individuals, as family members, as members of cultural groups, and as citizens of a nation. To understand the dialectics in everyday interaction, we need to think about the many histories that help form our different identities. These his- </w:t>
      </w:r>
      <w:proofErr w:type="spellStart"/>
      <w:r w:rsidRPr="00461424">
        <w:rPr>
          <w:rFonts w:ascii="STIX" w:eastAsia="Times New Roman" w:hAnsi="STIX" w:cs="Times New Roman"/>
          <w:sz w:val="20"/>
          <w:szCs w:val="20"/>
        </w:rPr>
        <w:t>tories</w:t>
      </w:r>
      <w:proofErr w:type="spellEnd"/>
      <w:r w:rsidRPr="00461424">
        <w:rPr>
          <w:rFonts w:ascii="STIX" w:eastAsia="Times New Roman" w:hAnsi="STIX" w:cs="Times New Roman"/>
          <w:sz w:val="20"/>
          <w:szCs w:val="20"/>
        </w:rPr>
        <w:t xml:space="preserve"> necessarily overlap and influence each other. For example, when Fidel Castro came to power in Cuba in the 1950s, some Cubans left Cuba and came to the United States. Today, the families that departed and those that have stayed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6"/>
          <w:szCs w:val="16"/>
        </w:rPr>
        <w:t xml:space="preserve">Chapter 4 / History and Intercultural Communication </w:t>
      </w:r>
      <w:r w:rsidRPr="00461424">
        <w:rPr>
          <w:rFonts w:ascii="MHEelemsans" w:eastAsia="Times New Roman" w:hAnsi="MHEelemsans" w:cs="Times New Roman"/>
          <w:b/>
          <w:bCs/>
          <w:sz w:val="18"/>
          <w:szCs w:val="18"/>
        </w:rPr>
        <w:t xml:space="preserve">123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"/var/folders/q4/9qb09znj3cj_cr89dw0r7qjc0000gn/T/com.microsoft.Word/WebArchiveCopyPasteTempFiles/page158image51852416"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47" name="Picture 647" descr="page158image5185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58image518524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"/var/folders/q4/9qb09znj3cj_cr89dw0r7qjc0000gn/T/com.microsoft.Word/WebArchiveCopyPasteTempFiles/page158image51847616"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46" name="Picture 646" descr="page158image5184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58image518476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"/var/folders/q4/9qb09znj3cj_cr89dw0r7qjc0000gn/T/com.microsoft.Word/WebArchiveCopyPasteTempFiles/page158image51846656"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45" name="Picture 645" descr="page158image5184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58image518466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"/var/folders/q4/9qb09znj3cj_cr89dw0r7qjc0000gn/T/com.microsoft.Word/WebArchiveCopyPasteTempFiles/page158image51852224"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44" name="Picture 644" descr="page158image5185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58image518522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"/var/folders/q4/9qb09znj3cj_cr89dw0r7qjc0000gn/T/com.microsoft.Word/WebArchiveCopyPasteTempFiles/page158image51854144"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43" name="Picture 643" descr="page158image5185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58image518541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"/var/folders/q4/9qb09znj3cj_cr89dw0r7qjc0000gn/T/com.microsoft.Word/WebArchiveCopyPasteTempFiles/page158image51840320"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42" name="Picture 642" descr="page158image5184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58image518403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"/var/folders/q4/9qb09znj3cj_cr89dw0r7qjc0000gn/T/com.microsoft.Word/WebArchiveCopyPasteTempFiles/page158image51848192"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41" name="Picture 641" descr="page158image5184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58image51848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"/var/folders/q4/9qb09znj3cj_cr89dw0r7qjc0000gn/T/com.microsoft.Word/WebArchiveCopyPasteTempFiles/page158image51851840"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40" name="Picture 640" descr="page158image5185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158image518518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123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"/var/folders/q4/9qb09znj3cj_cr89dw0r7qjc0000gn/T/com.microsoft.Word/WebArchiveCopyPasteTempFiles/page159image51832768"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39" name="Picture 639" descr="page159image518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59image51832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"/var/folders/q4/9qb09znj3cj_cr89dw0r7qjc0000gn/T/com.microsoft.Word/WebArchiveCopyPasteTempFiles/page159image51822592"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38" name="Picture 638" descr="page159image5182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159image518225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"/var/folders/q4/9qb09znj3cj_cr89dw0r7qjc0000gn/T/com.microsoft.Word/WebArchiveCopyPasteTempFiles/page159image51832960"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37" name="Picture 637" descr="page159image5183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59image518329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"/var/folders/q4/9qb09znj3cj_cr89dw0r7qjc0000gn/T/com.microsoft.Word/WebArchiveCopyPasteTempFiles/page159image51831616"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36" name="Picture 636" descr="page159image5183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59image518316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"/var/folders/q4/9qb09znj3cj_cr89dw0r7qjc0000gn/T/com.microsoft.Word/WebArchiveCopyPasteTempFiles/page159image51832000"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35" name="Picture 635" descr="page159image5183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59image518320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"/var/folders/q4/9qb09znj3cj_cr89dw0r7qjc0000gn/T/com.microsoft.Word/WebArchiveCopyPasteTempFiles/page159image51826048"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34" name="Picture 634" descr="page159image5182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59image518260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"/var/folders/q4/9qb09znj3cj_cr89dw0r7qjc0000gn/T/com.microsoft.Word/WebArchiveCopyPasteTempFiles/page159image51828160"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33" name="Picture 633" descr="page159image5182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59image518281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"/var/folders/q4/9qb09znj3cj_cr89dw0r7qjc0000gn/T/com.microsoft.Word/WebArchiveCopyPasteTempFiles/page159image51833536"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32" name="Picture 632" descr="page159image5183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59image518335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124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"/var/folders/q4/9qb09znj3cj_cr89dw0r7qjc0000gn/T/com.microsoft.Word/WebArchiveCopyPasteTempFiles/page159image66119216"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269740" cy="2983865"/>
            <wp:effectExtent l="0" t="0" r="0" b="635"/>
            <wp:docPr id="631" name="Picture 631" descr="page159image6611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59image661192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9740" cy="298386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"/var/folders/q4/9qb09znj3cj_cr89dw0r7qjc0000gn/T/com.microsoft.Word/WebArchiveCopyPasteTempFiles/page159image51828736"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763270" cy="151130"/>
            <wp:effectExtent l="0" t="0" r="0" b="1270"/>
            <wp:docPr id="630" name="Picture 630" descr="page159image5182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59image518287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270" cy="15113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political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18"/>
          <w:szCs w:val="18"/>
        </w:rPr>
        <w:t xml:space="preserve">Written histories that focus on political events.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intellectual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18"/>
          <w:szCs w:val="18"/>
        </w:rPr>
        <w:t xml:space="preserve">Written histories that focus on the develop- </w:t>
      </w:r>
      <w:proofErr w:type="spellStart"/>
      <w:r w:rsidRPr="00461424">
        <w:rPr>
          <w:rFonts w:ascii="MHEelemsans" w:eastAsia="Times New Roman" w:hAnsi="MHEelemsans" w:cs="Times New Roman"/>
          <w:sz w:val="18"/>
          <w:szCs w:val="18"/>
        </w:rPr>
        <w:t>ment</w:t>
      </w:r>
      <w:proofErr w:type="spellEnd"/>
      <w:r w:rsidRPr="00461424">
        <w:rPr>
          <w:rFonts w:ascii="MHEelemsans" w:eastAsia="Times New Roman" w:hAnsi="MHEelemsans" w:cs="Times New Roman"/>
          <w:sz w:val="18"/>
          <w:szCs w:val="18"/>
        </w:rPr>
        <w:t xml:space="preserve"> of ideas.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color w:val="FFFFFF"/>
          <w:sz w:val="16"/>
          <w:szCs w:val="16"/>
        </w:rPr>
        <w:t xml:space="preserve">FIGURE 4-1 </w:t>
      </w:r>
      <w:r w:rsidRPr="00461424">
        <w:rPr>
          <w:rFonts w:ascii="MHEelemsans" w:eastAsia="Times New Roman" w:hAnsi="MHEelemsans" w:cs="Times New Roman"/>
          <w:sz w:val="20"/>
          <w:szCs w:val="20"/>
        </w:rPr>
        <w:t xml:space="preserve">In the United States, the history of racially segregated facilities extends well beyond drinking fountains. Drinking fountains were not segregated by sexual orientation, gender, or some other cultural </w:t>
      </w:r>
      <w:proofErr w:type="spellStart"/>
      <w:r w:rsidRPr="00461424">
        <w:rPr>
          <w:rFonts w:ascii="MHEelemsans" w:eastAsia="Times New Roman" w:hAnsi="MHEelemsans" w:cs="Times New Roman"/>
          <w:sz w:val="20"/>
          <w:szCs w:val="20"/>
        </w:rPr>
        <w:t>dif</w:t>
      </w:r>
      <w:proofErr w:type="spellEnd"/>
      <w:r w:rsidRPr="00461424">
        <w:rPr>
          <w:rFonts w:ascii="MHEelemsans" w:eastAsia="Times New Roman" w:hAnsi="MHEelemsans" w:cs="Times New Roman"/>
          <w:sz w:val="20"/>
          <w:szCs w:val="20"/>
        </w:rPr>
        <w:t xml:space="preserve">- </w:t>
      </w:r>
      <w:proofErr w:type="spellStart"/>
      <w:r w:rsidRPr="00461424">
        <w:rPr>
          <w:rFonts w:ascii="MHEelemsans" w:eastAsia="Times New Roman" w:hAnsi="MHEelemsans" w:cs="Times New Roman"/>
          <w:sz w:val="20"/>
          <w:szCs w:val="20"/>
        </w:rPr>
        <w:t>ference</w:t>
      </w:r>
      <w:proofErr w:type="spellEnd"/>
      <w:r w:rsidRPr="00461424">
        <w:rPr>
          <w:rFonts w:ascii="MHEelemsans" w:eastAsia="Times New Roman" w:hAnsi="MHEelemsans" w:cs="Times New Roman"/>
          <w:sz w:val="20"/>
          <w:szCs w:val="20"/>
        </w:rPr>
        <w:t xml:space="preserve"> but by race alone. What are some other facilities that were once racially segregated? How does that history help us understand race </w:t>
      </w:r>
      <w:proofErr w:type="spellStart"/>
      <w:r w:rsidRPr="00461424">
        <w:rPr>
          <w:rFonts w:ascii="MHEelemsans" w:eastAsia="Times New Roman" w:hAnsi="MHEelemsans" w:cs="Times New Roman"/>
          <w:sz w:val="20"/>
          <w:szCs w:val="20"/>
        </w:rPr>
        <w:t>rela</w:t>
      </w:r>
      <w:proofErr w:type="spellEnd"/>
      <w:r w:rsidRPr="00461424">
        <w:rPr>
          <w:rFonts w:ascii="MHEelemsans" w:eastAsia="Times New Roman" w:hAnsi="MHEelemsans" w:cs="Times New Roman"/>
          <w:sz w:val="20"/>
          <w:szCs w:val="20"/>
        </w:rPr>
        <w:t xml:space="preserve">- </w:t>
      </w:r>
      <w:proofErr w:type="spellStart"/>
      <w:r w:rsidRPr="00461424">
        <w:rPr>
          <w:rFonts w:ascii="MHEelemsans" w:eastAsia="Times New Roman" w:hAnsi="MHEelemsans" w:cs="Times New Roman"/>
          <w:sz w:val="20"/>
          <w:szCs w:val="20"/>
        </w:rPr>
        <w:t>tions</w:t>
      </w:r>
      <w:proofErr w:type="spellEnd"/>
      <w:r w:rsidRPr="00461424">
        <w:rPr>
          <w:rFonts w:ascii="MHEelemsans" w:eastAsia="Times New Roman" w:hAnsi="MHEelemsans" w:cs="Times New Roman"/>
          <w:sz w:val="20"/>
          <w:szCs w:val="20"/>
        </w:rPr>
        <w:t xml:space="preserve"> today? Do you know how your family experienced racial privilege and discrimination in the United States? (© </w:t>
      </w:r>
      <w:proofErr w:type="spellStart"/>
      <w:r w:rsidRPr="00461424">
        <w:rPr>
          <w:rFonts w:ascii="MHEelemsans" w:eastAsia="Times New Roman" w:hAnsi="MHEelemsans" w:cs="Times New Roman"/>
          <w:i/>
          <w:iCs/>
          <w:sz w:val="20"/>
          <w:szCs w:val="20"/>
        </w:rPr>
        <w:t>Bettmann</w:t>
      </w:r>
      <w:proofErr w:type="spellEnd"/>
      <w:r w:rsidRPr="00461424">
        <w:rPr>
          <w:rFonts w:ascii="MHEelemsans" w:eastAsia="Times New Roman" w:hAnsi="MHEelemsans" w:cs="Times New Roman"/>
          <w:i/>
          <w:iCs/>
          <w:sz w:val="20"/>
          <w:szCs w:val="20"/>
        </w:rPr>
        <w:t>/Getty Images</w:t>
      </w:r>
      <w:r w:rsidRPr="00461424">
        <w:rPr>
          <w:rFonts w:ascii="MHEelemsans" w:eastAsia="Times New Roman" w:hAnsi="MHEelemsans" w:cs="Times New Roman"/>
          <w:sz w:val="20"/>
          <w:szCs w:val="20"/>
        </w:rPr>
        <w:t xml:space="preserv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have a complex relationship and a desire to reunite.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When Mr. Obama fulfilled that promise with a policy change in 2009, a rush to Cuba began. Now more than 400,000 Cuban-Americans go annually. When Mr. Castro later signaled a shift of his own, no longer calling exiles </w:t>
      </w:r>
      <w:proofErr w:type="spellStart"/>
      <w:r w:rsidRPr="00461424">
        <w:rPr>
          <w:rFonts w:ascii="STIX" w:eastAsia="Times New Roman" w:hAnsi="STIX" w:cs="Times New Roman"/>
          <w:sz w:val="20"/>
          <w:szCs w:val="20"/>
        </w:rPr>
        <w:t>gusanos</w:t>
      </w:r>
      <w:proofErr w:type="spellEnd"/>
      <w:r w:rsidRPr="00461424">
        <w:rPr>
          <w:rFonts w:ascii="STIX" w:eastAsia="Times New Roman" w:hAnsi="STIX" w:cs="Times New Roman"/>
          <w:sz w:val="20"/>
          <w:szCs w:val="20"/>
        </w:rPr>
        <w:t>, or worms, [...] the divide between Cuban and Cuban-American, between exile and loyalist, eased further away</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(Cave, 2016). Political histories tell the story of that exodus but not </w:t>
      </w:r>
      <w:proofErr w:type="spellStart"/>
      <w:r w:rsidRPr="00461424">
        <w:rPr>
          <w:rFonts w:ascii="STIX" w:eastAsia="Times New Roman" w:hAnsi="STIX" w:cs="Times New Roman"/>
          <w:sz w:val="20"/>
          <w:szCs w:val="20"/>
        </w:rPr>
        <w:t>necessar</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ily</w:t>
      </w:r>
      <w:proofErr w:type="spellEnd"/>
      <w:r w:rsidRPr="00461424">
        <w:rPr>
          <w:rFonts w:ascii="STIX" w:eastAsia="Times New Roman" w:hAnsi="STIX" w:cs="Times New Roman"/>
          <w:sz w:val="20"/>
          <w:szCs w:val="20"/>
        </w:rPr>
        <w:t xml:space="preserve"> the story of every family, even though many families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histories were very much influenced by that event. Identifying the various forms of historical con- texts is the first step in understanding how history affects communication. (See Figure 4-1.)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color w:val="00FFFF"/>
          <w:sz w:val="22"/>
          <w:szCs w:val="22"/>
        </w:rPr>
        <w:t xml:space="preserve">Political, Intellectual, and Social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Some people restrict their notion of history to documented events. Although we can- not read every book written, we do have greater access to written history. When these types of history focus on political events, we call them </w:t>
      </w:r>
      <w:r w:rsidRPr="00461424">
        <w:rPr>
          <w:rFonts w:ascii="STIX" w:eastAsia="Times New Roman" w:hAnsi="STIX" w:cs="Times New Roman"/>
          <w:b/>
          <w:bCs/>
          <w:sz w:val="20"/>
          <w:szCs w:val="20"/>
        </w:rPr>
        <w:t xml:space="preserve">political histories. </w:t>
      </w:r>
      <w:r w:rsidRPr="00461424">
        <w:rPr>
          <w:rFonts w:ascii="STIX" w:eastAsia="Times New Roman" w:hAnsi="STIX" w:cs="Times New Roman"/>
          <w:sz w:val="20"/>
          <w:szCs w:val="20"/>
        </w:rPr>
        <w:t xml:space="preserve">Written histories that focus on the development of ideas are often called </w:t>
      </w:r>
      <w:r w:rsidRPr="00461424">
        <w:rPr>
          <w:rFonts w:ascii="STIX" w:eastAsia="Times New Roman" w:hAnsi="STIX" w:cs="Times New Roman"/>
          <w:b/>
          <w:bCs/>
          <w:sz w:val="20"/>
          <w:szCs w:val="20"/>
        </w:rPr>
        <w:t xml:space="preserve">intellectual histories.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"/var/folders/q4/9qb09znj3cj_cr89dw0r7qjc0000gn/T/com.microsoft.Word/WebArchiveCopyPasteTempFiles/page159image51901568"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29" name="Picture 629" descr="page159image5190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59image519015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"/var/folders/q4/9qb09znj3cj_cr89dw0r7qjc0000gn/T/com.microsoft.Word/WebArchiveCopyPasteTempFiles/page159image51903680"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28" name="Picture 628" descr="page159image5190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59image519036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"/var/folders/q4/9qb09znj3cj_cr89dw0r7qjc0000gn/T/com.microsoft.Word/WebArchiveCopyPasteTempFiles/page159image51901376"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27" name="Picture 627" descr="page159image5190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159image519013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"/var/folders/q4/9qb09znj3cj_cr89dw0r7qjc0000gn/T/com.microsoft.Word/WebArchiveCopyPasteTempFiles/page159image51901184"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26" name="Picture 626" descr="page159image519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59image51901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"/var/folders/q4/9qb09znj3cj_cr89dw0r7qjc0000gn/T/com.microsoft.Word/WebArchiveCopyPasteTempFiles/page159image51893504"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25" name="Picture 625" descr="page159image5189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159image518935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"/var/folders/q4/9qb09znj3cj_cr89dw0r7qjc0000gn/T/com.microsoft.Word/WebArchiveCopyPasteTempFiles/page159image51894848"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24" name="Picture 624" descr="page159image5189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59image518948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"/var/folders/q4/9qb09znj3cj_cr89dw0r7qjc0000gn/T/com.microsoft.Word/WebArchiveCopyPasteTempFiles/page159image51898112"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23" name="Picture 623" descr="page159image5189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159image51898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"/var/folders/q4/9qb09znj3cj_cr89dw0r7qjc0000gn/T/com.microsoft.Word/WebArchiveCopyPasteTempFiles/page159image51889280"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22" name="Picture 622" descr="page159image5188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159image518892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124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"/var/folders/q4/9qb09znj3cj_cr89dw0r7qjc0000gn/T/com.microsoft.Word/WebArchiveCopyPasteTempFiles/page160image51828352"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21" name="Picture 621" descr="page160image5182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160image518283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"/var/folders/q4/9qb09znj3cj_cr89dw0r7qjc0000gn/T/com.microsoft.Word/WebArchiveCopyPasteTempFiles/page160image51829696"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20" name="Picture 620" descr="page160image518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160image518296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"/var/folders/q4/9qb09znj3cj_cr89dw0r7qjc0000gn/T/com.microsoft.Word/WebArchiveCopyPasteTempFiles/page160image51828928"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19" name="Picture 619" descr="page160image5182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160image518289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"/var/folders/q4/9qb09znj3cj_cr89dw0r7qjc0000gn/T/com.microsoft.Word/WebArchiveCopyPasteTempFiles/page160image51831424"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18" name="Picture 618" descr="page160image5183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160image518314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"/var/folders/q4/9qb09znj3cj_cr89dw0r7qjc0000gn/T/com.microsoft.Word/WebArchiveCopyPasteTempFiles/page160image51837184"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17" name="Picture 617" descr="page160image5183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160image518371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"/var/folders/q4/9qb09znj3cj_cr89dw0r7qjc0000gn/T/com.microsoft.Word/WebArchiveCopyPasteTempFiles/page160image51837952"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16" name="Picture 616" descr="page160image5183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160image518379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"/var/folders/q4/9qb09znj3cj_cr89dw0r7qjc0000gn/T/com.microsoft.Word/WebArchiveCopyPasteTempFiles/page160image51835840"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15" name="Picture 615" descr="page160image518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160image518358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"/var/folders/q4/9qb09znj3cj_cr89dw0r7qjc0000gn/T/com.microsoft.Word/WebArchiveCopyPasteTempFiles/page160image51830464"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14" name="Picture 614" descr="page160image5183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160image518304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Some writers seek to understand the everyday life experiences of various groups in the past; what they document are called </w:t>
      </w:r>
      <w:r w:rsidRPr="00461424">
        <w:rPr>
          <w:rFonts w:ascii="STIX" w:eastAsia="Times New Roman" w:hAnsi="STIX" w:cs="Times New Roman"/>
          <w:b/>
          <w:bCs/>
          <w:sz w:val="20"/>
          <w:szCs w:val="20"/>
        </w:rPr>
        <w:t xml:space="preserve">social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Although these types of history seem more manageable than the broad notion of history as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everything that has happened before now,</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we must also remember that many historical events never make it into books. For example, the strict laws that forbade teaching slaves in the United States to read kept many of their stories from being documented. </w:t>
      </w:r>
      <w:r w:rsidRPr="00461424">
        <w:rPr>
          <w:rFonts w:ascii="STIX" w:eastAsia="Times New Roman" w:hAnsi="STIX" w:cs="Times New Roman"/>
          <w:b/>
          <w:bCs/>
          <w:sz w:val="20"/>
          <w:szCs w:val="20"/>
        </w:rPr>
        <w:t xml:space="preserve">Absent history, </w:t>
      </w:r>
      <w:r w:rsidRPr="00461424">
        <w:rPr>
          <w:rFonts w:ascii="STIX" w:eastAsia="Times New Roman" w:hAnsi="STIX" w:cs="Times New Roman"/>
          <w:sz w:val="20"/>
          <w:szCs w:val="20"/>
        </w:rPr>
        <w:t xml:space="preserve">of course, does not mean the people did not exist, their </w:t>
      </w:r>
      <w:r w:rsidRPr="00461424">
        <w:rPr>
          <w:rFonts w:ascii="STIX" w:eastAsia="Times New Roman" w:hAnsi="STIX" w:cs="Times New Roman"/>
          <w:sz w:val="20"/>
          <w:szCs w:val="20"/>
        </w:rPr>
        <w:lastRenderedPageBreak/>
        <w:t xml:space="preserve">experiences do not matter, or their history has no bearing on us today. To consider such absent histories requires that we think in more complex ways about the past and the ways it influences the present and the future.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Absent history is also the result of concealing the past. One important way that this happens is when the past is deliberately erased or hidden. Until July 2016, the U.S. government had kept 28 pages of the 9/11 Commission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report hidden or unavailable to the public. Under tremendous public pressure, the U.S. government finally released the hidden 28 pages. In contrast, the report that looked into the 1961 Bay of Pigs invasion in Cuba has remained classified and unavailable to the public. Our understanding of the history and the role of the Central Intelligence Agency (CIA) remains a part of hidden history. After so many decades, many people wonder why the role of the U.S. government in this invasion should remain a part of absent history.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sz w:val="20"/>
          <w:szCs w:val="20"/>
        </w:rPr>
        <w:t xml:space="preserve">Altered history </w:t>
      </w:r>
      <w:r w:rsidRPr="00461424">
        <w:rPr>
          <w:rFonts w:ascii="STIX" w:eastAsia="Times New Roman" w:hAnsi="STIX" w:cs="Times New Roman"/>
          <w:sz w:val="20"/>
          <w:szCs w:val="20"/>
        </w:rPr>
        <w:t xml:space="preserve">is another way that influences how we see ourselves and others. In altered history, the past is changed to fit particular worldviews and interests. In this sense, history is not a series of facts to be memorized, but a place where the past can be used for present interests and goals. Altered history is not the same as alternative history. Alternative history is a fictional genre in which authors try to speculate on what the world would look like if particular scenarios in the past had happened, for example, the South won the Civil War, Germany and Japan won World War II. Altered history is often presented in textbooks where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There is a constant tension between those who believe that textbooks exist to promote fervent patriotism and those who believe that they exist to promote dispassionate analysis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(Gardner, 2014). Recent textbook controversies have erupted over the ways that the past is portrayed not only in Japanese textbooks, but also Korean, Chinese, German, U.S. American, and Saudi Arabian, among others. Another recent revelation is that the ancient Egyptian pharaoh, </w:t>
      </w:r>
      <w:proofErr w:type="spellStart"/>
      <w:r w:rsidRPr="00461424">
        <w:rPr>
          <w:rFonts w:ascii="STIX" w:eastAsia="Times New Roman" w:hAnsi="STIX" w:cs="Times New Roman"/>
          <w:sz w:val="20"/>
          <w:szCs w:val="20"/>
        </w:rPr>
        <w:t>Hatshep</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sut</w:t>
      </w:r>
      <w:proofErr w:type="spellEnd"/>
      <w:r w:rsidRPr="00461424">
        <w:rPr>
          <w:rFonts w:ascii="STIX" w:eastAsia="Times New Roman" w:hAnsi="STIX" w:cs="Times New Roman"/>
          <w:sz w:val="20"/>
          <w:szCs w:val="20"/>
        </w:rPr>
        <w:t xml:space="preserve">, was one of several early female pharaohs. In 2016, the Egyptian Minister of Antiquities announced recent research that: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In the reign of </w:t>
      </w:r>
      <w:proofErr w:type="spellStart"/>
      <w:r w:rsidRPr="00461424">
        <w:rPr>
          <w:rFonts w:ascii="STIX" w:eastAsia="Times New Roman" w:hAnsi="STIX" w:cs="Times New Roman"/>
          <w:sz w:val="20"/>
          <w:szCs w:val="20"/>
        </w:rPr>
        <w:t>Thutmosis</w:t>
      </w:r>
      <w:proofErr w:type="spellEnd"/>
      <w:r w:rsidRPr="00461424">
        <w:rPr>
          <w:rFonts w:ascii="STIX" w:eastAsia="Times New Roman" w:hAnsi="STIX" w:cs="Times New Roman"/>
          <w:sz w:val="20"/>
          <w:szCs w:val="20"/>
        </w:rPr>
        <w:t xml:space="preserve"> III, all mentions of her name were erased and all representations of her female figure were replaced by images of a male king, her deceased husband </w:t>
      </w:r>
      <w:proofErr w:type="spellStart"/>
      <w:r w:rsidRPr="00461424">
        <w:rPr>
          <w:rFonts w:ascii="STIX" w:eastAsia="Times New Roman" w:hAnsi="STIX" w:cs="Times New Roman"/>
          <w:sz w:val="20"/>
          <w:szCs w:val="20"/>
        </w:rPr>
        <w:t>Thutmosis</w:t>
      </w:r>
      <w:proofErr w:type="spellEnd"/>
      <w:r w:rsidRPr="00461424">
        <w:rPr>
          <w:rFonts w:ascii="STIX" w:eastAsia="Times New Roman" w:hAnsi="STIX" w:cs="Times New Roman"/>
          <w:sz w:val="20"/>
          <w:szCs w:val="20"/>
        </w:rPr>
        <w:t xml:space="preserve"> II</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(Izadi, 2016). In this case, the past is not erased, but altered to construct a differ- </w:t>
      </w:r>
      <w:proofErr w:type="spellStart"/>
      <w:r w:rsidRPr="00461424">
        <w:rPr>
          <w:rFonts w:ascii="STIX" w:eastAsia="Times New Roman" w:hAnsi="STIX" w:cs="Times New Roman"/>
          <w:sz w:val="20"/>
          <w:szCs w:val="20"/>
        </w:rPr>
        <w:t>ent</w:t>
      </w:r>
      <w:proofErr w:type="spellEnd"/>
      <w:r w:rsidRPr="00461424">
        <w:rPr>
          <w:rFonts w:ascii="STIX" w:eastAsia="Times New Roman" w:hAnsi="STIX" w:cs="Times New Roman"/>
          <w:sz w:val="20"/>
          <w:szCs w:val="20"/>
        </w:rPr>
        <w:t xml:space="preserve">, gendered view of the pharaohs.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color w:val="00FFFF"/>
          <w:sz w:val="22"/>
          <w:szCs w:val="22"/>
        </w:rPr>
        <w:t xml:space="preserve">Family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sz w:val="20"/>
          <w:szCs w:val="20"/>
        </w:rPr>
        <w:t xml:space="preserve">Family histories </w:t>
      </w:r>
      <w:r w:rsidRPr="00461424">
        <w:rPr>
          <w:rFonts w:ascii="STIX" w:eastAsia="Times New Roman" w:hAnsi="STIX" w:cs="Times New Roman"/>
          <w:sz w:val="20"/>
          <w:szCs w:val="20"/>
        </w:rPr>
        <w:t xml:space="preserve">occur at the same time as other histories but on a more personal level. They often are not written down but are passed along orally from one genera- </w:t>
      </w:r>
      <w:proofErr w:type="spellStart"/>
      <w:r w:rsidRPr="00461424">
        <w:rPr>
          <w:rFonts w:ascii="STIX" w:eastAsia="Times New Roman" w:hAnsi="STIX" w:cs="Times New Roman"/>
          <w:sz w:val="20"/>
          <w:szCs w:val="20"/>
        </w:rPr>
        <w:t>tion</w:t>
      </w:r>
      <w:proofErr w:type="spellEnd"/>
      <w:r w:rsidRPr="00461424">
        <w:rPr>
          <w:rFonts w:ascii="STIX" w:eastAsia="Times New Roman" w:hAnsi="STIX" w:cs="Times New Roman"/>
          <w:sz w:val="20"/>
          <w:szCs w:val="20"/>
        </w:rPr>
        <w:t xml:space="preserve"> to the next. Some people do not know which countries or cities their families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social histories </w:t>
      </w:r>
      <w:r w:rsidRPr="00461424">
        <w:rPr>
          <w:rFonts w:ascii="MHEelemsans" w:eastAsia="Times New Roman" w:hAnsi="MHEelemsans" w:cs="Times New Roman"/>
          <w:sz w:val="18"/>
          <w:szCs w:val="18"/>
        </w:rPr>
        <w:t xml:space="preserve">Writ- ten histories that focus on everyday life </w:t>
      </w:r>
      <w:proofErr w:type="spellStart"/>
      <w:r w:rsidRPr="00461424">
        <w:rPr>
          <w:rFonts w:ascii="MHEelemsans" w:eastAsia="Times New Roman" w:hAnsi="MHEelemsans" w:cs="Times New Roman"/>
          <w:sz w:val="18"/>
          <w:szCs w:val="18"/>
        </w:rPr>
        <w:t>experi</w:t>
      </w:r>
      <w:proofErr w:type="spellEnd"/>
      <w:r w:rsidRPr="00461424">
        <w:rPr>
          <w:rFonts w:ascii="MHEelemsans" w:eastAsia="Times New Roman" w:hAnsi="MHEelemsans" w:cs="Times New Roman"/>
          <w:sz w:val="18"/>
          <w:szCs w:val="18"/>
        </w:rPr>
        <w:t xml:space="preserve">- </w:t>
      </w:r>
      <w:proofErr w:type="spellStart"/>
      <w:r w:rsidRPr="00461424">
        <w:rPr>
          <w:rFonts w:ascii="MHEelemsans" w:eastAsia="Times New Roman" w:hAnsi="MHEelemsans" w:cs="Times New Roman"/>
          <w:sz w:val="18"/>
          <w:szCs w:val="18"/>
        </w:rPr>
        <w:t>ences</w:t>
      </w:r>
      <w:proofErr w:type="spellEnd"/>
      <w:r w:rsidRPr="00461424">
        <w:rPr>
          <w:rFonts w:ascii="MHEelemsans" w:eastAsia="Times New Roman" w:hAnsi="MHEelemsans" w:cs="Times New Roman"/>
          <w:sz w:val="18"/>
          <w:szCs w:val="18"/>
        </w:rPr>
        <w:t xml:space="preserve"> of various groups in the past.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absent history </w:t>
      </w:r>
      <w:r w:rsidRPr="00461424">
        <w:rPr>
          <w:rFonts w:ascii="MHEelemsans" w:eastAsia="Times New Roman" w:hAnsi="MHEelemsans" w:cs="Times New Roman"/>
          <w:sz w:val="18"/>
          <w:szCs w:val="18"/>
        </w:rPr>
        <w:t>Any part of history that was not recorded or that</w:t>
      </w:r>
      <w:r w:rsidRPr="00461424">
        <w:rPr>
          <w:rFonts w:ascii="MHEelemsans" w:eastAsia="Times New Roman" w:hAnsi="MHEelemsans" w:cs="Times New Roman"/>
          <w:sz w:val="18"/>
          <w:szCs w:val="18"/>
        </w:rPr>
        <w:br/>
        <w:t xml:space="preserve">is missing. Not every- thing that happened in the past is accessible to us today because only some voices were documented and only some perspectives were recorded.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altered history </w:t>
      </w:r>
      <w:r w:rsidRPr="00461424">
        <w:rPr>
          <w:rFonts w:ascii="MHEelemsans" w:eastAsia="Times New Roman" w:hAnsi="MHEelemsans" w:cs="Times New Roman"/>
          <w:sz w:val="18"/>
          <w:szCs w:val="18"/>
        </w:rPr>
        <w:t xml:space="preserve">Some- times historical events are changed in order to serve particular ideological goals.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18"/>
          <w:szCs w:val="18"/>
        </w:rPr>
        <w:t xml:space="preserve">This communication practice results in a revised history.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6"/>
          <w:szCs w:val="16"/>
        </w:rPr>
        <w:t xml:space="preserve">Chapter 4 / History and Intercultural Communication </w:t>
      </w:r>
      <w:r w:rsidRPr="00461424">
        <w:rPr>
          <w:rFonts w:ascii="MHEelemsans" w:eastAsia="Times New Roman" w:hAnsi="MHEelemsans" w:cs="Times New Roman"/>
          <w:b/>
          <w:bCs/>
          <w:sz w:val="18"/>
          <w:szCs w:val="18"/>
        </w:rPr>
        <w:t xml:space="preserve">125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family histories </w:t>
      </w:r>
      <w:proofErr w:type="spellStart"/>
      <w:r w:rsidRPr="00461424">
        <w:rPr>
          <w:rFonts w:ascii="MHEelemsans" w:eastAsia="Times New Roman" w:hAnsi="MHEelemsans" w:cs="Times New Roman"/>
          <w:sz w:val="18"/>
          <w:szCs w:val="18"/>
        </w:rPr>
        <w:t>Histo</w:t>
      </w:r>
      <w:proofErr w:type="spellEnd"/>
      <w:r w:rsidRPr="00461424">
        <w:rPr>
          <w:rFonts w:ascii="MHEelemsans" w:eastAsia="Times New Roman" w:hAnsi="MHEelemsans" w:cs="Times New Roman"/>
          <w:sz w:val="18"/>
          <w:szCs w:val="18"/>
        </w:rPr>
        <w:t xml:space="preserve">- </w:t>
      </w:r>
      <w:proofErr w:type="spellStart"/>
      <w:r w:rsidRPr="00461424">
        <w:rPr>
          <w:rFonts w:ascii="MHEelemsans" w:eastAsia="Times New Roman" w:hAnsi="MHEelemsans" w:cs="Times New Roman"/>
          <w:sz w:val="18"/>
          <w:szCs w:val="18"/>
        </w:rPr>
        <w:t>ries</w:t>
      </w:r>
      <w:proofErr w:type="spellEnd"/>
      <w:r w:rsidRPr="00461424">
        <w:rPr>
          <w:rFonts w:ascii="MHEelemsans" w:eastAsia="Times New Roman" w:hAnsi="MHEelemsans" w:cs="Times New Roman"/>
          <w:sz w:val="18"/>
          <w:szCs w:val="18"/>
        </w:rPr>
        <w:t xml:space="preserve"> of individual </w:t>
      </w:r>
      <w:proofErr w:type="spellStart"/>
      <w:r w:rsidRPr="00461424">
        <w:rPr>
          <w:rFonts w:ascii="MHEelemsans" w:eastAsia="Times New Roman" w:hAnsi="MHEelemsans" w:cs="Times New Roman"/>
          <w:sz w:val="18"/>
          <w:szCs w:val="18"/>
        </w:rPr>
        <w:t>fami</w:t>
      </w:r>
      <w:proofErr w:type="spellEnd"/>
      <w:r w:rsidRPr="00461424">
        <w:rPr>
          <w:rFonts w:ascii="MHEelemsans" w:eastAsia="Times New Roman" w:hAnsi="MHEelemsans" w:cs="Times New Roman"/>
          <w:sz w:val="18"/>
          <w:szCs w:val="18"/>
        </w:rPr>
        <w:t xml:space="preserve">- lies that are typically passed down through oral stories.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"/var/folders/q4/9qb09znj3cj_cr89dw0r7qjc0000gn/T/com.microsoft.Word/WebArchiveCopyPasteTempFiles/page160image51836416"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13" name="Picture 613" descr="page160image5183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160image518364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"/var/folders/q4/9qb09znj3cj_cr89dw0r7qjc0000gn/T/com.microsoft.Word/WebArchiveCopyPasteTempFiles/page160image51838144"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12" name="Picture 612" descr="page160image5183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160image518381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"/var/folders/q4/9qb09znj3cj_cr89dw0r7qjc0000gn/T/com.microsoft.Word/WebArchiveCopyPasteTempFiles/page160image51838336"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11" name="Picture 611" descr="page160image5183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160image518383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"/var/folders/q4/9qb09znj3cj_cr89dw0r7qjc0000gn/T/com.microsoft.Word/WebArchiveCopyPasteTempFiles/page160image51833344"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10" name="Picture 610" descr="page160image5183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ge160image518333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"/var/folders/q4/9qb09znj3cj_cr89dw0r7qjc0000gn/T/com.microsoft.Word/WebArchiveCopyPasteTempFiles/page160image51827008"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09" name="Picture 609" descr="page160image5182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ge160image518270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"/var/folders/q4/9qb09znj3cj_cr89dw0r7qjc0000gn/T/com.microsoft.Word/WebArchiveCopyPasteTempFiles/page160image51834688"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08" name="Picture 608" descr="page160image5183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160image518346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"/var/folders/q4/9qb09znj3cj_cr89dw0r7qjc0000gn/T/com.microsoft.Word/WebArchiveCopyPasteTempFiles/page160image51837760"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07" name="Picture 607" descr="page160image5183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ge160image518377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"/var/folders/q4/9qb09znj3cj_cr89dw0r7qjc0000gn/T/com.microsoft.Word/WebArchiveCopyPasteTempFiles/page160image51830656"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06" name="Picture 606" descr="page160image5183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ge160image518306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125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25/04/17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5:53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"/var/folders/q4/9qb09znj3cj_cr89dw0r7qjc0000gn/T/com.microsoft.Word/WebArchiveCopyPasteTempFiles/page161image51848576"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05" name="Picture 605" descr="page161image5184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ge161image518485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"/var/folders/q4/9qb09znj3cj_cr89dw0r7qjc0000gn/T/com.microsoft.Word/WebArchiveCopyPasteTempFiles/page161image51845504"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04" name="Picture 604" descr="page161image5184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161image518455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"/var/folders/q4/9qb09znj3cj_cr89dw0r7qjc0000gn/T/com.microsoft.Word/WebArchiveCopyPasteTempFiles/page161image51843968"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03" name="Picture 603" descr="page161image5184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161image518439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"/var/folders/q4/9qb09znj3cj_cr89dw0r7qjc0000gn/T/com.microsoft.Word/WebArchiveCopyPasteTempFiles/page161image51842816"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02" name="Picture 602" descr="page161image5184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161image518428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"/var/folders/q4/9qb09znj3cj_cr89dw0r7qjc0000gn/T/com.microsoft.Word/WebArchiveCopyPasteTempFiles/page161image51850304"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01" name="Picture 601" descr="page161image5185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161image518503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"/var/folders/q4/9qb09znj3cj_cr89dw0r7qjc0000gn/T/com.microsoft.Word/WebArchiveCopyPasteTempFiles/page161image51854336"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00" name="Picture 600" descr="page161image5185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ge161image518543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"/var/folders/q4/9qb09znj3cj_cr89dw0r7qjc0000gn/T/com.microsoft.Word/WebArchiveCopyPasteTempFiles/page161image51508928"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99" name="Picture 599" descr="page161image515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ge161image515089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"/var/folders/q4/9qb09znj3cj_cr89dw0r7qjc0000gn/T/com.microsoft.Word/WebArchiveCopyPasteTempFiles/page161image51502400"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98" name="Picture 598" descr="page161image5150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161image51502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126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national history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18"/>
          <w:szCs w:val="18"/>
        </w:rPr>
        <w:t xml:space="preserve">A body of </w:t>
      </w:r>
      <w:proofErr w:type="spellStart"/>
      <w:r w:rsidRPr="00461424">
        <w:rPr>
          <w:rFonts w:ascii="MHEelemsans" w:eastAsia="Times New Roman" w:hAnsi="MHEelemsans" w:cs="Times New Roman"/>
          <w:sz w:val="18"/>
          <w:szCs w:val="18"/>
        </w:rPr>
        <w:t>knowl</w:t>
      </w:r>
      <w:proofErr w:type="spellEnd"/>
      <w:r w:rsidRPr="00461424">
        <w:rPr>
          <w:rFonts w:ascii="MHEelemsans" w:eastAsia="Times New Roman" w:hAnsi="MHEelemsans" w:cs="Times New Roman"/>
          <w:sz w:val="18"/>
          <w:szCs w:val="18"/>
        </w:rPr>
        <w:t xml:space="preserve">- edge based on past events that </w:t>
      </w:r>
      <w:proofErr w:type="spellStart"/>
      <w:r w:rsidRPr="00461424">
        <w:rPr>
          <w:rFonts w:ascii="MHEelemsans" w:eastAsia="Times New Roman" w:hAnsi="MHEelemsans" w:cs="Times New Roman"/>
          <w:sz w:val="18"/>
          <w:szCs w:val="18"/>
        </w:rPr>
        <w:t>influ</w:t>
      </w:r>
      <w:proofErr w:type="spellEnd"/>
      <w:r w:rsidRPr="00461424">
        <w:rPr>
          <w:rFonts w:ascii="MHEelemsans" w:eastAsia="Times New Roman" w:hAnsi="MHEelemsans" w:cs="Times New Roman"/>
          <w:sz w:val="18"/>
          <w:szCs w:val="18"/>
        </w:rPr>
        <w:t xml:space="preserve">- </w:t>
      </w:r>
      <w:proofErr w:type="spellStart"/>
      <w:r w:rsidRPr="00461424">
        <w:rPr>
          <w:rFonts w:ascii="MHEelemsans" w:eastAsia="Times New Roman" w:hAnsi="MHEelemsans" w:cs="Times New Roman"/>
          <w:sz w:val="18"/>
          <w:szCs w:val="18"/>
        </w:rPr>
        <w:t>enced</w:t>
      </w:r>
      <w:proofErr w:type="spellEnd"/>
      <w:r w:rsidRPr="00461424">
        <w:rPr>
          <w:rFonts w:ascii="MHEelemsans" w:eastAsia="Times New Roman" w:hAnsi="MHEelemsans" w:cs="Times New Roman"/>
          <w:sz w:val="18"/>
          <w:szCs w:val="18"/>
        </w:rPr>
        <w:t xml:space="preserve"> a country’s development.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lastRenderedPageBreak/>
        <w:t>emigrated from or what tribes they belonged to or where they lived in the United States. Other people place great emphasis on knowing that their ancestors fought in the Revolutionary War, survived the Holocaust, or traveled the Trail of Tears when the Cherokees were forcibly relocated from the Southeast to present-day Oklahoma. Many of these family histories are deeply intertwined with ethnic-group histories, but the family histories identify each family</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participation in these events.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Sometimes, family histories shed some light on well-known figures. In his autobiography, </w:t>
      </w:r>
      <w:r w:rsidRPr="00461424">
        <w:rPr>
          <w:rFonts w:ascii="STIX" w:eastAsia="Times New Roman" w:hAnsi="STIX" w:cs="Times New Roman"/>
          <w:i/>
          <w:iCs/>
          <w:sz w:val="20"/>
          <w:szCs w:val="20"/>
        </w:rPr>
        <w:t xml:space="preserve">Dreams From My Father, </w:t>
      </w:r>
      <w:r w:rsidRPr="00461424">
        <w:rPr>
          <w:rFonts w:ascii="STIX" w:eastAsia="Times New Roman" w:hAnsi="STIX" w:cs="Times New Roman"/>
          <w:sz w:val="20"/>
          <w:szCs w:val="20"/>
        </w:rPr>
        <w:t>Barak Obama recounts his family</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 history from his mother</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 family in Kansas and their migration to Hawaii to his father</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 Kenyan family and his connection to them. Although he did not have much contact with his father</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family until after his father passed away, his visit to Kenya thrust him back into that part of his family history. More recently, on a visit to Ireland, Obama went to the town where his forebearer, Falmouth Kearney, a shoemaker, lived before immigrating to the United States in 1850 (Mason &amp; Halpin, 2011). His family history is one of immigration and migration that is one part of U.S. history.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Michelle Obama</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 family reflects a very different family history that is entwined in another part of the nation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story: slavery. </w:t>
      </w:r>
      <w:r w:rsidRPr="00461424">
        <w:rPr>
          <w:rFonts w:ascii="STIX" w:eastAsia="Times New Roman" w:hAnsi="STIX" w:cs="Times New Roman"/>
          <w:i/>
          <w:iCs/>
          <w:sz w:val="20"/>
          <w:szCs w:val="20"/>
        </w:rPr>
        <w:t xml:space="preserve">The New York Times </w:t>
      </w:r>
      <w:r w:rsidRPr="00461424">
        <w:rPr>
          <w:rFonts w:ascii="STIX" w:eastAsia="Times New Roman" w:hAnsi="STIX" w:cs="Times New Roman"/>
          <w:sz w:val="20"/>
          <w:szCs w:val="20"/>
        </w:rPr>
        <w:t xml:space="preserve">traced her fam- </w:t>
      </w:r>
      <w:proofErr w:type="spellStart"/>
      <w:r w:rsidRPr="00461424">
        <w:rPr>
          <w:rFonts w:ascii="STIX" w:eastAsia="Times New Roman" w:hAnsi="STIX" w:cs="Times New Roman"/>
          <w:sz w:val="20"/>
          <w:szCs w:val="20"/>
        </w:rPr>
        <w:t>ily</w:t>
      </w:r>
      <w:proofErr w:type="spellEnd"/>
      <w:r w:rsidRPr="00461424">
        <w:rPr>
          <w:rFonts w:ascii="STIX" w:eastAsia="Times New Roman" w:hAnsi="STIX" w:cs="Times New Roman"/>
          <w:sz w:val="20"/>
          <w:szCs w:val="20"/>
        </w:rPr>
        <w:t xml:space="preserve"> history and found: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the more complete map of Mrs. Obama</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 ancestors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including the slave mother, white father and their biracial son, Dolphus T. Shields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for the first time fully connects the first African-American first lady to the history of slavery, tracing their five-generation journey from bondage to a front-row seat to the presidency</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Swarns</w:t>
      </w:r>
      <w:proofErr w:type="spellEnd"/>
      <w:r w:rsidRPr="00461424">
        <w:rPr>
          <w:rFonts w:ascii="STIX" w:eastAsia="Times New Roman" w:hAnsi="STIX" w:cs="Times New Roman"/>
          <w:sz w:val="20"/>
          <w:szCs w:val="20"/>
        </w:rPr>
        <w:t xml:space="preserve"> &amp; Kantor, 2009). Think about how these family histories inform us and the Obamas about their past, as well as their place in the United States and in the world.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You might talk to members of your own family to discover how they feel about your family</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history. Find out, for example, how family history influences their perceptions of who they are. Do they wish they knew more about their family? What things has your family continued to do that your forebears probably also did? Do you eat some of the same foods? Practice the same religion? Celebrate birthdays or weddings in the same way? The continuity between past and present often is taken for granted.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color w:val="00FFFF"/>
          <w:sz w:val="22"/>
          <w:szCs w:val="22"/>
        </w:rPr>
        <w:t xml:space="preserve">National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The history of any nation is important to the people of that nation. We typically learn </w:t>
      </w:r>
      <w:r w:rsidRPr="00461424">
        <w:rPr>
          <w:rFonts w:ascii="STIX" w:eastAsia="Times New Roman" w:hAnsi="STIX" w:cs="Times New Roman"/>
          <w:b/>
          <w:bCs/>
          <w:sz w:val="20"/>
          <w:szCs w:val="20"/>
        </w:rPr>
        <w:t xml:space="preserve">national history </w:t>
      </w:r>
      <w:r w:rsidRPr="00461424">
        <w:rPr>
          <w:rFonts w:ascii="STIX" w:eastAsia="Times New Roman" w:hAnsi="STIX" w:cs="Times New Roman"/>
          <w:sz w:val="20"/>
          <w:szCs w:val="20"/>
        </w:rPr>
        <w:t>in school. In the United States, we learn about the founding fathers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George Washington, Benjamin Franklin, John Jay, Alexander Hamilton, and so on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and our national history typically begins with the arrival of Europeans in North America in the 16th century.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U.S. citizens are expected to recognize the great events and the so-called great people (mostly men of European ancestry) who were influential in the development of the nation. In history classes, students learn about the Revolutionary War, Thomas Paine, the War of 1812, the Civil War, Abraham Lincoln, the Great Depression, Franklin D. Roosevelt, and so on. They are told stories, verging on myths, that give life to these events and figures. For example, students learn about Patrick Henry</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"/var/folders/q4/9qb09znj3cj_cr89dw0r7qjc0000gn/T/com.microsoft.Word/WebArchiveCopyPasteTempFiles/page161image51502016"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97" name="Picture 597" descr="page161image515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ge161image515020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"/var/folders/q4/9qb09znj3cj_cr89dw0r7qjc0000gn/T/com.microsoft.Word/WebArchiveCopyPasteTempFiles/page161image51503552"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96" name="Picture 596" descr="page161image5150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161image515035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"/var/folders/q4/9qb09znj3cj_cr89dw0r7qjc0000gn/T/com.microsoft.Word/WebArchiveCopyPasteTempFiles/page161image51502208"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95" name="Picture 595" descr="page161image515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161image515022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"/var/folders/q4/9qb09znj3cj_cr89dw0r7qjc0000gn/T/com.microsoft.Word/WebArchiveCopyPasteTempFiles/page161image51505280"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94" name="Picture 594" descr="page161image5150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161image51505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"/var/folders/q4/9qb09znj3cj_cr89dw0r7qjc0000gn/T/com.microsoft.Word/WebArchiveCopyPasteTempFiles/page161image51509120"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93" name="Picture 593" descr="page161image5150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161image51509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"/var/folders/q4/9qb09znj3cj_cr89dw0r7qjc0000gn/T/com.microsoft.Word/WebArchiveCopyPasteTempFiles/page161image51508352"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92" name="Picture 592" descr="page161image5150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ge161image51508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"/var/folders/q4/9qb09znj3cj_cr89dw0r7qjc0000gn/T/com.microsoft.Word/WebArchiveCopyPasteTempFiles/page161image51495680"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91" name="Picture 591" descr="page161image5149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161image514956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"/var/folders/q4/9qb09znj3cj_cr89dw0r7qjc0000gn/T/com.microsoft.Word/WebArchiveCopyPasteTempFiles/page161image51496832"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90" name="Picture 590" descr="page161image5149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161image514968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126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"/var/folders/q4/9qb09znj3cj_cr89dw0r7qjc0000gn/T/com.microsoft.Word/WebArchiveCopyPasteTempFiles/page162image51859008"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89" name="Picture 589" descr="page162image5185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ge162image51859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"/var/folders/q4/9qb09znj3cj_cr89dw0r7qjc0000gn/T/com.microsoft.Word/WebArchiveCopyPasteTempFiles/page162image51868800"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88" name="Picture 588" descr="page162image5186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ge162image518688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give me liberty or give me death</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speech even though the text of the speech was collected by a biographer who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pieced together twelve hundred words from scattered fragments that ear witnesses remembered from twenty years before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Thonssen</w:t>
      </w:r>
      <w:proofErr w:type="spellEnd"/>
      <w:r w:rsidRPr="00461424">
        <w:rPr>
          <w:rFonts w:ascii="STIX" w:eastAsia="Times New Roman" w:hAnsi="STIX" w:cs="Times New Roman"/>
          <w:sz w:val="20"/>
          <w:szCs w:val="20"/>
        </w:rPr>
        <w:t>, Baird, &amp; Braden, 1970, p. 335). Students also learn about George Washington having chopped down a cherry tree and confessing his guilt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I cannot tell a lie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although there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 no evidence of this story</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truth.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lastRenderedPageBreak/>
        <w:t xml:space="preserve">National history gives us a shared notion of who we are and solidifies our sense of nationhood. Although we may not fit into the national narrative, we are expected to be familiar with this particular telling of U.S. history so we can understand the many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127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"/var/folders/q4/9qb09znj3cj_cr89dw0r7qjc0000gn/T/com.microsoft.Word/WebArchiveCopyPasteTempFiles/page162image51868032"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87" name="Picture 587" descr="page162image5186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162image518680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"/var/folders/q4/9qb09znj3cj_cr89dw0r7qjc0000gn/T/com.microsoft.Word/WebArchiveCopyPasteTempFiles/page162image51871296"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86" name="Picture 586" descr="page162image5187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ge162image51871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"/var/folders/q4/9qb09znj3cj_cr89dw0r7qjc0000gn/T/com.microsoft.Word/WebArchiveCopyPasteTempFiles/page162image51858048"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85" name="Picture 585" descr="page162image5185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ge162image518580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"/var/folders/q4/9qb09znj3cj_cr89dw0r7qjc0000gn/T/com.microsoft.Word/WebArchiveCopyPasteTempFiles/page162image51865152"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84" name="Picture 584" descr="page162image5186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ge162image51865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"/var/folders/q4/9qb09znj3cj_cr89dw0r7qjc0000gn/T/com.microsoft.Word/WebArchiveCopyPasteTempFiles/page162image51863040"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83" name="Picture 583" descr="page162image5186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ge162image518630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"/var/folders/q4/9qb09znj3cj_cr89dw0r7qjc0000gn/T/com.microsoft.Word/WebArchiveCopyPasteTempFiles/page162image51860736"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82" name="Picture 582" descr="page162image5186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ge162image518607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"/var/folders/q4/9qb09znj3cj_cr89dw0r7qjc0000gn/T/com.microsoft.Word/WebArchiveCopyPasteTempFiles/page162image51856320"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81" name="Picture 581" descr="page162image5185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ge162image51856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"/var/folders/q4/9qb09znj3cj_cr89dw0r7qjc0000gn/T/com.microsoft.Word/WebArchiveCopyPasteTempFiles/page162image51869952"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80" name="Picture 580" descr="page162image5186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ge162image518699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127 22/04/17 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"/var/folders/q4/9qb09znj3cj_cr89dw0r7qjc0000gn/T/com.microsoft.Word/WebArchiveCopyPasteTempFiles/page162image51861696"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79" name="Picture 579" descr="page162image5186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ge162image518616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"/var/folders/q4/9qb09znj3cj_cr89dw0r7qjc0000gn/T/com.microsoft.Word/WebArchiveCopyPasteTempFiles/page162image51863424"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78" name="Picture 578" descr="page162image5186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ge162image518634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"/var/folders/q4/9qb09znj3cj_cr89dw0r7qjc0000gn/T/com.microsoft.Word/WebArchiveCopyPasteTempFiles/page162image51864768"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577" name="Picture 577" descr="page162image5186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ge162image518647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"/var/folders/q4/9qb09znj3cj_cr89dw0r7qjc0000gn/T/com.microsoft.Word/WebArchiveCopyPasteTempFiles/page162image51866880"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576" name="Picture 576" descr="page162image5186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ge162image518668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"/var/folders/q4/9qb09znj3cj_cr89dw0r7qjc0000gn/T/com.microsoft.Word/WebArchiveCopyPasteTempFiles/page162image50128064"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19100" cy="192405"/>
            <wp:effectExtent l="0" t="0" r="0" b="0"/>
            <wp:docPr id="575" name="Picture 575" descr="page162image5012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162image501280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t xml:space="preserve">POINT </w:t>
      </w:r>
      <w:r w:rsidRPr="00461424">
        <w:rPr>
          <w:rFonts w:ascii="STIX" w:eastAsia="Times New Roman" w:hAnsi="STIX" w:cs="Times New Roman"/>
          <w:i/>
          <w:iCs/>
          <w:color w:val="FFFFFF"/>
          <w:sz w:val="30"/>
          <w:szCs w:val="30"/>
        </w:rPr>
        <w:t xml:space="preserve">of </w:t>
      </w:r>
      <w:r w:rsidRPr="00461424">
        <w:rPr>
          <w:rFonts w:ascii="MHEelemsans" w:eastAsia="Times New Roman" w:hAnsi="MHEelemsans" w:cs="Times New Roman"/>
          <w:b/>
          <w:bCs/>
          <w:color w:val="FFFFFF"/>
          <w:sz w:val="30"/>
          <w:szCs w:val="30"/>
        </w:rPr>
        <w:t xml:space="preserve">VIEW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20"/>
          <w:szCs w:val="20"/>
        </w:rPr>
        <w:t xml:space="preserve">THE FIRST SLAVERY MUSEUM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The history of slavery is an important part of U.S. history. Why is there no federally funded museum about slavery? One man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approach is to undertake the project himself.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“A nation builds museums to understand its own history and to have its history understood by others, to create a common space and language to address collectively what is too difficult to process individually. Forty-eight years after World War II, the United States Holocaust Memorial Museum opened in Washington. A museum dedicated to </w:t>
      </w:r>
      <w:r w:rsidRPr="00461424">
        <w:rPr>
          <w:rFonts w:ascii="STIX" w:eastAsia="Times New Roman" w:hAnsi="STIX" w:cs="Times New Roman"/>
          <w:i/>
          <w:iCs/>
          <w:sz w:val="20"/>
          <w:szCs w:val="20"/>
        </w:rPr>
        <w:lastRenderedPageBreak/>
        <w:t xml:space="preserve">the September 11 terrorist attacks opened its doors in Lower Manhattan less than 13 years after they occurred. One </w:t>
      </w:r>
      <w:proofErr w:type="spellStart"/>
      <w:r w:rsidRPr="00461424">
        <w:rPr>
          <w:rFonts w:ascii="STIX" w:eastAsia="Times New Roman" w:hAnsi="STIX" w:cs="Times New Roman"/>
          <w:i/>
          <w:iCs/>
          <w:sz w:val="20"/>
          <w:szCs w:val="20"/>
        </w:rPr>
        <w:t>hun</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dred</w:t>
      </w:r>
      <w:proofErr w:type="spellEnd"/>
      <w:r w:rsidRPr="00461424">
        <w:rPr>
          <w:rFonts w:ascii="STIX" w:eastAsia="Times New Roman" w:hAnsi="STIX" w:cs="Times New Roman"/>
          <w:i/>
          <w:iCs/>
          <w:sz w:val="20"/>
          <w:szCs w:val="20"/>
        </w:rPr>
        <w:t xml:space="preserve"> and fifty years after the end of the Civil War, however, no federally funded museum dedicated to slavery exists, no monument honoring America’s slaves.” Thirty-five miles west of New Orleans, along Louisiana’s River Road, John Cummings, a wealthy white man, purchased the Whitney Plantation with the goal of telling the story of slavery. Among the plantations along River Road, the “most conspicuous are those that have been restored for tourists, transport- </w:t>
      </w:r>
      <w:proofErr w:type="spellStart"/>
      <w:r w:rsidRPr="00461424">
        <w:rPr>
          <w:rFonts w:ascii="STIX" w:eastAsia="Times New Roman" w:hAnsi="STIX" w:cs="Times New Roman"/>
          <w:i/>
          <w:iCs/>
          <w:sz w:val="20"/>
          <w:szCs w:val="20"/>
        </w:rPr>
        <w:t>ing</w:t>
      </w:r>
      <w:proofErr w:type="spellEnd"/>
      <w:r w:rsidRPr="00461424">
        <w:rPr>
          <w:rFonts w:ascii="STIX" w:eastAsia="Times New Roman" w:hAnsi="STIX" w:cs="Times New Roman"/>
          <w:i/>
          <w:iCs/>
          <w:sz w:val="20"/>
          <w:szCs w:val="20"/>
        </w:rPr>
        <w:t xml:space="preserve"> them into a world of bygone Southern grandeur—one in which mint juleps, manicured gardens, and hoop skirts are emphasized over the fact that such grandeur was made possible by the enslavement of black human beings.” In contrast, the Whitney Plantation has been turned into a museum about slavery. “What makes slavery so difficult to think about, from the vantage point of history, is that it was both at odds with America’s founding values—freedom, liberty, democracy—and critical to how they flourished. The Declaration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of Independence proclaiming that “all men are created equal” was drafted by men who were afforded the time to debate its language because the land that enriched many of them was tended to by slaves. The White House and the Capitol were built, in part, by slaves.” Cummings feels that the history of slavery is too important to ignore and notes, “But just in case you’re worried about people getting distracted by the pretty house over there, the last thing you’ll see before leaving here will be 60 beheaded slaves.”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Source: From D. </w:t>
      </w:r>
      <w:proofErr w:type="spellStart"/>
      <w:r w:rsidRPr="00461424">
        <w:rPr>
          <w:rFonts w:ascii="STIX" w:eastAsia="Times New Roman" w:hAnsi="STIX" w:cs="Times New Roman"/>
          <w:sz w:val="18"/>
          <w:szCs w:val="18"/>
        </w:rPr>
        <w:t>Amsden</w:t>
      </w:r>
      <w:proofErr w:type="spellEnd"/>
      <w:r w:rsidRPr="00461424">
        <w:rPr>
          <w:rFonts w:ascii="STIX" w:eastAsia="Times New Roman" w:hAnsi="STIX" w:cs="Times New Roman"/>
          <w:sz w:val="18"/>
          <w:szCs w:val="18"/>
        </w:rPr>
        <w:t xml:space="preserve">,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Building the first slavery museum in America.</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February 26, 2015. Retrieved April 15, 2016, from http://www.nytimes.com/2015/03/01/magazine /</w:t>
      </w:r>
      <w:proofErr w:type="spellStart"/>
      <w:r w:rsidRPr="00461424">
        <w:rPr>
          <w:rFonts w:ascii="STIX" w:eastAsia="Times New Roman" w:hAnsi="STIX" w:cs="Times New Roman"/>
          <w:sz w:val="18"/>
          <w:szCs w:val="18"/>
        </w:rPr>
        <w:t>building-the-first-slave-museum-in-america.html?_r</w:t>
      </w:r>
      <w:proofErr w:type="spellEnd"/>
      <w:r w:rsidRPr="00461424">
        <w:rPr>
          <w:rFonts w:ascii="STIX" w:eastAsia="Times New Roman" w:hAnsi="STIX" w:cs="Times New Roman"/>
          <w:sz w:val="18"/>
          <w:szCs w:val="18"/>
        </w:rPr>
        <w:t xml:space="preserve">=0.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"/var/folders/q4/9qb09znj3cj_cr89dw0r7qjc0000gn/T/com.microsoft.Word/WebArchiveCopyPasteTempFiles/page163image51532672"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74" name="Picture 574" descr="page163image5153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ge163image51532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"/var/folders/q4/9qb09znj3cj_cr89dw0r7qjc0000gn/T/com.microsoft.Word/WebArchiveCopyPasteTempFiles/page163image51540736"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73" name="Picture 573" descr="page163image5154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163image515407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"/var/folders/q4/9qb09znj3cj_cr89dw0r7qjc0000gn/T/com.microsoft.Word/WebArchiveCopyPasteTempFiles/page163image51542272"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72" name="Picture 572" descr="page163image5154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163image515422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"/var/folders/q4/9qb09znj3cj_cr89dw0r7qjc0000gn/T/com.microsoft.Word/WebArchiveCopyPasteTempFiles/page163image51541312"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71" name="Picture 571" descr="page163image5154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ge163image51541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"/var/folders/q4/9qb09znj3cj_cr89dw0r7qjc0000gn/T/com.microsoft.Word/WebArchiveCopyPasteTempFiles/page163image51539776"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70" name="Picture 570" descr="page163image5153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age163image515397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"/var/folders/q4/9qb09znj3cj_cr89dw0r7qjc0000gn/T/com.microsoft.Word/WebArchiveCopyPasteTempFiles/page163image51537856"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69" name="Picture 569" descr="page163image5153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ge163image515378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"/var/folders/q4/9qb09znj3cj_cr89dw0r7qjc0000gn/T/com.microsoft.Word/WebArchiveCopyPasteTempFiles/page163image51528640"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68" name="Picture 568" descr="page163image5152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age163image515286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"/var/folders/q4/9qb09znj3cj_cr89dw0r7qjc0000gn/T/com.microsoft.Word/WebArchiveCopyPasteTempFiles/page163image51540352"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67" name="Picture 567" descr="page163image5154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ge163image515403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128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cultural-group histories </w:t>
      </w:r>
      <w:r w:rsidRPr="00461424">
        <w:rPr>
          <w:rFonts w:ascii="MHEelemsans" w:eastAsia="Times New Roman" w:hAnsi="MHEelemsans" w:cs="Times New Roman"/>
          <w:sz w:val="18"/>
          <w:szCs w:val="18"/>
        </w:rPr>
        <w:t xml:space="preserve">The history of each cultural group within a nation that includes, for example, the history of where the group originated, why the people migrated, and how they came to develop and maintain their cultural traits.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references used in communication. It is one way of constructing cultural discourses. Yet U.S. students seldom learn much about the histories of other nations and cultures unless they study the languages of those countries. As any student of another language knows, it is part of the curriculum to study not only the </w:t>
      </w:r>
      <w:r w:rsidRPr="00461424">
        <w:rPr>
          <w:rFonts w:ascii="STIX" w:eastAsia="Times New Roman" w:hAnsi="STIX" w:cs="Times New Roman"/>
          <w:sz w:val="20"/>
          <w:szCs w:val="20"/>
        </w:rPr>
        <w:lastRenderedPageBreak/>
        <w:t xml:space="preserve">grammar and vocabulary of the language but also the culture and history of the people who speak that language.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Judith and Tom both studied French. Because we learned a great deal about French history, we understand references to the </w:t>
      </w:r>
      <w:proofErr w:type="spellStart"/>
      <w:r w:rsidRPr="00461424">
        <w:rPr>
          <w:rFonts w:ascii="STIX" w:eastAsia="Times New Roman" w:hAnsi="STIX" w:cs="Times New Roman"/>
          <w:i/>
          <w:iCs/>
          <w:sz w:val="20"/>
          <w:szCs w:val="20"/>
        </w:rPr>
        <w:t>ancien</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régime</w:t>
      </w:r>
      <w:proofErr w:type="spellEnd"/>
      <w:r w:rsidRPr="00461424">
        <w:rPr>
          <w:rFonts w:ascii="STIX" w:eastAsia="Times New Roman" w:hAnsi="STIX" w:cs="Times New Roman"/>
          <w:i/>
          <w:iCs/>
          <w:sz w:val="20"/>
          <w:szCs w:val="20"/>
        </w:rPr>
        <w:t xml:space="preserve"> </w:t>
      </w:r>
      <w:r w:rsidRPr="00461424">
        <w:rPr>
          <w:rFonts w:ascii="STIX" w:eastAsia="Times New Roman" w:hAnsi="STIX" w:cs="Times New Roman"/>
          <w:sz w:val="20"/>
          <w:szCs w:val="20"/>
        </w:rPr>
        <w:t xml:space="preserve">(the political system prior to the French Revolution in 1789), </w:t>
      </w:r>
      <w:r w:rsidRPr="00461424">
        <w:rPr>
          <w:rFonts w:ascii="STIX" w:eastAsia="Times New Roman" w:hAnsi="STIX" w:cs="Times New Roman"/>
          <w:i/>
          <w:iCs/>
          <w:sz w:val="20"/>
          <w:szCs w:val="20"/>
        </w:rPr>
        <w:t xml:space="preserve">les </w:t>
      </w:r>
      <w:proofErr w:type="spellStart"/>
      <w:r w:rsidRPr="00461424">
        <w:rPr>
          <w:rFonts w:ascii="STIX" w:eastAsia="Times New Roman" w:hAnsi="STIX" w:cs="Times New Roman"/>
          <w:i/>
          <w:iCs/>
          <w:sz w:val="20"/>
          <w:szCs w:val="20"/>
        </w:rPr>
        <w:t>Pieds</w:t>
      </w:r>
      <w:proofErr w:type="spellEnd"/>
      <w:r w:rsidRPr="00461424">
        <w:rPr>
          <w:rFonts w:ascii="STIX" w:eastAsia="Times New Roman" w:hAnsi="STIX" w:cs="Times New Roman"/>
          <w:i/>
          <w:iCs/>
          <w:sz w:val="20"/>
          <w:szCs w:val="20"/>
        </w:rPr>
        <w:t xml:space="preserve">-noirs </w:t>
      </w:r>
      <w:r w:rsidRPr="00461424">
        <w:rPr>
          <w:rFonts w:ascii="STIX" w:eastAsia="Times New Roman" w:hAnsi="STIX" w:cs="Times New Roman"/>
          <w:sz w:val="20"/>
          <w:szCs w:val="20"/>
        </w:rPr>
        <w:t xml:space="preserve">(colonial French who returned to France during the struggle for Algerian independence in the mid-20th century), </w:t>
      </w:r>
      <w:r w:rsidRPr="00461424">
        <w:rPr>
          <w:rFonts w:ascii="STIX" w:eastAsia="Times New Roman" w:hAnsi="STIX" w:cs="Times New Roman"/>
          <w:i/>
          <w:iCs/>
          <w:sz w:val="20"/>
          <w:szCs w:val="20"/>
        </w:rPr>
        <w:t xml:space="preserve">la Bastille </w:t>
      </w:r>
      <w:r w:rsidRPr="00461424">
        <w:rPr>
          <w:rFonts w:ascii="STIX" w:eastAsia="Times New Roman" w:hAnsi="STIX" w:cs="Times New Roman"/>
          <w:sz w:val="20"/>
          <w:szCs w:val="20"/>
        </w:rPr>
        <w:t xml:space="preserve">(the notorious prison), and other commonly used terms. The French have their own national history, centering on the development of France as a nation. For exam- </w:t>
      </w:r>
      <w:proofErr w:type="spellStart"/>
      <w:r w:rsidRPr="00461424">
        <w:rPr>
          <w:rFonts w:ascii="STIX" w:eastAsia="Times New Roman" w:hAnsi="STIX" w:cs="Times New Roman"/>
          <w:sz w:val="20"/>
          <w:szCs w:val="20"/>
        </w:rPr>
        <w:t>ple</w:t>
      </w:r>
      <w:proofErr w:type="spellEnd"/>
      <w:r w:rsidRPr="00461424">
        <w:rPr>
          <w:rFonts w:ascii="STIX" w:eastAsia="Times New Roman" w:hAnsi="STIX" w:cs="Times New Roman"/>
          <w:sz w:val="20"/>
          <w:szCs w:val="20"/>
        </w:rPr>
        <w:t xml:space="preserve">, French people know that they live in the </w:t>
      </w:r>
      <w:proofErr w:type="spellStart"/>
      <w:r w:rsidRPr="00461424">
        <w:rPr>
          <w:rFonts w:ascii="STIX" w:eastAsia="Times New Roman" w:hAnsi="STIX" w:cs="Times New Roman"/>
          <w:i/>
          <w:iCs/>
          <w:sz w:val="20"/>
          <w:szCs w:val="20"/>
        </w:rPr>
        <w:t>Vème</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République</w:t>
      </w:r>
      <w:proofErr w:type="spellEnd"/>
      <w:r w:rsidRPr="00461424">
        <w:rPr>
          <w:rFonts w:ascii="STIX" w:eastAsia="Times New Roman" w:hAnsi="STIX" w:cs="Times New Roman"/>
          <w:i/>
          <w:iCs/>
          <w:sz w:val="20"/>
          <w:szCs w:val="20"/>
        </w:rPr>
        <w:t xml:space="preserve"> </w:t>
      </w:r>
      <w:r w:rsidRPr="00461424">
        <w:rPr>
          <w:rFonts w:ascii="STIX" w:eastAsia="Times New Roman" w:hAnsi="STIX" w:cs="Times New Roman"/>
          <w:sz w:val="20"/>
          <w:szCs w:val="20"/>
        </w:rPr>
        <w:t xml:space="preserve">(or Fifth Republic), and they know what that means within the grand narrative of French history.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When Judith lived in Algeria, her French friends spoke of </w:t>
      </w:r>
      <w:r w:rsidRPr="00461424">
        <w:rPr>
          <w:rFonts w:ascii="STIX" w:eastAsia="Times New Roman" w:hAnsi="STIX" w:cs="Times New Roman"/>
          <w:i/>
          <w:iCs/>
          <w:sz w:val="20"/>
          <w:szCs w:val="20"/>
        </w:rPr>
        <w:t xml:space="preserve">les </w:t>
      </w:r>
      <w:proofErr w:type="spellStart"/>
      <w:r w:rsidRPr="00461424">
        <w:rPr>
          <w:rFonts w:ascii="STIX" w:eastAsia="Times New Roman" w:hAnsi="STIX" w:cs="Times New Roman"/>
          <w:i/>
          <w:iCs/>
          <w:sz w:val="20"/>
          <w:szCs w:val="20"/>
        </w:rPr>
        <w:t>Événements</w:t>
      </w:r>
      <w:proofErr w:type="spellEnd"/>
      <w:r w:rsidRPr="00461424">
        <w:rPr>
          <w:rFonts w:ascii="STIX" w:eastAsia="Times New Roman" w:hAnsi="STIX" w:cs="Times New Roman"/>
          <w:i/>
          <w:iCs/>
          <w:sz w:val="20"/>
          <w:szCs w:val="20"/>
        </w:rPr>
        <w:t xml:space="preserve"> </w:t>
      </w:r>
      <w:r w:rsidRPr="00461424">
        <w:rPr>
          <w:rFonts w:ascii="STIX" w:eastAsia="Times New Roman" w:hAnsi="STIX" w:cs="Times New Roman"/>
          <w:sz w:val="20"/>
          <w:szCs w:val="20"/>
        </w:rPr>
        <w:t xml:space="preserve">(the events), but her Algerian friends spoke of </w:t>
      </w:r>
      <w:r w:rsidRPr="00461424">
        <w:rPr>
          <w:rFonts w:ascii="STIX" w:eastAsia="Times New Roman" w:hAnsi="STIX" w:cs="Times New Roman"/>
          <w:i/>
          <w:iCs/>
          <w:sz w:val="20"/>
          <w:szCs w:val="20"/>
        </w:rPr>
        <w:t xml:space="preserve">la </w:t>
      </w:r>
      <w:proofErr w:type="spellStart"/>
      <w:r w:rsidRPr="00461424">
        <w:rPr>
          <w:rFonts w:ascii="STIX" w:eastAsia="Times New Roman" w:hAnsi="STIX" w:cs="Times New Roman"/>
          <w:i/>
          <w:iCs/>
          <w:sz w:val="20"/>
          <w:szCs w:val="20"/>
        </w:rPr>
        <w:t>Libération</w:t>
      </w:r>
      <w:proofErr w:type="spellEnd"/>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both referring to the war between France and Algeria that led to Algerian independence. When Tom lived in France, he also heard the expression </w:t>
      </w:r>
      <w:r w:rsidRPr="00461424">
        <w:rPr>
          <w:rFonts w:ascii="STIX" w:eastAsia="Times New Roman" w:hAnsi="STIX" w:cs="Times New Roman"/>
          <w:i/>
          <w:iCs/>
          <w:sz w:val="20"/>
          <w:szCs w:val="20"/>
        </w:rPr>
        <w:t xml:space="preserve">la </w:t>
      </w:r>
      <w:proofErr w:type="spellStart"/>
      <w:r w:rsidRPr="00461424">
        <w:rPr>
          <w:rFonts w:ascii="STIX" w:eastAsia="Times New Roman" w:hAnsi="STIX" w:cs="Times New Roman"/>
          <w:i/>
          <w:iCs/>
          <w:sz w:val="20"/>
          <w:szCs w:val="20"/>
        </w:rPr>
        <w:t>Libération</w:t>
      </w:r>
      <w:proofErr w:type="spellEnd"/>
      <w:r w:rsidRPr="00461424">
        <w:rPr>
          <w:rFonts w:ascii="STIX" w:eastAsia="Times New Roman" w:hAnsi="STIX" w:cs="Times New Roman"/>
          <w:i/>
          <w:iCs/>
          <w:sz w:val="20"/>
          <w:szCs w:val="20"/>
        </w:rPr>
        <w:t xml:space="preserve">, </w:t>
      </w:r>
      <w:r w:rsidRPr="00461424">
        <w:rPr>
          <w:rFonts w:ascii="STIX" w:eastAsia="Times New Roman" w:hAnsi="STIX" w:cs="Times New Roman"/>
          <w:sz w:val="20"/>
          <w:szCs w:val="20"/>
        </w:rPr>
        <w:t xml:space="preserve">but here it referred to the end of the German occupation in France during World War II. Historical contexts shape language, which means we must search for salient historical features in communicating across </w:t>
      </w:r>
      <w:proofErr w:type="spellStart"/>
      <w:r w:rsidRPr="00461424">
        <w:rPr>
          <w:rFonts w:ascii="STIX" w:eastAsia="Times New Roman" w:hAnsi="STIX" w:cs="Times New Roman"/>
          <w:sz w:val="20"/>
          <w:szCs w:val="20"/>
        </w:rPr>
        <w:t>cul</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tural</w:t>
      </w:r>
      <w:proofErr w:type="spellEnd"/>
      <w:r w:rsidRPr="00461424">
        <w:rPr>
          <w:rFonts w:ascii="STIX" w:eastAsia="Times New Roman" w:hAnsi="STIX" w:cs="Times New Roman"/>
          <w:sz w:val="20"/>
          <w:szCs w:val="20"/>
        </w:rPr>
        <w:t xml:space="preserve"> differences.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color w:val="00FFFF"/>
          <w:sz w:val="22"/>
          <w:szCs w:val="22"/>
        </w:rPr>
        <w:t xml:space="preserve">Cultural-Group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Although people may share a single national history, each cultural group within the nation may have its own history. The history may be obscure (hidden), but it is still related to the national history. </w:t>
      </w:r>
      <w:r w:rsidRPr="00461424">
        <w:rPr>
          <w:rFonts w:ascii="STIX" w:eastAsia="Times New Roman" w:hAnsi="STIX" w:cs="Times New Roman"/>
          <w:b/>
          <w:bCs/>
          <w:sz w:val="20"/>
          <w:szCs w:val="20"/>
        </w:rPr>
        <w:t xml:space="preserve">Cultural-group histories </w:t>
      </w:r>
      <w:r w:rsidRPr="00461424">
        <w:rPr>
          <w:rFonts w:ascii="STIX" w:eastAsia="Times New Roman" w:hAnsi="STIX" w:cs="Times New Roman"/>
          <w:sz w:val="20"/>
          <w:szCs w:val="20"/>
        </w:rPr>
        <w:t xml:space="preserve">help us understand the identities of various groups.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Consider, for example, the expulsion of many Acadians from eastern Canada and their migration to and settlement in Louisiana. These historical events are </w:t>
      </w:r>
      <w:proofErr w:type="spellStart"/>
      <w:r w:rsidRPr="00461424">
        <w:rPr>
          <w:rFonts w:ascii="STIX" w:eastAsia="Times New Roman" w:hAnsi="STIX" w:cs="Times New Roman"/>
          <w:sz w:val="20"/>
          <w:szCs w:val="20"/>
        </w:rPr>
        <w:t>cen</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tral</w:t>
      </w:r>
      <w:proofErr w:type="spellEnd"/>
      <w:r w:rsidRPr="00461424">
        <w:rPr>
          <w:rFonts w:ascii="STIX" w:eastAsia="Times New Roman" w:hAnsi="STIX" w:cs="Times New Roman"/>
          <w:sz w:val="20"/>
          <w:szCs w:val="20"/>
        </w:rPr>
        <w:t xml:space="preserve"> to understanding the cultural traits of the Cajuns. Their neighbors, the Creoles, have been displaced by a more recent historical event, Hurricane Katrina. It remains unclear how the hurricane will shape Creole culture.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With their geographic under- </w:t>
      </w:r>
      <w:proofErr w:type="spellStart"/>
      <w:r w:rsidRPr="00461424">
        <w:rPr>
          <w:rFonts w:ascii="STIX" w:eastAsia="Times New Roman" w:hAnsi="STIX" w:cs="Times New Roman"/>
          <w:sz w:val="20"/>
          <w:szCs w:val="20"/>
        </w:rPr>
        <w:t>pinnings</w:t>
      </w:r>
      <w:proofErr w:type="spellEnd"/>
      <w:r w:rsidRPr="00461424">
        <w:rPr>
          <w:rFonts w:ascii="STIX" w:eastAsia="Times New Roman" w:hAnsi="STIX" w:cs="Times New Roman"/>
          <w:sz w:val="20"/>
          <w:szCs w:val="20"/>
        </w:rPr>
        <w:t xml:space="preserve"> swept away, many New Orleanians of Creole descent are trying to figure out how best to preserve a community separated from both its birthplace and home base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Saulny</w:t>
      </w:r>
      <w:proofErr w:type="spellEnd"/>
      <w:r w:rsidRPr="00461424">
        <w:rPr>
          <w:rFonts w:ascii="STIX" w:eastAsia="Times New Roman" w:hAnsi="STIX" w:cs="Times New Roman"/>
          <w:sz w:val="20"/>
          <w:szCs w:val="20"/>
        </w:rPr>
        <w:t xml:space="preserve">, 2005, p. A13). The forced removal in 1838 of the Cherokees from Georgia to settlements in what eventually became the state of Oklahoma resulted in a 22% loss of the Cherokee population. This event, known as the Trail of Tears, explains much about the Cherokee Nation. The migration in 1846 of 12,000 Latter Day Saints from Nauvoo, Illinois, to the Great Basin region in the western United States was prompted by anti-Mormon attacks. These events explain much about the character of Utah. The northward migration of African Americans in the early part of the 20th century helps us understand the settlement patterns and working conditions in northern cities such as Cleveland, Detroit, Chicago, and New York. These cultural histories are not typically included in our national history, but they are important in the development of group identity, family histories, and contemporary lives of </w:t>
      </w:r>
      <w:proofErr w:type="spellStart"/>
      <w:r w:rsidRPr="00461424">
        <w:rPr>
          <w:rFonts w:ascii="STIX" w:eastAsia="Times New Roman" w:hAnsi="STIX" w:cs="Times New Roman"/>
          <w:sz w:val="20"/>
          <w:szCs w:val="20"/>
        </w:rPr>
        <w:t>indi</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vidual</w:t>
      </w:r>
      <w:proofErr w:type="spellEnd"/>
      <w:r w:rsidRPr="00461424">
        <w:rPr>
          <w:rFonts w:ascii="STIX" w:eastAsia="Times New Roman" w:hAnsi="STIX" w:cs="Times New Roman"/>
          <w:sz w:val="20"/>
          <w:szCs w:val="20"/>
        </w:rPr>
        <w:t xml:space="preserve"> members of these cocultures.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"/var/folders/q4/9qb09znj3cj_cr89dw0r7qjc0000gn/T/com.microsoft.Word/WebArchiveCopyPasteTempFiles/page163image51870336"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66" name="Picture 566" descr="page163image5187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age163image518703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"/var/folders/q4/9qb09znj3cj_cr89dw0r7qjc0000gn/T/com.microsoft.Word/WebArchiveCopyPasteTempFiles/page163image51867456"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65" name="Picture 565" descr="page163image5186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ge163image518674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"/var/folders/q4/9qb09znj3cj_cr89dw0r7qjc0000gn/T/com.microsoft.Word/WebArchiveCopyPasteTempFiles/page163image51687232"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64" name="Picture 564" descr="page163image5168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age163image516872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"/var/folders/q4/9qb09znj3cj_cr89dw0r7qjc0000gn/T/com.microsoft.Word/WebArchiveCopyPasteTempFiles/page163image51690112"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63" name="Picture 563" descr="page163image5169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ge163image51690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"/var/folders/q4/9qb09znj3cj_cr89dw0r7qjc0000gn/T/com.microsoft.Word/WebArchiveCopyPasteTempFiles/page163image51679744"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62" name="Picture 562" descr="page163image5167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ge163image516797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"/var/folders/q4/9qb09znj3cj_cr89dw0r7qjc0000gn/T/com.microsoft.Word/WebArchiveCopyPasteTempFiles/page163image51683008"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61" name="Picture 561" descr="page163image5168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ge163image516830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"/var/folders/q4/9qb09znj3cj_cr89dw0r7qjc0000gn/T/com.microsoft.Word/WebArchiveCopyPasteTempFiles/page163image51684544"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60" name="Picture 560" descr="page163image5168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age163image51684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"/var/folders/q4/9qb09znj3cj_cr89dw0r7qjc0000gn/T/com.microsoft.Word/WebArchiveCopyPasteTempFiles/page163image51690688"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59" name="Picture 559" descr="page163image5169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ge163image516906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128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"/var/folders/q4/9qb09znj3cj_cr89dw0r7qjc0000gn/T/com.microsoft.Word/WebArchiveCopyPasteTempFiles/page164image51497408"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58" name="Picture 558" descr="page164image5149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age164image514974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"/var/folders/q4/9qb09znj3cj_cr89dw0r7qjc0000gn/T/com.microsoft.Word/WebArchiveCopyPasteTempFiles/page164image51508736"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57" name="Picture 557" descr="page164image5150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age164image515087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We prefer to view history as the many stories we tell about the past, rather than one story on a single time continuum. Certainly, the events of families, cultural groups, and nations are related. Even world events are related. Ignorance of the his- </w:t>
      </w:r>
      <w:proofErr w:type="spellStart"/>
      <w:r w:rsidRPr="00461424">
        <w:rPr>
          <w:rFonts w:ascii="STIX" w:eastAsia="Times New Roman" w:hAnsi="STIX" w:cs="Times New Roman"/>
          <w:sz w:val="20"/>
          <w:szCs w:val="20"/>
        </w:rPr>
        <w:t>tories</w:t>
      </w:r>
      <w:proofErr w:type="spellEnd"/>
      <w:r w:rsidRPr="00461424">
        <w:rPr>
          <w:rFonts w:ascii="STIX" w:eastAsia="Times New Roman" w:hAnsi="STIX" w:cs="Times New Roman"/>
          <w:sz w:val="20"/>
          <w:szCs w:val="20"/>
        </w:rPr>
        <w:t xml:space="preserve"> of other groups makes intercultural communication more difficult and more susceptible to misunderstandings.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22"/>
          <w:szCs w:val="22"/>
        </w:rPr>
        <w:t>HISTORY, POWER,</w:t>
      </w:r>
      <w:r w:rsidRPr="00461424">
        <w:rPr>
          <w:rFonts w:ascii="MHEelemsans" w:eastAsia="Times New Roman" w:hAnsi="MHEelemsans" w:cs="Times New Roman"/>
          <w:b/>
          <w:bCs/>
          <w:color w:val="00FFFF"/>
          <w:sz w:val="22"/>
          <w:szCs w:val="22"/>
        </w:rPr>
        <w:br/>
        <w:t xml:space="preserve">AND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lastRenderedPageBreak/>
        <w:t>Power is a central dynamic in the writing of history. It influences the content of the history we know and the way it is delivered. Power dictates what is taught and what is silenced, what is available and what is erased. Let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look at what this means.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129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"/var/folders/q4/9qb09znj3cj_cr89dw0r7qjc0000gn/T/com.microsoft.Word/WebArchiveCopyPasteTempFiles/page164image51507392"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56" name="Picture 556" descr="page164image5150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ge164image515073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"/var/folders/q4/9qb09znj3cj_cr89dw0r7qjc0000gn/T/com.microsoft.Word/WebArchiveCopyPasteTempFiles/page164image51505856"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55" name="Picture 555" descr="page164image5150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ge164image515058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"/var/folders/q4/9qb09znj3cj_cr89dw0r7qjc0000gn/T/com.microsoft.Word/WebArchiveCopyPasteTempFiles/page164image51499136"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54" name="Picture 554" descr="page164image5149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age164image51499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"/var/folders/q4/9qb09znj3cj_cr89dw0r7qjc0000gn/T/com.microsoft.Word/WebArchiveCopyPasteTempFiles/page164image51500864"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53" name="Picture 553" descr="page164image5150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164image515008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"/var/folders/q4/9qb09znj3cj_cr89dw0r7qjc0000gn/T/com.microsoft.Word/WebArchiveCopyPasteTempFiles/page164image51504704"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52" name="Picture 552" descr="page164image5150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age164image515047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"/var/folders/q4/9qb09znj3cj_cr89dw0r7qjc0000gn/T/com.microsoft.Word/WebArchiveCopyPasteTempFiles/page164image51507968"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51" name="Picture 551" descr="page164image515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ge164image515079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"/var/folders/q4/9qb09znj3cj_cr89dw0r7qjc0000gn/T/com.microsoft.Word/WebArchiveCopyPasteTempFiles/page164image51510656"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50" name="Picture 550" descr="page164image5151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age164image515106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"/var/folders/q4/9qb09znj3cj_cr89dw0r7qjc0000gn/T/com.microsoft.Word/WebArchiveCopyPasteTempFiles/page164image51498176"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49" name="Picture 549" descr="page164image5149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age164image514981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129 22/04/17 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"/var/folders/q4/9qb09znj3cj_cr89dw0r7qjc0000gn/T/com.microsoft.Word/WebArchiveCopyPasteTempFiles/page164image51496064"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48" name="Picture 548" descr="page164image5149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age164image514960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"/var/folders/q4/9qb09znj3cj_cr89dw0r7qjc0000gn/T/com.microsoft.Word/WebArchiveCopyPasteTempFiles/page164image51463296"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47" name="Picture 547" descr="page164image5146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age164image514632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"/var/folders/q4/9qb09znj3cj_cr89dw0r7qjc0000gn/T/com.microsoft.Word/WebArchiveCopyPasteTempFiles/page164image51467136"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546" name="Picture 546" descr="page164image5146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ge164image514671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"/var/folders/q4/9qb09znj3cj_cr89dw0r7qjc0000gn/T/com.microsoft.Word/WebArchiveCopyPasteTempFiles/page164image51466944"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545" name="Picture 545" descr="page164image5146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ge164image514669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t xml:space="preserve">STUDENT VOICES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I am the fourth generation of females raised in Philadelphia. My great-grandmother raised me until she died, when I was 13. Her mother was a slave who had</w:t>
      </w:r>
      <w:r w:rsidRPr="00461424">
        <w:rPr>
          <w:rFonts w:ascii="STIX" w:eastAsia="Times New Roman" w:hAnsi="STIX" w:cs="Times New Roman"/>
          <w:i/>
          <w:iCs/>
          <w:sz w:val="20"/>
          <w:szCs w:val="20"/>
        </w:rPr>
        <w:br/>
        <w:t xml:space="preserve">19 children. Charlotte, North Carolina, was the place my great-grandmother said she was born. I care because my grandmother had personal information about why blacks should be glad slavery is over. She encouraged my family to make use of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lastRenderedPageBreak/>
        <w:t xml:space="preserve">all of the benefits of freedom. She always said, “Get an education so you can own something, because we couldn’t own anything. We couldn’t even go to school.” So that is why she moved to the city of Philadelphia. She made getting an education a reward instead of a joke.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Marlene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I was born and raised in Pakistan, and lived there until I was 7 years old. I </w:t>
      </w:r>
      <w:proofErr w:type="spellStart"/>
      <w:r w:rsidRPr="00461424">
        <w:rPr>
          <w:rFonts w:ascii="STIX" w:eastAsia="Times New Roman" w:hAnsi="STIX" w:cs="Times New Roman"/>
          <w:i/>
          <w:iCs/>
          <w:sz w:val="20"/>
          <w:szCs w:val="20"/>
        </w:rPr>
        <w:t>remem</w:t>
      </w:r>
      <w:proofErr w:type="spellEnd"/>
      <w:r w:rsidRPr="00461424">
        <w:rPr>
          <w:rFonts w:ascii="STIX" w:eastAsia="Times New Roman" w:hAnsi="STIX" w:cs="Times New Roman"/>
          <w:i/>
          <w:iCs/>
          <w:sz w:val="20"/>
          <w:szCs w:val="20"/>
        </w:rPr>
        <w:t>-</w:t>
      </w:r>
      <w:r w:rsidRPr="00461424">
        <w:rPr>
          <w:rFonts w:ascii="STIX" w:eastAsia="Times New Roman" w:hAnsi="STIX" w:cs="Times New Roman"/>
          <w:i/>
          <w:iCs/>
          <w:sz w:val="20"/>
          <w:szCs w:val="20"/>
        </w:rPr>
        <w:br/>
      </w:r>
      <w:proofErr w:type="spellStart"/>
      <w:r w:rsidRPr="00461424">
        <w:rPr>
          <w:rFonts w:ascii="STIX" w:eastAsia="Times New Roman" w:hAnsi="STIX" w:cs="Times New Roman"/>
          <w:i/>
          <w:iCs/>
          <w:sz w:val="20"/>
          <w:szCs w:val="20"/>
        </w:rPr>
        <w:t>ber</w:t>
      </w:r>
      <w:proofErr w:type="spellEnd"/>
      <w:r w:rsidRPr="00461424">
        <w:rPr>
          <w:rFonts w:ascii="STIX" w:eastAsia="Times New Roman" w:hAnsi="STIX" w:cs="Times New Roman"/>
          <w:i/>
          <w:iCs/>
          <w:sz w:val="20"/>
          <w:szCs w:val="20"/>
        </w:rPr>
        <w:t xml:space="preserve"> growing up there very well, but I also remember very well when we moved out</w:t>
      </w:r>
      <w:r w:rsidRPr="00461424">
        <w:rPr>
          <w:rFonts w:ascii="STIX" w:eastAsia="Times New Roman" w:hAnsi="STIX" w:cs="Times New Roman"/>
          <w:i/>
          <w:iCs/>
          <w:sz w:val="20"/>
          <w:szCs w:val="20"/>
        </w:rPr>
        <w:br/>
        <w:t xml:space="preserve">of Pakistan. I am basically the first generation in my family to grow up outside of Pakistan. Today most of the immigrants that live in the United States moved here a very long time ago. They have ancestors that came to the United States a long time ago. That is not the case with my family. In addition the immigration to the United States for my family was different in the fact that at first we moved to Canada and then we moved to the United States.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Waleed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My family immigrated to the United States for a better life. I didn’t realize that my family history had so much involvement with the history I learned in class. For instance, my great-grandfather was an orphan who rode the orphan train west from New York until a family chose him and his brother to work on their farm. I also had a member</w:t>
      </w:r>
      <w:r w:rsidRPr="00461424">
        <w:rPr>
          <w:rFonts w:ascii="STIX" w:eastAsia="Times New Roman" w:hAnsi="STIX" w:cs="Times New Roman"/>
          <w:i/>
          <w:iCs/>
          <w:sz w:val="20"/>
          <w:szCs w:val="20"/>
        </w:rPr>
        <w:br/>
        <w:t xml:space="preserve">of my family die during WWII, some lived in Chicago during the Chicago Fire, and my great grandpa was a rural mail carrier who used a horse and buggy to deliver the mail. Something I didn’t know before was my grandpa, who now works for Burlington Northern, started out as an apprentice telegraph operator. . . . He has come quite far from that!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William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"/var/folders/q4/9qb09znj3cj_cr89dw0r7qjc0000gn/T/com.microsoft.Word/WebArchiveCopyPasteTempFiles/page165image51408128"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44" name="Picture 544" descr="page165image5140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age165image51408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"/var/folders/q4/9qb09znj3cj_cr89dw0r7qjc0000gn/T/com.microsoft.Word/WebArchiveCopyPasteTempFiles/page165image51402560"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43" name="Picture 543" descr="page165image5140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age165image514025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"/var/folders/q4/9qb09znj3cj_cr89dw0r7qjc0000gn/T/com.microsoft.Word/WebArchiveCopyPasteTempFiles/page165image51399680"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42" name="Picture 542" descr="page165image5139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age165image513996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"/var/folders/q4/9qb09znj3cj_cr89dw0r7qjc0000gn/T/com.microsoft.Word/WebArchiveCopyPasteTempFiles/page165image51410624"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41" name="Picture 541" descr="page165image5141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ge165image514106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"/var/folders/q4/9qb09znj3cj_cr89dw0r7qjc0000gn/T/com.microsoft.Word/WebArchiveCopyPasteTempFiles/page165image51407936"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40" name="Picture 540" descr="page165image5140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age165image514079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"/var/folders/q4/9qb09znj3cj_cr89dw0r7qjc0000gn/T/com.microsoft.Word/WebArchiveCopyPasteTempFiles/page165image51402176"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39" name="Picture 539" descr="page165image5140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age165image51402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"/var/folders/q4/9qb09znj3cj_cr89dw0r7qjc0000gn/T/com.microsoft.Word/WebArchiveCopyPasteTempFiles/page165image51408320"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38" name="Picture 538" descr="page165image5140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age165image514083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"/var/folders/q4/9qb09znj3cj_cr89dw0r7qjc0000gn/T/com.microsoft.Word/WebArchiveCopyPasteTempFiles/page165image51410816"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37" name="Picture 537" descr="page165image5141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age165image514108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130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"/var/folders/q4/9qb09znj3cj_cr89dw0r7qjc0000gn/T/com.microsoft.Word/WebArchiveCopyPasteTempFiles/page165image66330128"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269740" cy="2983865"/>
            <wp:effectExtent l="0" t="0" r="0" b="635"/>
            <wp:docPr id="536" name="Picture 536" descr="page165image6633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age165image663301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9740" cy="298386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"/var/folders/q4/9qb09znj3cj_cr89dw0r7qjc0000gn/T/com.microsoft.Word/WebArchiveCopyPasteTempFiles/page165image51400832"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763270" cy="151130"/>
            <wp:effectExtent l="0" t="0" r="0" b="1270"/>
            <wp:docPr id="535" name="Picture 535" descr="page165image5140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age165image514008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270" cy="15113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color w:val="FFFFFF"/>
          <w:sz w:val="16"/>
          <w:szCs w:val="16"/>
        </w:rPr>
        <w:t xml:space="preserve">FIGURE 4-2 </w:t>
      </w:r>
      <w:r w:rsidRPr="00461424">
        <w:rPr>
          <w:rFonts w:ascii="MHEelemsans" w:eastAsia="Times New Roman" w:hAnsi="MHEelemsans" w:cs="Times New Roman"/>
          <w:sz w:val="20"/>
          <w:szCs w:val="20"/>
        </w:rPr>
        <w:t xml:space="preserve">Memorial Day services are being held by internees at the </w:t>
      </w:r>
      <w:proofErr w:type="spellStart"/>
      <w:r w:rsidRPr="00461424">
        <w:rPr>
          <w:rFonts w:ascii="MHEelemsans" w:eastAsia="Times New Roman" w:hAnsi="MHEelemsans" w:cs="Times New Roman"/>
          <w:sz w:val="20"/>
          <w:szCs w:val="20"/>
        </w:rPr>
        <w:t>Manzanar</w:t>
      </w:r>
      <w:proofErr w:type="spellEnd"/>
      <w:r w:rsidRPr="00461424">
        <w:rPr>
          <w:rFonts w:ascii="MHEelemsans" w:eastAsia="Times New Roman" w:hAnsi="MHEelemsans" w:cs="Times New Roman"/>
          <w:sz w:val="20"/>
          <w:szCs w:val="20"/>
        </w:rPr>
        <w:t xml:space="preserve"> Internment Camp for U.S. Americans of Japanese ancestry during World War II. Although the U.S. Supreme Court upheld the constitutionality of the internment of U.S. citizens based on their ethnicity, the U.S. government later apologized. (</w:t>
      </w:r>
      <w:r w:rsidRPr="00461424">
        <w:rPr>
          <w:rFonts w:ascii="MHEelemsans" w:eastAsia="Times New Roman" w:hAnsi="MHEelemsans" w:cs="Times New Roman"/>
          <w:i/>
          <w:iCs/>
          <w:sz w:val="20"/>
          <w:szCs w:val="20"/>
        </w:rPr>
        <w:t>Courtesy Francis Stewart Gallery/National Park Service</w:t>
      </w:r>
      <w:r w:rsidRPr="00461424">
        <w:rPr>
          <w:rFonts w:ascii="MHEelemsans" w:eastAsia="Times New Roman" w:hAnsi="MHEelemsans" w:cs="Times New Roman"/>
          <w:sz w:val="20"/>
          <w:szCs w:val="20"/>
        </w:rPr>
        <w:t xml:space="preserv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color w:val="00FFFF"/>
          <w:sz w:val="22"/>
          <w:szCs w:val="22"/>
        </w:rPr>
        <w:t xml:space="preserve">The Power of Texts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History is extremely important in understanding identity. Think about all of the </w:t>
      </w:r>
      <w:proofErr w:type="spellStart"/>
      <w:r w:rsidRPr="00461424">
        <w:rPr>
          <w:rFonts w:ascii="STIX" w:eastAsia="Times New Roman" w:hAnsi="STIX" w:cs="Times New Roman"/>
          <w:sz w:val="20"/>
          <w:szCs w:val="20"/>
        </w:rPr>
        <w:t>sto</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ries</w:t>
      </w:r>
      <w:proofErr w:type="spellEnd"/>
      <w:r w:rsidRPr="00461424">
        <w:rPr>
          <w:rFonts w:ascii="STIX" w:eastAsia="Times New Roman" w:hAnsi="STIX" w:cs="Times New Roman"/>
          <w:sz w:val="20"/>
          <w:szCs w:val="20"/>
        </w:rPr>
        <w:t xml:space="preserve"> about the past that you have been taught. Yet, as literature professor Fredric Jameson (1981) notes, although history is not a narrative at all, it is accessible to us only in textual, narrative form. However, people do not have equal access to the writing and production of these texts.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Political texts reflect the disparities of access to political participation in various countries at various times in history. Some languages have been forbidden, making the writing of texts difficult if not impossible. For example, U.S. government Indian schools did not permit Native American children to speak their native languages, which makes it more difficult for people today to understand what this experience was about.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With regard to the language we use to understand history, think about the </w:t>
      </w:r>
      <w:proofErr w:type="spellStart"/>
      <w:r w:rsidRPr="00461424">
        <w:rPr>
          <w:rFonts w:ascii="STIX" w:eastAsia="Times New Roman" w:hAnsi="STIX" w:cs="Times New Roman"/>
          <w:sz w:val="20"/>
          <w:szCs w:val="20"/>
        </w:rPr>
        <w:t>dif</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ference</w:t>
      </w:r>
      <w:proofErr w:type="spellEnd"/>
      <w:r w:rsidRPr="00461424">
        <w:rPr>
          <w:rFonts w:ascii="STIX" w:eastAsia="Times New Roman" w:hAnsi="STIX" w:cs="Times New Roman"/>
          <w:sz w:val="20"/>
          <w:szCs w:val="20"/>
        </w:rPr>
        <w:t xml:space="preserve"> between the terms </w:t>
      </w:r>
      <w:r w:rsidRPr="00461424">
        <w:rPr>
          <w:rFonts w:ascii="STIX" w:eastAsia="Times New Roman" w:hAnsi="STIX" w:cs="Times New Roman"/>
          <w:i/>
          <w:iCs/>
          <w:sz w:val="20"/>
          <w:szCs w:val="20"/>
        </w:rPr>
        <w:t xml:space="preserve">internment camp </w:t>
      </w:r>
      <w:r w:rsidRPr="00461424">
        <w:rPr>
          <w:rFonts w:ascii="STIX" w:eastAsia="Times New Roman" w:hAnsi="STIX" w:cs="Times New Roman"/>
          <w:sz w:val="20"/>
          <w:szCs w:val="20"/>
        </w:rPr>
        <w:t xml:space="preserve">and </w:t>
      </w:r>
      <w:r w:rsidRPr="00461424">
        <w:rPr>
          <w:rFonts w:ascii="STIX" w:eastAsia="Times New Roman" w:hAnsi="STIX" w:cs="Times New Roman"/>
          <w:i/>
          <w:iCs/>
          <w:sz w:val="20"/>
          <w:szCs w:val="20"/>
        </w:rPr>
        <w:t xml:space="preserve">concentration camp. </w:t>
      </w:r>
      <w:r w:rsidRPr="00461424">
        <w:rPr>
          <w:rFonts w:ascii="STIX" w:eastAsia="Times New Roman" w:hAnsi="STIX" w:cs="Times New Roman"/>
          <w:sz w:val="20"/>
          <w:szCs w:val="20"/>
        </w:rPr>
        <w:t>In 1942, at the height of World War II, after President Franklin Roosevelt signed Executive Order 9066, anyone of Japanese ancestry</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whether they were U.S. citizens or not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was rounded up from a restricted zone, including parts of Arizona, Oregon, and Washington and all of California, and placed mostly into 10 camps. (See Figure 4-2.) The U.S. fed- </w:t>
      </w:r>
      <w:proofErr w:type="spellStart"/>
      <w:r w:rsidRPr="00461424">
        <w:rPr>
          <w:rFonts w:ascii="STIX" w:eastAsia="Times New Roman" w:hAnsi="STIX" w:cs="Times New Roman"/>
          <w:sz w:val="20"/>
          <w:szCs w:val="20"/>
        </w:rPr>
        <w:t>eral</w:t>
      </w:r>
      <w:proofErr w:type="spellEnd"/>
      <w:r w:rsidRPr="00461424">
        <w:rPr>
          <w:rFonts w:ascii="STIX" w:eastAsia="Times New Roman" w:hAnsi="STIX" w:cs="Times New Roman"/>
          <w:sz w:val="20"/>
          <w:szCs w:val="20"/>
        </w:rPr>
        <w:t xml:space="preserve"> government used both terms in the 1940s, but the historical weight of the German concentration camps of the same era, in which millions of Jews perished, often casts a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"/var/folders/q4/9qb09znj3cj_cr89dw0r7qjc0000gn/T/com.microsoft.Word/WebArchiveCopyPasteTempFiles/page165image51609344"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34" name="Picture 534" descr="page165image5160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age165image516093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"/var/folders/q4/9qb09znj3cj_cr89dw0r7qjc0000gn/T/com.microsoft.Word/WebArchiveCopyPasteTempFiles/page165image51607232"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33" name="Picture 533" descr="page165image5160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ge165image516072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"/var/folders/q4/9qb09znj3cj_cr89dw0r7qjc0000gn/T/com.microsoft.Word/WebArchiveCopyPasteTempFiles/page165image51608768"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32" name="Picture 532" descr="page165image5160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age165image516087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"/var/folders/q4/9qb09znj3cj_cr89dw0r7qjc0000gn/T/com.microsoft.Word/WebArchiveCopyPasteTempFiles/page165image51608384"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31" name="Picture 531" descr="page165image5160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ge165image516083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"/var/folders/q4/9qb09znj3cj_cr89dw0r7qjc0000gn/T/com.microsoft.Word/WebArchiveCopyPasteTempFiles/page165image51608192"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30" name="Picture 530" descr="page165image5160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age165image516081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"/var/folders/q4/9qb09znj3cj_cr89dw0r7qjc0000gn/T/com.microsoft.Word/WebArchiveCopyPasteTempFiles/page165image51596864"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29" name="Picture 529" descr="page165image5159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age165image515968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"/var/folders/q4/9qb09znj3cj_cr89dw0r7qjc0000gn/T/com.microsoft.Word/WebArchiveCopyPasteTempFiles/page165image51605696"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28" name="Picture 528" descr="page165image5160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ge165image516056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"/var/folders/q4/9qb09znj3cj_cr89dw0r7qjc0000gn/T/com.microsoft.Word/WebArchiveCopyPasteTempFiles/page165image51600512"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27" name="Picture 527" descr="page165image516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age165image516005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130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"/var/folders/q4/9qb09znj3cj_cr89dw0r7qjc0000gn/T/com.microsoft.Word/WebArchiveCopyPasteTempFiles/page166image51634048"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26" name="Picture 526" descr="page166image5163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age166image516340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"/var/folders/q4/9qb09znj3cj_cr89dw0r7qjc0000gn/T/com.microsoft.Word/WebArchiveCopyPasteTempFiles/page166image51634240"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25" name="Picture 525" descr="page166image5163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ge166image51634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shadow over our understanding of the U.S. concentration camps. Denotatively, the use of the term </w:t>
      </w:r>
      <w:r w:rsidRPr="00461424">
        <w:rPr>
          <w:rFonts w:ascii="STIX" w:eastAsia="Times New Roman" w:hAnsi="STIX" w:cs="Times New Roman"/>
          <w:i/>
          <w:iCs/>
          <w:sz w:val="20"/>
          <w:szCs w:val="20"/>
        </w:rPr>
        <w:t xml:space="preserve">concentration camp </w:t>
      </w:r>
      <w:r w:rsidRPr="00461424">
        <w:rPr>
          <w:rFonts w:ascii="STIX" w:eastAsia="Times New Roman" w:hAnsi="STIX" w:cs="Times New Roman"/>
          <w:sz w:val="20"/>
          <w:szCs w:val="20"/>
        </w:rPr>
        <w:t xml:space="preserve">is correct, but connotatively, it invokes quite different responses. You may wish to keep this in mind as you read Chapter 6, which discusses the importance of language and discourse in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When U.S. Americans are taught history, they also learn a particular way of looking at the world from their history textbooks. This worldview, as James Loewen (1995) tells us, reinforces a very positive white American identity. In his analysis of history text- books, he notes,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History is furious debate informed by </w:t>
      </w:r>
      <w:r w:rsidRPr="00461424">
        <w:rPr>
          <w:rFonts w:ascii="STIX" w:eastAsia="Times New Roman" w:hAnsi="STIX" w:cs="Times New Roman"/>
          <w:sz w:val="20"/>
          <w:szCs w:val="20"/>
        </w:rPr>
        <w:lastRenderedPageBreak/>
        <w:t>evidence and reason. Textbooks encourage students to believe that history is facts to be learned</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(p. 16). Yet these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facts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are often wrong or portray the past in ways that serve the white American identity. For example, he analyzes the way in which Native Americans are depicted in history texts: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Even if no Natives remained among us, however, it would still be important for us to understand the alternatives forgone, to remember the wars, and to learn the unvarnished truths about white–Indian relations. Indian history is the anti- dote to the pious ethnocentrism of American exceptionalism, the notion that European Americans are God’s chosen people. Indian history reveals that the United States and its predecessor British colonies have wrought great harm in the world. We must not forget this—not to wallow in our wrongdoing, but to understand and to learn, that we might not wreak harm again. (p. 136)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But the prevailing value of teaching history lies not in serving the future but in rein- forcing a positive cultural identity for white Americans. How does power function in determining which stories are told and how they are told?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concentration</w:t>
      </w:r>
      <w:r w:rsidRPr="00461424">
        <w:rPr>
          <w:rFonts w:ascii="MHEelemsans" w:eastAsia="Times New Roman" w:hAnsi="MHEelemsans" w:cs="Times New Roman"/>
          <w:b/>
          <w:bCs/>
          <w:color w:val="00FFFF"/>
          <w:sz w:val="18"/>
          <w:szCs w:val="18"/>
        </w:rPr>
        <w:br/>
        <w:t xml:space="preserve">camp </w:t>
      </w:r>
      <w:r w:rsidRPr="00461424">
        <w:rPr>
          <w:rFonts w:ascii="MHEelemsans" w:eastAsia="Times New Roman" w:hAnsi="MHEelemsans" w:cs="Times New Roman"/>
          <w:sz w:val="18"/>
          <w:szCs w:val="18"/>
        </w:rPr>
        <w:t xml:space="preserve">A place where governments have interned people from various religious or ethnic groups who usually did not have trials and were not convicted of any crimes.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131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"/var/folders/q4/9qb09znj3cj_cr89dw0r7qjc0000gn/T/com.microsoft.Word/WebArchiveCopyPasteTempFiles/page166image51634432"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24" name="Picture 524" descr="page166image5163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age166image51634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"/var/folders/q4/9qb09znj3cj_cr89dw0r7qjc0000gn/T/com.microsoft.Word/WebArchiveCopyPasteTempFiles/page166image51634624"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23" name="Picture 523" descr="page166image5163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ge166image516346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"/var/folders/q4/9qb09znj3cj_cr89dw0r7qjc0000gn/T/com.microsoft.Word/WebArchiveCopyPasteTempFiles/page166image51634816"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22" name="Picture 522" descr="page166image516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age166image516348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"/var/folders/q4/9qb09znj3cj_cr89dw0r7qjc0000gn/T/com.microsoft.Word/WebArchiveCopyPasteTempFiles/page166image51635008"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21" name="Picture 521" descr="page166image5163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age166image516350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"/var/folders/q4/9qb09znj3cj_cr89dw0r7qjc0000gn/T/com.microsoft.Word/WebArchiveCopyPasteTempFiles/page166image51635200"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20" name="Picture 520" descr="page166image5163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age166image51635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"/var/folders/q4/9qb09znj3cj_cr89dw0r7qjc0000gn/T/com.microsoft.Word/WebArchiveCopyPasteTempFiles/page166image51635392"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19" name="Picture 519" descr="page166image5163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age166image516353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"/var/folders/q4/9qb09znj3cj_cr89dw0r7qjc0000gn/T/com.microsoft.Word/WebArchiveCopyPasteTempFiles/page166image51635584"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18" name="Picture 518" descr="page166image5163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age166image516355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"/var/folders/q4/9qb09znj3cj_cr89dw0r7qjc0000gn/T/com.microsoft.Word/WebArchiveCopyPasteTempFiles/page166image51635776"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17" name="Picture 517" descr="page166image5163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age166image516357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131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"/var/folders/q4/9qb09znj3cj_cr89dw0r7qjc0000gn/T/com.microsoft.Word/WebArchiveCopyPasteTempFiles/page166image51636352"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16" name="Picture 516" descr="page166image5163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age166image516363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"/var/folders/q4/9qb09znj3cj_cr89dw0r7qjc0000gn/T/com.microsoft.Word/WebArchiveCopyPasteTempFiles/page166image51636544"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15" name="Picture 515" descr="page166image5163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age166image516365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"/var/folders/q4/9qb09znj3cj_cr89dw0r7qjc0000gn/T/com.microsoft.Word/WebArchiveCopyPasteTempFiles/page166image51636736"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514" name="Picture 514" descr="page166image5163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ge166image516367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"/var/folders/q4/9qb09znj3cj_cr89dw0r7qjc0000gn/T/com.microsoft.Word/WebArchiveCopyPasteTempFiles/page166image51636928"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513" name="Picture 513" descr="page166image5163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age166image516369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"/var/folders/q4/9qb09znj3cj_cr89dw0r7qjc0000gn/T/com.microsoft.Word/WebArchiveCopyPasteTempFiles/page166image50278208"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19100" cy="192405"/>
            <wp:effectExtent l="0" t="0" r="0" b="0"/>
            <wp:docPr id="512" name="Picture 512" descr="page166image5027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age166image502782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t xml:space="preserve">POINT </w:t>
      </w:r>
      <w:r w:rsidRPr="00461424">
        <w:rPr>
          <w:rFonts w:ascii="STIX" w:eastAsia="Times New Roman" w:hAnsi="STIX" w:cs="Times New Roman"/>
          <w:i/>
          <w:iCs/>
          <w:color w:val="FFFFFF"/>
          <w:sz w:val="30"/>
          <w:szCs w:val="30"/>
        </w:rPr>
        <w:t xml:space="preserve">of </w:t>
      </w:r>
      <w:r w:rsidRPr="00461424">
        <w:rPr>
          <w:rFonts w:ascii="MHEelemsans" w:eastAsia="Times New Roman" w:hAnsi="MHEelemsans" w:cs="Times New Roman"/>
          <w:b/>
          <w:bCs/>
          <w:color w:val="FFFFFF"/>
          <w:sz w:val="30"/>
          <w:szCs w:val="30"/>
        </w:rPr>
        <w:t xml:space="preserve">VIEW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color w:val="99FFFF"/>
          <w:position w:val="-48"/>
          <w:sz w:val="92"/>
          <w:szCs w:val="92"/>
        </w:rPr>
        <w:t>T</w:t>
      </w:r>
      <w:r w:rsidRPr="00461424">
        <w:rPr>
          <w:rFonts w:ascii="STIX" w:eastAsia="Times New Roman" w:hAnsi="STIX" w:cs="Times New Roman"/>
          <w:sz w:val="20"/>
          <w:szCs w:val="20"/>
        </w:rPr>
        <w:t>he</w:t>
      </w:r>
      <w:proofErr w:type="spellEnd"/>
      <w:r w:rsidRPr="00461424">
        <w:rPr>
          <w:rFonts w:ascii="STIX" w:eastAsia="Times New Roman" w:hAnsi="STIX" w:cs="Times New Roman"/>
          <w:sz w:val="20"/>
          <w:szCs w:val="20"/>
        </w:rPr>
        <w:t xml:space="preserve"> internment, or mass imprisonment, of Japanese Americans by the U.S. government in the 1940s has led to much discussion about the right term for these camps. What difference does it make if we call them </w:t>
      </w:r>
      <w:r w:rsidRPr="00461424">
        <w:rPr>
          <w:rFonts w:ascii="Times New Roman" w:eastAsia="Times New Roman" w:hAnsi="Times New Roman" w:cs="Times New Roman"/>
          <w:sz w:val="20"/>
          <w:szCs w:val="20"/>
        </w:rPr>
        <w:t>“</w:t>
      </w:r>
      <w:proofErr w:type="spellStart"/>
      <w:r w:rsidRPr="00461424">
        <w:rPr>
          <w:rFonts w:ascii="STIX" w:eastAsia="Times New Roman" w:hAnsi="STIX" w:cs="Times New Roman"/>
          <w:sz w:val="20"/>
          <w:szCs w:val="20"/>
        </w:rPr>
        <w:t>concentra</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w:t>
      </w:r>
      <w:proofErr w:type="spellEnd"/>
      <w:r w:rsidRPr="00461424">
        <w:rPr>
          <w:rFonts w:ascii="STIX" w:eastAsia="Times New Roman" w:hAnsi="STIX" w:cs="Times New Roman"/>
          <w:sz w:val="20"/>
          <w:szCs w:val="20"/>
        </w:rPr>
        <w:t xml:space="preserve"> camps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or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relocation centers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This entry from the </w:t>
      </w:r>
      <w:r w:rsidRPr="00461424">
        <w:rPr>
          <w:rFonts w:ascii="STIX" w:eastAsia="Times New Roman" w:hAnsi="STIX" w:cs="Times New Roman"/>
          <w:i/>
          <w:iCs/>
          <w:sz w:val="20"/>
          <w:szCs w:val="20"/>
        </w:rPr>
        <w:t xml:space="preserve">Encyclopedia of Japanese American History </w:t>
      </w:r>
      <w:r w:rsidRPr="00461424">
        <w:rPr>
          <w:rFonts w:ascii="STIX" w:eastAsia="Times New Roman" w:hAnsi="STIX" w:cs="Times New Roman"/>
          <w:sz w:val="20"/>
          <w:szCs w:val="20"/>
        </w:rPr>
        <w:t xml:space="preserve">provides food for thought.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sz w:val="20"/>
          <w:szCs w:val="20"/>
        </w:rPr>
        <w:t xml:space="preserve">Concentration camps. </w:t>
      </w:r>
      <w:r w:rsidRPr="00461424">
        <w:rPr>
          <w:rFonts w:ascii="STIX" w:eastAsia="Times New Roman" w:hAnsi="STIX" w:cs="Times New Roman"/>
          <w:i/>
          <w:iCs/>
          <w:sz w:val="20"/>
          <w:szCs w:val="20"/>
        </w:rPr>
        <w:t xml:space="preserve">Euphemistically called “relocation centers” by the War Relocation Authority (WRA), the concentration camps were hastily constructed facilities for housing Japanese Americans forcibly removed from their homes and businesses on the West Coast during World War II. Located in isolated areas of the United States on either desert or swamp- land, the camps were usually surrounded by barbed wire and guarded by armed sentries. Although these sentries were presumably in place to pro- </w:t>
      </w:r>
      <w:proofErr w:type="spellStart"/>
      <w:r w:rsidRPr="00461424">
        <w:rPr>
          <w:rFonts w:ascii="STIX" w:eastAsia="Times New Roman" w:hAnsi="STIX" w:cs="Times New Roman"/>
          <w:i/>
          <w:iCs/>
          <w:sz w:val="20"/>
          <w:szCs w:val="20"/>
        </w:rPr>
        <w:t>tect</w:t>
      </w:r>
      <w:proofErr w:type="spellEnd"/>
      <w:r w:rsidRPr="00461424">
        <w:rPr>
          <w:rFonts w:ascii="STIX" w:eastAsia="Times New Roman" w:hAnsi="STIX" w:cs="Times New Roman"/>
          <w:i/>
          <w:iCs/>
          <w:sz w:val="20"/>
          <w:szCs w:val="20"/>
        </w:rPr>
        <w:t xml:space="preserve"> the inmates from hostile outsiders, their guns usually pointed into the camps instead of away from them. Most inmates were transported to their camp by train from an assembly center between April and September 1942. In all, over 120,000 Japanese Americans served time in these camps.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Source: From B. </w:t>
      </w:r>
      <w:proofErr w:type="spellStart"/>
      <w:r w:rsidRPr="00461424">
        <w:rPr>
          <w:rFonts w:ascii="STIX" w:eastAsia="Times New Roman" w:hAnsi="STIX" w:cs="Times New Roman"/>
          <w:sz w:val="18"/>
          <w:szCs w:val="18"/>
        </w:rPr>
        <w:t>Niiya</w:t>
      </w:r>
      <w:proofErr w:type="spellEnd"/>
      <w:r w:rsidRPr="00461424">
        <w:rPr>
          <w:rFonts w:ascii="STIX" w:eastAsia="Times New Roman" w:hAnsi="STIX" w:cs="Times New Roman"/>
          <w:sz w:val="18"/>
          <w:szCs w:val="18"/>
        </w:rPr>
        <w:t xml:space="preserve"> (Ed.), </w:t>
      </w:r>
      <w:r w:rsidRPr="00461424">
        <w:rPr>
          <w:rFonts w:ascii="STIX" w:eastAsia="Times New Roman" w:hAnsi="STIX" w:cs="Times New Roman"/>
          <w:i/>
          <w:iCs/>
          <w:sz w:val="18"/>
          <w:szCs w:val="18"/>
        </w:rPr>
        <w:t xml:space="preserve">Encyclopedia of Japanese American History: An A-to-Z Reference from 1868 to the Present </w:t>
      </w:r>
      <w:r w:rsidRPr="00461424">
        <w:rPr>
          <w:rFonts w:ascii="STIX" w:eastAsia="Times New Roman" w:hAnsi="STIX" w:cs="Times New Roman"/>
          <w:sz w:val="18"/>
          <w:szCs w:val="18"/>
        </w:rPr>
        <w:t xml:space="preserve">(New York: Checkmark Books, 2001), p. 142.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"/var/folders/q4/9qb09znj3cj_cr89dw0r7qjc0000gn/T/com.microsoft.Word/WebArchiveCopyPasteTempFiles/page167image51547904"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11" name="Picture 511" descr="page167image5154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age167image515479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"/var/folders/q4/9qb09znj3cj_cr89dw0r7qjc0000gn/T/com.microsoft.Word/WebArchiveCopyPasteTempFiles/page167image51548096"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10" name="Picture 510" descr="page167image5154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ge167image515480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"/var/folders/q4/9qb09znj3cj_cr89dw0r7qjc0000gn/T/com.microsoft.Word/WebArchiveCopyPasteTempFiles/page167image51548288"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09" name="Picture 509" descr="page167image5154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age167image515482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"/var/folders/q4/9qb09znj3cj_cr89dw0r7qjc0000gn/T/com.microsoft.Word/WebArchiveCopyPasteTempFiles/page167image51548480"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08" name="Picture 508" descr="page167image5154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age167image515484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"/var/folders/q4/9qb09znj3cj_cr89dw0r7qjc0000gn/T/com.microsoft.Word/WebArchiveCopyPasteTempFiles/page167image51548672"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07" name="Picture 507" descr="page167image5154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ge167image515486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"/var/folders/q4/9qb09znj3cj_cr89dw0r7qjc0000gn/T/com.microsoft.Word/WebArchiveCopyPasteTempFiles/page167image51548864"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06" name="Picture 506" descr="page167image5154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age167image515488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"/var/folders/q4/9qb09znj3cj_cr89dw0r7qjc0000gn/T/com.microsoft.Word/WebArchiveCopyPasteTempFiles/page167image51549056"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05" name="Picture 505" descr="page167image5154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age167image515490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"/var/folders/q4/9qb09znj3cj_cr89dw0r7qjc0000gn/T/com.microsoft.Word/WebArchiveCopyPasteTempFiles/page167image51549248"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04" name="Picture 504" descr="page167image5154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age167image515492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132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modernist identity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18"/>
          <w:szCs w:val="18"/>
        </w:rPr>
        <w:t>The identity that</w:t>
      </w:r>
      <w:r w:rsidRPr="00461424">
        <w:rPr>
          <w:rFonts w:ascii="MHEelemsans" w:eastAsia="Times New Roman" w:hAnsi="MHEelemsans" w:cs="Times New Roman"/>
          <w:sz w:val="18"/>
          <w:szCs w:val="18"/>
        </w:rPr>
        <w:br/>
        <w:t xml:space="preserve">is grounded in the Western tradition of scientific and political beliefs and </w:t>
      </w:r>
      <w:proofErr w:type="spellStart"/>
      <w:r w:rsidRPr="00461424">
        <w:rPr>
          <w:rFonts w:ascii="MHEelemsans" w:eastAsia="Times New Roman" w:hAnsi="MHEelemsans" w:cs="Times New Roman"/>
          <w:sz w:val="18"/>
          <w:szCs w:val="18"/>
        </w:rPr>
        <w:t>assump</w:t>
      </w:r>
      <w:proofErr w:type="spellEnd"/>
      <w:r w:rsidRPr="00461424">
        <w:rPr>
          <w:rFonts w:ascii="MHEelemsans" w:eastAsia="Times New Roman" w:hAnsi="MHEelemsans" w:cs="Times New Roman"/>
          <w:sz w:val="18"/>
          <w:szCs w:val="18"/>
        </w:rPr>
        <w:t xml:space="preserve">- </w:t>
      </w:r>
      <w:proofErr w:type="spellStart"/>
      <w:r w:rsidRPr="00461424">
        <w:rPr>
          <w:rFonts w:ascii="MHEelemsans" w:eastAsia="Times New Roman" w:hAnsi="MHEelemsans" w:cs="Times New Roman"/>
          <w:sz w:val="18"/>
          <w:szCs w:val="18"/>
        </w:rPr>
        <w:t>tions</w:t>
      </w:r>
      <w:proofErr w:type="spellEnd"/>
      <w:r w:rsidRPr="00461424">
        <w:rPr>
          <w:rFonts w:ascii="MHEelemsans" w:eastAsia="Times New Roman" w:hAnsi="MHEelemsans" w:cs="Times New Roman"/>
          <w:sz w:val="18"/>
          <w:szCs w:val="18"/>
        </w:rPr>
        <w:t xml:space="preserve">—for example, the belief in external reality, democratic representation, libera- </w:t>
      </w:r>
      <w:proofErr w:type="spellStart"/>
      <w:r w:rsidRPr="00461424">
        <w:rPr>
          <w:rFonts w:ascii="MHEelemsans" w:eastAsia="Times New Roman" w:hAnsi="MHEelemsans" w:cs="Times New Roman"/>
          <w:sz w:val="18"/>
          <w:szCs w:val="18"/>
        </w:rPr>
        <w:t>tion</w:t>
      </w:r>
      <w:proofErr w:type="spellEnd"/>
      <w:r w:rsidRPr="00461424">
        <w:rPr>
          <w:rFonts w:ascii="MHEelemsans" w:eastAsia="Times New Roman" w:hAnsi="MHEelemsans" w:cs="Times New Roman"/>
          <w:sz w:val="18"/>
          <w:szCs w:val="18"/>
        </w:rPr>
        <w:t xml:space="preserve">, and independent subjects.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grand narrative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18"/>
          <w:szCs w:val="18"/>
        </w:rPr>
        <w:t xml:space="preserve">A unified history and view of humankind.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The relative availability of political texts and the ways that they reflect powerful inequities are </w:t>
      </w:r>
      <w:proofErr w:type="spellStart"/>
      <w:r w:rsidRPr="00461424">
        <w:rPr>
          <w:rFonts w:ascii="STIX" w:eastAsia="Times New Roman" w:hAnsi="STIX" w:cs="Times New Roman"/>
          <w:sz w:val="20"/>
          <w:szCs w:val="20"/>
        </w:rPr>
        <w:t>reinscribed</w:t>
      </w:r>
      <w:proofErr w:type="spellEnd"/>
      <w:r w:rsidRPr="00461424">
        <w:rPr>
          <w:rFonts w:ascii="STIX" w:eastAsia="Times New Roman" w:hAnsi="STIX" w:cs="Times New Roman"/>
          <w:sz w:val="20"/>
          <w:szCs w:val="20"/>
        </w:rPr>
        <w:t xml:space="preserve"> in the process of writing history. History writing requires documentation and texts and, of course, is limited by what is available. In writing history, we often ask ourselves,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What was important?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without asking,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Important to whom? For what purposes?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Once texts are written, they are available for teach- </w:t>
      </w:r>
      <w:proofErr w:type="spellStart"/>
      <w:r w:rsidRPr="00461424">
        <w:rPr>
          <w:rFonts w:ascii="STIX" w:eastAsia="Times New Roman" w:hAnsi="STIX" w:cs="Times New Roman"/>
          <w:sz w:val="20"/>
          <w:szCs w:val="20"/>
        </w:rPr>
        <w:t>ing</w:t>
      </w:r>
      <w:proofErr w:type="spellEnd"/>
      <w:r w:rsidRPr="00461424">
        <w:rPr>
          <w:rFonts w:ascii="STIX" w:eastAsia="Times New Roman" w:hAnsi="STIX" w:cs="Times New Roman"/>
          <w:sz w:val="20"/>
          <w:szCs w:val="20"/>
        </w:rPr>
        <w:t xml:space="preserve"> and learning about the past. But the seeming unity of the past, the linear nature of history, is merely the reflection of a </w:t>
      </w:r>
      <w:r w:rsidRPr="00461424">
        <w:rPr>
          <w:rFonts w:ascii="STIX" w:eastAsia="Times New Roman" w:hAnsi="STIX" w:cs="Times New Roman"/>
          <w:b/>
          <w:bCs/>
          <w:sz w:val="20"/>
          <w:szCs w:val="20"/>
        </w:rPr>
        <w:t>modernist identity</w:t>
      </w:r>
      <w:r w:rsidRPr="00461424">
        <w:rPr>
          <w:rFonts w:ascii="STIX" w:eastAsia="Times New Roman" w:hAnsi="STIX" w:cs="Times New Roman"/>
          <w:sz w:val="20"/>
          <w:szCs w:val="20"/>
        </w:rPr>
        <w:t xml:space="preserve">, grounded in the Western tradition.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color w:val="00FFFF"/>
          <w:sz w:val="22"/>
          <w:szCs w:val="22"/>
        </w:rPr>
        <w:t xml:space="preserve">The Power of Other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We live in an era of rapid change, which causes us to rethink cultural struggles and identities. It may be difficult for you to envision, but at one time a unified story of humankind</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the </w:t>
      </w:r>
      <w:r w:rsidRPr="00461424">
        <w:rPr>
          <w:rFonts w:ascii="STIX" w:eastAsia="Times New Roman" w:hAnsi="STIX" w:cs="Times New Roman"/>
          <w:b/>
          <w:bCs/>
          <w:sz w:val="20"/>
          <w:szCs w:val="20"/>
        </w:rPr>
        <w:t>grand narrative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dominated how people thought of the past, present, and future. The grand narrative refers to the overarching, all- encompassing story of a nation or humankind in general. Because of the way it is built, this grand narrative organizes history into an understandable story that leads to some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truths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over other possible conclusions. In the story of human- kind, the grand narrative was one of progress and an underlying assumption that developments in science, medicine, and education would lead to progress and better lives. This is no longer the case. French philosopher </w:t>
      </w:r>
      <w:proofErr w:type="spellStart"/>
      <w:r w:rsidRPr="00461424">
        <w:rPr>
          <w:rFonts w:ascii="STIX" w:eastAsia="Times New Roman" w:hAnsi="STIX" w:cs="Times New Roman"/>
          <w:sz w:val="20"/>
          <w:szCs w:val="20"/>
        </w:rPr>
        <w:t>Jean-Franc</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ois</w:t>
      </w:r>
      <w:proofErr w:type="spellEnd"/>
      <w:r w:rsidRPr="00461424">
        <w:rPr>
          <w:rFonts w:ascii="STIX" w:eastAsia="Times New Roman" w:hAnsi="STIX" w:cs="Times New Roman"/>
          <w:sz w:val="20"/>
          <w:szCs w:val="20"/>
        </w:rPr>
        <w:t xml:space="preserve"> Lyotard (1984) writes: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lastRenderedPageBreak/>
        <w:t xml:space="preserve">In contemporary society and culture—postindustrial society, postmodern culture—the grand narrative has lost its credibility, regardless of what mode of unification it uses, regardless of whether it is a speculative narrative or a narrative of emancipation. (p. 37)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More recently, communication scholar Dave Tell (2008) has analyzed how a grand narrative about the murder of Emmett Till arose. Tell argues that an article in </w:t>
      </w:r>
      <w:r w:rsidRPr="00461424">
        <w:rPr>
          <w:rFonts w:ascii="STIX" w:eastAsia="Times New Roman" w:hAnsi="STIX" w:cs="Times New Roman"/>
          <w:i/>
          <w:iCs/>
          <w:sz w:val="20"/>
          <w:szCs w:val="20"/>
        </w:rPr>
        <w:t xml:space="preserve">Look </w:t>
      </w:r>
      <w:r w:rsidRPr="00461424">
        <w:rPr>
          <w:rFonts w:ascii="STIX" w:eastAsia="Times New Roman" w:hAnsi="STIX" w:cs="Times New Roman"/>
          <w:sz w:val="20"/>
          <w:szCs w:val="20"/>
        </w:rPr>
        <w:t>magazine about the murder is key to establishing the narrative of Till</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murder, which played an important role in the rise of the civil rights movement.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In the wake of continuous wars and global conflicts, global warming, failed promises of liberation, new diseases such as human immunodeficiency virus (HIV) and bird flu, and other events that challenge what we know and what has changed, the master narrative no longer seems as believable to many. In its place are many other narratives that tell different stories. In the context of intercultural </w:t>
      </w:r>
      <w:proofErr w:type="spellStart"/>
      <w:r w:rsidRPr="00461424">
        <w:rPr>
          <w:rFonts w:ascii="STIX" w:eastAsia="Times New Roman" w:hAnsi="STIX" w:cs="Times New Roman"/>
          <w:sz w:val="20"/>
          <w:szCs w:val="20"/>
        </w:rPr>
        <w:t>communica</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w:t>
      </w:r>
      <w:proofErr w:type="spellEnd"/>
      <w:r w:rsidRPr="00461424">
        <w:rPr>
          <w:rFonts w:ascii="STIX" w:eastAsia="Times New Roman" w:hAnsi="STIX" w:cs="Times New Roman"/>
          <w:sz w:val="20"/>
          <w:szCs w:val="20"/>
        </w:rPr>
        <w:t xml:space="preserve">, the master narratives of many cultures and nations are also undergoing recon- sideration, and many new narratives are emerging.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In her work on the constructions of white identity in South Africa, </w:t>
      </w:r>
      <w:proofErr w:type="spellStart"/>
      <w:r w:rsidRPr="00461424">
        <w:rPr>
          <w:rFonts w:ascii="STIX" w:eastAsia="Times New Roman" w:hAnsi="STIX" w:cs="Times New Roman"/>
          <w:sz w:val="20"/>
          <w:szCs w:val="20"/>
        </w:rPr>
        <w:t>communi</w:t>
      </w:r>
      <w:proofErr w:type="spellEnd"/>
      <w:r w:rsidRPr="00461424">
        <w:rPr>
          <w:rFonts w:ascii="STIX" w:eastAsia="Times New Roman" w:hAnsi="STIX" w:cs="Times New Roman"/>
          <w:sz w:val="20"/>
          <w:szCs w:val="20"/>
        </w:rPr>
        <w:t xml:space="preserve">- cation scholar Melissa Steyn (2001) notes how the grand narrative in South Africa served white interests and led to the establishment of </w:t>
      </w:r>
      <w:r w:rsidRPr="00461424">
        <w:rPr>
          <w:rFonts w:ascii="STIX" w:eastAsia="Times New Roman" w:hAnsi="STIX" w:cs="Times New Roman"/>
          <w:b/>
          <w:bCs/>
          <w:sz w:val="20"/>
          <w:szCs w:val="20"/>
        </w:rPr>
        <w:t xml:space="preserve">apartheid. </w:t>
      </w:r>
      <w:r w:rsidRPr="00461424">
        <w:rPr>
          <w:rFonts w:ascii="STIX" w:eastAsia="Times New Roman" w:hAnsi="STIX" w:cs="Times New Roman"/>
          <w:sz w:val="20"/>
          <w:szCs w:val="20"/>
        </w:rPr>
        <w:t xml:space="preserve">Although racially restrictive laws existed in South Africa for many years, the South African govern- </w:t>
      </w:r>
      <w:proofErr w:type="spellStart"/>
      <w:r w:rsidRPr="00461424">
        <w:rPr>
          <w:rFonts w:ascii="STIX" w:eastAsia="Times New Roman" w:hAnsi="STIX" w:cs="Times New Roman"/>
          <w:sz w:val="20"/>
          <w:szCs w:val="20"/>
        </w:rPr>
        <w:t>ment</w:t>
      </w:r>
      <w:proofErr w:type="spellEnd"/>
      <w:r w:rsidRPr="00461424">
        <w:rPr>
          <w:rFonts w:ascii="STIX" w:eastAsia="Times New Roman" w:hAnsi="STIX" w:cs="Times New Roman"/>
          <w:sz w:val="20"/>
          <w:szCs w:val="20"/>
        </w:rPr>
        <w:t xml:space="preserve"> instituted a rigid framework for regulating race in 1948. This system, apart- </w:t>
      </w:r>
      <w:proofErr w:type="spellStart"/>
      <w:r w:rsidRPr="00461424">
        <w:rPr>
          <w:rFonts w:ascii="STIX" w:eastAsia="Times New Roman" w:hAnsi="STIX" w:cs="Times New Roman"/>
          <w:sz w:val="20"/>
          <w:szCs w:val="20"/>
        </w:rPr>
        <w:t>heid</w:t>
      </w:r>
      <w:proofErr w:type="spellEnd"/>
      <w:r w:rsidRPr="00461424">
        <w:rPr>
          <w:rFonts w:ascii="STIX" w:eastAsia="Times New Roman" w:hAnsi="STIX" w:cs="Times New Roman"/>
          <w:sz w:val="20"/>
          <w:szCs w:val="20"/>
        </w:rPr>
        <w:t xml:space="preserve">, lasted until it was dismantled from 1990 to 1994, but only after a long struggle against it. Under this apartheid system, everyone was required to register their race in one of four categories: black, white, Indian, and colored. These categories were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apartheid </w:t>
      </w:r>
      <w:r w:rsidRPr="00461424">
        <w:rPr>
          <w:rFonts w:ascii="MHEelemsans" w:eastAsia="Times New Roman" w:hAnsi="MHEelemsans" w:cs="Times New Roman"/>
          <w:sz w:val="18"/>
          <w:szCs w:val="18"/>
        </w:rPr>
        <w:t xml:space="preserve">A policy that segregated </w:t>
      </w:r>
      <w:proofErr w:type="spellStart"/>
      <w:r w:rsidRPr="00461424">
        <w:rPr>
          <w:rFonts w:ascii="MHEelemsans" w:eastAsia="Times New Roman" w:hAnsi="MHEelemsans" w:cs="Times New Roman"/>
          <w:sz w:val="18"/>
          <w:szCs w:val="18"/>
        </w:rPr>
        <w:t>peo</w:t>
      </w:r>
      <w:proofErr w:type="spellEnd"/>
      <w:r w:rsidRPr="00461424">
        <w:rPr>
          <w:rFonts w:ascii="MHEelemsans" w:eastAsia="Times New Roman" w:hAnsi="MHEelemsans" w:cs="Times New Roman"/>
          <w:sz w:val="18"/>
          <w:szCs w:val="18"/>
        </w:rPr>
        <w:t xml:space="preserve">- </w:t>
      </w:r>
      <w:proofErr w:type="spellStart"/>
      <w:r w:rsidRPr="00461424">
        <w:rPr>
          <w:rFonts w:ascii="MHEelemsans" w:eastAsia="Times New Roman" w:hAnsi="MHEelemsans" w:cs="Times New Roman"/>
          <w:sz w:val="18"/>
          <w:szCs w:val="18"/>
        </w:rPr>
        <w:t>ple</w:t>
      </w:r>
      <w:proofErr w:type="spellEnd"/>
      <w:r w:rsidRPr="00461424">
        <w:rPr>
          <w:rFonts w:ascii="MHEelemsans" w:eastAsia="Times New Roman" w:hAnsi="MHEelemsans" w:cs="Times New Roman"/>
          <w:sz w:val="18"/>
          <w:szCs w:val="18"/>
        </w:rPr>
        <w:t xml:space="preserve"> racially in South Africa.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"/var/folders/q4/9qb09znj3cj_cr89dw0r7qjc0000gn/T/com.microsoft.Word/WebArchiveCopyPasteTempFiles/page167image51567360"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03" name="Picture 503" descr="page167image5156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age167image515673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"/var/folders/q4/9qb09znj3cj_cr89dw0r7qjc0000gn/T/com.microsoft.Word/WebArchiveCopyPasteTempFiles/page167image51567552"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02" name="Picture 502" descr="page167image5156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age167image515675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"/var/folders/q4/9qb09znj3cj_cr89dw0r7qjc0000gn/T/com.microsoft.Word/WebArchiveCopyPasteTempFiles/page167image51567744"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01" name="Picture 501" descr="page167image5156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age167image515677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"/var/folders/q4/9qb09znj3cj_cr89dw0r7qjc0000gn/T/com.microsoft.Word/WebArchiveCopyPasteTempFiles/page167image51567936"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00" name="Picture 500" descr="page167image5156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age167image51567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"/var/folders/q4/9qb09znj3cj_cr89dw0r7qjc0000gn/T/com.microsoft.Word/WebArchiveCopyPasteTempFiles/page167image51568128"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99" name="Picture 499" descr="page167image5156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ge167image51568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"/var/folders/q4/9qb09znj3cj_cr89dw0r7qjc0000gn/T/com.microsoft.Word/WebArchiveCopyPasteTempFiles/page167image51568320"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98" name="Picture 498" descr="page167image5156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age167image515683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"/var/folders/q4/9qb09znj3cj_cr89dw0r7qjc0000gn/T/com.microsoft.Word/WebArchiveCopyPasteTempFiles/page167image51568512"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97" name="Picture 497" descr="page167image5156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age167image515685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"/var/folders/q4/9qb09znj3cj_cr89dw0r7qjc0000gn/T/com.microsoft.Word/WebArchiveCopyPasteTempFiles/page167image51568704"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96" name="Picture 496" descr="page167image5156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age167image515687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132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"/var/folders/q4/9qb09znj3cj_cr89dw0r7qjc0000gn/T/com.microsoft.Word/WebArchiveCopyPasteTempFiles/page168image52177408"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95" name="Picture 495" descr="page168image5217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age168image521774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"/var/folders/q4/9qb09znj3cj_cr89dw0r7qjc0000gn/T/com.microsoft.Word/WebArchiveCopyPasteTempFiles/page168image52176064"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94" name="Picture 494" descr="page168image5217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age168image521760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used to restrict where people could live (e.g., blacks were permitted to live on only 13% of the land, although they constituted 60% of the population), employment, access to public facilities (e.g., hospitals, ambulances, educational institutions), and other aspects of public life. Although they were numerically a minority, whites dominated this social system and accrued most of the benefits of it. To do so, they needed to tell a master narrative in which this system seemed to make sense. It was only under tremendous domestic and international pressure that the system was dismantled (Bureau of African Affairs, 2005; </w:t>
      </w:r>
      <w:proofErr w:type="spellStart"/>
      <w:r w:rsidRPr="00461424">
        <w:rPr>
          <w:rFonts w:ascii="STIX" w:eastAsia="Times New Roman" w:hAnsi="STIX" w:cs="Times New Roman"/>
          <w:sz w:val="20"/>
          <w:szCs w:val="20"/>
        </w:rPr>
        <w:t>Guelke</w:t>
      </w:r>
      <w:proofErr w:type="spellEnd"/>
      <w:r w:rsidRPr="00461424">
        <w:rPr>
          <w:rFonts w:ascii="STIX" w:eastAsia="Times New Roman" w:hAnsi="STIX" w:cs="Times New Roman"/>
          <w:sz w:val="20"/>
          <w:szCs w:val="20"/>
        </w:rPr>
        <w:t xml:space="preserve">, 2005; Thompson, 2001). The popular film </w:t>
      </w:r>
      <w:r w:rsidRPr="00461424">
        <w:rPr>
          <w:rFonts w:ascii="STIX" w:eastAsia="Times New Roman" w:hAnsi="STIX" w:cs="Times New Roman"/>
          <w:i/>
          <w:iCs/>
          <w:sz w:val="20"/>
          <w:szCs w:val="20"/>
        </w:rPr>
        <w:t xml:space="preserve">Cry Freedom </w:t>
      </w:r>
      <w:r w:rsidRPr="00461424">
        <w:rPr>
          <w:rFonts w:ascii="STIX" w:eastAsia="Times New Roman" w:hAnsi="STIX" w:cs="Times New Roman"/>
          <w:sz w:val="20"/>
          <w:szCs w:val="20"/>
        </w:rPr>
        <w:t xml:space="preserve">(Attenborough, 1987), starring Denzel Washington as Steven Biko, a black leader, highlights the struggle and consequences of apartheid. Steyn writes: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In drawing on the master narrative, interpreting it and adapting it to the par- </w:t>
      </w:r>
      <w:proofErr w:type="spellStart"/>
      <w:r w:rsidRPr="00461424">
        <w:rPr>
          <w:rFonts w:ascii="STIX" w:eastAsia="Times New Roman" w:hAnsi="STIX" w:cs="Times New Roman"/>
          <w:i/>
          <w:iCs/>
          <w:sz w:val="20"/>
          <w:szCs w:val="20"/>
        </w:rPr>
        <w:t>ticular</w:t>
      </w:r>
      <w:proofErr w:type="spellEnd"/>
      <w:r w:rsidRPr="00461424">
        <w:rPr>
          <w:rFonts w:ascii="STIX" w:eastAsia="Times New Roman" w:hAnsi="STIX" w:cs="Times New Roman"/>
          <w:i/>
          <w:iCs/>
          <w:sz w:val="20"/>
          <w:szCs w:val="20"/>
        </w:rPr>
        <w:t xml:space="preserve"> circumstances in which they found themselves in the country, whites were able to maintain their advantage as the dominating group that controlled the political, material, and symbolic resources of the country for three </w:t>
      </w:r>
      <w:proofErr w:type="spellStart"/>
      <w:r w:rsidRPr="00461424">
        <w:rPr>
          <w:rFonts w:ascii="STIX" w:eastAsia="Times New Roman" w:hAnsi="STIX" w:cs="Times New Roman"/>
          <w:i/>
          <w:iCs/>
          <w:sz w:val="20"/>
          <w:szCs w:val="20"/>
        </w:rPr>
        <w:t>centu</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ries</w:t>
      </w:r>
      <w:proofErr w:type="spellEnd"/>
      <w:r w:rsidRPr="00461424">
        <w:rPr>
          <w:rFonts w:ascii="STIX" w:eastAsia="Times New Roman" w:hAnsi="STIX" w:cs="Times New Roman"/>
          <w:i/>
          <w:iCs/>
          <w:sz w:val="20"/>
          <w:szCs w:val="20"/>
        </w:rPr>
        <w:t xml:space="preserve">. (p. 43)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By telling and retelling one view of the past, white South Africans were able to </w:t>
      </w:r>
      <w:proofErr w:type="spellStart"/>
      <w:r w:rsidRPr="00461424">
        <w:rPr>
          <w:rFonts w:ascii="STIX" w:eastAsia="Times New Roman" w:hAnsi="STIX" w:cs="Times New Roman"/>
          <w:sz w:val="20"/>
          <w:szCs w:val="20"/>
        </w:rPr>
        <w:t>cre</w:t>
      </w:r>
      <w:proofErr w:type="spellEnd"/>
      <w:r w:rsidRPr="00461424">
        <w:rPr>
          <w:rFonts w:ascii="STIX" w:eastAsia="Times New Roman" w:hAnsi="STIX" w:cs="Times New Roman"/>
          <w:sz w:val="20"/>
          <w:szCs w:val="20"/>
        </w:rPr>
        <w:t xml:space="preserve">- ate a society in which a white minority dominated.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In place of the grand narrative are revised and restored histories that previously were suppressed, hidden, or erased. The cultural movements making this shift </w:t>
      </w:r>
      <w:proofErr w:type="spellStart"/>
      <w:r w:rsidRPr="00461424">
        <w:rPr>
          <w:rFonts w:ascii="STIX" w:eastAsia="Times New Roman" w:hAnsi="STIX" w:cs="Times New Roman"/>
          <w:sz w:val="20"/>
          <w:szCs w:val="20"/>
        </w:rPr>
        <w:t>possi</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ble</w:t>
      </w:r>
      <w:proofErr w:type="spellEnd"/>
      <w:r w:rsidRPr="00461424">
        <w:rPr>
          <w:rFonts w:ascii="STIX" w:eastAsia="Times New Roman" w:hAnsi="STIX" w:cs="Times New Roman"/>
          <w:sz w:val="20"/>
          <w:szCs w:val="20"/>
        </w:rPr>
        <w:t xml:space="preserve"> are empowering to the cultural identities involved. Recovering various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133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"/var/folders/q4/9qb09znj3cj_cr89dw0r7qjc0000gn/T/com.microsoft.Word/WebArchiveCopyPasteTempFiles/page168image52176256"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93" name="Picture 493" descr="page168image5217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age168image52176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"/var/folders/q4/9qb09znj3cj_cr89dw0r7qjc0000gn/T/com.microsoft.Word/WebArchiveCopyPasteTempFiles/page168image52176448"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92" name="Picture 492" descr="page168image5217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age168image521764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"/var/folders/q4/9qb09znj3cj_cr89dw0r7qjc0000gn/T/com.microsoft.Word/WebArchiveCopyPasteTempFiles/page168image52176832"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91" name="Picture 491" descr="page168image5217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age168image521768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"/var/folders/q4/9qb09znj3cj_cr89dw0r7qjc0000gn/T/com.microsoft.Word/WebArchiveCopyPasteTempFiles/page168image52177024"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90" name="Picture 490" descr="page168image5217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age168image52177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"/var/folders/q4/9qb09znj3cj_cr89dw0r7qjc0000gn/T/com.microsoft.Word/WebArchiveCopyPasteTempFiles/page168image52177216"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89" name="Picture 489" descr="page168image5217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age168image521772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"/var/folders/q4/9qb09znj3cj_cr89dw0r7qjc0000gn/T/com.microsoft.Word/WebArchiveCopyPasteTempFiles/page168image52177600"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88" name="Picture 488" descr="page168image5217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age168image521776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"/var/folders/q4/9qb09znj3cj_cr89dw0r7qjc0000gn/T/com.microsoft.Word/WebArchiveCopyPasteTempFiles/page168image52177792"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87" name="Picture 487" descr="page168image5217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age168image521777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"/var/folders/q4/9qb09znj3cj_cr89dw0r7qjc0000gn/T/com.microsoft.Word/WebArchiveCopyPasteTempFiles/page168image52177984"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86" name="Picture 486" descr="page168image5217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age168image521779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133 22/04/17 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"/var/folders/q4/9qb09znj3cj_cr89dw0r7qjc0000gn/T/com.microsoft.Word/WebArchiveCopyPasteTempFiles/page168image52178560"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85" name="Picture 485" descr="page168image5217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age168image521785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"/var/folders/q4/9qb09znj3cj_cr89dw0r7qjc0000gn/T/com.microsoft.Word/WebArchiveCopyPasteTempFiles/page168image52178752"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84" name="Picture 484" descr="page168image5217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age168image521787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"/var/folders/q4/9qb09znj3cj_cr89dw0r7qjc0000gn/T/com.microsoft.Word/WebArchiveCopyPasteTempFiles/page168image52178944"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483" name="Picture 483" descr="page168image5217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age168image521789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"/var/folders/q4/9qb09znj3cj_cr89dw0r7qjc0000gn/T/com.microsoft.Word/WebArchiveCopyPasteTempFiles/page168image52179136"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482" name="Picture 482" descr="page168image5217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age168image52179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"/var/folders/q4/9qb09znj3cj_cr89dw0r7qjc0000gn/T/com.microsoft.Word/WebArchiveCopyPasteTempFiles/page168image49920000"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19100" cy="192405"/>
            <wp:effectExtent l="0" t="0" r="0" b="0"/>
            <wp:docPr id="481" name="Picture 481" descr="page168image499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age168image499200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t xml:space="preserve">POINT </w:t>
      </w:r>
      <w:r w:rsidRPr="00461424">
        <w:rPr>
          <w:rFonts w:ascii="STIX" w:eastAsia="Times New Roman" w:hAnsi="STIX" w:cs="Times New Roman"/>
          <w:i/>
          <w:iCs/>
          <w:color w:val="FFFFFF"/>
          <w:sz w:val="30"/>
          <w:szCs w:val="30"/>
        </w:rPr>
        <w:t xml:space="preserve">of </w:t>
      </w:r>
      <w:r w:rsidRPr="00461424">
        <w:rPr>
          <w:rFonts w:ascii="MHEelemsans" w:eastAsia="Times New Roman" w:hAnsi="MHEelemsans" w:cs="Times New Roman"/>
          <w:b/>
          <w:bCs/>
          <w:color w:val="FFFFFF"/>
          <w:sz w:val="30"/>
          <w:szCs w:val="30"/>
        </w:rPr>
        <w:t xml:space="preserve">VIEW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color w:val="99FFFF"/>
          <w:position w:val="-48"/>
          <w:sz w:val="92"/>
          <w:szCs w:val="92"/>
        </w:rPr>
        <w:t>T</w:t>
      </w:r>
      <w:r w:rsidRPr="00461424">
        <w:rPr>
          <w:rFonts w:ascii="STIX" w:eastAsia="Times New Roman" w:hAnsi="STIX" w:cs="Times New Roman"/>
          <w:sz w:val="20"/>
          <w:szCs w:val="20"/>
        </w:rPr>
        <w:t>he</w:t>
      </w:r>
      <w:proofErr w:type="spellEnd"/>
      <w:r w:rsidRPr="00461424">
        <w:rPr>
          <w:rFonts w:ascii="STIX" w:eastAsia="Times New Roman" w:hAnsi="STIX" w:cs="Times New Roman"/>
          <w:sz w:val="20"/>
          <w:szCs w:val="20"/>
        </w:rPr>
        <w:t xml:space="preserve"> way that Japanese history is taught in Japan has been a source of </w:t>
      </w:r>
      <w:proofErr w:type="spellStart"/>
      <w:r w:rsidRPr="00461424">
        <w:rPr>
          <w:rFonts w:ascii="STIX" w:eastAsia="Times New Roman" w:hAnsi="STIX" w:cs="Times New Roman"/>
          <w:sz w:val="20"/>
          <w:szCs w:val="20"/>
        </w:rPr>
        <w:t>contro</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versy</w:t>
      </w:r>
      <w:proofErr w:type="spellEnd"/>
      <w:r w:rsidRPr="00461424">
        <w:rPr>
          <w:rFonts w:ascii="STIX" w:eastAsia="Times New Roman" w:hAnsi="STIX" w:cs="Times New Roman"/>
          <w:sz w:val="20"/>
          <w:szCs w:val="20"/>
        </w:rPr>
        <w:t xml:space="preserve"> in Japan and outside of Japan. Because there is no agreement on the events in the 1930s and 1940s, the controversy is unlikely to end anytime soon. However, there are consequences to the absence of coverage, or when they are covered, of this period in history. Think about how any understanding of history is important in creating cultural identities and influencing international relationships.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Japanese people often fail to understand why neighboring countries harbor a grudge over events that happened in the 1930s and 40s. The reason, in many cases, is that they barely learned any 20th century history. I myself only got a full picture when I left Japan and went to school in Australia.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lastRenderedPageBreak/>
        <w:t xml:space="preserve">Without knowing these debates, it is extremely difficult to grasp why recent territorial disputes with China or South Korea cause such an emo- </w:t>
      </w:r>
      <w:proofErr w:type="spellStart"/>
      <w:r w:rsidRPr="00461424">
        <w:rPr>
          <w:rFonts w:ascii="STIX" w:eastAsia="Times New Roman" w:hAnsi="STIX" w:cs="Times New Roman"/>
          <w:i/>
          <w:iCs/>
          <w:sz w:val="20"/>
          <w:szCs w:val="20"/>
        </w:rPr>
        <w:t>tional</w:t>
      </w:r>
      <w:proofErr w:type="spellEnd"/>
      <w:r w:rsidRPr="00461424">
        <w:rPr>
          <w:rFonts w:ascii="STIX" w:eastAsia="Times New Roman" w:hAnsi="STIX" w:cs="Times New Roman"/>
          <w:i/>
          <w:iCs/>
          <w:sz w:val="20"/>
          <w:szCs w:val="20"/>
        </w:rPr>
        <w:t xml:space="preserve"> reaction among our neighbors. The sheer hostility shown towards Japan by ordinary people in street demonstrations seems bewildering and even barbaric to many Japanese television viewers.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All this has resulted in Japan’s Asian neighbors—especially China and South Korea—accusing the country of glossing over its war atrocities.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Source: From M. Oi,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What Japanese history lessons leave out,</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w:t>
      </w:r>
      <w:r w:rsidRPr="00461424">
        <w:rPr>
          <w:rFonts w:ascii="STIX" w:eastAsia="Times New Roman" w:hAnsi="STIX" w:cs="Times New Roman"/>
          <w:i/>
          <w:iCs/>
          <w:sz w:val="18"/>
          <w:szCs w:val="18"/>
        </w:rPr>
        <w:t xml:space="preserve">BBC Magazine, </w:t>
      </w:r>
      <w:r w:rsidRPr="00461424">
        <w:rPr>
          <w:rFonts w:ascii="STIX" w:eastAsia="Times New Roman" w:hAnsi="STIX" w:cs="Times New Roman"/>
          <w:sz w:val="18"/>
          <w:szCs w:val="18"/>
        </w:rPr>
        <w:t xml:space="preserve">March 14, 2013. Retrieved April 15, 2016, from http://www.bbc.com/news/magazine-21226068.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"/var/folders/q4/9qb09znj3cj_cr89dw0r7qjc0000gn/T/com.microsoft.Word/WebArchiveCopyPasteTempFiles/page169image52213440"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80" name="Picture 480" descr="page169image522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age169image522134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"/var/folders/q4/9qb09znj3cj_cr89dw0r7qjc0000gn/T/com.microsoft.Word/WebArchiveCopyPasteTempFiles/page169image52213632"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79" name="Picture 479" descr="page169image5221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page169image522136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"/var/folders/q4/9qb09znj3cj_cr89dw0r7qjc0000gn/T/com.microsoft.Word/WebArchiveCopyPasteTempFiles/page169image52213824"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78" name="Picture 478" descr="page169image5221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age169image522138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"/var/folders/q4/9qb09znj3cj_cr89dw0r7qjc0000gn/T/com.microsoft.Word/WebArchiveCopyPasteTempFiles/page169image52214016"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77" name="Picture 477" descr="page169image522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age169image522140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"/var/folders/q4/9qb09znj3cj_cr89dw0r7qjc0000gn/T/com.microsoft.Word/WebArchiveCopyPasteTempFiles/page169image52214208"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76" name="Picture 476" descr="page169image5221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age169image522142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"/var/folders/q4/9qb09znj3cj_cr89dw0r7qjc0000gn/T/com.microsoft.Word/WebArchiveCopyPasteTempFiles/page169image52214400"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75" name="Picture 475" descr="page169image5221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age169image522144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"/var/folders/q4/9qb09znj3cj_cr89dw0r7qjc0000gn/T/com.microsoft.Word/WebArchiveCopyPasteTempFiles/page169image52214592"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74" name="Picture 474" descr="page169image5221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age169image522145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"/var/folders/q4/9qb09znj3cj_cr89dw0r7qjc0000gn/T/com.microsoft.Word/WebArchiveCopyPasteTempFiles/page169image52214784"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73" name="Picture 473" descr="page169image5221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age169image522147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134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is necessary to rethinking what some cultural identities mean. It also helps us rethink the dominant cultural identity.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For example, on June 30, 1960, at the signing of the treaty granting </w:t>
      </w:r>
      <w:proofErr w:type="spellStart"/>
      <w:r w:rsidRPr="00461424">
        <w:rPr>
          <w:rFonts w:ascii="STIX" w:eastAsia="Times New Roman" w:hAnsi="STIX" w:cs="Times New Roman"/>
          <w:sz w:val="20"/>
          <w:szCs w:val="20"/>
        </w:rPr>
        <w:t>indepen</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dence</w:t>
      </w:r>
      <w:proofErr w:type="spellEnd"/>
      <w:r w:rsidRPr="00461424">
        <w:rPr>
          <w:rFonts w:ascii="STIX" w:eastAsia="Times New Roman" w:hAnsi="STIX" w:cs="Times New Roman"/>
          <w:sz w:val="20"/>
          <w:szCs w:val="20"/>
        </w:rPr>
        <w:t xml:space="preserve"> to the former Belgian colony of the Congo (formerly Zaire), the king of the Belgians, Baudouin, constructed one way of thinking about the past: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All of our thoughts should be turned toward those who founded the African emancipation and after them, those who made the Congo into what it is today. They merit at the same time our admiration and your recognition since it was they who consecrated all of their efforts and even their lives for a grand ideal, bringing you peace and enriching your homeland materially and morally. They must never be forgotten, not by Belgium, not by the Congo. (Quoted in </w:t>
      </w:r>
      <w:proofErr w:type="spellStart"/>
      <w:r w:rsidRPr="00461424">
        <w:rPr>
          <w:rFonts w:ascii="STIX" w:eastAsia="Times New Roman" w:hAnsi="STIX" w:cs="Times New Roman"/>
          <w:i/>
          <w:iCs/>
          <w:sz w:val="20"/>
          <w:szCs w:val="20"/>
        </w:rPr>
        <w:t>Gérard</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Libois</w:t>
      </w:r>
      <w:proofErr w:type="spellEnd"/>
      <w:r w:rsidRPr="00461424">
        <w:rPr>
          <w:rFonts w:ascii="STIX" w:eastAsia="Times New Roman" w:hAnsi="STIX" w:cs="Times New Roman"/>
          <w:i/>
          <w:iCs/>
          <w:sz w:val="20"/>
          <w:szCs w:val="20"/>
        </w:rPr>
        <w:t xml:space="preserve"> &amp; Heinen, 1989, p. 143)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In response, Patrice Lumumba, who would become prime minister, offered a differ- </w:t>
      </w:r>
      <w:proofErr w:type="spellStart"/>
      <w:r w:rsidRPr="00461424">
        <w:rPr>
          <w:rFonts w:ascii="STIX" w:eastAsia="Times New Roman" w:hAnsi="STIX" w:cs="Times New Roman"/>
          <w:sz w:val="20"/>
          <w:szCs w:val="20"/>
        </w:rPr>
        <w:t>ent</w:t>
      </w:r>
      <w:proofErr w:type="spellEnd"/>
      <w:r w:rsidRPr="00461424">
        <w:rPr>
          <w:rFonts w:ascii="STIX" w:eastAsia="Times New Roman" w:hAnsi="STIX" w:cs="Times New Roman"/>
          <w:sz w:val="20"/>
          <w:szCs w:val="20"/>
        </w:rPr>
        <w:t xml:space="preserve"> view of Belgian colonialism: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lastRenderedPageBreak/>
        <w:t>After eighty years of colonial rule, our wounds are still too fresh and too deep to be chased from our memory. . . . We have known the ironies, the insults,</w:t>
      </w:r>
      <w:r w:rsidRPr="00461424">
        <w:rPr>
          <w:rFonts w:ascii="STIX" w:eastAsia="Times New Roman" w:hAnsi="STIX" w:cs="Times New Roman"/>
          <w:i/>
          <w:iCs/>
          <w:sz w:val="20"/>
          <w:szCs w:val="20"/>
        </w:rPr>
        <w:br/>
        <w:t>the beatings to which we had to submit morning, noon, and night because we were negroes. Who will forget that they spoke to Blacks with “</w:t>
      </w:r>
      <w:proofErr w:type="spellStart"/>
      <w:r w:rsidRPr="00461424">
        <w:rPr>
          <w:rFonts w:ascii="STIX" w:eastAsia="Times New Roman" w:hAnsi="STIX" w:cs="Times New Roman"/>
          <w:i/>
          <w:iCs/>
          <w:sz w:val="20"/>
          <w:szCs w:val="20"/>
        </w:rPr>
        <w:t>tu</w:t>
      </w:r>
      <w:proofErr w:type="spellEnd"/>
      <w:r w:rsidRPr="00461424">
        <w:rPr>
          <w:rFonts w:ascii="STIX" w:eastAsia="Times New Roman" w:hAnsi="STIX" w:cs="Times New Roman"/>
          <w:i/>
          <w:iCs/>
          <w:sz w:val="20"/>
          <w:szCs w:val="20"/>
        </w:rPr>
        <w:t>” certainly not because of friendship, but because the honorary “</w:t>
      </w:r>
      <w:proofErr w:type="spellStart"/>
      <w:r w:rsidRPr="00461424">
        <w:rPr>
          <w:rFonts w:ascii="STIX" w:eastAsia="Times New Roman" w:hAnsi="STIX" w:cs="Times New Roman"/>
          <w:i/>
          <w:iCs/>
          <w:sz w:val="20"/>
          <w:szCs w:val="20"/>
        </w:rPr>
        <w:t>vous</w:t>
      </w:r>
      <w:proofErr w:type="spellEnd"/>
      <w:r w:rsidRPr="00461424">
        <w:rPr>
          <w:rFonts w:ascii="STIX" w:eastAsia="Times New Roman" w:hAnsi="STIX" w:cs="Times New Roman"/>
          <w:i/>
          <w:iCs/>
          <w:sz w:val="20"/>
          <w:szCs w:val="20"/>
        </w:rPr>
        <w:t xml:space="preserve">” was reserved only for speaking to whites. (p. 147)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Lumumba</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words created a different sense of history. These differences were clear to the people of the time and remain clear today. In this way, the grand narrative of Belgian colonialism has been reconfigured and no longer stands as the only story of the Belgian Congo.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color w:val="00FFFF"/>
          <w:sz w:val="22"/>
          <w:szCs w:val="22"/>
        </w:rPr>
        <w:t xml:space="preserve">Power in Intercultural Interactions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Power is also the legacy, the remnants of the history that leaves cultural groups in particular positions. We are not equal in our intercultural encounters, nor can we ever be equal. Long histories of imperialism, colonialism, exploitation, wars, genocide, and more leave cultural groups out of balance when they communicate. Regardless of whether we choose to recognize the foundations for many of our </w:t>
      </w:r>
      <w:proofErr w:type="spellStart"/>
      <w:r w:rsidRPr="00461424">
        <w:rPr>
          <w:rFonts w:ascii="STIX" w:eastAsia="Times New Roman" w:hAnsi="STIX" w:cs="Times New Roman"/>
          <w:sz w:val="20"/>
          <w:szCs w:val="20"/>
        </w:rPr>
        <w:t>dif</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ferences</w:t>
      </w:r>
      <w:proofErr w:type="spellEnd"/>
      <w:r w:rsidRPr="00461424">
        <w:rPr>
          <w:rFonts w:ascii="STIX" w:eastAsia="Times New Roman" w:hAnsi="STIX" w:cs="Times New Roman"/>
          <w:sz w:val="20"/>
          <w:szCs w:val="20"/>
        </w:rPr>
        <w:t>, these inequalities influence how we think about others and how we interact with them. They also influence how we think about ourselves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our identities. These are important aspects of intercultural communication. It may seem daunting to con- front the history of power struggles. Nevertheless, the more you know, the better you will be positioned to engage in successful intercultural interactions.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22"/>
          <w:szCs w:val="22"/>
        </w:rPr>
        <w:t xml:space="preserve">HISTORY AND IDENTITY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The development of cultural identity is influenced largely by history. In this next section, we look at some of the ways that cultural identities are constructed through understanding the past. Note how different cultural-group identities are tied to history.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"/var/folders/q4/9qb09znj3cj_cr89dw0r7qjc0000gn/T/com.microsoft.Word/WebArchiveCopyPasteTempFiles/page169image52214976"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72" name="Picture 472" descr="page169image5221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age169image522149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"/var/folders/q4/9qb09znj3cj_cr89dw0r7qjc0000gn/T/com.microsoft.Word/WebArchiveCopyPasteTempFiles/page169image52215168"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71" name="Picture 471" descr="page169image5221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age169image522151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"/var/folders/q4/9qb09znj3cj_cr89dw0r7qjc0000gn/T/com.microsoft.Word/WebArchiveCopyPasteTempFiles/page169image52215360"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70" name="Picture 470" descr="page169image522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age169image522153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"/var/folders/q4/9qb09znj3cj_cr89dw0r7qjc0000gn/T/com.microsoft.Word/WebArchiveCopyPasteTempFiles/page169image52215552"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69" name="Picture 469" descr="page169image5221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age169image522155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"/var/folders/q4/9qb09znj3cj_cr89dw0r7qjc0000gn/T/com.microsoft.Word/WebArchiveCopyPasteTempFiles/page169image52182592"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68" name="Picture 468" descr="page169image5218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169image521825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"/var/folders/q4/9qb09znj3cj_cr89dw0r7qjc0000gn/T/com.microsoft.Word/WebArchiveCopyPasteTempFiles/page169image52244864"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67" name="Picture 467" descr="page169image5224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169image522448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"/var/folders/q4/9qb09znj3cj_cr89dw0r7qjc0000gn/T/com.microsoft.Word/WebArchiveCopyPasteTempFiles/page169image51383488"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66" name="Picture 466" descr="page169image5138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age169image513834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"/var/folders/q4/9qb09znj3cj_cr89dw0r7qjc0000gn/T/com.microsoft.Word/WebArchiveCopyPasteTempFiles/page169image51395968"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65" name="Picture 465" descr="page169image5139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age169image513959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134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"/var/folders/q4/9qb09znj3cj_cr89dw0r7qjc0000gn/T/com.microsoft.Word/WebArchiveCopyPasteTempFiles/page170image52300416"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64" name="Picture 464" descr="page170image523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age170image523004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"/var/folders/q4/9qb09znj3cj_cr89dw0r7qjc0000gn/T/com.microsoft.Word/WebArchiveCopyPasteTempFiles/page170image52299648"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63" name="Picture 463" descr="page170image5229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age170image522996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color w:val="00FFFF"/>
          <w:sz w:val="22"/>
          <w:szCs w:val="22"/>
        </w:rPr>
        <w:t xml:space="preserve">Histories as 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Faced with these many levels or types of history, you might wonder how we make sense of them in our everyday lives. Although it might be tempting to ignore them all and merely pretend to be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ourselves,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this belies the substantial influence that his- tory has on our own identities.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According to communication scholar Walter Fisher (1984, 1985), storytelling is fundamental to the human experience. Instead of referring to humans as </w:t>
      </w:r>
      <w:r w:rsidRPr="00461424">
        <w:rPr>
          <w:rFonts w:ascii="STIX" w:eastAsia="Times New Roman" w:hAnsi="STIX" w:cs="Times New Roman"/>
          <w:i/>
          <w:iCs/>
          <w:sz w:val="20"/>
          <w:szCs w:val="20"/>
        </w:rPr>
        <w:t xml:space="preserve">Homo sapiens, </w:t>
      </w:r>
      <w:r w:rsidRPr="00461424">
        <w:rPr>
          <w:rFonts w:ascii="STIX" w:eastAsia="Times New Roman" w:hAnsi="STIX" w:cs="Times New Roman"/>
          <w:sz w:val="20"/>
          <w:szCs w:val="20"/>
        </w:rPr>
        <w:t xml:space="preserve">Fisher prefers to call them </w:t>
      </w:r>
      <w:r w:rsidRPr="00461424">
        <w:rPr>
          <w:rFonts w:ascii="STIX" w:eastAsia="Times New Roman" w:hAnsi="STIX" w:cs="Times New Roman"/>
          <w:i/>
          <w:iCs/>
          <w:sz w:val="20"/>
          <w:szCs w:val="20"/>
        </w:rPr>
        <w:t xml:space="preserve">Homo </w:t>
      </w:r>
      <w:proofErr w:type="spellStart"/>
      <w:r w:rsidRPr="00461424">
        <w:rPr>
          <w:rFonts w:ascii="STIX" w:eastAsia="Times New Roman" w:hAnsi="STIX" w:cs="Times New Roman"/>
          <w:i/>
          <w:iCs/>
          <w:sz w:val="20"/>
          <w:szCs w:val="20"/>
        </w:rPr>
        <w:t>narrans</w:t>
      </w:r>
      <w:proofErr w:type="spellEnd"/>
      <w:r w:rsidRPr="00461424">
        <w:rPr>
          <w:rFonts w:ascii="STIX" w:eastAsia="Times New Roman" w:hAnsi="STIX" w:cs="Times New Roman"/>
          <w:i/>
          <w:iCs/>
          <w:sz w:val="20"/>
          <w:szCs w:val="20"/>
        </w:rPr>
        <w:t xml:space="preserve"> </w:t>
      </w:r>
      <w:r w:rsidRPr="00461424">
        <w:rPr>
          <w:rFonts w:ascii="STIX" w:eastAsia="Times New Roman" w:hAnsi="STIX" w:cs="Times New Roman"/>
          <w:sz w:val="20"/>
          <w:szCs w:val="20"/>
        </w:rPr>
        <w:t xml:space="preserve">because it underscores the importance of </w:t>
      </w:r>
      <w:proofErr w:type="spellStart"/>
      <w:r w:rsidRPr="00461424">
        <w:rPr>
          <w:rFonts w:ascii="STIX" w:eastAsia="Times New Roman" w:hAnsi="STIX" w:cs="Times New Roman"/>
          <w:sz w:val="20"/>
          <w:szCs w:val="20"/>
        </w:rPr>
        <w:t>nar</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ratives</w:t>
      </w:r>
      <w:proofErr w:type="spellEnd"/>
      <w:r w:rsidRPr="00461424">
        <w:rPr>
          <w:rFonts w:ascii="STIX" w:eastAsia="Times New Roman" w:hAnsi="STIX" w:cs="Times New Roman"/>
          <w:sz w:val="20"/>
          <w:szCs w:val="20"/>
        </w:rPr>
        <w:t xml:space="preserve"> in our lives. Histories are stories that we use to make sense of who we are and who we think others are.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135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"/var/folders/q4/9qb09znj3cj_cr89dw0r7qjc0000gn/T/com.microsoft.Word/WebArchiveCopyPasteTempFiles/page170image52301376"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62" name="Picture 462" descr="page170image5230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age170image523013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"/var/folders/q4/9qb09znj3cj_cr89dw0r7qjc0000gn/T/com.microsoft.Word/WebArchiveCopyPasteTempFiles/page170image52300608"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61" name="Picture 461" descr="page170image5230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age170image523006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"/var/folders/q4/9qb09znj3cj_cr89dw0r7qjc0000gn/T/com.microsoft.Word/WebArchiveCopyPasteTempFiles/page170image52300800"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60" name="Picture 460" descr="page170image5230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age170image523008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"/var/folders/q4/9qb09znj3cj_cr89dw0r7qjc0000gn/T/com.microsoft.Word/WebArchiveCopyPasteTempFiles/page170image52300992"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59" name="Picture 459" descr="page170image5230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age170image523009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"/var/folders/q4/9qb09znj3cj_cr89dw0r7qjc0000gn/T/com.microsoft.Word/WebArchiveCopyPasteTempFiles/page170image52301184"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58" name="Picture 458" descr="page170image523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age170image52301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"/var/folders/q4/9qb09znj3cj_cr89dw0r7qjc0000gn/T/com.microsoft.Word/WebArchiveCopyPasteTempFiles/page170image52301568"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57" name="Picture 457" descr="page170image5230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age170image523015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"/var/folders/q4/9qb09znj3cj_cr89dw0r7qjc0000gn/T/com.microsoft.Word/WebArchiveCopyPasteTempFiles/page170image52301760"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56" name="Picture 456" descr="page170image5230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age170image523017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"/var/folders/q4/9qb09znj3cj_cr89dw0r7qjc0000gn/T/com.microsoft.Word/WebArchiveCopyPasteTempFiles/page170image52301952"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55" name="Picture 455" descr="page170image5230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age170image523019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135 22/04/17 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"/var/folders/q4/9qb09znj3cj_cr89dw0r7qjc0000gn/T/com.microsoft.Word/WebArchiveCopyPasteTempFiles/page170image52302528"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54" name="Picture 454" descr="page170image5230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age170image523025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"/var/folders/q4/9qb09znj3cj_cr89dw0r7qjc0000gn/T/com.microsoft.Word/WebArchiveCopyPasteTempFiles/page170image52302720"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53" name="Picture 453" descr="page170image523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age170image523027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"/var/folders/q4/9qb09znj3cj_cr89dw0r7qjc0000gn/T/com.microsoft.Word/WebArchiveCopyPasteTempFiles/page170image52302912"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452" name="Picture 452" descr="page170image5230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age170image523029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"/var/folders/q4/9qb09znj3cj_cr89dw0r7qjc0000gn/T/com.microsoft.Word/WebArchiveCopyPasteTempFiles/page170image52303104"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451" name="Picture 451" descr="page170image5230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age170image52303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"/var/folders/q4/9qb09znj3cj_cr89dw0r7qjc0000gn/T/com.microsoft.Word/WebArchiveCopyPasteTempFiles/page170image50023600"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19100" cy="192405"/>
            <wp:effectExtent l="0" t="0" r="0" b="0"/>
            <wp:docPr id="450" name="Picture 450" descr="page170image5002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age170image500236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t xml:space="preserve">POINT </w:t>
      </w:r>
      <w:r w:rsidRPr="00461424">
        <w:rPr>
          <w:rFonts w:ascii="STIX" w:eastAsia="Times New Roman" w:hAnsi="STIX" w:cs="Times New Roman"/>
          <w:i/>
          <w:iCs/>
          <w:color w:val="FFFFFF"/>
          <w:sz w:val="30"/>
          <w:szCs w:val="30"/>
        </w:rPr>
        <w:t xml:space="preserve">of </w:t>
      </w:r>
      <w:r w:rsidRPr="00461424">
        <w:rPr>
          <w:rFonts w:ascii="MHEelemsans" w:eastAsia="Times New Roman" w:hAnsi="MHEelemsans" w:cs="Times New Roman"/>
          <w:b/>
          <w:bCs/>
          <w:color w:val="FFFFFF"/>
          <w:sz w:val="30"/>
          <w:szCs w:val="30"/>
        </w:rPr>
        <w:t xml:space="preserve">VIEW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20"/>
          <w:szCs w:val="20"/>
        </w:rPr>
        <w:t xml:space="preserve">PASSING AS WHITE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In the United States, people of color have historically passed or tried to pass as white because of the racial discrimination faced by racial minorities. Today, some Asian Americans are employing the same strategy in an effort to gain admission to a number of elite colleges and universities. For decades, a num- </w:t>
      </w:r>
      <w:proofErr w:type="spellStart"/>
      <w:r w:rsidRPr="00461424">
        <w:rPr>
          <w:rFonts w:ascii="STIX" w:eastAsia="Times New Roman" w:hAnsi="STIX" w:cs="Times New Roman"/>
          <w:sz w:val="20"/>
          <w:szCs w:val="20"/>
        </w:rPr>
        <w:t>ber</w:t>
      </w:r>
      <w:proofErr w:type="spellEnd"/>
      <w:r w:rsidRPr="00461424">
        <w:rPr>
          <w:rFonts w:ascii="STIX" w:eastAsia="Times New Roman" w:hAnsi="STIX" w:cs="Times New Roman"/>
          <w:sz w:val="20"/>
          <w:szCs w:val="20"/>
        </w:rPr>
        <w:t xml:space="preserve"> of Asian American groups have charged that Harvard, Yale and other elite institutions discriminate against Asian Americans in admissions. Some Asian American organizations have again filed a racial discrimination complaint with the U.S. Department of Education, focusing on Brown, Dartmouth and Yale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all </w:t>
      </w:r>
      <w:proofErr w:type="spellStart"/>
      <w:r w:rsidRPr="00461424">
        <w:rPr>
          <w:rFonts w:ascii="STIX" w:eastAsia="Times New Roman" w:hAnsi="STIX" w:cs="Times New Roman"/>
          <w:sz w:val="20"/>
          <w:szCs w:val="20"/>
        </w:rPr>
        <w:t>lvy</w:t>
      </w:r>
      <w:proofErr w:type="spellEnd"/>
      <w:r w:rsidRPr="00461424">
        <w:rPr>
          <w:rFonts w:ascii="STIX" w:eastAsia="Times New Roman" w:hAnsi="STIX" w:cs="Times New Roman"/>
          <w:sz w:val="20"/>
          <w:szCs w:val="20"/>
        </w:rPr>
        <w:t xml:space="preserve"> League institutions (Belkin, 2016). They charge that these institutions have a cap on Asian American admissions and discriminate against high achieving Asian American applicants. Sara </w:t>
      </w:r>
      <w:proofErr w:type="spellStart"/>
      <w:r w:rsidRPr="00461424">
        <w:rPr>
          <w:rFonts w:ascii="STIX" w:eastAsia="Times New Roman" w:hAnsi="STIX" w:cs="Times New Roman"/>
          <w:sz w:val="20"/>
          <w:szCs w:val="20"/>
        </w:rPr>
        <w:t>Harberson</w:t>
      </w:r>
      <w:proofErr w:type="spellEnd"/>
      <w:r w:rsidRPr="00461424">
        <w:rPr>
          <w:rFonts w:ascii="STIX" w:eastAsia="Times New Roman" w:hAnsi="STIX" w:cs="Times New Roman"/>
          <w:sz w:val="20"/>
          <w:szCs w:val="20"/>
        </w:rPr>
        <w:t xml:space="preserve"> (2015), a former associate dean of </w:t>
      </w:r>
      <w:proofErr w:type="spellStart"/>
      <w:r w:rsidRPr="00461424">
        <w:rPr>
          <w:rFonts w:ascii="STIX" w:eastAsia="Times New Roman" w:hAnsi="STIX" w:cs="Times New Roman"/>
          <w:sz w:val="20"/>
          <w:szCs w:val="20"/>
        </w:rPr>
        <w:t>admis</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sions</w:t>
      </w:r>
      <w:proofErr w:type="spellEnd"/>
      <w:r w:rsidRPr="00461424">
        <w:rPr>
          <w:rFonts w:ascii="STIX" w:eastAsia="Times New Roman" w:hAnsi="STIX" w:cs="Times New Roman"/>
          <w:sz w:val="20"/>
          <w:szCs w:val="20"/>
        </w:rPr>
        <w:t xml:space="preserve"> at an Ivy League institution, writes: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racial stereotyping is alive and well.</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She notes that Asian American students are expected to be at the top of their class and have the highest test scores and when they do, they can end up on wait lists or be rejected. In response, some Asian American students do not check the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Asian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box on their applications as a strategy to deal with this situation (Some Asians, 2011). Although no one knows how many Asian American applicants try to pass as white, passing as white is nothing new in the history of the United States due to the racial situation in the past and the present. Will it continue to be necessary in the future?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Source: Belkin, D. (2016, May 23). Asian-American groups seek investigation into Ivy League admissions. </w:t>
      </w:r>
      <w:r w:rsidRPr="00461424">
        <w:rPr>
          <w:rFonts w:ascii="STIX" w:eastAsia="Times New Roman" w:hAnsi="STIX" w:cs="Times New Roman"/>
          <w:i/>
          <w:iCs/>
          <w:sz w:val="18"/>
          <w:szCs w:val="18"/>
        </w:rPr>
        <w:t>The Wall Street Journal</w:t>
      </w:r>
      <w:r w:rsidRPr="00461424">
        <w:rPr>
          <w:rFonts w:ascii="STIX" w:eastAsia="Times New Roman" w:hAnsi="STIX" w:cs="Times New Roman"/>
          <w:sz w:val="18"/>
          <w:szCs w:val="18"/>
        </w:rPr>
        <w:t xml:space="preserve">. Retrieved from http://www.wsj.com/articles/asian-american -groups-seek-investigation-into-ivy-league-admissions-1464026150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Harberson</w:t>
      </w:r>
      <w:proofErr w:type="spellEnd"/>
      <w:r w:rsidRPr="00461424">
        <w:rPr>
          <w:rFonts w:ascii="STIX" w:eastAsia="Times New Roman" w:hAnsi="STIX" w:cs="Times New Roman"/>
          <w:sz w:val="18"/>
          <w:szCs w:val="18"/>
        </w:rPr>
        <w:t xml:space="preserve">, S. (2015, June 9). Op ed: The truth about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holistic</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college admissions. </w:t>
      </w:r>
      <w:r w:rsidRPr="00461424">
        <w:rPr>
          <w:rFonts w:ascii="STIX" w:eastAsia="Times New Roman" w:hAnsi="STIX" w:cs="Times New Roman"/>
          <w:i/>
          <w:iCs/>
          <w:sz w:val="18"/>
          <w:szCs w:val="18"/>
        </w:rPr>
        <w:t>Los Angeles Times</w:t>
      </w:r>
      <w:r w:rsidRPr="00461424">
        <w:rPr>
          <w:rFonts w:ascii="STIX" w:eastAsia="Times New Roman" w:hAnsi="STIX" w:cs="Times New Roman"/>
          <w:sz w:val="18"/>
          <w:szCs w:val="18"/>
        </w:rPr>
        <w:t xml:space="preserve">. Retrieved from http://www.latimes.com/opinion/op-ed/la-oe-harberson-asian-american -admission-rates-20150609-story.html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Some Asians college strategy: Don</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t check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Asian.</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(2011, December 4). </w:t>
      </w:r>
      <w:r w:rsidRPr="00461424">
        <w:rPr>
          <w:rFonts w:ascii="STIX" w:eastAsia="Times New Roman" w:hAnsi="STIX" w:cs="Times New Roman"/>
          <w:i/>
          <w:iCs/>
          <w:sz w:val="18"/>
          <w:szCs w:val="18"/>
        </w:rPr>
        <w:t>USA Today</w:t>
      </w:r>
      <w:r w:rsidRPr="00461424">
        <w:rPr>
          <w:rFonts w:ascii="STIX" w:eastAsia="Times New Roman" w:hAnsi="STIX" w:cs="Times New Roman"/>
          <w:sz w:val="18"/>
          <w:szCs w:val="18"/>
        </w:rPr>
        <w:t xml:space="preserve">. Retrieved from http://usatoday30.usatoday.com/news/education/story/2011-12-03/asian-students-college -applications/51620236/1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"/var/folders/q4/9qb09znj3cj_cr89dw0r7qjc0000gn/T/com.microsoft.Word/WebArchiveCopyPasteTempFiles/page171image52309632"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49" name="Picture 449" descr="page171image5230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age171image523096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"/var/folders/q4/9qb09znj3cj_cr89dw0r7qjc0000gn/T/com.microsoft.Word/WebArchiveCopyPasteTempFiles/page171image52309824"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48" name="Picture 448" descr="page171image5230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age171image523098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"/var/folders/q4/9qb09znj3cj_cr89dw0r7qjc0000gn/T/com.microsoft.Word/WebArchiveCopyPasteTempFiles/page171image52310016"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47" name="Picture 447" descr="page171image5231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age171image523100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"/var/folders/q4/9qb09znj3cj_cr89dw0r7qjc0000gn/T/com.microsoft.Word/WebArchiveCopyPasteTempFiles/page171image52310208"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46" name="Picture 446" descr="page171image5231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age171image523102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"/var/folders/q4/9qb09znj3cj_cr89dw0r7qjc0000gn/T/com.microsoft.Word/WebArchiveCopyPasteTempFiles/page171image52310400"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45" name="Picture 445" descr="page171image5231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ge171image523104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"/var/folders/q4/9qb09znj3cj_cr89dw0r7qjc0000gn/T/com.microsoft.Word/WebArchiveCopyPasteTempFiles/page171image52310592"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44" name="Picture 444" descr="page171image5231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ge171image523105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"/var/folders/q4/9qb09znj3cj_cr89dw0r7qjc0000gn/T/com.microsoft.Word/WebArchiveCopyPasteTempFiles/page171image52310784"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43" name="Picture 443" descr="page171image523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ge171image523107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"/var/folders/q4/9qb09znj3cj_cr89dw0r7qjc0000gn/T/com.microsoft.Word/WebArchiveCopyPasteTempFiles/page171image52310976"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42" name="Picture 442" descr="page171image5231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age171image52310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136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hidden histories </w:t>
      </w:r>
      <w:r w:rsidRPr="00461424">
        <w:rPr>
          <w:rFonts w:ascii="MHEelemsans" w:eastAsia="Times New Roman" w:hAnsi="MHEelemsans" w:cs="Times New Roman"/>
          <w:sz w:val="18"/>
          <w:szCs w:val="18"/>
        </w:rPr>
        <w:t xml:space="preserve">The histories that are hid- den from or forgotten by the mainstream representations of past events.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ethnic histories </w:t>
      </w:r>
      <w:r w:rsidRPr="00461424">
        <w:rPr>
          <w:rFonts w:ascii="MHEelemsans" w:eastAsia="Times New Roman" w:hAnsi="MHEelemsans" w:cs="Times New Roman"/>
          <w:sz w:val="18"/>
          <w:szCs w:val="18"/>
        </w:rPr>
        <w:t xml:space="preserve">The histories of ethnic groups.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racial histories </w:t>
      </w:r>
      <w:r w:rsidRPr="00461424">
        <w:rPr>
          <w:rFonts w:ascii="MHEelemsans" w:eastAsia="Times New Roman" w:hAnsi="MHEelemsans" w:cs="Times New Roman"/>
          <w:sz w:val="18"/>
          <w:szCs w:val="18"/>
        </w:rPr>
        <w:t xml:space="preserve">The histories of nonmain- stream racial groups.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It is important to recognize that a strong element in our cultural attitudes encourages us to forget history at times. French writer Jean Baudrillard (1988) observes: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America was created in the hope of escaping from history, of building a utopia sheltered from history. . . . [It] has in part succeeded in that project, a project it is still pursuing today. The concept of history as the transcending of a social and political rationality, as a dialectical, conflictual vision of societies, is not theirs, just as modernity, conceived precisely as an original break with certain history, will never be ours [France’s]. (p. 80)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The desire to escape history is significant in what it tells us about how our culture negotiates its relation to the past, as well as how we view the </w:t>
      </w:r>
      <w:proofErr w:type="spellStart"/>
      <w:r w:rsidRPr="00461424">
        <w:rPr>
          <w:rFonts w:ascii="STIX" w:eastAsia="Times New Roman" w:hAnsi="STIX" w:cs="Times New Roman"/>
          <w:sz w:val="20"/>
          <w:szCs w:val="20"/>
        </w:rPr>
        <w:t>rela</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tions</w:t>
      </w:r>
      <w:proofErr w:type="spellEnd"/>
      <w:r w:rsidRPr="00461424">
        <w:rPr>
          <w:rFonts w:ascii="STIX" w:eastAsia="Times New Roman" w:hAnsi="STIX" w:cs="Times New Roman"/>
          <w:sz w:val="20"/>
          <w:szCs w:val="20"/>
        </w:rPr>
        <w:t xml:space="preserve"> of other nations and cultures to their pasts. By ignoring history, we some- times come to wrongheaded conclusions about others that only perpetuate and reinforce stereotypes. For example, the notion that Jewish people are obsessed with money and are disproportionately represented in the world of finance belies the history of anti-Semitism, whereby Jews were excluded from many </w:t>
      </w:r>
      <w:proofErr w:type="spellStart"/>
      <w:r w:rsidRPr="00461424">
        <w:rPr>
          <w:rFonts w:ascii="STIX" w:eastAsia="Times New Roman" w:hAnsi="STIX" w:cs="Times New Roman"/>
          <w:sz w:val="20"/>
          <w:szCs w:val="20"/>
        </w:rPr>
        <w:t>profes</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sions</w:t>
      </w:r>
      <w:proofErr w:type="spellEnd"/>
      <w:r w:rsidRPr="00461424">
        <w:rPr>
          <w:rFonts w:ascii="STIX" w:eastAsia="Times New Roman" w:hAnsi="STIX" w:cs="Times New Roman"/>
          <w:sz w:val="20"/>
          <w:szCs w:val="20"/>
        </w:rPr>
        <w:t xml:space="preserve">. The paradox is that we cannot escape history even if we fail to recognize it or try to suppress it.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color w:val="00FFFF"/>
          <w:sz w:val="22"/>
          <w:szCs w:val="22"/>
        </w:rPr>
        <w:t xml:space="preserve">Nonmainstream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People from nonmainstream cultural groups often struggle to retain their histories. </w:t>
      </w:r>
      <w:proofErr w:type="spellStart"/>
      <w:r w:rsidRPr="00461424">
        <w:rPr>
          <w:rFonts w:ascii="STIX" w:eastAsia="Times New Roman" w:hAnsi="STIX" w:cs="Times New Roman"/>
          <w:sz w:val="20"/>
          <w:szCs w:val="20"/>
        </w:rPr>
        <w:t>Their are</w:t>
      </w:r>
      <w:proofErr w:type="spellEnd"/>
      <w:r w:rsidRPr="00461424">
        <w:rPr>
          <w:rFonts w:ascii="STIX" w:eastAsia="Times New Roman" w:hAnsi="STIX" w:cs="Times New Roman"/>
          <w:sz w:val="20"/>
          <w:szCs w:val="20"/>
        </w:rPr>
        <w:t xml:space="preserve"> not the histories that everyone learns about in school, yet these histories are vital to understanding how others perceive them and why. These nonmainstream histories are important to the people in these cultural groups, as they may play a </w:t>
      </w:r>
      <w:proofErr w:type="spellStart"/>
      <w:r w:rsidRPr="00461424">
        <w:rPr>
          <w:rFonts w:ascii="STIX" w:eastAsia="Times New Roman" w:hAnsi="STIX" w:cs="Times New Roman"/>
          <w:sz w:val="20"/>
          <w:szCs w:val="20"/>
        </w:rPr>
        <w:t>sig</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nificant</w:t>
      </w:r>
      <w:proofErr w:type="spellEnd"/>
      <w:r w:rsidRPr="00461424">
        <w:rPr>
          <w:rFonts w:ascii="STIX" w:eastAsia="Times New Roman" w:hAnsi="STIX" w:cs="Times New Roman"/>
          <w:sz w:val="20"/>
          <w:szCs w:val="20"/>
        </w:rPr>
        <w:t xml:space="preserve"> role in their cultural identities.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lastRenderedPageBreak/>
        <w:t xml:space="preserve">Nonmainstream histories sometimes stand alongside the grand narrative, but sometimes they challenge the grand narrative. As we saw earlier, some nonmain- stream histories are absent histories, as these histories have been lost or are not recoverable. Sometimes these nonmainstream histories are </w:t>
      </w:r>
      <w:r w:rsidRPr="00461424">
        <w:rPr>
          <w:rFonts w:ascii="STIX" w:eastAsia="Times New Roman" w:hAnsi="STIX" w:cs="Times New Roman"/>
          <w:b/>
          <w:bCs/>
          <w:sz w:val="20"/>
          <w:szCs w:val="20"/>
        </w:rPr>
        <w:t xml:space="preserve">hidden histories, </w:t>
      </w:r>
      <w:r w:rsidRPr="00461424">
        <w:rPr>
          <w:rFonts w:ascii="STIX" w:eastAsia="Times New Roman" w:hAnsi="STIX" w:cs="Times New Roman"/>
          <w:sz w:val="20"/>
          <w:szCs w:val="20"/>
        </w:rPr>
        <w:t>as they offer different views on the grand narrative and, therefore, have been sup- pressed or marginalized in our understanding of the past. Let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look at some of these nonmainstream histories and how these views of the past help us better under- stand different cultural groups.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i/>
          <w:iCs/>
          <w:sz w:val="20"/>
          <w:szCs w:val="20"/>
        </w:rPr>
        <w:t xml:space="preserve">Racial and Ethnic Histories </w:t>
      </w:r>
      <w:r w:rsidRPr="00461424">
        <w:rPr>
          <w:rFonts w:ascii="STIX" w:eastAsia="Times New Roman" w:hAnsi="STIX" w:cs="Times New Roman"/>
          <w:sz w:val="20"/>
          <w:szCs w:val="20"/>
        </w:rPr>
        <w:t xml:space="preserve">Mainstream history has neither the time nor the space nor the inclination to include all </w:t>
      </w:r>
      <w:r w:rsidRPr="00461424">
        <w:rPr>
          <w:rFonts w:ascii="STIX" w:eastAsia="Times New Roman" w:hAnsi="STIX" w:cs="Times New Roman"/>
          <w:b/>
          <w:bCs/>
          <w:sz w:val="20"/>
          <w:szCs w:val="20"/>
        </w:rPr>
        <w:t xml:space="preserve">ethnic histories </w:t>
      </w:r>
      <w:r w:rsidRPr="00461424">
        <w:rPr>
          <w:rFonts w:ascii="STIX" w:eastAsia="Times New Roman" w:hAnsi="STIX" w:cs="Times New Roman"/>
          <w:sz w:val="20"/>
          <w:szCs w:val="20"/>
        </w:rPr>
        <w:t xml:space="preserve">and </w:t>
      </w:r>
      <w:r w:rsidRPr="00461424">
        <w:rPr>
          <w:rFonts w:ascii="STIX" w:eastAsia="Times New Roman" w:hAnsi="STIX" w:cs="Times New Roman"/>
          <w:b/>
          <w:bCs/>
          <w:sz w:val="20"/>
          <w:szCs w:val="20"/>
        </w:rPr>
        <w:t xml:space="preserve">racial histories. </w:t>
      </w:r>
      <w:r w:rsidRPr="00461424">
        <w:rPr>
          <w:rFonts w:ascii="STIX" w:eastAsia="Times New Roman" w:hAnsi="STIX" w:cs="Times New Roman"/>
          <w:sz w:val="20"/>
          <w:szCs w:val="20"/>
        </w:rPr>
        <w:t xml:space="preserve">This is especially true given that the histories of cultural groups sometimes seem to question, and even undermine, the celebratory nature of the mainstream national history.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When Tom</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parents meet other Japanese Americans of their generation, they are often asked,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What camp were you in?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This question makes little sense outside of its historical context. Indeed, this question is embedded in understanding a par- </w:t>
      </w:r>
      <w:proofErr w:type="spellStart"/>
      <w:r w:rsidRPr="00461424">
        <w:rPr>
          <w:rFonts w:ascii="STIX" w:eastAsia="Times New Roman" w:hAnsi="STIX" w:cs="Times New Roman"/>
          <w:sz w:val="20"/>
          <w:szCs w:val="20"/>
        </w:rPr>
        <w:t>ticular</w:t>
      </w:r>
      <w:proofErr w:type="spellEnd"/>
      <w:r w:rsidRPr="00461424">
        <w:rPr>
          <w:rFonts w:ascii="STIX" w:eastAsia="Times New Roman" w:hAnsi="STIX" w:cs="Times New Roman"/>
          <w:sz w:val="20"/>
          <w:szCs w:val="20"/>
        </w:rPr>
        <w:t xml:space="preserve"> moment in history, a moment that is not widely understood. Most Japanese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"/var/folders/q4/9qb09znj3cj_cr89dw0r7qjc0000gn/T/com.microsoft.Word/WebArchiveCopyPasteTempFiles/page171image52311168"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41" name="Picture 441" descr="page171image5231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age171image523111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"/var/folders/q4/9qb09znj3cj_cr89dw0r7qjc0000gn/T/com.microsoft.Word/WebArchiveCopyPasteTempFiles/page171image52311360"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40" name="Picture 440" descr="page171image5231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age171image523113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"/var/folders/q4/9qb09znj3cj_cr89dw0r7qjc0000gn/T/com.microsoft.Word/WebArchiveCopyPasteTempFiles/page171image52311552"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39" name="Picture 439" descr="page171image5231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age171image523115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"/var/folders/q4/9qb09znj3cj_cr89dw0r7qjc0000gn/T/com.microsoft.Word/WebArchiveCopyPasteTempFiles/page171image52311744"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38" name="Picture 438" descr="page171image5231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ge171image523117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"/var/folders/q4/9qb09znj3cj_cr89dw0r7qjc0000gn/T/com.microsoft.Word/WebArchiveCopyPasteTempFiles/page171image52311936"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37" name="Picture 437" descr="page171image5231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age171image523119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"/var/folders/q4/9qb09znj3cj_cr89dw0r7qjc0000gn/T/com.microsoft.Word/WebArchiveCopyPasteTempFiles/page171image52312128"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36" name="Picture 436" descr="page171image5231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age171image52312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"/var/folders/q4/9qb09znj3cj_cr89dw0r7qjc0000gn/T/com.microsoft.Word/WebArchiveCopyPasteTempFiles/page171image52312320"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35" name="Picture 435" descr="page171image523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age171image523123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"/var/folders/q4/9qb09znj3cj_cr89dw0r7qjc0000gn/T/com.microsoft.Word/WebArchiveCopyPasteTempFiles/page171image52312512"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34" name="Picture 434" descr="page171image523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age171image523125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136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"/var/folders/q4/9qb09znj3cj_cr89dw0r7qjc0000gn/T/com.microsoft.Word/WebArchiveCopyPasteTempFiles/page172image52333952"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33" name="Picture 433" descr="page172image5233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age172image523339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"/var/folders/q4/9qb09znj3cj_cr89dw0r7qjc0000gn/T/com.microsoft.Word/WebArchiveCopyPasteTempFiles/page172image52334144"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32" name="Picture 432" descr="page172image5233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age172image52334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Americans were interned in concentration camps during World War II. In the after- math of the experience, the use of that history as a marker has been important in maintaining cultural identity.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The injustices done by any nation are often swept under the carpet. In an attempt to bring attention to and promote renewed understanding of the internment of Japanese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137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"/var/folders/q4/9qb09znj3cj_cr89dw0r7qjc0000gn/T/com.microsoft.Word/WebArchiveCopyPasteTempFiles/page172image52334336"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31" name="Picture 431" descr="page172image5233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age172image523343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"/var/folders/q4/9qb09znj3cj_cr89dw0r7qjc0000gn/T/com.microsoft.Word/WebArchiveCopyPasteTempFiles/page172image52334528"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30" name="Picture 430" descr="page172image5233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page172image523345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"/var/folders/q4/9qb09znj3cj_cr89dw0r7qjc0000gn/T/com.microsoft.Word/WebArchiveCopyPasteTempFiles/page172image52334720"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29" name="Picture 429" descr="page172image5233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age172image523347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"/var/folders/q4/9qb09znj3cj_cr89dw0r7qjc0000gn/T/com.microsoft.Word/WebArchiveCopyPasteTempFiles/page172image52334912"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28" name="Picture 428" descr="page172image5233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age172image523349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"/var/folders/q4/9qb09znj3cj_cr89dw0r7qjc0000gn/T/com.microsoft.Word/WebArchiveCopyPasteTempFiles/page172image52335104"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27" name="Picture 427" descr="page172image523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age172image52335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"/var/folders/q4/9qb09znj3cj_cr89dw0r7qjc0000gn/T/com.microsoft.Word/WebArchiveCopyPasteTempFiles/page172image52335296"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26" name="Picture 426" descr="page172image5233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age172image523352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"/var/folders/q4/9qb09znj3cj_cr89dw0r7qjc0000gn/T/com.microsoft.Word/WebArchiveCopyPasteTempFiles/page172image52335488"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25" name="Picture 425" descr="page172image5233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page172image523354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"/var/folders/q4/9qb09znj3cj_cr89dw0r7qjc0000gn/T/com.microsoft.Word/WebArchiveCopyPasteTempFiles/page172image52335680"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24" name="Picture 424" descr="page172image5233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age172image523356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137 22/04/17 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"/var/folders/q4/9qb09znj3cj_cr89dw0r7qjc0000gn/T/com.microsoft.Word/WebArchiveCopyPasteTempFiles/page172image52336256"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23" name="Picture 423" descr="page172image5233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age172image52336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"/var/folders/q4/9qb09znj3cj_cr89dw0r7qjc0000gn/T/com.microsoft.Word/WebArchiveCopyPasteTempFiles/page172image52336448"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22" name="Picture 422" descr="page172image5233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age172image523364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"/var/folders/q4/9qb09znj3cj_cr89dw0r7qjc0000gn/T/com.microsoft.Word/WebArchiveCopyPasteTempFiles/page172image52336640"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421" name="Picture 421" descr="page172image5233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age172image523366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"/var/folders/q4/9qb09znj3cj_cr89dw0r7qjc0000gn/T/com.microsoft.Word/WebArchiveCopyPasteTempFiles/page172image52336832"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420" name="Picture 420" descr="page172image5233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page172image523368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"/var/folders/q4/9qb09znj3cj_cr89dw0r7qjc0000gn/T/com.microsoft.Word/WebArchiveCopyPasteTempFiles/page172image50056144"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19100" cy="192405"/>
            <wp:effectExtent l="0" t="0" r="0" b="0"/>
            <wp:docPr id="419" name="Picture 419" descr="page172image5005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page172image500561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t xml:space="preserve">POINT </w:t>
      </w:r>
      <w:r w:rsidRPr="00461424">
        <w:rPr>
          <w:rFonts w:ascii="STIX" w:eastAsia="Times New Roman" w:hAnsi="STIX" w:cs="Times New Roman"/>
          <w:i/>
          <w:iCs/>
          <w:color w:val="FFFFFF"/>
          <w:sz w:val="30"/>
          <w:szCs w:val="30"/>
        </w:rPr>
        <w:t xml:space="preserve">of </w:t>
      </w:r>
      <w:r w:rsidRPr="00461424">
        <w:rPr>
          <w:rFonts w:ascii="MHEelemsans" w:eastAsia="Times New Roman" w:hAnsi="MHEelemsans" w:cs="Times New Roman"/>
          <w:b/>
          <w:bCs/>
          <w:color w:val="FFFFFF"/>
          <w:sz w:val="30"/>
          <w:szCs w:val="30"/>
        </w:rPr>
        <w:t xml:space="preserve">VIEW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color w:val="99FFFF"/>
          <w:position w:val="-48"/>
          <w:sz w:val="92"/>
          <w:szCs w:val="92"/>
        </w:rPr>
        <w:t>T</w:t>
      </w:r>
      <w:r w:rsidRPr="00461424">
        <w:rPr>
          <w:rFonts w:ascii="STIX" w:eastAsia="Times New Roman" w:hAnsi="STIX" w:cs="Times New Roman"/>
          <w:sz w:val="20"/>
          <w:szCs w:val="20"/>
        </w:rPr>
        <w:t>his</w:t>
      </w:r>
      <w:proofErr w:type="spellEnd"/>
      <w:r w:rsidRPr="00461424">
        <w:rPr>
          <w:rFonts w:ascii="STIX" w:eastAsia="Times New Roman" w:hAnsi="STIX" w:cs="Times New Roman"/>
          <w:sz w:val="20"/>
          <w:szCs w:val="20"/>
        </w:rPr>
        <w:t xml:space="preserve"> letter from the president of the United States was sent to all of the sur- </w:t>
      </w:r>
      <w:proofErr w:type="spellStart"/>
      <w:r w:rsidRPr="00461424">
        <w:rPr>
          <w:rFonts w:ascii="STIX" w:eastAsia="Times New Roman" w:hAnsi="STIX" w:cs="Times New Roman"/>
          <w:sz w:val="20"/>
          <w:szCs w:val="20"/>
        </w:rPr>
        <w:t>viving</w:t>
      </w:r>
      <w:proofErr w:type="spellEnd"/>
      <w:r w:rsidRPr="00461424">
        <w:rPr>
          <w:rFonts w:ascii="STIX" w:eastAsia="Times New Roman" w:hAnsi="STIX" w:cs="Times New Roman"/>
          <w:sz w:val="20"/>
          <w:szCs w:val="20"/>
        </w:rPr>
        <w:t xml:space="preserve"> Japanese American internees who were in U.S. concentration camps during World War II. In recognizing that there is no way to change mistakes made in the past, what does this letter do? If you were to compose this letter, what would you write? How should we deal with the past to construct better intercultural relations in the future? </w:t>
      </w:r>
    </w:p>
    <w:p w:rsidR="00461424" w:rsidRPr="00461424" w:rsidRDefault="00461424" w:rsidP="00461424">
      <w:pPr>
        <w:shd w:val="clear" w:color="auto" w:fill="FFFFFF"/>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"/var/folders/q4/9qb09znj3cj_cr89dw0r7qjc0000gn/T/com.microsoft.Word/WebArchiveCopyPasteTempFiles/page172image52337600"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3341370" cy="4392930"/>
            <wp:effectExtent l="0" t="0" r="0" b="1270"/>
            <wp:docPr id="418" name="Picture 418" descr="page172image5233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page172image523376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1370" cy="439293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"/var/folders/q4/9qb09znj3cj_cr89dw0r7qjc0000gn/T/com.microsoft.Word/WebArchiveCopyPasteTempFiles/page172image67070320"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3327400" cy="4379595"/>
            <wp:effectExtent l="0" t="0" r="0" b="0"/>
            <wp:docPr id="417" name="Picture 417" descr="page172image6707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page172image670703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7400" cy="437959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"/var/folders/q4/9qb09znj3cj_cr89dw0r7qjc0000gn/T/com.microsoft.Word/WebArchiveCopyPasteTempFiles/page172image67070112"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mc:AlternateContent>
          <mc:Choice Requires="wps">
            <w:drawing>
              <wp:inline distT="0" distB="0" distL="0" distR="0">
                <wp:extent cx="811530" cy="776605"/>
                <wp:effectExtent l="0" t="0" r="0" b="0"/>
                <wp:docPr id="416" name="Rectangle 416" descr="page172image67070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153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3F5531" id="Rectangle 416" o:spid="_x0000_s1026" alt="page172image67070112" style="width:63.9pt;height:6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DWrBAIAAOUDAAAOAAAAZHJzL2Uyb0RvYy54bWysU8GO0zAQvSPxD5bvNElpmyVqulrtahHS&#13;&#10;AisWPsB1nMQi9pix23T5esZOW7pwQ1wcz4zz5s3z8/r6YAa2V+g12JoXs5wzZSU02nY1//b1/s0V&#13;&#10;Zz4I24gBrKr5s/L8evP61Xp0lZpDD0OjkBGI9dXoat6H4Kos87JXRvgZOGWp2AIaESjELmtQjIRu&#13;&#10;hmye56tsBGwcglTeU/ZuKvJNwm9bJcPntvUqsKHmxC2kFdO6jWu2WYuqQ+F6LY80xD+wMEJbanqG&#13;&#10;uhNBsB3qv6CMlgge2jCTYDJoWy1VmoGmKfI/pnnqhVNpFhLHu7NM/v/Byk/7R2S6qfmiWHFmhaFL&#13;&#10;+kKyCdsNiqVko7wkyZzoVFHOtaHvqszLvCjmUb/R+YpgntwjRgW8ewD53TMLtz2BqBvvCI68Qein&#13;&#10;FCKMvRINDVJEiOwFRgw8obHt+BEa4iN2AZK6hxZN7EG6sUO6xOfzJapDYJKSV0WxfEtXLalUlqtV&#13;&#10;vkwdRHX62aEP7xUYFjc1R2KXwMX+wYdIRlSnI7GXhXs9DMkng32RoIMxk8hHvpMUW2ieiTvC5DV6&#13;&#10;G7TpAX9yNpLPau5/7AQqzoYPluZ/VywW0ZgpWCzLOQV4WdleVoSVBFXzwNm0vQ2TmXcOddcnmSeO&#13;&#10;N6RZq9M8Uc+J1ZEseSmNefR9NOtlnE79fp2bXwAAAP//AwBQSwMEFAAGAAgAAAAhAGsEd/3fAAAA&#13;&#10;CgEAAA8AAABkcnMvZG93bnJldi54bWxMj09Lw0AQxe+C32EZwYvYjRFU0myKVMQiQmn657zNjkkw&#13;&#10;O5tmt0n89k686OUxw2PevF+6GG0jeux87UjB3SwCgVQ4U1OpYLd9vX0C4YMmoxtHqOAbPSyyy4tU&#13;&#10;J8YNtME+D6XgEPKJVlCF0CZS+qJCq/3MtUjsfbrO6sBrV0rT6YHDbSPjKHqQVtfEHyrd4rLC4is/&#13;&#10;WwVDse4P2483ub45rBydVqdlvn9X6vpqfJmzPM9BBBzD3wVMDNwfMi52dGcyXjQKmCb86uTFj8xy&#13;&#10;nIb4HmSWyv8I2Q8AAAD//wMAUEsBAi0AFAAGAAgAAAAhALaDOJL+AAAA4QEAABMAAAAAAAAAAAAA&#13;&#10;AAAAAAAAAFtDb250ZW50X1R5cGVzXS54bWxQSwECLQAUAAYACAAAACEAOP0h/9YAAACUAQAACwAA&#13;&#10;AAAAAAAAAAAAAAAvAQAAX3JlbHMvLnJlbHNQSwECLQAUAAYACAAAACEAOcg1qwQCAADlAwAADgAA&#13;&#10;AAAAAAAAAAAAAAAuAgAAZHJzL2Uyb0RvYy54bWxQSwECLQAUAAYACAAAACEAawR3/d8AAAAKAQAA&#13;&#10;DwAAAAAAAAAAAAAAAABeBAAAZHJzL2Rvd25yZXYueG1sUEsFBgAAAAAEAAQA8wAAAGoFAAAAAA==&#13;&#10;" filled="f" stroked="f">
                <o:lock v:ext="edit" aspectratio="t"/>
                <w10:anchorlock/>
              </v:rect>
            </w:pict>
          </mc:Fallback>
        </mc:AlternateContent>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"/var/folders/q4/9qb09znj3cj_cr89dw0r7qjc0000gn/T/com.microsoft.Word/WebArchiveCopyPasteTempFiles/page173image52341440"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15" name="Picture 415" descr="page173image5234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age173image523414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"/var/folders/q4/9qb09znj3cj_cr89dw0r7qjc0000gn/T/com.microsoft.Word/WebArchiveCopyPasteTempFiles/page173image52341632"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14" name="Picture 414" descr="page173image5234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page173image523416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"/var/folders/q4/9qb09znj3cj_cr89dw0r7qjc0000gn/T/com.microsoft.Word/WebArchiveCopyPasteTempFiles/page173image52341824"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13" name="Picture 413" descr="page173image523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age173image523418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"/var/folders/q4/9qb09znj3cj_cr89dw0r7qjc0000gn/T/com.microsoft.Word/WebArchiveCopyPasteTempFiles/page173image52342016"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12" name="Picture 412" descr="page173image523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page173image523420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"/var/folders/q4/9qb09znj3cj_cr89dw0r7qjc0000gn/T/com.microsoft.Word/WebArchiveCopyPasteTempFiles/page173image52342208"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11" name="Picture 411" descr="page173image5234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age173image523422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"/var/folders/q4/9qb09znj3cj_cr89dw0r7qjc0000gn/T/com.microsoft.Word/WebArchiveCopyPasteTempFiles/page173image52342400"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10" name="Picture 410" descr="page173image5234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page173image523424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"/var/folders/q4/9qb09znj3cj_cr89dw0r7qjc0000gn/T/com.microsoft.Word/WebArchiveCopyPasteTempFiles/page173image52342592"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09" name="Picture 409" descr="page173image5234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age173image523425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"/var/folders/q4/9qb09znj3cj_cr89dw0r7qjc0000gn/T/com.microsoft.Word/WebArchiveCopyPasteTempFiles/page173image52342784"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08" name="Picture 408" descr="page173image5234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age173image523427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138 </w:t>
      </w:r>
      <w:r w:rsidRPr="00461424">
        <w:rPr>
          <w:rFonts w:ascii="STIX" w:eastAsia="Times New Roman" w:hAnsi="STIX" w:cs="Times New Roman"/>
          <w:sz w:val="16"/>
          <w:szCs w:val="16"/>
        </w:rPr>
        <w:t>Part I / Foundations of Intercultural Communication</w:t>
      </w:r>
      <w:r w:rsidRPr="00461424">
        <w:rPr>
          <w:rFonts w:ascii="STIX" w:eastAsia="Times New Roman" w:hAnsi="STIX" w:cs="Times New Roman"/>
          <w:sz w:val="16"/>
          <w:szCs w:val="16"/>
        </w:rPr>
        <w:br/>
      </w:r>
      <w:r w:rsidRPr="00461424">
        <w:rPr>
          <w:rFonts w:ascii="STIX" w:eastAsia="Times New Roman" w:hAnsi="STIX" w:cs="Times New Roman"/>
          <w:sz w:val="20"/>
          <w:szCs w:val="20"/>
        </w:rPr>
        <w:t xml:space="preserve">Americans during World War II, academician John </w:t>
      </w:r>
      <w:proofErr w:type="spellStart"/>
      <w:r w:rsidRPr="00461424">
        <w:rPr>
          <w:rFonts w:ascii="STIX" w:eastAsia="Times New Roman" w:hAnsi="STIX" w:cs="Times New Roman"/>
          <w:sz w:val="20"/>
          <w:szCs w:val="20"/>
        </w:rPr>
        <w:t>Tateishi</w:t>
      </w:r>
      <w:proofErr w:type="spellEnd"/>
      <w:r w:rsidRPr="00461424">
        <w:rPr>
          <w:rFonts w:ascii="STIX" w:eastAsia="Times New Roman" w:hAnsi="STIX" w:cs="Times New Roman"/>
          <w:sz w:val="20"/>
          <w:szCs w:val="20"/>
        </w:rPr>
        <w:t xml:space="preserve"> (1984) collected the 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of some of the internees. He notes at the outset that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lastRenderedPageBreak/>
        <w:t xml:space="preserve">this book makes no attempt to be a definitive academic history of Japanese American internment. Rather it tries to present for the first time in human and personal terms the experience of the only group of American citizens ever to be confined in concentration camps in the United States. (p. vii)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Although not an academic history, this collection of oral histories provides insight into the experiences of many Japanese Americans. Because this historical event demonstrates the fragility of our constitutional system and its guarantees in the face of prejudice and ignorance, it is not often discussed as significant in U.S. history. For Japanese Americans, however, it represents a defining moment in the development of their community.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While Pearl Harbor may feel like a distant historical event, the internment of Japanese Americans has drawn important parallels to the treatment of Muslims after 9/11. Because of the fears that arose after these events,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In recent years, many </w:t>
      </w:r>
      <w:proofErr w:type="spellStart"/>
      <w:r w:rsidRPr="00461424">
        <w:rPr>
          <w:rFonts w:ascii="STIX" w:eastAsia="Times New Roman" w:hAnsi="STIX" w:cs="Times New Roman"/>
          <w:sz w:val="20"/>
          <w:szCs w:val="20"/>
        </w:rPr>
        <w:t>schol</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ars</w:t>
      </w:r>
      <w:proofErr w:type="spellEnd"/>
      <w:r w:rsidRPr="00461424">
        <w:rPr>
          <w:rFonts w:ascii="STIX" w:eastAsia="Times New Roman" w:hAnsi="STIX" w:cs="Times New Roman"/>
          <w:sz w:val="20"/>
          <w:szCs w:val="20"/>
        </w:rPr>
        <w:t xml:space="preserve"> have drawn parallels and contrasts between the internment of Japanese-Americans after the attack on Pearl Harbor, and the treatment of hundreds of Muslim noncitizens who were swept up in the weeks after the 2001 terror attacks, then held for months before they were cleared of links to terrorism and deported</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(Bernstein, 2007).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When a federal judge in Brooklyn ruled last June that the government had wide latitude to detain noncitizens indefinitely on the basis of race, religion or national origin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(Bernstein, 2007), a number of Japanese Americans spoke out against the broad ruling and the parallels it had to their cultural group</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historical experience.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Similarly, for Jewish people, remembering the Holocaust is crucial to their </w:t>
      </w:r>
      <w:proofErr w:type="spellStart"/>
      <w:r w:rsidRPr="00461424">
        <w:rPr>
          <w:rFonts w:ascii="STIX" w:eastAsia="Times New Roman" w:hAnsi="STIX" w:cs="Times New Roman"/>
          <w:sz w:val="20"/>
          <w:szCs w:val="20"/>
        </w:rPr>
        <w:t>iden</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tity</w:t>
      </w:r>
      <w:proofErr w:type="spellEnd"/>
      <w:r w:rsidRPr="00461424">
        <w:rPr>
          <w:rFonts w:ascii="STIX" w:eastAsia="Times New Roman" w:hAnsi="STIX" w:cs="Times New Roman"/>
          <w:sz w:val="20"/>
          <w:szCs w:val="20"/>
        </w:rPr>
        <w:t xml:space="preserve">. Since the Holocaust, survivors and others have insisted on the importance of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never forget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as a way to have the Holocaust make a difference in the contemporary world. Jeff Jacoby (2016), a journalist whose father survived the Holocaust, ponders the future of the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never forget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movement and speculates that: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It was always inevitable that the enormity of the Holocaust would recede in public awareness. [...]Accounts of what was done in Treblinka did not prevent mass </w:t>
      </w:r>
      <w:proofErr w:type="spellStart"/>
      <w:r w:rsidRPr="00461424">
        <w:rPr>
          <w:rFonts w:ascii="STIX" w:eastAsia="Times New Roman" w:hAnsi="STIX" w:cs="Times New Roman"/>
          <w:i/>
          <w:iCs/>
          <w:sz w:val="20"/>
          <w:szCs w:val="20"/>
        </w:rPr>
        <w:t>mur</w:t>
      </w:r>
      <w:proofErr w:type="spellEnd"/>
      <w:r w:rsidRPr="00461424">
        <w:rPr>
          <w:rFonts w:ascii="STIX" w:eastAsia="Times New Roman" w:hAnsi="STIX" w:cs="Times New Roman"/>
          <w:i/>
          <w:iCs/>
          <w:sz w:val="20"/>
          <w:szCs w:val="20"/>
        </w:rPr>
        <w:t xml:space="preserve">- der in Cambodia or Bosnia or Rwanda. Holocaust remembrance has not </w:t>
      </w:r>
      <w:proofErr w:type="spellStart"/>
      <w:r w:rsidRPr="00461424">
        <w:rPr>
          <w:rFonts w:ascii="STIX" w:eastAsia="Times New Roman" w:hAnsi="STIX" w:cs="Times New Roman"/>
          <w:i/>
          <w:iCs/>
          <w:sz w:val="20"/>
          <w:szCs w:val="20"/>
        </w:rPr>
        <w:t>inocu</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lated</w:t>
      </w:r>
      <w:proofErr w:type="spellEnd"/>
      <w:r w:rsidRPr="00461424">
        <w:rPr>
          <w:rFonts w:ascii="STIX" w:eastAsia="Times New Roman" w:hAnsi="STIX" w:cs="Times New Roman"/>
          <w:i/>
          <w:iCs/>
          <w:sz w:val="20"/>
          <w:szCs w:val="20"/>
        </w:rPr>
        <w:t xml:space="preserve"> human beings against treating other human beings with brutality. [...] I have always taken the Holocaust personally, and always will. But the world, I know, will not. Eventually, everything is forgotten. Even the worst crime in history.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In an effort to keeping the memory of the Holocaust alive, people have built monuments, museums, captured the oral histories and voices of survivors, and worked to document as much as possible. But like other horrors in the past, will the Holocaust also become just another event in history books? What does that mean about how history shapes our present and future?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Ethnic and racial histories are never isolated; rather, they crisscross other </w:t>
      </w:r>
      <w:proofErr w:type="spellStart"/>
      <w:r w:rsidRPr="00461424">
        <w:rPr>
          <w:rFonts w:ascii="STIX" w:eastAsia="Times New Roman" w:hAnsi="STIX" w:cs="Times New Roman"/>
          <w:sz w:val="20"/>
          <w:szCs w:val="20"/>
        </w:rPr>
        <w:t>cul</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tural</w:t>
      </w:r>
      <w:proofErr w:type="spellEnd"/>
      <w:r w:rsidRPr="00461424">
        <w:rPr>
          <w:rFonts w:ascii="STIX" w:eastAsia="Times New Roman" w:hAnsi="STIX" w:cs="Times New Roman"/>
          <w:sz w:val="20"/>
          <w:szCs w:val="20"/>
        </w:rPr>
        <w:t xml:space="preserve"> trajectories. We may feel as if we have been placed in the position of victim or victimizer by distant historical events, and we may even seem to occupy both of these positions simultaneously. Consider, for example, the position of German American Mennonites during World War II. They were punished as pacifists and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"/var/folders/q4/9qb09znj3cj_cr89dw0r7qjc0000gn/T/com.microsoft.Word/WebArchiveCopyPasteTempFiles/page173image52342976"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07" name="Picture 407" descr="page173image5234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age173image523429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"/var/folders/q4/9qb09znj3cj_cr89dw0r7qjc0000gn/T/com.microsoft.Word/WebArchiveCopyPasteTempFiles/page173image52343168"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06" name="Picture 406" descr="page173image5234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age173image523431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"/var/folders/q4/9qb09znj3cj_cr89dw0r7qjc0000gn/T/com.microsoft.Word/WebArchiveCopyPasteTempFiles/page173image52343360"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05" name="Picture 405" descr="page173image5234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age173image523433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"/var/folders/q4/9qb09znj3cj_cr89dw0r7qjc0000gn/T/com.microsoft.Word/WebArchiveCopyPasteTempFiles/page173image52343552"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04" name="Picture 404" descr="page173image5234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page173image523435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"/var/folders/q4/9qb09znj3cj_cr89dw0r7qjc0000gn/T/com.microsoft.Word/WebArchiveCopyPasteTempFiles/page173image52343744"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03" name="Picture 403" descr="page173image5234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age173image523437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"/var/folders/q4/9qb09znj3cj_cr89dw0r7qjc0000gn/T/com.microsoft.Word/WebArchiveCopyPasteTempFiles/page173image52343936"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02" name="Picture 402" descr="page173image5234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page173image523439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"/var/folders/q4/9qb09znj3cj_cr89dw0r7qjc0000gn/T/com.microsoft.Word/WebArchiveCopyPasteTempFiles/page173image52344128"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01" name="Picture 401" descr="page173image5234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page173image52344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"/var/folders/q4/9qb09znj3cj_cr89dw0r7qjc0000gn/T/com.microsoft.Word/WebArchiveCopyPasteTempFiles/page173image52344320"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00" name="Picture 400" descr="page173image5234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age173image523443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138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"/var/folders/q4/9qb09znj3cj_cr89dw0r7qjc0000gn/T/com.microsoft.Word/WebArchiveCopyPasteTempFiles/page174image51988160"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99" name="Picture 399" descr="page174image5198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page174image51988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"/var/folders/q4/9qb09znj3cj_cr89dw0r7qjc0000gn/T/com.microsoft.Word/WebArchiveCopyPasteTempFiles/page174image51988352"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98" name="Picture 398" descr="page174image5198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page174image519883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yet also were seen as aggressors by U.S. Jews. To further complicate matters, U.S. citizens of German ancestry were not interned in concentration camps, as were U.S. citizens of Japanese ancestry. How we think about being victims and victimizers is quite complex.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French writer Maurice </w:t>
      </w:r>
      <w:proofErr w:type="spellStart"/>
      <w:r w:rsidRPr="00461424">
        <w:rPr>
          <w:rFonts w:ascii="STIX" w:eastAsia="Times New Roman" w:hAnsi="STIX" w:cs="Times New Roman"/>
          <w:sz w:val="20"/>
          <w:szCs w:val="20"/>
        </w:rPr>
        <w:t>Blanchot</w:t>
      </w:r>
      <w:proofErr w:type="spellEnd"/>
      <w:r w:rsidRPr="00461424">
        <w:rPr>
          <w:rFonts w:ascii="STIX" w:eastAsia="Times New Roman" w:hAnsi="STIX" w:cs="Times New Roman"/>
          <w:sz w:val="20"/>
          <w:szCs w:val="20"/>
        </w:rPr>
        <w:t xml:space="preserve">, in confronting the horrors of the Holocaust, the devastation of the atom bomb, and other human disasters, redefines the notion of responsibility, separating it from fault. In </w:t>
      </w:r>
      <w:r w:rsidRPr="00461424">
        <w:rPr>
          <w:rFonts w:ascii="STIX" w:eastAsia="Times New Roman" w:hAnsi="STIX" w:cs="Times New Roman"/>
          <w:i/>
          <w:iCs/>
          <w:sz w:val="20"/>
          <w:szCs w:val="20"/>
        </w:rPr>
        <w:t xml:space="preserve">The Writing of the Disaster, </w:t>
      </w:r>
      <w:proofErr w:type="spellStart"/>
      <w:r w:rsidRPr="00461424">
        <w:rPr>
          <w:rFonts w:ascii="STIX" w:eastAsia="Times New Roman" w:hAnsi="STIX" w:cs="Times New Roman"/>
          <w:sz w:val="20"/>
          <w:szCs w:val="20"/>
        </w:rPr>
        <w:t>Blanchot</w:t>
      </w:r>
      <w:proofErr w:type="spellEnd"/>
      <w:r w:rsidRPr="00461424">
        <w:rPr>
          <w:rFonts w:ascii="STIX" w:eastAsia="Times New Roman" w:hAnsi="STIX" w:cs="Times New Roman"/>
          <w:sz w:val="20"/>
          <w:szCs w:val="20"/>
        </w:rPr>
        <w:t xml:space="preserve"> (1986) asserts,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lastRenderedPageBreak/>
        <w:t xml:space="preserve">My responsibility is anterior to my birth just as it is exterior to my consent, to my liberty. I am born thanks to a favor which turns out to be a predestination— born unto the grief of the other, which is the grief of all. (p. 22)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This perspective can help us face and deal with the different positions that history finds for us.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The displacement of various populations is embedded in the history of every migrating or colonizing people. Whether caused by natural disasters such as the drought in the Midwest during the Great Depression of the 1930s or determined by choice, migrations influence how we live today. Native peoples throughout most of the United States were exterminated or removed to settlements in other regions. The state of Iowa, for example, has few Native Americans and only one </w:t>
      </w:r>
      <w:proofErr w:type="spellStart"/>
      <w:r w:rsidRPr="00461424">
        <w:rPr>
          <w:rFonts w:ascii="STIX" w:eastAsia="Times New Roman" w:hAnsi="STIX" w:cs="Times New Roman"/>
          <w:sz w:val="20"/>
          <w:szCs w:val="20"/>
        </w:rPr>
        <w:t>reserva</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w:t>
      </w:r>
      <w:proofErr w:type="spellEnd"/>
      <w:r w:rsidRPr="00461424">
        <w:rPr>
          <w:rFonts w:ascii="STIX" w:eastAsia="Times New Roman" w:hAnsi="STIX" w:cs="Times New Roman"/>
          <w:sz w:val="20"/>
          <w:szCs w:val="20"/>
        </w:rPr>
        <w:t>. The current residents of Iowa had nothing to do with the events in their state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139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"/var/folders/q4/9qb09znj3cj_cr89dw0r7qjc0000gn/T/com.microsoft.Word/WebArchiveCopyPasteTempFiles/page174image51988544"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97" name="Picture 397" descr="page174image5198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page174image519885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"/var/folders/q4/9qb09znj3cj_cr89dw0r7qjc0000gn/T/com.microsoft.Word/WebArchiveCopyPasteTempFiles/page174image51988736"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96" name="Picture 396" descr="page174image5198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page174image519887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"/var/folders/q4/9qb09znj3cj_cr89dw0r7qjc0000gn/T/com.microsoft.Word/WebArchiveCopyPasteTempFiles/page174image51988928"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95" name="Picture 395" descr="page174image5198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age174image519889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"/var/folders/q4/9qb09znj3cj_cr89dw0r7qjc0000gn/T/com.microsoft.Word/WebArchiveCopyPasteTempFiles/page174image51989120"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94" name="Picture 394" descr="page174image5198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page174image51989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"/var/folders/q4/9qb09znj3cj_cr89dw0r7qjc0000gn/T/com.microsoft.Word/WebArchiveCopyPasteTempFiles/page174image51989312"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93" name="Picture 393" descr="page174image5198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page174image519893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"/var/folders/q4/9qb09znj3cj_cr89dw0r7qjc0000gn/T/com.microsoft.Word/WebArchiveCopyPasteTempFiles/page174image51989504"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92" name="Picture 392" descr="page174image5198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page174image519895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"/var/folders/q4/9qb09znj3cj_cr89dw0r7qjc0000gn/T/com.microsoft.Word/WebArchiveCopyPasteTempFiles/page174image51989696"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91" name="Picture 391" descr="page174image5198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age174image519896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"/var/folders/q4/9qb09znj3cj_cr89dw0r7qjc0000gn/T/com.microsoft.Word/WebArchiveCopyPasteTempFiles/page174image51989888"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90" name="Picture 390" descr="page174image5198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age174image519898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139 22/04/17 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"/var/folders/q4/9qb09znj3cj_cr89dw0r7qjc0000gn/T/com.microsoft.Word/WebArchiveCopyPasteTempFiles/page174image51990464"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89" name="Picture 389" descr="page174image5199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page174image519904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"/var/folders/q4/9qb09znj3cj_cr89dw0r7qjc0000gn/T/com.microsoft.Word/WebArchiveCopyPasteTempFiles/page174image51990656"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88" name="Picture 388" descr="page174image5199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age174image519906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"/var/folders/q4/9qb09znj3cj_cr89dw0r7qjc0000gn/T/com.microsoft.Word/WebArchiveCopyPasteTempFiles/page174image51990848"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387" name="Picture 387" descr="page174image5199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age174image519908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"/var/folders/q4/9qb09znj3cj_cr89dw0r7qjc0000gn/T/com.microsoft.Word/WebArchiveCopyPasteTempFiles/page174image51991040"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386" name="Picture 386" descr="page174image5199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page174image519910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t xml:space="preserve">STUDENT VOICES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lastRenderedPageBreak/>
        <w:t xml:space="preserve">I used to feel very guilty in history classes, learning about the tragedies white Europeans have committed against other races. Even though my ancestors immigrated to the United States after the abolition of slavery and the conflict with Native Americans, I still felt like I was somehow part of this historic problem. It wasn’t until one of my upper level courses that the teacher told the class that guilt does not help anything, but awareness and conscious efforts to combat lingering historic problems can make a difference to members of disadvantaged minorities, and this is what matters.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Evangeline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When I came to the United States, I was surprised to meet so many Americans who were very proud of their family histories. They knew a lot about the accomplish- </w:t>
      </w:r>
      <w:proofErr w:type="spellStart"/>
      <w:r w:rsidRPr="00461424">
        <w:rPr>
          <w:rFonts w:ascii="STIX" w:eastAsia="Times New Roman" w:hAnsi="STIX" w:cs="Times New Roman"/>
          <w:i/>
          <w:iCs/>
          <w:sz w:val="20"/>
          <w:szCs w:val="20"/>
        </w:rPr>
        <w:t>ments</w:t>
      </w:r>
      <w:proofErr w:type="spellEnd"/>
      <w:r w:rsidRPr="00461424">
        <w:rPr>
          <w:rFonts w:ascii="STIX" w:eastAsia="Times New Roman" w:hAnsi="STIX" w:cs="Times New Roman"/>
          <w:i/>
          <w:iCs/>
          <w:sz w:val="20"/>
          <w:szCs w:val="20"/>
        </w:rPr>
        <w:t xml:space="preserve"> of their families over many struggles in the past. I didn’t know as much about my family’s history; I never really thought much about it and it took me a while to feel comfortable interacting with the American students.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Li Wei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I was in Germany for a few hours in April. My boyfriend is Jewish, so lately I have been thinking about how the Holocaust has affected his family. I found myself angry at every German in the airport. I knew that I was placing a ridiculous stereotype on the German people.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Angela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"/var/folders/q4/9qb09znj3cj_cr89dw0r7qjc0000gn/T/com.microsoft.Word/WebArchiveCopyPasteTempFiles/page175image51994112"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85" name="Picture 385" descr="page175image5199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age175image51994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"/var/folders/q4/9qb09znj3cj_cr89dw0r7qjc0000gn/T/com.microsoft.Word/WebArchiveCopyPasteTempFiles/page175image51994496"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84" name="Picture 384" descr="page175image5199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age175image519944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"/var/folders/q4/9qb09znj3cj_cr89dw0r7qjc0000gn/T/com.microsoft.Word/WebArchiveCopyPasteTempFiles/page175image51994688"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83" name="Picture 383" descr="page175image5199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age175image519946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"/var/folders/q4/9qb09znj3cj_cr89dw0r7qjc0000gn/T/com.microsoft.Word/WebArchiveCopyPasteTempFiles/page175image51995072"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82" name="Picture 382" descr="page175image5199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age175image519950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"/var/folders/q4/9qb09znj3cj_cr89dw0r7qjc0000gn/T/com.microsoft.Word/WebArchiveCopyPasteTempFiles/page175image51995264"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81" name="Picture 381" descr="page175image5199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page175image519952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"/var/folders/q4/9qb09znj3cj_cr89dw0r7qjc0000gn/T/com.microsoft.Word/WebArchiveCopyPasteTempFiles/page175image51995456"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80" name="Picture 380" descr="page175image5199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page175image519954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"/var/folders/q4/9qb09znj3cj_cr89dw0r7qjc0000gn/T/com.microsoft.Word/WebArchiveCopyPasteTempFiles/page175image51995648"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79" name="Picture 379" descr="page175image5199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page175image519956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"/var/folders/q4/9qb09znj3cj_cr89dw0r7qjc0000gn/T/com.microsoft.Word/WebArchiveCopyPasteTempFiles/page175image51995840"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78" name="Picture 378" descr="page175image5199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page175image519958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140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gender histories </w:t>
      </w:r>
      <w:r w:rsidRPr="00461424">
        <w:rPr>
          <w:rFonts w:ascii="MHEelemsans" w:eastAsia="Times New Roman" w:hAnsi="MHEelemsans" w:cs="Times New Roman"/>
          <w:sz w:val="18"/>
          <w:szCs w:val="18"/>
        </w:rPr>
        <w:t xml:space="preserve">The histories of how </w:t>
      </w:r>
      <w:proofErr w:type="spellStart"/>
      <w:r w:rsidRPr="00461424">
        <w:rPr>
          <w:rFonts w:ascii="MHEelemsans" w:eastAsia="Times New Roman" w:hAnsi="MHEelemsans" w:cs="Times New Roman"/>
          <w:sz w:val="18"/>
          <w:szCs w:val="18"/>
        </w:rPr>
        <w:t>cul</w:t>
      </w:r>
      <w:proofErr w:type="spellEnd"/>
      <w:r w:rsidRPr="00461424">
        <w:rPr>
          <w:rFonts w:ascii="MHEelemsans" w:eastAsia="Times New Roman" w:hAnsi="MHEelemsans" w:cs="Times New Roman"/>
          <w:sz w:val="18"/>
          <w:szCs w:val="18"/>
        </w:rPr>
        <w:t xml:space="preserve">- </w:t>
      </w:r>
      <w:proofErr w:type="spellStart"/>
      <w:r w:rsidRPr="00461424">
        <w:rPr>
          <w:rFonts w:ascii="MHEelemsans" w:eastAsia="Times New Roman" w:hAnsi="MHEelemsans" w:cs="Times New Roman"/>
          <w:sz w:val="18"/>
          <w:szCs w:val="18"/>
        </w:rPr>
        <w:t>tural</w:t>
      </w:r>
      <w:proofErr w:type="spellEnd"/>
      <w:r w:rsidRPr="00461424">
        <w:rPr>
          <w:rFonts w:ascii="MHEelemsans" w:eastAsia="Times New Roman" w:hAnsi="MHEelemsans" w:cs="Times New Roman"/>
          <w:sz w:val="18"/>
          <w:szCs w:val="18"/>
        </w:rPr>
        <w:t xml:space="preserve"> conventions of men and women are created, maintained, and/or altered.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history, but they are the beneficiaries through the ownership of farms and other land. So, although contemporary Iowans are not in a position of fault or blame, they are, through these benefits, in a position of </w:t>
      </w:r>
      <w:r w:rsidRPr="00461424">
        <w:rPr>
          <w:rFonts w:ascii="STIX" w:eastAsia="Times New Roman" w:hAnsi="STIX" w:cs="Times New Roman"/>
          <w:sz w:val="20"/>
          <w:szCs w:val="20"/>
        </w:rPr>
        <w:lastRenderedPageBreak/>
        <w:t xml:space="preserve">responsibility. Like all of us, their lives are entangled in the web of history from which there is no escape, only denial and silence.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i/>
          <w:iCs/>
          <w:sz w:val="20"/>
          <w:szCs w:val="20"/>
        </w:rPr>
        <w:t xml:space="preserve">Gender Histories </w:t>
      </w:r>
      <w:r w:rsidRPr="00461424">
        <w:rPr>
          <w:rFonts w:ascii="STIX" w:eastAsia="Times New Roman" w:hAnsi="STIX" w:cs="Times New Roman"/>
          <w:sz w:val="20"/>
          <w:szCs w:val="20"/>
        </w:rPr>
        <w:t xml:space="preserve">Feminist scholars have long insisted that much of the history of women has been obliterated, marginalized, or erased. Historian Mei Nakano (1990) notes: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The history of women, told by women, is a recent phenomenon. It has called for a fundamental reevaluation of assumptions and principles that govern traditional history. It challenges us to have a more inclusive view of history, not merely the chronicling of events of the past, not dominated by the record of men marching forward through time, their paths strewn with the detritus of war and politics and industry and labor. (p. xiii)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Although there is much interest in women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history among contemporary scholars, documenting such </w:t>
      </w:r>
      <w:r w:rsidRPr="00461424">
        <w:rPr>
          <w:rFonts w:ascii="STIX" w:eastAsia="Times New Roman" w:hAnsi="STIX" w:cs="Times New Roman"/>
          <w:b/>
          <w:bCs/>
          <w:sz w:val="20"/>
          <w:szCs w:val="20"/>
        </w:rPr>
        <w:t xml:space="preserve">gender histories </w:t>
      </w:r>
      <w:r w:rsidRPr="00461424">
        <w:rPr>
          <w:rFonts w:ascii="STIX" w:eastAsia="Times New Roman" w:hAnsi="STIX" w:cs="Times New Roman"/>
          <w:sz w:val="20"/>
          <w:szCs w:val="20"/>
        </w:rPr>
        <w:t xml:space="preserve">is difficult because of the </w:t>
      </w:r>
      <w:proofErr w:type="spellStart"/>
      <w:r w:rsidRPr="00461424">
        <w:rPr>
          <w:rFonts w:ascii="STIX" w:eastAsia="Times New Roman" w:hAnsi="STIX" w:cs="Times New Roman"/>
          <w:sz w:val="20"/>
          <w:szCs w:val="20"/>
        </w:rPr>
        <w:t>tradi</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tional</w:t>
      </w:r>
      <w:proofErr w:type="spellEnd"/>
      <w:r w:rsidRPr="00461424">
        <w:rPr>
          <w:rFonts w:ascii="STIX" w:eastAsia="Times New Roman" w:hAnsi="STIX" w:cs="Times New Roman"/>
          <w:sz w:val="20"/>
          <w:szCs w:val="20"/>
        </w:rPr>
        <w:t xml:space="preserve"> restrictions on women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access to public forums, public documents, and public records. Even so, the return to the past to unearth and recover </w:t>
      </w:r>
      <w:proofErr w:type="spellStart"/>
      <w:r w:rsidRPr="00461424">
        <w:rPr>
          <w:rFonts w:ascii="STIX" w:eastAsia="Times New Roman" w:hAnsi="STIX" w:cs="Times New Roman"/>
          <w:sz w:val="20"/>
          <w:szCs w:val="20"/>
        </w:rPr>
        <w:t>identi</w:t>
      </w:r>
      <w:proofErr w:type="spellEnd"/>
      <w:r w:rsidRPr="00461424">
        <w:rPr>
          <w:rFonts w:ascii="STIX" w:eastAsia="Times New Roman" w:hAnsi="STIX" w:cs="Times New Roman"/>
          <w:sz w:val="20"/>
          <w:szCs w:val="20"/>
        </w:rPr>
        <w:t xml:space="preserve">- ties that can be adapted for survival is a key theme of writer Gloria </w:t>
      </w:r>
      <w:proofErr w:type="spellStart"/>
      <w:r w:rsidRPr="00461424">
        <w:rPr>
          <w:rFonts w:ascii="STIX" w:eastAsia="Times New Roman" w:hAnsi="STIX" w:cs="Times New Roman"/>
          <w:sz w:val="20"/>
          <w:szCs w:val="20"/>
        </w:rPr>
        <w:t>Anzaldúa</w:t>
      </w:r>
      <w:proofErr w:type="spellEnd"/>
      <w:r w:rsidRPr="00461424">
        <w:rPr>
          <w:rFonts w:ascii="STIX" w:eastAsia="Times New Roman" w:hAnsi="STIX" w:cs="Times New Roman"/>
          <w:sz w:val="20"/>
          <w:szCs w:val="20"/>
        </w:rPr>
        <w:t xml:space="preserve"> (1987). She presents </w:t>
      </w:r>
      <w:r w:rsidRPr="00461424">
        <w:rPr>
          <w:rFonts w:ascii="STIX" w:eastAsia="Times New Roman" w:hAnsi="STIX" w:cs="Times New Roman"/>
          <w:i/>
          <w:iCs/>
          <w:sz w:val="20"/>
          <w:szCs w:val="20"/>
        </w:rPr>
        <w:t xml:space="preserve">la </w:t>
      </w:r>
      <w:proofErr w:type="spellStart"/>
      <w:r w:rsidRPr="00461424">
        <w:rPr>
          <w:rFonts w:ascii="STIX" w:eastAsia="Times New Roman" w:hAnsi="STIX" w:cs="Times New Roman"/>
          <w:i/>
          <w:iCs/>
          <w:sz w:val="20"/>
          <w:szCs w:val="20"/>
        </w:rPr>
        <w:t>Llorana</w:t>
      </w:r>
      <w:proofErr w:type="spellEnd"/>
      <w:r w:rsidRPr="00461424">
        <w:rPr>
          <w:rFonts w:ascii="STIX" w:eastAsia="Times New Roman" w:hAnsi="STIX" w:cs="Times New Roman"/>
          <w:i/>
          <w:iCs/>
          <w:sz w:val="20"/>
          <w:szCs w:val="20"/>
        </w:rPr>
        <w:t xml:space="preserve"> </w:t>
      </w:r>
      <w:r w:rsidRPr="00461424">
        <w:rPr>
          <w:rFonts w:ascii="STIX" w:eastAsia="Times New Roman" w:hAnsi="STIX" w:cs="Times New Roman"/>
          <w:sz w:val="20"/>
          <w:szCs w:val="20"/>
        </w:rPr>
        <w:t xml:space="preserve">(the crying woman) as a cultural and historical image that gives her the power to resist cultural and gender domination. </w:t>
      </w:r>
      <w:r w:rsidRPr="00461424">
        <w:rPr>
          <w:rFonts w:ascii="STIX" w:eastAsia="Times New Roman" w:hAnsi="STIX" w:cs="Times New Roman"/>
          <w:i/>
          <w:iCs/>
          <w:sz w:val="20"/>
          <w:szCs w:val="20"/>
        </w:rPr>
        <w:t xml:space="preserve">La </w:t>
      </w:r>
      <w:proofErr w:type="spellStart"/>
      <w:r w:rsidRPr="00461424">
        <w:rPr>
          <w:rFonts w:ascii="STIX" w:eastAsia="Times New Roman" w:hAnsi="STIX" w:cs="Times New Roman"/>
          <w:i/>
          <w:iCs/>
          <w:sz w:val="20"/>
          <w:szCs w:val="20"/>
        </w:rPr>
        <w:t>Llorana</w:t>
      </w:r>
      <w:proofErr w:type="spellEnd"/>
      <w:r w:rsidRPr="00461424">
        <w:rPr>
          <w:rFonts w:ascii="STIX" w:eastAsia="Times New Roman" w:hAnsi="STIX" w:cs="Times New Roman"/>
          <w:i/>
          <w:iCs/>
          <w:sz w:val="20"/>
          <w:szCs w:val="20"/>
        </w:rPr>
        <w:t xml:space="preserve"> </w:t>
      </w:r>
      <w:r w:rsidRPr="00461424">
        <w:rPr>
          <w:rFonts w:ascii="STIX" w:eastAsia="Times New Roman" w:hAnsi="STIX" w:cs="Times New Roman"/>
          <w:sz w:val="20"/>
          <w:szCs w:val="20"/>
        </w:rPr>
        <w:t xml:space="preserve">is well known in northern Mexico and the U.S. southwest. This legend tells the story of a woman who killed her children and who now wanders around looking for them and weeping for them. Her story has been retold in various ways, and </w:t>
      </w:r>
      <w:proofErr w:type="spellStart"/>
      <w:r w:rsidRPr="00461424">
        <w:rPr>
          <w:rFonts w:ascii="STIX" w:eastAsia="Times New Roman" w:hAnsi="STIX" w:cs="Times New Roman"/>
          <w:sz w:val="20"/>
          <w:szCs w:val="20"/>
        </w:rPr>
        <w:t>Anzaldúa</w:t>
      </w:r>
      <w:proofErr w:type="spellEnd"/>
      <w:r w:rsidRPr="00461424">
        <w:rPr>
          <w:rFonts w:ascii="STIX" w:eastAsia="Times New Roman" w:hAnsi="STIX" w:cs="Times New Roman"/>
          <w:sz w:val="20"/>
          <w:szCs w:val="20"/>
        </w:rPr>
        <w:t xml:space="preserve"> rewrites the tale to highlight the power that resides in her relentless crying. This mythical image gives her the power to resist cultural and gender domination: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My Chicana identity is grounded in the Indian woman’s history of </w:t>
      </w:r>
      <w:proofErr w:type="spellStart"/>
      <w:r w:rsidRPr="00461424">
        <w:rPr>
          <w:rFonts w:ascii="STIX" w:eastAsia="Times New Roman" w:hAnsi="STIX" w:cs="Times New Roman"/>
          <w:i/>
          <w:iCs/>
          <w:sz w:val="20"/>
          <w:szCs w:val="20"/>
        </w:rPr>
        <w:t>resis</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tance</w:t>
      </w:r>
      <w:proofErr w:type="spellEnd"/>
      <w:r w:rsidRPr="00461424">
        <w:rPr>
          <w:rFonts w:ascii="STIX" w:eastAsia="Times New Roman" w:hAnsi="STIX" w:cs="Times New Roman"/>
          <w:i/>
          <w:iCs/>
          <w:sz w:val="20"/>
          <w:szCs w:val="20"/>
        </w:rPr>
        <w:t xml:space="preserve">. The Aztec female rites of mourning were rites of defiance protesting the cultural changes which disrupted the equality and balance between female and male, and protesting their demotion to a lesser status, their denigration. Like la </w:t>
      </w:r>
      <w:proofErr w:type="spellStart"/>
      <w:r w:rsidRPr="00461424">
        <w:rPr>
          <w:rFonts w:ascii="STIX" w:eastAsia="Times New Roman" w:hAnsi="STIX" w:cs="Times New Roman"/>
          <w:sz w:val="20"/>
          <w:szCs w:val="20"/>
        </w:rPr>
        <w:t>Llorana</w:t>
      </w:r>
      <w:proofErr w:type="spellEnd"/>
      <w:r w:rsidRPr="00461424">
        <w:rPr>
          <w:rFonts w:ascii="STIX" w:eastAsia="Times New Roman" w:hAnsi="STIX" w:cs="Times New Roman"/>
          <w:sz w:val="20"/>
          <w:szCs w:val="20"/>
        </w:rPr>
        <w:t xml:space="preserve">, </w:t>
      </w:r>
      <w:r w:rsidRPr="00461424">
        <w:rPr>
          <w:rFonts w:ascii="STIX" w:eastAsia="Times New Roman" w:hAnsi="STIX" w:cs="Times New Roman"/>
          <w:i/>
          <w:iCs/>
          <w:sz w:val="20"/>
          <w:szCs w:val="20"/>
        </w:rPr>
        <w:t xml:space="preserve">the Indian woman’s only means of protest was wailing. (p. 21)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20"/>
          <w:szCs w:val="20"/>
        </w:rPr>
        <w:t>Anzaldúa</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w:t>
      </w:r>
      <w:proofErr w:type="spellEnd"/>
      <w:r w:rsidRPr="00461424">
        <w:rPr>
          <w:rFonts w:ascii="STIX" w:eastAsia="Times New Roman" w:hAnsi="STIX" w:cs="Times New Roman"/>
          <w:sz w:val="20"/>
          <w:szCs w:val="20"/>
        </w:rPr>
        <w:t xml:space="preserve"> history may seem distant to us, but it is intimately tied to what her Chicana identity means to her. In a similar vein, transgender history can reconfigure the contemporary cultural context. For example, Susan Stryker (2008) focuses on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the collective political history of transgender social change activism in the United States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that is, on efforts to make it easier and safer and more acceptable for the people who need to cross gender boundaries to be able to do so</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(p. 2).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i/>
          <w:iCs/>
          <w:sz w:val="20"/>
          <w:szCs w:val="20"/>
        </w:rPr>
        <w:t xml:space="preserve">Sexual Orientation Histories </w:t>
      </w:r>
      <w:r w:rsidRPr="00461424">
        <w:rPr>
          <w:rFonts w:ascii="STIX" w:eastAsia="Times New Roman" w:hAnsi="STIX" w:cs="Times New Roman"/>
          <w:sz w:val="20"/>
          <w:szCs w:val="20"/>
        </w:rPr>
        <w:t xml:space="preserve">In recounting his experiences as a young man whom the police registered as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homosexual,</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Pierre </w:t>
      </w:r>
      <w:proofErr w:type="spellStart"/>
      <w:r w:rsidRPr="00461424">
        <w:rPr>
          <w:rFonts w:ascii="STIX" w:eastAsia="Times New Roman" w:hAnsi="STIX" w:cs="Times New Roman"/>
          <w:sz w:val="20"/>
          <w:szCs w:val="20"/>
        </w:rPr>
        <w:t>Seel</w:t>
      </w:r>
      <w:proofErr w:type="spellEnd"/>
      <w:r w:rsidRPr="00461424">
        <w:rPr>
          <w:rFonts w:ascii="STIX" w:eastAsia="Times New Roman" w:hAnsi="STIX" w:cs="Times New Roman"/>
          <w:sz w:val="20"/>
          <w:szCs w:val="20"/>
        </w:rPr>
        <w:t xml:space="preserve"> (1994) recounts how police lists were used by the Nazis to round up homosexuals for internment. The incarceration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"/var/folders/q4/9qb09znj3cj_cr89dw0r7qjc0000gn/T/com.microsoft.Word/WebArchiveCopyPasteTempFiles/page175image51979840"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77" name="Picture 377" descr="page175image5197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page175image519798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"/var/folders/q4/9qb09znj3cj_cr89dw0r7qjc0000gn/T/com.microsoft.Word/WebArchiveCopyPasteTempFiles/page175image51980032"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76" name="Picture 376" descr="page175image5198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age175image519800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"/var/folders/q4/9qb09znj3cj_cr89dw0r7qjc0000gn/T/com.microsoft.Word/WebArchiveCopyPasteTempFiles/page175image51980224"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75" name="Picture 375" descr="page175image5198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age175image519802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"/var/folders/q4/9qb09znj3cj_cr89dw0r7qjc0000gn/T/com.microsoft.Word/WebArchiveCopyPasteTempFiles/page175image51980416"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74" name="Picture 374" descr="page175image5198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age175image519804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"/var/folders/q4/9qb09znj3cj_cr89dw0r7qjc0000gn/T/com.microsoft.Word/WebArchiveCopyPasteTempFiles/page175image51980608"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73" name="Picture 373" descr="page175image5198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age175image519806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"/var/folders/q4/9qb09znj3cj_cr89dw0r7qjc0000gn/T/com.microsoft.Word/WebArchiveCopyPasteTempFiles/page175image51980800"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72" name="Picture 372" descr="page175image5198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age175image51980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"/var/folders/q4/9qb09znj3cj_cr89dw0r7qjc0000gn/T/com.microsoft.Word/WebArchiveCopyPasteTempFiles/page175image51980992"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71" name="Picture 371" descr="page175image5198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page175image519809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"/var/folders/q4/9qb09znj3cj_cr89dw0r7qjc0000gn/T/com.microsoft.Word/WebArchiveCopyPasteTempFiles/page175image51981184"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70" name="Picture 370" descr="page175image5198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page175image519811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140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"/var/folders/q4/9qb09znj3cj_cr89dw0r7qjc0000gn/T/com.microsoft.Word/WebArchiveCopyPasteTempFiles/page176image52002176"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69" name="Picture 369" descr="page176image5200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page176image52002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"/var/folders/q4/9qb09znj3cj_cr89dw0r7qjc0000gn/T/com.microsoft.Word/WebArchiveCopyPasteTempFiles/page176image52002368"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68" name="Picture 368" descr="page176image5200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page176image520023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and extermination of gays, as members of one of the groups deemed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undesirable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by Nazi Germany, is often overlooked by World War II historians. </w:t>
      </w:r>
      <w:proofErr w:type="spellStart"/>
      <w:r w:rsidRPr="00461424">
        <w:rPr>
          <w:rFonts w:ascii="STIX" w:eastAsia="Times New Roman" w:hAnsi="STIX" w:cs="Times New Roman"/>
          <w:sz w:val="20"/>
          <w:szCs w:val="20"/>
        </w:rPr>
        <w:t>Seel</w:t>
      </w:r>
      <w:proofErr w:type="spellEnd"/>
      <w:r w:rsidRPr="00461424">
        <w:rPr>
          <w:rFonts w:ascii="STIX" w:eastAsia="Times New Roman" w:hAnsi="STIX" w:cs="Times New Roman"/>
          <w:sz w:val="20"/>
          <w:szCs w:val="20"/>
        </w:rPr>
        <w:t xml:space="preserve"> recalls one event in his </w:t>
      </w:r>
      <w:r w:rsidRPr="00461424">
        <w:rPr>
          <w:rFonts w:ascii="STIX" w:eastAsia="Times New Roman" w:hAnsi="STIX" w:cs="Times New Roman"/>
          <w:b/>
          <w:bCs/>
          <w:sz w:val="20"/>
          <w:szCs w:val="20"/>
        </w:rPr>
        <w:t xml:space="preserve">sexual orientation history: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One day at a meeting in the SOS </w:t>
      </w:r>
      <w:proofErr w:type="spellStart"/>
      <w:r w:rsidRPr="00461424">
        <w:rPr>
          <w:rFonts w:ascii="STIX" w:eastAsia="Times New Roman" w:hAnsi="STIX" w:cs="Times New Roman"/>
          <w:i/>
          <w:iCs/>
          <w:sz w:val="20"/>
          <w:szCs w:val="20"/>
        </w:rPr>
        <w:t>Racisme</w:t>
      </w:r>
      <w:proofErr w:type="spellEnd"/>
      <w:r w:rsidRPr="00461424">
        <w:rPr>
          <w:rFonts w:ascii="STIX" w:eastAsia="Times New Roman" w:hAnsi="STIX" w:cs="Times New Roman"/>
          <w:i/>
          <w:iCs/>
          <w:sz w:val="20"/>
          <w:szCs w:val="20"/>
        </w:rPr>
        <w:t xml:space="preserve"> [an antiracism organization] room, I finished by getting up and recounting my experience of Nazism, my </w:t>
      </w:r>
      <w:proofErr w:type="spellStart"/>
      <w:r w:rsidRPr="00461424">
        <w:rPr>
          <w:rFonts w:ascii="STIX" w:eastAsia="Times New Roman" w:hAnsi="STIX" w:cs="Times New Roman"/>
          <w:i/>
          <w:iCs/>
          <w:sz w:val="20"/>
          <w:szCs w:val="20"/>
        </w:rPr>
        <w:t>deporta</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tion</w:t>
      </w:r>
      <w:proofErr w:type="spellEnd"/>
      <w:r w:rsidRPr="00461424">
        <w:rPr>
          <w:rFonts w:ascii="STIX" w:eastAsia="Times New Roman" w:hAnsi="STIX" w:cs="Times New Roman"/>
          <w:i/>
          <w:iCs/>
          <w:sz w:val="20"/>
          <w:szCs w:val="20"/>
        </w:rPr>
        <w:t xml:space="preserve"> for homosexuality. I remarked as well the ingratitude of history which erases that which is not officially convenient for it. (p. 162)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lastRenderedPageBreak/>
        <w:t xml:space="preserve">(Un jour de </w:t>
      </w:r>
      <w:proofErr w:type="spellStart"/>
      <w:r w:rsidRPr="00461424">
        <w:rPr>
          <w:rFonts w:ascii="STIX" w:eastAsia="Times New Roman" w:hAnsi="STIX" w:cs="Times New Roman"/>
          <w:i/>
          <w:iCs/>
          <w:sz w:val="20"/>
          <w:szCs w:val="20"/>
        </w:rPr>
        <w:t>réunion</w:t>
      </w:r>
      <w:proofErr w:type="spellEnd"/>
      <w:r w:rsidRPr="00461424">
        <w:rPr>
          <w:rFonts w:ascii="STIX" w:eastAsia="Times New Roman" w:hAnsi="STIX" w:cs="Times New Roman"/>
          <w:i/>
          <w:iCs/>
          <w:sz w:val="20"/>
          <w:szCs w:val="20"/>
        </w:rPr>
        <w:t xml:space="preserve">, dans la salle de SOS </w:t>
      </w:r>
      <w:proofErr w:type="spellStart"/>
      <w:r w:rsidRPr="00461424">
        <w:rPr>
          <w:rFonts w:ascii="STIX" w:eastAsia="Times New Roman" w:hAnsi="STIX" w:cs="Times New Roman"/>
          <w:i/>
          <w:iCs/>
          <w:sz w:val="20"/>
          <w:szCs w:val="20"/>
        </w:rPr>
        <w:t>Racisme</w:t>
      </w:r>
      <w:proofErr w:type="spellEnd"/>
      <w:r w:rsidRPr="00461424">
        <w:rPr>
          <w:rFonts w:ascii="STIX" w:eastAsia="Times New Roman" w:hAnsi="STIX" w:cs="Times New Roman"/>
          <w:i/>
          <w:iCs/>
          <w:sz w:val="20"/>
          <w:szCs w:val="20"/>
        </w:rPr>
        <w:t xml:space="preserve">, je </w:t>
      </w:r>
      <w:proofErr w:type="spellStart"/>
      <w:r w:rsidRPr="00461424">
        <w:rPr>
          <w:rFonts w:ascii="STIX" w:eastAsia="Times New Roman" w:hAnsi="STIX" w:cs="Times New Roman"/>
          <w:i/>
          <w:iCs/>
          <w:sz w:val="20"/>
          <w:szCs w:val="20"/>
        </w:rPr>
        <w:t>finis</w:t>
      </w:r>
      <w:proofErr w:type="spellEnd"/>
      <w:r w:rsidRPr="00461424">
        <w:rPr>
          <w:rFonts w:ascii="STIX" w:eastAsia="Times New Roman" w:hAnsi="STIX" w:cs="Times New Roman"/>
          <w:i/>
          <w:iCs/>
          <w:sz w:val="20"/>
          <w:szCs w:val="20"/>
        </w:rPr>
        <w:t xml:space="preserve"> par me lever et par </w:t>
      </w:r>
      <w:proofErr w:type="spellStart"/>
      <w:r w:rsidRPr="00461424">
        <w:rPr>
          <w:rFonts w:ascii="STIX" w:eastAsia="Times New Roman" w:hAnsi="STIX" w:cs="Times New Roman"/>
          <w:i/>
          <w:iCs/>
          <w:sz w:val="20"/>
          <w:szCs w:val="20"/>
        </w:rPr>
        <w:t>raconter</w:t>
      </w:r>
      <w:proofErr w:type="spellEnd"/>
      <w:r w:rsidRPr="00461424">
        <w:rPr>
          <w:rFonts w:ascii="STIX" w:eastAsia="Times New Roman" w:hAnsi="STIX" w:cs="Times New Roman"/>
          <w:i/>
          <w:iCs/>
          <w:sz w:val="20"/>
          <w:szCs w:val="20"/>
        </w:rPr>
        <w:t xml:space="preserve"> mon </w:t>
      </w:r>
      <w:proofErr w:type="spellStart"/>
      <w:r w:rsidRPr="00461424">
        <w:rPr>
          <w:rFonts w:ascii="STIX" w:eastAsia="Times New Roman" w:hAnsi="STIX" w:cs="Times New Roman"/>
          <w:i/>
          <w:iCs/>
          <w:sz w:val="20"/>
          <w:szCs w:val="20"/>
        </w:rPr>
        <w:t>expérience</w:t>
      </w:r>
      <w:proofErr w:type="spellEnd"/>
      <w:r w:rsidRPr="00461424">
        <w:rPr>
          <w:rFonts w:ascii="STIX" w:eastAsia="Times New Roman" w:hAnsi="STIX" w:cs="Times New Roman"/>
          <w:i/>
          <w:iCs/>
          <w:sz w:val="20"/>
          <w:szCs w:val="20"/>
        </w:rPr>
        <w:t xml:space="preserve"> du </w:t>
      </w:r>
      <w:proofErr w:type="spellStart"/>
      <w:r w:rsidRPr="00461424">
        <w:rPr>
          <w:rFonts w:ascii="STIX" w:eastAsia="Times New Roman" w:hAnsi="STIX" w:cs="Times New Roman"/>
          <w:i/>
          <w:iCs/>
          <w:sz w:val="20"/>
          <w:szCs w:val="20"/>
        </w:rPr>
        <w:t>nazisme</w:t>
      </w:r>
      <w:proofErr w:type="spellEnd"/>
      <w:r w:rsidRPr="00461424">
        <w:rPr>
          <w:rFonts w:ascii="STIX" w:eastAsia="Times New Roman" w:hAnsi="STIX" w:cs="Times New Roman"/>
          <w:i/>
          <w:iCs/>
          <w:sz w:val="20"/>
          <w:szCs w:val="20"/>
        </w:rPr>
        <w:t xml:space="preserve">, ma </w:t>
      </w:r>
      <w:proofErr w:type="spellStart"/>
      <w:r w:rsidRPr="00461424">
        <w:rPr>
          <w:rFonts w:ascii="STIX" w:eastAsia="Times New Roman" w:hAnsi="STIX" w:cs="Times New Roman"/>
          <w:i/>
          <w:iCs/>
          <w:sz w:val="20"/>
          <w:szCs w:val="20"/>
        </w:rPr>
        <w:t>déportation</w:t>
      </w:r>
      <w:proofErr w:type="spellEnd"/>
      <w:r w:rsidRPr="00461424">
        <w:rPr>
          <w:rFonts w:ascii="STIX" w:eastAsia="Times New Roman" w:hAnsi="STIX" w:cs="Times New Roman"/>
          <w:i/>
          <w:iCs/>
          <w:sz w:val="20"/>
          <w:szCs w:val="20"/>
        </w:rPr>
        <w:t xml:space="preserve"> pour </w:t>
      </w:r>
      <w:proofErr w:type="spellStart"/>
      <w:r w:rsidRPr="00461424">
        <w:rPr>
          <w:rFonts w:ascii="STIX" w:eastAsia="Times New Roman" w:hAnsi="STIX" w:cs="Times New Roman"/>
          <w:i/>
          <w:iCs/>
          <w:sz w:val="20"/>
          <w:szCs w:val="20"/>
        </w:rPr>
        <w:t>homosexualite</w:t>
      </w:r>
      <w:proofErr w:type="spellEnd"/>
      <w:r w:rsidRPr="00461424">
        <w:rPr>
          <w:rFonts w:ascii="STIX" w:eastAsia="Times New Roman" w:hAnsi="STIX" w:cs="Times New Roman"/>
          <w:i/>
          <w:iCs/>
          <w:sz w:val="20"/>
          <w:szCs w:val="20"/>
        </w:rPr>
        <w:t xml:space="preserve">́. Je </w:t>
      </w:r>
      <w:proofErr w:type="spellStart"/>
      <w:r w:rsidRPr="00461424">
        <w:rPr>
          <w:rFonts w:ascii="STIX" w:eastAsia="Times New Roman" w:hAnsi="STIX" w:cs="Times New Roman"/>
          <w:i/>
          <w:iCs/>
          <w:sz w:val="20"/>
          <w:szCs w:val="20"/>
        </w:rPr>
        <w:t>fis</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également</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remarquer</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l’ingratitude</w:t>
      </w:r>
      <w:proofErr w:type="spellEnd"/>
      <w:r w:rsidRPr="00461424">
        <w:rPr>
          <w:rFonts w:ascii="STIX" w:eastAsia="Times New Roman" w:hAnsi="STIX" w:cs="Times New Roman"/>
          <w:i/>
          <w:iCs/>
          <w:sz w:val="20"/>
          <w:szCs w:val="20"/>
        </w:rPr>
        <w:t xml:space="preserve"> de </w:t>
      </w:r>
      <w:proofErr w:type="spellStart"/>
      <w:r w:rsidRPr="00461424">
        <w:rPr>
          <w:rFonts w:ascii="STIX" w:eastAsia="Times New Roman" w:hAnsi="STIX" w:cs="Times New Roman"/>
          <w:i/>
          <w:iCs/>
          <w:sz w:val="20"/>
          <w:szCs w:val="20"/>
        </w:rPr>
        <w:t>l’histoire</w:t>
      </w:r>
      <w:proofErr w:type="spellEnd"/>
      <w:r w:rsidRPr="00461424">
        <w:rPr>
          <w:rFonts w:ascii="STIX" w:eastAsia="Times New Roman" w:hAnsi="STIX" w:cs="Times New Roman"/>
          <w:i/>
          <w:iCs/>
          <w:sz w:val="20"/>
          <w:szCs w:val="20"/>
        </w:rPr>
        <w:t xml:space="preserve"> qui </w:t>
      </w:r>
      <w:proofErr w:type="spellStart"/>
      <w:r w:rsidRPr="00461424">
        <w:rPr>
          <w:rFonts w:ascii="STIX" w:eastAsia="Times New Roman" w:hAnsi="STIX" w:cs="Times New Roman"/>
          <w:i/>
          <w:iCs/>
          <w:sz w:val="20"/>
          <w:szCs w:val="20"/>
        </w:rPr>
        <w:t>gomme</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ce</w:t>
      </w:r>
      <w:proofErr w:type="spellEnd"/>
      <w:r w:rsidRPr="00461424">
        <w:rPr>
          <w:rFonts w:ascii="STIX" w:eastAsia="Times New Roman" w:hAnsi="STIX" w:cs="Times New Roman"/>
          <w:i/>
          <w:iCs/>
          <w:sz w:val="20"/>
          <w:szCs w:val="20"/>
        </w:rPr>
        <w:t xml:space="preserve"> qui ne </w:t>
      </w:r>
      <w:proofErr w:type="spellStart"/>
      <w:r w:rsidRPr="00461424">
        <w:rPr>
          <w:rFonts w:ascii="STIX" w:eastAsia="Times New Roman" w:hAnsi="STIX" w:cs="Times New Roman"/>
          <w:i/>
          <w:iCs/>
          <w:sz w:val="20"/>
          <w:szCs w:val="20"/>
        </w:rPr>
        <w:t>lui</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convient</w:t>
      </w:r>
      <w:proofErr w:type="spellEnd"/>
      <w:r w:rsidRPr="00461424">
        <w:rPr>
          <w:rFonts w:ascii="STIX" w:eastAsia="Times New Roman" w:hAnsi="STIX" w:cs="Times New Roman"/>
          <w:i/>
          <w:iCs/>
          <w:sz w:val="20"/>
          <w:szCs w:val="20"/>
        </w:rPr>
        <w:t xml:space="preserve"> pas </w:t>
      </w:r>
      <w:proofErr w:type="spellStart"/>
      <w:r w:rsidRPr="00461424">
        <w:rPr>
          <w:rFonts w:ascii="STIX" w:eastAsia="Times New Roman" w:hAnsi="STIX" w:cs="Times New Roman"/>
          <w:i/>
          <w:iCs/>
          <w:sz w:val="20"/>
          <w:szCs w:val="20"/>
        </w:rPr>
        <w:t>officiellement</w:t>
      </w:r>
      <w:proofErr w:type="spellEnd"/>
      <w:r w:rsidRPr="00461424">
        <w:rPr>
          <w:rFonts w:ascii="STIX" w:eastAsia="Times New Roman" w:hAnsi="STIX" w:cs="Times New Roman"/>
          <w:i/>
          <w:iCs/>
          <w:sz w:val="20"/>
          <w:szCs w:val="20"/>
        </w:rPr>
        <w:t xml:space="preserv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This suppression of history reflects attempts to construct specific understandings of the past. If we do not or cannot listen to the voices of others, we miss the significance of historical lessons. For example, a legislative attempt to force gays and lesbians to register with the police in the state of Montana ultimately was vetoed by the </w:t>
      </w:r>
      <w:proofErr w:type="spellStart"/>
      <w:r w:rsidRPr="00461424">
        <w:rPr>
          <w:rFonts w:ascii="STIX" w:eastAsia="Times New Roman" w:hAnsi="STIX" w:cs="Times New Roman"/>
          <w:sz w:val="20"/>
          <w:szCs w:val="20"/>
        </w:rPr>
        <w:t>gover</w:t>
      </w:r>
      <w:proofErr w:type="spellEnd"/>
      <w:r w:rsidRPr="00461424">
        <w:rPr>
          <w:rFonts w:ascii="STIX" w:eastAsia="Times New Roman" w:hAnsi="STIX" w:cs="Times New Roman"/>
          <w:sz w:val="20"/>
          <w:szCs w:val="20"/>
        </w:rPr>
        <w:t>- nor after he learned of the law</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similarities to laws in Nazi Germany.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The late Guy </w:t>
      </w:r>
      <w:proofErr w:type="spellStart"/>
      <w:r w:rsidRPr="00461424">
        <w:rPr>
          <w:rFonts w:ascii="STIX" w:eastAsia="Times New Roman" w:hAnsi="STIX" w:cs="Times New Roman"/>
          <w:sz w:val="20"/>
          <w:szCs w:val="20"/>
        </w:rPr>
        <w:t>Hocquenghem</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Hocquenghem</w:t>
      </w:r>
      <w:proofErr w:type="spellEnd"/>
      <w:r w:rsidRPr="00461424">
        <w:rPr>
          <w:rFonts w:ascii="STIX" w:eastAsia="Times New Roman" w:hAnsi="STIX" w:cs="Times New Roman"/>
          <w:sz w:val="20"/>
          <w:szCs w:val="20"/>
        </w:rPr>
        <w:t xml:space="preserve"> &amp; Blasius, 1980), a gay French philosopher, lamented the letting go of the past because doing so left little to sustain and nurture his community: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I am struck by the ignorance among gay people about the past—no, more even than ignorance: the “will to forget” the German gay holocaust. . . . But we aren’t even the only ones who remember, we don’t remember! So we find our- selves beginning at zero in each generation. (p. 40)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sexual orientation history </w:t>
      </w:r>
      <w:r w:rsidRPr="00461424">
        <w:rPr>
          <w:rFonts w:ascii="MHEelemsans" w:eastAsia="Times New Roman" w:hAnsi="MHEelemsans" w:cs="Times New Roman"/>
          <w:sz w:val="18"/>
          <w:szCs w:val="18"/>
        </w:rPr>
        <w:t xml:space="preserve">The historical experiences of gays and lesbians.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141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"/var/folders/q4/9qb09znj3cj_cr89dw0r7qjc0000gn/T/com.microsoft.Word/WebArchiveCopyPasteTempFiles/page176image52002560"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67" name="Picture 367" descr="page176image5200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age176image520025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"/var/folders/q4/9qb09znj3cj_cr89dw0r7qjc0000gn/T/com.microsoft.Word/WebArchiveCopyPasteTempFiles/page176image52340288"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66" name="Picture 366" descr="page176image5234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age176image523402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"/var/folders/q4/9qb09znj3cj_cr89dw0r7qjc0000gn/T/com.microsoft.Word/WebArchiveCopyPasteTempFiles/page176image51984832"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65" name="Picture 365" descr="page176image5198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page176image519848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"/var/folders/q4/9qb09znj3cj_cr89dw0r7qjc0000gn/T/com.microsoft.Word/WebArchiveCopyPasteTempFiles/page176image51985600"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64" name="Picture 364" descr="page176image5198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age176image519856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"/var/folders/q4/9qb09znj3cj_cr89dw0r7qjc0000gn/T/com.microsoft.Word/WebArchiveCopyPasteTempFiles/page176image51985792"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63" name="Picture 363" descr="page176image5198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age176image519857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"/var/folders/q4/9qb09znj3cj_cr89dw0r7qjc0000gn/T/com.microsoft.Word/WebArchiveCopyPasteTempFiles/page176image51985984"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62" name="Picture 362" descr="page176image5198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age176image519859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"/var/folders/q4/9qb09znj3cj_cr89dw0r7qjc0000gn/T/com.microsoft.Word/WebArchiveCopyPasteTempFiles/page176image51986176"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61" name="Picture 361" descr="page176image5198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page176image519861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"/var/folders/q4/9qb09znj3cj_cr89dw0r7qjc0000gn/T/com.microsoft.Word/WebArchiveCopyPasteTempFiles/page176image52002816"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60" name="Picture 360" descr="page176image520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age176image520028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141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"/var/folders/q4/9qb09znj3cj_cr89dw0r7qjc0000gn/T/com.microsoft.Word/WebArchiveCopyPasteTempFiles/page176image52003392"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59" name="Picture 359" descr="page176image5200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age176image520033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"/var/folders/q4/9qb09znj3cj_cr89dw0r7qjc0000gn/T/com.microsoft.Word/WebArchiveCopyPasteTempFiles/page176image52003584"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58" name="Picture 358" descr="page176image5200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age176image520035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"/var/folders/q4/9qb09znj3cj_cr89dw0r7qjc0000gn/T/com.microsoft.Word/WebArchiveCopyPasteTempFiles/page176image52003776"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357" name="Picture 357" descr="page176image5200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page176image520037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"/var/folders/q4/9qb09znj3cj_cr89dw0r7qjc0000gn/T/com.microsoft.Word/WebArchiveCopyPasteTempFiles/page176image52003968"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356" name="Picture 356" descr="page176image5200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page176image520039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"/var/folders/q4/9qb09znj3cj_cr89dw0r7qjc0000gn/T/com.microsoft.Word/WebArchiveCopyPasteTempFiles/page176image50014384"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19100" cy="192405"/>
            <wp:effectExtent l="0" t="0" r="0" b="0"/>
            <wp:docPr id="355" name="Picture 355" descr="page176image500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page176image500143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t xml:space="preserve">POINT </w:t>
      </w:r>
      <w:r w:rsidRPr="00461424">
        <w:rPr>
          <w:rFonts w:ascii="STIX" w:eastAsia="Times New Roman" w:hAnsi="STIX" w:cs="Times New Roman"/>
          <w:i/>
          <w:iCs/>
          <w:color w:val="FFFFFF"/>
          <w:sz w:val="30"/>
          <w:szCs w:val="30"/>
        </w:rPr>
        <w:t xml:space="preserve">of </w:t>
      </w:r>
      <w:r w:rsidRPr="00461424">
        <w:rPr>
          <w:rFonts w:ascii="MHEelemsans" w:eastAsia="Times New Roman" w:hAnsi="MHEelemsans" w:cs="Times New Roman"/>
          <w:b/>
          <w:bCs/>
          <w:color w:val="FFFFFF"/>
          <w:sz w:val="30"/>
          <w:szCs w:val="30"/>
        </w:rPr>
        <w:t xml:space="preserve">VIEW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color w:val="99FFFF"/>
          <w:position w:val="-48"/>
          <w:sz w:val="92"/>
          <w:szCs w:val="92"/>
        </w:rPr>
        <w:t>I</w:t>
      </w:r>
      <w:proofErr w:type="spellStart"/>
      <w:r w:rsidRPr="00461424">
        <w:rPr>
          <w:rFonts w:ascii="STIX" w:eastAsia="Times New Roman" w:hAnsi="STIX" w:cs="Times New Roman"/>
          <w:sz w:val="20"/>
          <w:szCs w:val="20"/>
        </w:rPr>
        <w:t>n</w:t>
      </w:r>
      <w:proofErr w:type="spellEnd"/>
      <w:r w:rsidRPr="00461424">
        <w:rPr>
          <w:rFonts w:ascii="STIX" w:eastAsia="Times New Roman" w:hAnsi="STIX" w:cs="Times New Roman"/>
          <w:sz w:val="20"/>
          <w:szCs w:val="20"/>
        </w:rPr>
        <w:t xml:space="preserve"> the face of historical wrongs, there may seem to be little that can be done to correct things that happened in the past. Spain, however, is attempting to make amends for its past by allowing Sephardic Jews (Jews who trace their roots to the Iberian Peninsula) to apply for dual citizenship with a law that came into effect in October 2015.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The measure aims to correct what Spain’s conservative government calls the “historic mistake” of sending Jews into exile in 1492, forcing them to convert to Catholicism or burning them at the stake.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Historians believe at least 200,000 Jews lived in Spain before the Catholic monarchs Isabella and Ferdinand ordered them to convert to the Catholic faith or leave the country. Many found refuge in the Ottoman Empire, the Balkans, North Africa, and Latin America. They risked the death penalty if they returned to Spain.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Source: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Spain passes law awarding citizenship to descendants of expelled Jews,</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w:t>
      </w:r>
      <w:r w:rsidRPr="00461424">
        <w:rPr>
          <w:rFonts w:ascii="STIX" w:eastAsia="Times New Roman" w:hAnsi="STIX" w:cs="Times New Roman"/>
          <w:i/>
          <w:iCs/>
          <w:sz w:val="18"/>
          <w:szCs w:val="18"/>
        </w:rPr>
        <w:t>The Guardian</w:t>
      </w:r>
      <w:r w:rsidRPr="00461424">
        <w:rPr>
          <w:rFonts w:ascii="STIX" w:eastAsia="Times New Roman" w:hAnsi="STIX" w:cs="Times New Roman"/>
          <w:sz w:val="18"/>
          <w:szCs w:val="18"/>
        </w:rPr>
        <w:t>, June 11, 2015. Retrieved April 15, 2016, from http://www.theguardian.com /world/2015/</w:t>
      </w:r>
      <w:proofErr w:type="spellStart"/>
      <w:r w:rsidRPr="00461424">
        <w:rPr>
          <w:rFonts w:ascii="STIX" w:eastAsia="Times New Roman" w:hAnsi="STIX" w:cs="Times New Roman"/>
          <w:sz w:val="18"/>
          <w:szCs w:val="18"/>
        </w:rPr>
        <w:t>jun</w:t>
      </w:r>
      <w:proofErr w:type="spellEnd"/>
      <w:r w:rsidRPr="00461424">
        <w:rPr>
          <w:rFonts w:ascii="STIX" w:eastAsia="Times New Roman" w:hAnsi="STIX" w:cs="Times New Roman"/>
          <w:sz w:val="18"/>
          <w:szCs w:val="18"/>
        </w:rPr>
        <w:t>/11/</w:t>
      </w:r>
      <w:proofErr w:type="spellStart"/>
      <w:r w:rsidRPr="00461424">
        <w:rPr>
          <w:rFonts w:ascii="STIX" w:eastAsia="Times New Roman" w:hAnsi="STIX" w:cs="Times New Roman"/>
          <w:sz w:val="18"/>
          <w:szCs w:val="18"/>
        </w:rPr>
        <w:t>spain</w:t>
      </w:r>
      <w:proofErr w:type="spellEnd"/>
      <w:r w:rsidRPr="00461424">
        <w:rPr>
          <w:rFonts w:ascii="STIX" w:eastAsia="Times New Roman" w:hAnsi="STIX" w:cs="Times New Roman"/>
          <w:sz w:val="18"/>
          <w:szCs w:val="18"/>
        </w:rPr>
        <w:t>-law-citizenship-</w:t>
      </w:r>
      <w:proofErr w:type="spellStart"/>
      <w:r w:rsidRPr="00461424">
        <w:rPr>
          <w:rFonts w:ascii="STIX" w:eastAsia="Times New Roman" w:hAnsi="STIX" w:cs="Times New Roman"/>
          <w:sz w:val="18"/>
          <w:szCs w:val="18"/>
        </w:rPr>
        <w:t>jews</w:t>
      </w:r>
      <w:proofErr w:type="spellEnd"/>
      <w:r w:rsidRPr="00461424">
        <w:rPr>
          <w:rFonts w:ascii="STIX" w:eastAsia="Times New Roman" w:hAnsi="STIX" w:cs="Times New Roman"/>
          <w:sz w:val="18"/>
          <w:szCs w:val="18"/>
        </w:rPr>
        <w:t xml:space="preserve">.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"/var/folders/q4/9qb09znj3cj_cr89dw0r7qjc0000gn/T/com.microsoft.Word/WebArchiveCopyPasteTempFiles/page177image52020352"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54" name="Picture 354" descr="page177image5202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page177image520203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"/var/folders/q4/9qb09znj3cj_cr89dw0r7qjc0000gn/T/com.microsoft.Word/WebArchiveCopyPasteTempFiles/page177image52020928"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53" name="Picture 353" descr="page177image5202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age177image520209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"/var/folders/q4/9qb09znj3cj_cr89dw0r7qjc0000gn/T/com.microsoft.Word/WebArchiveCopyPasteTempFiles/page177image52020736"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52" name="Picture 352" descr="page177image5202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page177image520207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"/var/folders/q4/9qb09znj3cj_cr89dw0r7qjc0000gn/T/com.microsoft.Word/WebArchiveCopyPasteTempFiles/page177image52021312"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51" name="Picture 351" descr="page177image5202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page177image52021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"/var/folders/q4/9qb09znj3cj_cr89dw0r7qjc0000gn/T/com.microsoft.Word/WebArchiveCopyPasteTempFiles/page177image52021696"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50" name="Picture 350" descr="page177image520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page177image520216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"/var/folders/q4/9qb09znj3cj_cr89dw0r7qjc0000gn/T/com.microsoft.Word/WebArchiveCopyPasteTempFiles/page177image52021888"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49" name="Picture 349" descr="page177image520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page177image520218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"/var/folders/q4/9qb09znj3cj_cr89dw0r7qjc0000gn/T/com.microsoft.Word/WebArchiveCopyPasteTempFiles/page177image52022272"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48" name="Picture 348" descr="page177image5202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page177image520222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"/var/folders/q4/9qb09znj3cj_cr89dw0r7qjc0000gn/T/com.microsoft.Word/WebArchiveCopyPasteTempFiles/page177image52022464"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47" name="Picture 347" descr="page177image5202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page177image520224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142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How we think about the past and what we know about it help us to build and main- </w:t>
      </w:r>
      <w:proofErr w:type="spellStart"/>
      <w:r w:rsidRPr="00461424">
        <w:rPr>
          <w:rFonts w:ascii="STIX" w:eastAsia="Times New Roman" w:hAnsi="STIX" w:cs="Times New Roman"/>
          <w:sz w:val="20"/>
          <w:szCs w:val="20"/>
        </w:rPr>
        <w:t>tain</w:t>
      </w:r>
      <w:proofErr w:type="spellEnd"/>
      <w:r w:rsidRPr="00461424">
        <w:rPr>
          <w:rFonts w:ascii="STIX" w:eastAsia="Times New Roman" w:hAnsi="STIX" w:cs="Times New Roman"/>
          <w:sz w:val="20"/>
          <w:szCs w:val="20"/>
        </w:rPr>
        <w:t xml:space="preserve"> communities and cultural identities. And our relationships with the past are intimately tied to issues of power. To illustrate, the book </w:t>
      </w:r>
      <w:r w:rsidRPr="00461424">
        <w:rPr>
          <w:rFonts w:ascii="STIX" w:eastAsia="Times New Roman" w:hAnsi="STIX" w:cs="Times New Roman"/>
          <w:i/>
          <w:iCs/>
          <w:sz w:val="20"/>
          <w:szCs w:val="20"/>
        </w:rPr>
        <w:t xml:space="preserve">The Pink Swastika: Homo- sexuality in the Nazi Party </w:t>
      </w:r>
      <w:r w:rsidRPr="00461424">
        <w:rPr>
          <w:rFonts w:ascii="STIX" w:eastAsia="Times New Roman" w:hAnsi="STIX" w:cs="Times New Roman"/>
          <w:sz w:val="20"/>
          <w:szCs w:val="20"/>
        </w:rPr>
        <w:t>attempts to blame the Holocaust on German gays and lesbians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Under Surveillance,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1995). This book, in depicting gays and lesbians as perpetrators, rather than victims, of Nazi atrocities, presents the gay identity in a markedly negative light. However, stories of the horrendous treatment of gays and lesbians during World War II serve to promote a common history and </w:t>
      </w:r>
      <w:proofErr w:type="spellStart"/>
      <w:r w:rsidRPr="00461424">
        <w:rPr>
          <w:rFonts w:ascii="STIX" w:eastAsia="Times New Roman" w:hAnsi="STIX" w:cs="Times New Roman"/>
          <w:sz w:val="20"/>
          <w:szCs w:val="20"/>
        </w:rPr>
        <w:t>influ</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ence</w:t>
      </w:r>
      <w:proofErr w:type="spellEnd"/>
      <w:r w:rsidRPr="00461424">
        <w:rPr>
          <w:rFonts w:ascii="STIX" w:eastAsia="Times New Roman" w:hAnsi="STIX" w:cs="Times New Roman"/>
          <w:sz w:val="20"/>
          <w:szCs w:val="20"/>
        </w:rPr>
        <w:t xml:space="preserve"> intercultural communication among gays and lesbians in France, Germany, the Netherlands, and other nations. Today, a monument in Amsterdam serves to mark that history, to help ensure that we remember that gays and lesbians were victims of the Nazi Holocaust as well.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In the United States, Bayard Rustin is often forgotten, despite his enormous contributions to the civil rights movement.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His obscurity stemmed not only from amnesia but also from conscious suppression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(Kennedy, 2003), despite his major role in U.S. history. </w:t>
      </w:r>
      <w:r w:rsidRPr="00461424">
        <w:rPr>
          <w:rFonts w:ascii="STIX" w:eastAsia="Times New Roman" w:hAnsi="STIX" w:cs="Times New Roman"/>
          <w:i/>
          <w:iCs/>
          <w:sz w:val="20"/>
          <w:szCs w:val="20"/>
        </w:rPr>
        <w:t xml:space="preserve">The Nation </w:t>
      </w:r>
      <w:r w:rsidRPr="00461424">
        <w:rPr>
          <w:rFonts w:ascii="STIX" w:eastAsia="Times New Roman" w:hAnsi="STIX" w:cs="Times New Roman"/>
          <w:sz w:val="20"/>
          <w:szCs w:val="20"/>
        </w:rPr>
        <w:t xml:space="preserve">(2003) observed: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Rustin helped found the Congress of Racial Equality (CORE) and the Southern Christian Leadership Conference (SCLC). He advised Martin Luther King Jr., organized the 1963 March on Washington and wrote several essays that continue to repay close study. Through- out these pursuits, Rustin expressed a gay sexuality for which he was stigmatized as a sexual criminal, a smear that crippled his ability to lead the movements to which he passionately contributed ideas and inspiration.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Abraham Lincoln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 sexual history has also been a major point of contention over a number of years (see Table 4-1). Psychologist C. A. Tripp</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book </w:t>
      </w:r>
      <w:r w:rsidRPr="00461424">
        <w:rPr>
          <w:rFonts w:ascii="STIX" w:eastAsia="Times New Roman" w:hAnsi="STIX" w:cs="Times New Roman"/>
          <w:i/>
          <w:iCs/>
          <w:sz w:val="20"/>
          <w:szCs w:val="20"/>
        </w:rPr>
        <w:t xml:space="preserve">The Inti- mate World of Abraham Lincoln </w:t>
      </w:r>
      <w:r w:rsidRPr="00461424">
        <w:rPr>
          <w:rFonts w:ascii="STIX" w:eastAsia="Times New Roman" w:hAnsi="STIX" w:cs="Times New Roman"/>
          <w:sz w:val="20"/>
          <w:szCs w:val="20"/>
        </w:rPr>
        <w:t xml:space="preserve">once again raised the possibility that the for- </w:t>
      </w:r>
      <w:proofErr w:type="spellStart"/>
      <w:r w:rsidRPr="00461424">
        <w:rPr>
          <w:rFonts w:ascii="STIX" w:eastAsia="Times New Roman" w:hAnsi="STIX" w:cs="Times New Roman"/>
          <w:sz w:val="20"/>
          <w:szCs w:val="20"/>
        </w:rPr>
        <w:t>mer</w:t>
      </w:r>
      <w:proofErr w:type="spellEnd"/>
      <w:r w:rsidRPr="00461424">
        <w:rPr>
          <w:rFonts w:ascii="STIX" w:eastAsia="Times New Roman" w:hAnsi="STIX" w:cs="Times New Roman"/>
          <w:sz w:val="20"/>
          <w:szCs w:val="20"/>
        </w:rPr>
        <w:t xml:space="preserve"> president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sexual history included men. While we may never know whatever really happened, the concern over this history underscores the way it may influence our national history. The Lincoln case points to the difficulty in understanding this type of history. The words, </w:t>
      </w:r>
      <w:r w:rsidRPr="00461424">
        <w:rPr>
          <w:rFonts w:ascii="STIX" w:eastAsia="Times New Roman" w:hAnsi="STIX" w:cs="Times New Roman"/>
          <w:i/>
          <w:iCs/>
          <w:sz w:val="20"/>
          <w:szCs w:val="20"/>
        </w:rPr>
        <w:t xml:space="preserve">homosexual, heterosexual, </w:t>
      </w:r>
      <w:r w:rsidRPr="00461424">
        <w:rPr>
          <w:rFonts w:ascii="STIX" w:eastAsia="Times New Roman" w:hAnsi="STIX" w:cs="Times New Roman"/>
          <w:sz w:val="20"/>
          <w:szCs w:val="20"/>
        </w:rPr>
        <w:t xml:space="preserve">and </w:t>
      </w:r>
      <w:r w:rsidRPr="00461424">
        <w:rPr>
          <w:rFonts w:ascii="STIX" w:eastAsia="Times New Roman" w:hAnsi="STIX" w:cs="Times New Roman"/>
          <w:i/>
          <w:iCs/>
          <w:sz w:val="20"/>
          <w:szCs w:val="20"/>
        </w:rPr>
        <w:t xml:space="preserve">bisexual </w:t>
      </w:r>
      <w:r w:rsidRPr="00461424">
        <w:rPr>
          <w:rFonts w:ascii="STIX" w:eastAsia="Times New Roman" w:hAnsi="STIX" w:cs="Times New Roman"/>
          <w:sz w:val="20"/>
          <w:szCs w:val="20"/>
        </w:rPr>
        <w:t>did not exist during Lincoln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era; therefore, those words would not be used to describe his </w:t>
      </w:r>
      <w:proofErr w:type="spellStart"/>
      <w:r w:rsidRPr="00461424">
        <w:rPr>
          <w:rFonts w:ascii="STIX" w:eastAsia="Times New Roman" w:hAnsi="STIX" w:cs="Times New Roman"/>
          <w:sz w:val="20"/>
          <w:szCs w:val="20"/>
        </w:rPr>
        <w:t>pri</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vate</w:t>
      </w:r>
      <w:proofErr w:type="spellEnd"/>
      <w:r w:rsidRPr="00461424">
        <w:rPr>
          <w:rFonts w:ascii="STIX" w:eastAsia="Times New Roman" w:hAnsi="STIX" w:cs="Times New Roman"/>
          <w:sz w:val="20"/>
          <w:szCs w:val="20"/>
        </w:rPr>
        <w:t xml:space="preserve"> life. Among other examples, Tripp points to a member of Lincoln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body- guard, Captain David V. </w:t>
      </w:r>
      <w:proofErr w:type="spellStart"/>
      <w:r w:rsidRPr="00461424">
        <w:rPr>
          <w:rFonts w:ascii="STIX" w:eastAsia="Times New Roman" w:hAnsi="STIX" w:cs="Times New Roman"/>
          <w:sz w:val="20"/>
          <w:szCs w:val="20"/>
        </w:rPr>
        <w:t>Derickson</w:t>
      </w:r>
      <w:proofErr w:type="spellEnd"/>
      <w:r w:rsidRPr="00461424">
        <w:rPr>
          <w:rFonts w:ascii="STIX" w:eastAsia="Times New Roman" w:hAnsi="STIX" w:cs="Times New Roman"/>
          <w:sz w:val="20"/>
          <w:szCs w:val="20"/>
        </w:rPr>
        <w:t xml:space="preserve">, who would come over to the White House and sleep in the same bed with Lincoln. Is this evidence for how we might understand this sexual history? On the one hand, it seems odd for Captain </w:t>
      </w:r>
      <w:proofErr w:type="spellStart"/>
      <w:r w:rsidRPr="00461424">
        <w:rPr>
          <w:rFonts w:ascii="STIX" w:eastAsia="Times New Roman" w:hAnsi="STIX" w:cs="Times New Roman"/>
          <w:sz w:val="20"/>
          <w:szCs w:val="20"/>
        </w:rPr>
        <w:t>Derickson</w:t>
      </w:r>
      <w:proofErr w:type="spellEnd"/>
      <w:r w:rsidRPr="00461424">
        <w:rPr>
          <w:rFonts w:ascii="STIX" w:eastAsia="Times New Roman" w:hAnsi="STIX" w:cs="Times New Roman"/>
          <w:sz w:val="20"/>
          <w:szCs w:val="20"/>
        </w:rPr>
        <w:t xml:space="preserve"> to come to the White House and sleep in the same bed with Lincoln; however,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as many historians have noted, same-sex bed sharing was common at the time and hardly proof of homosexual </w:t>
      </w:r>
      <w:r w:rsidRPr="00461424">
        <w:rPr>
          <w:rFonts w:ascii="STIX" w:eastAsia="Times New Roman" w:hAnsi="STIX" w:cs="Times New Roman"/>
          <w:sz w:val="20"/>
          <w:szCs w:val="20"/>
        </w:rPr>
        <w:lastRenderedPageBreak/>
        <w:t>activities or feelings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(Greenberg, 2005). There is no general agreement about Lincoln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sexual history, but more importantly, the debate over how we should think about Lincoln points to the power of these histories in under- standing our national identity.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i/>
          <w:iCs/>
          <w:sz w:val="20"/>
          <w:szCs w:val="20"/>
        </w:rPr>
        <w:t xml:space="preserve">Diasporic Histories </w:t>
      </w:r>
      <w:r w:rsidRPr="00461424">
        <w:rPr>
          <w:rFonts w:ascii="STIX" w:eastAsia="Times New Roman" w:hAnsi="STIX" w:cs="Times New Roman"/>
          <w:sz w:val="20"/>
          <w:szCs w:val="20"/>
        </w:rPr>
        <w:t xml:space="preserve">The international relationships that many racial and ethnic groups have with others who share their heritage and history are often overlooked in intercultural communication. These international ties may have been created by trans- national migrations, slavery, religious crusades, or other historical forces. Because most people do not think about the diverse connections people have to other nations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"/var/folders/q4/9qb09znj3cj_cr89dw0r7qjc0000gn/T/com.microsoft.Word/WebArchiveCopyPasteTempFiles/page177image52022656"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46" name="Picture 346" descr="page177image5202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page177image520226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"/var/folders/q4/9qb09znj3cj_cr89dw0r7qjc0000gn/T/com.microsoft.Word/WebArchiveCopyPasteTempFiles/page177image52022848"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45" name="Picture 345" descr="page177image5202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page177image520228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"/var/folders/q4/9qb09znj3cj_cr89dw0r7qjc0000gn/T/com.microsoft.Word/WebArchiveCopyPasteTempFiles/page177image52023040"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44" name="Picture 344" descr="page177image5202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page177image520230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"/var/folders/q4/9qb09znj3cj_cr89dw0r7qjc0000gn/T/com.microsoft.Word/WebArchiveCopyPasteTempFiles/page177image52023232"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43" name="Picture 343" descr="page177image5202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age177image520232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"/var/folders/q4/9qb09znj3cj_cr89dw0r7qjc0000gn/T/com.microsoft.Word/WebArchiveCopyPasteTempFiles/page177image52023424"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42" name="Picture 342" descr="page177image5202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age177image520234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"/var/folders/q4/9qb09znj3cj_cr89dw0r7qjc0000gn/T/com.microsoft.Word/WebArchiveCopyPasteTempFiles/page177image52023616"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41" name="Picture 341" descr="page177image5202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page177image520236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"/var/folders/q4/9qb09znj3cj_cr89dw0r7qjc0000gn/T/com.microsoft.Word/WebArchiveCopyPasteTempFiles/page177image52023808"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40" name="Picture 340" descr="page177image5202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page177image520238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"/var/folders/q4/9qb09znj3cj_cr89dw0r7qjc0000gn/T/com.microsoft.Word/WebArchiveCopyPasteTempFiles/page177image52024000"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39" name="Picture 339" descr="page177image520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age177image52024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142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"/var/folders/q4/9qb09znj3cj_cr89dw0r7qjc0000gn/T/com.microsoft.Word/WebArchiveCopyPasteTempFiles/page178image52015104"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38" name="Picture 338" descr="page178image5201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page178image52015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"/var/folders/q4/9qb09znj3cj_cr89dw0r7qjc0000gn/T/com.microsoft.Word/WebArchiveCopyPasteTempFiles/page178image52015296"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37" name="Picture 337" descr="page178image5201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page178image520152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lastRenderedPageBreak/>
        <w:t xml:space="preserve">143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"/var/folders/q4/9qb09znj3cj_cr89dw0r7qjc0000gn/T/com.microsoft.Word/WebArchiveCopyPasteTempFiles/page178image52015488"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36" name="Picture 336" descr="page178image5201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page178image520154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"/var/folders/q4/9qb09znj3cj_cr89dw0r7qjc0000gn/T/com.microsoft.Word/WebArchiveCopyPasteTempFiles/page178image52015680"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35" name="Picture 335" descr="page178image5201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page178image520156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"/var/folders/q4/9qb09znj3cj_cr89dw0r7qjc0000gn/T/com.microsoft.Word/WebArchiveCopyPasteTempFiles/page178image52015872"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34" name="Picture 334" descr="page178image5201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page178image520158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"/var/folders/q4/9qb09znj3cj_cr89dw0r7qjc0000gn/T/com.microsoft.Word/WebArchiveCopyPasteTempFiles/page178image52016064"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33" name="Picture 333" descr="page178image5201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page178image520160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"/var/folders/q4/9qb09znj3cj_cr89dw0r7qjc0000gn/T/com.microsoft.Word/WebArchiveCopyPasteTempFiles/page178image52016256"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32" name="Picture 332" descr="page178image5201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page178image52016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"/var/folders/q4/9qb09znj3cj_cr89dw0r7qjc0000gn/T/com.microsoft.Word/WebArchiveCopyPasteTempFiles/page178image52016448"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31" name="Picture 331" descr="page178image5201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page178image520164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"/var/folders/q4/9qb09znj3cj_cr89dw0r7qjc0000gn/T/com.microsoft.Word/WebArchiveCopyPasteTempFiles/page178image52016640"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30" name="Picture 330" descr="page178image5201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page178image520166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"/var/folders/q4/9qb09znj3cj_cr89dw0r7qjc0000gn/T/com.microsoft.Word/WebArchiveCopyPasteTempFiles/page178image52016832"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29" name="Picture 329" descr="page178image5201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page178image520168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143 22/04/17 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"/var/folders/q4/9qb09znj3cj_cr89dw0r7qjc0000gn/T/com.microsoft.Word/WebArchiveCopyPasteTempFiles/page178image52017408"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28" name="Picture 328" descr="page178image5201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page178image520174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"/var/folders/q4/9qb09znj3cj_cr89dw0r7qjc0000gn/T/com.microsoft.Word/WebArchiveCopyPasteTempFiles/page178image52017600"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27" name="Picture 327" descr="page178image5201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page178image52017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"/var/folders/q4/9qb09znj3cj_cr89dw0r7qjc0000gn/T/com.microsoft.Word/WebArchiveCopyPasteTempFiles/page178image52017792"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326" name="Picture 326" descr="page178image5201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page178image520177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"/var/folders/q4/9qb09znj3cj_cr89dw0r7qjc0000gn/T/com.microsoft.Word/WebArchiveCopyPasteTempFiles/page178image52017984"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325" name="Picture 325" descr="page178image5201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page178image520179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"/var/folders/q4/9qb09znj3cj_cr89dw0r7qjc0000gn/T/com.microsoft.Word/WebArchiveCopyPasteTempFiles/page178image49966128"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19100" cy="192405"/>
            <wp:effectExtent l="0" t="0" r="0" b="0"/>
            <wp:docPr id="324" name="Picture 324" descr="page178image4996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page178image49966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t xml:space="preserve">POINT </w:t>
      </w:r>
      <w:r w:rsidRPr="00461424">
        <w:rPr>
          <w:rFonts w:ascii="STIX" w:eastAsia="Times New Roman" w:hAnsi="STIX" w:cs="Times New Roman"/>
          <w:i/>
          <w:iCs/>
          <w:color w:val="FFFFFF"/>
          <w:sz w:val="30"/>
          <w:szCs w:val="30"/>
        </w:rPr>
        <w:t xml:space="preserve">of </w:t>
      </w:r>
      <w:r w:rsidRPr="00461424">
        <w:rPr>
          <w:rFonts w:ascii="MHEelemsans" w:eastAsia="Times New Roman" w:hAnsi="MHEelemsans" w:cs="Times New Roman"/>
          <w:b/>
          <w:bCs/>
          <w:color w:val="FFFFFF"/>
          <w:sz w:val="30"/>
          <w:szCs w:val="30"/>
        </w:rPr>
        <w:t xml:space="preserve">VIEW </w:t>
      </w:r>
    </w:p>
    <w:p w:rsidR="00461424" w:rsidRPr="00461424" w:rsidRDefault="00461424" w:rsidP="00461424">
      <w:pPr>
        <w:shd w:val="clear" w:color="auto" w:fill="FFFFFF"/>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"/var/folders/q4/9qb09znj3cj_cr89dw0r7qjc0000gn/T/com.microsoft.Word/WebArchiveCopyPasteTempFiles/page178image52018752"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420870" cy="192405"/>
            <wp:effectExtent l="0" t="0" r="0" b="0"/>
            <wp:docPr id="323" name="Picture 323" descr="page178image5201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age178image520187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08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16"/>
          <w:szCs w:val="16"/>
        </w:rPr>
        <w:t xml:space="preserve">TABLE 4-1 HISTORICAL CONTROVERSY: ABRAHAM LINCOLN’S SEXUALITY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Year Event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 xml:space="preserve">1924 Carl Sandburg alludes to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 xml:space="preserve">Lincoln’s homosexual tendencies using euphemisms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 xml:space="preserve">of the day like “streak of lavender.”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lastRenderedPageBreak/>
        <w:t xml:space="preserve">1999 Prominent gay activist Larry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 xml:space="preserve">Kramer claims to have acquired a journal of one of Lincoln’s lovers.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 xml:space="preserve">2004 C. A. Tripp makes the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 xml:space="preserve">definitive claim that Lincoln was gay in his 2004 biography.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 xml:space="preserve">2008 Charles E. Morris publishes an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account of Lincoln’s sexual history and</w:t>
      </w:r>
      <w:r w:rsidRPr="00461424">
        <w:rPr>
          <w:rFonts w:ascii="MHEelemsans" w:eastAsia="Times New Roman" w:hAnsi="MHEelemsans" w:cs="Times New Roman"/>
          <w:sz w:val="20"/>
          <w:szCs w:val="20"/>
        </w:rPr>
        <w:br/>
        <w:t xml:space="preserve">an analysis of reactions to the topic (Morris, 2008).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Reaction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 xml:space="preserve">This claim was not central to Sandburg’s work and was widely dismissed.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 xml:space="preserve">Many historians and commentators rail against Kramer and his claim to have found the journal.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 xml:space="preserve">Controversy erupts over Tripp’s objectivity, his research, and the topic.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Outcome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 xml:space="preserve">Lingering questions over Lincoln’s sexual history (Nobile, 2005).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 xml:space="preserve">Kramer has kept the journal private, but the controversy has lived on (Lloyd, 1999).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20"/>
          <w:szCs w:val="20"/>
        </w:rPr>
        <w:t>Most historians continue to claim that Lincoln was heterosexual, while some question this claim (</w:t>
      </w:r>
      <w:proofErr w:type="spellStart"/>
      <w:r w:rsidRPr="00461424">
        <w:rPr>
          <w:rFonts w:ascii="MHEelemsans" w:eastAsia="Times New Roman" w:hAnsi="MHEelemsans" w:cs="Times New Roman"/>
          <w:sz w:val="20"/>
          <w:szCs w:val="20"/>
        </w:rPr>
        <w:t>Brookhiser</w:t>
      </w:r>
      <w:proofErr w:type="spellEnd"/>
      <w:r w:rsidRPr="00461424">
        <w:rPr>
          <w:rFonts w:ascii="MHEelemsans" w:eastAsia="Times New Roman" w:hAnsi="MHEelemsans" w:cs="Times New Roman"/>
          <w:sz w:val="20"/>
          <w:szCs w:val="20"/>
        </w:rPr>
        <w:t xml:space="preserve">, 2005). </w:t>
      </w:r>
    </w:p>
    <w:p w:rsidR="00461424" w:rsidRPr="00461424" w:rsidRDefault="00461424" w:rsidP="00461424">
      <w:pPr>
        <w:shd w:val="clear" w:color="auto" w:fill="FFFFFF"/>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"/var/folders/q4/9qb09znj3cj_cr89dw0r7qjc0000gn/T/com.microsoft.Word/WebArchiveCopyPasteTempFiles/page178image49992960"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029075" cy="2743200"/>
            <wp:effectExtent l="0" t="0" r="0" b="0"/>
            <wp:docPr id="322" name="Picture 322" descr="page178image4999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page178image499929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907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"/var/folders/q4/9qb09znj3cj_cr89dw0r7qjc0000gn/T/com.microsoft.Word/WebArchiveCopyPasteTempFiles/page178image49993072"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029075" cy="2743200"/>
            <wp:effectExtent l="0" t="0" r="0" b="0"/>
            <wp:docPr id="321" name="Picture 321" descr="page178image4999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page178image499930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907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16"/>
          <w:szCs w:val="16"/>
        </w:rPr>
        <w:t xml:space="preserve">Sources: From P. Nobile, “Broken promises, plagiarism, misused evidence and the new gay Lincoln book published by the Free Press,” </w:t>
      </w:r>
      <w:r w:rsidRPr="00461424">
        <w:rPr>
          <w:rFonts w:ascii="MHEelemsans" w:eastAsia="Times New Roman" w:hAnsi="MHEelemsans" w:cs="Times New Roman"/>
          <w:i/>
          <w:iCs/>
          <w:sz w:val="16"/>
          <w:szCs w:val="16"/>
        </w:rPr>
        <w:t xml:space="preserve">The History News Network, </w:t>
      </w:r>
      <w:r w:rsidRPr="00461424">
        <w:rPr>
          <w:rFonts w:ascii="MHEelemsans" w:eastAsia="Times New Roman" w:hAnsi="MHEelemsans" w:cs="Times New Roman"/>
          <w:sz w:val="16"/>
          <w:szCs w:val="16"/>
        </w:rPr>
        <w:t xml:space="preserve">January 10, 2005. Retrieved from http://hnn.us/articles/9514.html; C. Lloyd, “Was Lincoln gay?” </w:t>
      </w:r>
      <w:r w:rsidRPr="00461424">
        <w:rPr>
          <w:rFonts w:ascii="MHEelemsans" w:eastAsia="Times New Roman" w:hAnsi="MHEelemsans" w:cs="Times New Roman"/>
          <w:i/>
          <w:iCs/>
          <w:sz w:val="16"/>
          <w:szCs w:val="16"/>
        </w:rPr>
        <w:t>Salon.com</w:t>
      </w:r>
      <w:r w:rsidRPr="00461424">
        <w:rPr>
          <w:rFonts w:ascii="MHEelemsans" w:eastAsia="Times New Roman" w:hAnsi="MHEelemsans" w:cs="Times New Roman"/>
          <w:sz w:val="16"/>
          <w:szCs w:val="16"/>
        </w:rPr>
        <w:t>, May 3, 1999. Retrieved from http://www.salon.com/books/it/1999/04/30 /</w:t>
      </w:r>
      <w:proofErr w:type="spellStart"/>
      <w:r w:rsidRPr="00461424">
        <w:rPr>
          <w:rFonts w:ascii="MHEelemsans" w:eastAsia="Times New Roman" w:hAnsi="MHEelemsans" w:cs="Times New Roman"/>
          <w:sz w:val="16"/>
          <w:szCs w:val="16"/>
        </w:rPr>
        <w:t>lincoln</w:t>
      </w:r>
      <w:proofErr w:type="spellEnd"/>
      <w:r w:rsidRPr="00461424">
        <w:rPr>
          <w:rFonts w:ascii="MHEelemsans" w:eastAsia="Times New Roman" w:hAnsi="MHEelemsans" w:cs="Times New Roman"/>
          <w:sz w:val="16"/>
          <w:szCs w:val="16"/>
        </w:rPr>
        <w:t xml:space="preserve">/index.html; R. </w:t>
      </w:r>
      <w:proofErr w:type="spellStart"/>
      <w:r w:rsidRPr="00461424">
        <w:rPr>
          <w:rFonts w:ascii="MHEelemsans" w:eastAsia="Times New Roman" w:hAnsi="MHEelemsans" w:cs="Times New Roman"/>
          <w:sz w:val="16"/>
          <w:szCs w:val="16"/>
        </w:rPr>
        <w:t>Brookhiser</w:t>
      </w:r>
      <w:proofErr w:type="spellEnd"/>
      <w:r w:rsidRPr="00461424">
        <w:rPr>
          <w:rFonts w:ascii="MHEelemsans" w:eastAsia="Times New Roman" w:hAnsi="MHEelemsans" w:cs="Times New Roman"/>
          <w:sz w:val="16"/>
          <w:szCs w:val="16"/>
        </w:rPr>
        <w:t xml:space="preserve">, “Was Lincoln gay?” </w:t>
      </w:r>
      <w:r w:rsidRPr="00461424">
        <w:rPr>
          <w:rFonts w:ascii="MHEelemsans" w:eastAsia="Times New Roman" w:hAnsi="MHEelemsans" w:cs="Times New Roman"/>
          <w:i/>
          <w:iCs/>
          <w:sz w:val="16"/>
          <w:szCs w:val="16"/>
        </w:rPr>
        <w:t xml:space="preserve">The New York Times, </w:t>
      </w:r>
      <w:r w:rsidRPr="00461424">
        <w:rPr>
          <w:rFonts w:ascii="MHEelemsans" w:eastAsia="Times New Roman" w:hAnsi="MHEelemsans" w:cs="Times New Roman"/>
          <w:sz w:val="16"/>
          <w:szCs w:val="16"/>
        </w:rPr>
        <w:t>January 9, 2005. Retrieved from http://query.nytimes.com/gst/fullpage.html?res</w:t>
      </w:r>
      <w:r w:rsidRPr="00461424">
        <w:rPr>
          <w:rFonts w:ascii="STIX" w:eastAsia="Times New Roman" w:hAnsi="STIX" w:cs="Times New Roman"/>
          <w:sz w:val="16"/>
          <w:szCs w:val="16"/>
        </w:rPr>
        <w:t>=</w:t>
      </w:r>
      <w:r w:rsidRPr="00461424">
        <w:rPr>
          <w:rFonts w:ascii="MHEelemsans" w:eastAsia="Times New Roman" w:hAnsi="MHEelemsans" w:cs="Times New Roman"/>
          <w:sz w:val="16"/>
          <w:szCs w:val="16"/>
        </w:rPr>
        <w:t xml:space="preserve">9F05E5D6 1439F93AA35752C0A9639C8B63; C. E. Morris III, “Profile,” 2008. Retrieved from http://www.bc.edu/schools/cas/communication/faculty/fulltime/morris.html.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"/var/folders/q4/9qb09znj3cj_cr89dw0r7qjc0000gn/T/com.microsoft.Word/WebArchiveCopyPasteTempFiles/page179image51956736"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20" name="Picture 320" descr="page179image5195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page179image519567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"/var/folders/q4/9qb09znj3cj_cr89dw0r7qjc0000gn/T/com.microsoft.Word/WebArchiveCopyPasteTempFiles/page179image51956928"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19" name="Picture 319" descr="page179image5195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page179image519569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"/var/folders/q4/9qb09znj3cj_cr89dw0r7qjc0000gn/T/com.microsoft.Word/WebArchiveCopyPasteTempFiles/page179image51957120"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18" name="Picture 318" descr="page179image5195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page179image51957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"/var/folders/q4/9qb09znj3cj_cr89dw0r7qjc0000gn/T/com.microsoft.Word/WebArchiveCopyPasteTempFiles/page179image51957312"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17" name="Picture 317" descr="page179image5195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page179image51957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"/var/folders/q4/9qb09znj3cj_cr89dw0r7qjc0000gn/T/com.microsoft.Word/WebArchiveCopyPasteTempFiles/page179image51957504"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16" name="Picture 316" descr="page179image5195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page179image519575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"/var/folders/q4/9qb09znj3cj_cr89dw0r7qjc0000gn/T/com.microsoft.Word/WebArchiveCopyPasteTempFiles/page179image51957696"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15" name="Picture 315" descr="page179image5195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page179image519576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"/var/folders/q4/9qb09znj3cj_cr89dw0r7qjc0000gn/T/com.microsoft.Word/WebArchiveCopyPasteTempFiles/page179image51957888"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14" name="Picture 314" descr="page179image5195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page179image519578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"/var/folders/q4/9qb09znj3cj_cr89dw0r7qjc0000gn/T/com.microsoft.Word/WebArchiveCopyPasteTempFiles/page179image51958080"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13" name="Picture 313" descr="page179image5195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page179image519580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144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diaspora </w:t>
      </w:r>
      <w:r w:rsidRPr="00461424">
        <w:rPr>
          <w:rFonts w:ascii="MHEelemsans" w:eastAsia="Times New Roman" w:hAnsi="MHEelemsans" w:cs="Times New Roman"/>
          <w:sz w:val="18"/>
          <w:szCs w:val="18"/>
        </w:rPr>
        <w:t xml:space="preserve">A massive migration often caused by war, famine, or persecution that results in the dispersal of a unified group.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diasporic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18"/>
          <w:szCs w:val="18"/>
        </w:rPr>
        <w:t xml:space="preserve">The histories of the ways in which </w:t>
      </w:r>
      <w:proofErr w:type="spellStart"/>
      <w:r w:rsidRPr="00461424">
        <w:rPr>
          <w:rFonts w:ascii="MHEelemsans" w:eastAsia="Times New Roman" w:hAnsi="MHEelemsans" w:cs="Times New Roman"/>
          <w:sz w:val="18"/>
          <w:szCs w:val="18"/>
        </w:rPr>
        <w:t>interna</w:t>
      </w:r>
      <w:proofErr w:type="spellEnd"/>
      <w:r w:rsidRPr="00461424">
        <w:rPr>
          <w:rFonts w:ascii="MHEelemsans" w:eastAsia="Times New Roman" w:hAnsi="MHEelemsans" w:cs="Times New Roman"/>
          <w:sz w:val="18"/>
          <w:szCs w:val="18"/>
        </w:rPr>
        <w:t xml:space="preserve">- </w:t>
      </w:r>
      <w:proofErr w:type="spellStart"/>
      <w:r w:rsidRPr="00461424">
        <w:rPr>
          <w:rFonts w:ascii="MHEelemsans" w:eastAsia="Times New Roman" w:hAnsi="MHEelemsans" w:cs="Times New Roman"/>
          <w:sz w:val="18"/>
          <w:szCs w:val="18"/>
        </w:rPr>
        <w:t>tional</w:t>
      </w:r>
      <w:proofErr w:type="spellEnd"/>
      <w:r w:rsidRPr="00461424">
        <w:rPr>
          <w:rFonts w:ascii="MHEelemsans" w:eastAsia="Times New Roman" w:hAnsi="MHEelemsans" w:cs="Times New Roman"/>
          <w:sz w:val="18"/>
          <w:szCs w:val="18"/>
        </w:rPr>
        <w:t xml:space="preserve"> cultural groups were created through transnational </w:t>
      </w:r>
      <w:proofErr w:type="spellStart"/>
      <w:r w:rsidRPr="00461424">
        <w:rPr>
          <w:rFonts w:ascii="MHEelemsans" w:eastAsia="Times New Roman" w:hAnsi="MHEelemsans" w:cs="Times New Roman"/>
          <w:sz w:val="18"/>
          <w:szCs w:val="18"/>
        </w:rPr>
        <w:t>migra</w:t>
      </w:r>
      <w:proofErr w:type="spellEnd"/>
      <w:r w:rsidRPr="00461424">
        <w:rPr>
          <w:rFonts w:ascii="MHEelemsans" w:eastAsia="Times New Roman" w:hAnsi="MHEelemsans" w:cs="Times New Roman"/>
          <w:sz w:val="18"/>
          <w:szCs w:val="18"/>
        </w:rPr>
        <w:t xml:space="preserve">- </w:t>
      </w:r>
      <w:proofErr w:type="spellStart"/>
      <w:r w:rsidRPr="00461424">
        <w:rPr>
          <w:rFonts w:ascii="MHEelemsans" w:eastAsia="Times New Roman" w:hAnsi="MHEelemsans" w:cs="Times New Roman"/>
          <w:sz w:val="18"/>
          <w:szCs w:val="18"/>
        </w:rPr>
        <w:t>tions</w:t>
      </w:r>
      <w:proofErr w:type="spellEnd"/>
      <w:r w:rsidRPr="00461424">
        <w:rPr>
          <w:rFonts w:ascii="MHEelemsans" w:eastAsia="Times New Roman" w:hAnsi="MHEelemsans" w:cs="Times New Roman"/>
          <w:sz w:val="18"/>
          <w:szCs w:val="18"/>
        </w:rPr>
        <w:t xml:space="preserve">, slavery, religious crusades, or other his- </w:t>
      </w:r>
      <w:proofErr w:type="spellStart"/>
      <w:r w:rsidRPr="00461424">
        <w:rPr>
          <w:rFonts w:ascii="MHEelemsans" w:eastAsia="Times New Roman" w:hAnsi="MHEelemsans" w:cs="Times New Roman"/>
          <w:sz w:val="18"/>
          <w:szCs w:val="18"/>
        </w:rPr>
        <w:t>torical</w:t>
      </w:r>
      <w:proofErr w:type="spellEnd"/>
      <w:r w:rsidRPr="00461424">
        <w:rPr>
          <w:rFonts w:ascii="MHEelemsans" w:eastAsia="Times New Roman" w:hAnsi="MHEelemsans" w:cs="Times New Roman"/>
          <w:sz w:val="18"/>
          <w:szCs w:val="18"/>
        </w:rPr>
        <w:t xml:space="preserve"> forces.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and cultures, we consider these histories to be hidden. In his book </w:t>
      </w:r>
      <w:r w:rsidRPr="00461424">
        <w:rPr>
          <w:rFonts w:ascii="STIX" w:eastAsia="Times New Roman" w:hAnsi="STIX" w:cs="Times New Roman"/>
          <w:i/>
          <w:iCs/>
          <w:sz w:val="20"/>
          <w:szCs w:val="20"/>
        </w:rPr>
        <w:t xml:space="preserve">The Black Atlantic, </w:t>
      </w:r>
      <w:r w:rsidRPr="00461424">
        <w:rPr>
          <w:rFonts w:ascii="STIX" w:eastAsia="Times New Roman" w:hAnsi="STIX" w:cs="Times New Roman"/>
          <w:sz w:val="20"/>
          <w:szCs w:val="20"/>
        </w:rPr>
        <w:t xml:space="preserve">scholar Paul Gilroy (1993) emphasizes that to understand the identities, cultures, and experiences of African descendants living in Britain and the United States, we must examine the connections between Africa, Europe, and North America.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A massive migration, often caused by war or famine or persecution, that results in the dispersal of a unified group is called a </w:t>
      </w:r>
      <w:r w:rsidRPr="00461424">
        <w:rPr>
          <w:rFonts w:ascii="STIX" w:eastAsia="Times New Roman" w:hAnsi="STIX" w:cs="Times New Roman"/>
          <w:b/>
          <w:bCs/>
          <w:sz w:val="20"/>
          <w:szCs w:val="20"/>
        </w:rPr>
        <w:t xml:space="preserve">diaspora. </w:t>
      </w:r>
      <w:r w:rsidRPr="00461424">
        <w:rPr>
          <w:rFonts w:ascii="STIX" w:eastAsia="Times New Roman" w:hAnsi="STIX" w:cs="Times New Roman"/>
          <w:sz w:val="20"/>
          <w:szCs w:val="20"/>
        </w:rPr>
        <w:t xml:space="preserve">The chronicles of these events are </w:t>
      </w:r>
      <w:r w:rsidRPr="00461424">
        <w:rPr>
          <w:rFonts w:ascii="STIX" w:eastAsia="Times New Roman" w:hAnsi="STIX" w:cs="Times New Roman"/>
          <w:b/>
          <w:bCs/>
          <w:sz w:val="20"/>
          <w:szCs w:val="20"/>
        </w:rPr>
        <w:t xml:space="preserve">diasporic histories. </w:t>
      </w:r>
      <w:r w:rsidRPr="00461424">
        <w:rPr>
          <w:rFonts w:ascii="STIX" w:eastAsia="Times New Roman" w:hAnsi="STIX" w:cs="Times New Roman"/>
          <w:sz w:val="20"/>
          <w:szCs w:val="20"/>
        </w:rPr>
        <w:t xml:space="preserve">A cultural group (or even an individual) that flees its homeland is likely to bring some customs and practices to the new homeland. In fact, diasporic </w:t>
      </w:r>
      <w:proofErr w:type="spellStart"/>
      <w:r w:rsidRPr="00461424">
        <w:rPr>
          <w:rFonts w:ascii="STIX" w:eastAsia="Times New Roman" w:hAnsi="STIX" w:cs="Times New Roman"/>
          <w:sz w:val="20"/>
          <w:szCs w:val="20"/>
        </w:rPr>
        <w:t>migra</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tions</w:t>
      </w:r>
      <w:proofErr w:type="spellEnd"/>
      <w:r w:rsidRPr="00461424">
        <w:rPr>
          <w:rFonts w:ascii="STIX" w:eastAsia="Times New Roman" w:hAnsi="STIX" w:cs="Times New Roman"/>
          <w:sz w:val="20"/>
          <w:szCs w:val="20"/>
        </w:rPr>
        <w:t xml:space="preserve"> often cause people to cling more strongly to symbols and practices that reflect their group</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identity. Over the years, though, people become acculturated to some degree in their new homelands. Consider, for example, the dispersal of eastern European Jews who migrated during or after World War II to the United States, Australia, South America, Israel, and other parts of the world. They brought their Jewish culture and eastern European culture with them, but they also adopted new cultural patterns as they became New Yorkers, Australians, Argentinians, Israelis, and so on. Imagine the communication differences among these people over time. Imagine the differences between these groups and members of the dominant culture of their new homelands.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History helps us understand the cultural connections among people affected by </w:t>
      </w:r>
      <w:proofErr w:type="spellStart"/>
      <w:r w:rsidRPr="00461424">
        <w:rPr>
          <w:rFonts w:ascii="STIX" w:eastAsia="Times New Roman" w:hAnsi="STIX" w:cs="Times New Roman"/>
          <w:sz w:val="20"/>
          <w:szCs w:val="20"/>
        </w:rPr>
        <w:t>dia</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sporas</w:t>
      </w:r>
      <w:proofErr w:type="spellEnd"/>
      <w:r w:rsidRPr="00461424">
        <w:rPr>
          <w:rFonts w:ascii="STIX" w:eastAsia="Times New Roman" w:hAnsi="STIX" w:cs="Times New Roman"/>
          <w:sz w:val="20"/>
          <w:szCs w:val="20"/>
        </w:rPr>
        <w:t xml:space="preserve"> and other transnational migrations. Indeed, it is important that we recognize these relationships. But we must also be careful to distinguish between the ways in which these connections are helpful or hurtful to intercultural communication. For example, some cultures tend to regard negatively those who left their homeland. Thus, many </w:t>
      </w:r>
      <w:proofErr w:type="spellStart"/>
      <w:r w:rsidRPr="00461424">
        <w:rPr>
          <w:rFonts w:ascii="STIX" w:eastAsia="Times New Roman" w:hAnsi="STIX" w:cs="Times New Roman"/>
          <w:sz w:val="20"/>
          <w:szCs w:val="20"/>
        </w:rPr>
        <w:t>Japa</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nese</w:t>
      </w:r>
      <w:proofErr w:type="spellEnd"/>
      <w:r w:rsidRPr="00461424">
        <w:rPr>
          <w:rFonts w:ascii="STIX" w:eastAsia="Times New Roman" w:hAnsi="STIX" w:cs="Times New Roman"/>
          <w:sz w:val="20"/>
          <w:szCs w:val="20"/>
        </w:rPr>
        <w:t xml:space="preserve"> tend to look down on Japanese Canadians, Japanese Americans, Japanese Brazilians, Japanese Mexicans, and Japanese Peruvians. In contrast, the Irish tend not to look down on Irish Americans </w:t>
      </w:r>
      <w:r w:rsidRPr="00461424">
        <w:rPr>
          <w:rFonts w:ascii="STIX" w:eastAsia="Times New Roman" w:hAnsi="STIX" w:cs="Times New Roman"/>
          <w:sz w:val="20"/>
          <w:szCs w:val="20"/>
        </w:rPr>
        <w:lastRenderedPageBreak/>
        <w:t xml:space="preserve">or Irish Canadians. Of course, we must remember, too, that many other intervening factors can influence diasporic relationships on an interpersonal level.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i/>
          <w:iCs/>
          <w:sz w:val="20"/>
          <w:szCs w:val="20"/>
        </w:rPr>
        <w:t xml:space="preserve">Colonial Histories </w:t>
      </w:r>
      <w:r w:rsidRPr="00461424">
        <w:rPr>
          <w:rFonts w:ascii="STIX" w:eastAsia="Times New Roman" w:hAnsi="STIX" w:cs="Times New Roman"/>
          <w:sz w:val="20"/>
          <w:szCs w:val="20"/>
        </w:rPr>
        <w:t xml:space="preserve">As you probably know, throughout history, societies and nations have ventured beyond their borders. Because of overpopulation, limited resources, notions of grandeur, or other factors, people have left their homelands to colonize other territories. It is important to recognize these </w:t>
      </w:r>
      <w:r w:rsidRPr="00461424">
        <w:rPr>
          <w:rFonts w:ascii="STIX" w:eastAsia="Times New Roman" w:hAnsi="STIX" w:cs="Times New Roman"/>
          <w:b/>
          <w:bCs/>
          <w:sz w:val="20"/>
          <w:szCs w:val="20"/>
        </w:rPr>
        <w:t xml:space="preserve">colonial histories </w:t>
      </w:r>
      <w:r w:rsidRPr="00461424">
        <w:rPr>
          <w:rFonts w:ascii="STIX" w:eastAsia="Times New Roman" w:hAnsi="STIX" w:cs="Times New Roman"/>
          <w:sz w:val="20"/>
          <w:szCs w:val="20"/>
        </w:rPr>
        <w:t xml:space="preserve">so we can better understand the dynamics of intercultural communication today.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Let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look at the significance of colonialism in determining language. His- </w:t>
      </w:r>
      <w:proofErr w:type="spellStart"/>
      <w:r w:rsidRPr="00461424">
        <w:rPr>
          <w:rFonts w:ascii="STIX" w:eastAsia="Times New Roman" w:hAnsi="STIX" w:cs="Times New Roman"/>
          <w:sz w:val="20"/>
          <w:szCs w:val="20"/>
        </w:rPr>
        <w:t>torically</w:t>
      </w:r>
      <w:proofErr w:type="spellEnd"/>
      <w:r w:rsidRPr="00461424">
        <w:rPr>
          <w:rFonts w:ascii="STIX" w:eastAsia="Times New Roman" w:hAnsi="STIX" w:cs="Times New Roman"/>
          <w:sz w:val="20"/>
          <w:szCs w:val="20"/>
        </w:rPr>
        <w:t xml:space="preserve">, three of the most important colonizers were Britain, France, and Spain. As a result of colonialism, English is spoken in Canada, Australia, New Zealand, Belize, Nigeria, South Africa, India, Pakistan, Bangladesh, Zimbabwe, Hong Kong, Singapore, and the United States, among many places in the world. French is spoken in Canada, Senegal, Tahiti, Haiti, Benin, </w:t>
      </w:r>
      <w:proofErr w:type="spellStart"/>
      <w:r w:rsidRPr="00461424">
        <w:rPr>
          <w:rFonts w:ascii="STIX" w:eastAsia="Times New Roman" w:hAnsi="STIX" w:cs="Times New Roman"/>
          <w:sz w:val="20"/>
          <w:szCs w:val="20"/>
        </w:rPr>
        <w:t>Co</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te</w:t>
      </w:r>
      <w:proofErr w:type="spellEnd"/>
      <w:r w:rsidRPr="00461424">
        <w:rPr>
          <w:rFonts w:ascii="STIX" w:eastAsia="Times New Roman" w:hAnsi="STIX" w:cs="Times New Roman"/>
          <w:sz w:val="20"/>
          <w:szCs w:val="20"/>
        </w:rPr>
        <w:t xml:space="preserve"> d</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Ivoire, Niger, Mali, Chad, and the Central African Republic, among other places. And Spanish is </w:t>
      </w:r>
      <w:proofErr w:type="spellStart"/>
      <w:r w:rsidRPr="00461424">
        <w:rPr>
          <w:rFonts w:ascii="STIX" w:eastAsia="Times New Roman" w:hAnsi="STIX" w:cs="Times New Roman"/>
          <w:sz w:val="20"/>
          <w:szCs w:val="20"/>
        </w:rPr>
        <w:t>spo</w:t>
      </w:r>
      <w:proofErr w:type="spellEnd"/>
      <w:r w:rsidRPr="00461424">
        <w:rPr>
          <w:rFonts w:ascii="STIX" w:eastAsia="Times New Roman" w:hAnsi="STIX" w:cs="Times New Roman"/>
          <w:sz w:val="20"/>
          <w:szCs w:val="20"/>
        </w:rPr>
        <w:t xml:space="preserve">- ken in most of the Western Hemisphere, from Mexico to Chile and Argentina, and including Cuba, Venezuela, Colombia, and Panama.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Many foreign language textbooks proudly display maps that show the many places around the world where that language is commonly spoken. Certainly, it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 nice to know that one can speak Spanish or French in so many places. But the maps don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t reveal </w:t>
      </w:r>
      <w:r w:rsidRPr="00461424">
        <w:rPr>
          <w:rFonts w:ascii="STIX" w:eastAsia="Times New Roman" w:hAnsi="STIX" w:cs="Times New Roman"/>
          <w:i/>
          <w:iCs/>
          <w:sz w:val="20"/>
          <w:szCs w:val="20"/>
        </w:rPr>
        <w:t xml:space="preserve">why </w:t>
      </w:r>
      <w:r w:rsidRPr="00461424">
        <w:rPr>
          <w:rFonts w:ascii="STIX" w:eastAsia="Times New Roman" w:hAnsi="STIX" w:cs="Times New Roman"/>
          <w:sz w:val="20"/>
          <w:szCs w:val="20"/>
        </w:rPr>
        <w:t>those languages are widely spoken in those regions, and they don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t reveal the legacies of colonialism in those regions. For example, the United Kingdom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colonial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18"/>
          <w:szCs w:val="18"/>
        </w:rPr>
        <w:t xml:space="preserve">The histories that legitimate </w:t>
      </w:r>
      <w:proofErr w:type="spellStart"/>
      <w:r w:rsidRPr="00461424">
        <w:rPr>
          <w:rFonts w:ascii="MHEelemsans" w:eastAsia="Times New Roman" w:hAnsi="MHEelemsans" w:cs="Times New Roman"/>
          <w:sz w:val="18"/>
          <w:szCs w:val="18"/>
        </w:rPr>
        <w:t>interna</w:t>
      </w:r>
      <w:proofErr w:type="spellEnd"/>
      <w:r w:rsidRPr="00461424">
        <w:rPr>
          <w:rFonts w:ascii="MHEelemsans" w:eastAsia="Times New Roman" w:hAnsi="MHEelemsans" w:cs="Times New Roman"/>
          <w:sz w:val="18"/>
          <w:szCs w:val="18"/>
        </w:rPr>
        <w:t xml:space="preserve">- </w:t>
      </w:r>
      <w:proofErr w:type="spellStart"/>
      <w:r w:rsidRPr="00461424">
        <w:rPr>
          <w:rFonts w:ascii="MHEelemsans" w:eastAsia="Times New Roman" w:hAnsi="MHEelemsans" w:cs="Times New Roman"/>
          <w:sz w:val="18"/>
          <w:szCs w:val="18"/>
        </w:rPr>
        <w:t>tional</w:t>
      </w:r>
      <w:proofErr w:type="spellEnd"/>
      <w:r w:rsidRPr="00461424">
        <w:rPr>
          <w:rFonts w:ascii="MHEelemsans" w:eastAsia="Times New Roman" w:hAnsi="MHEelemsans" w:cs="Times New Roman"/>
          <w:sz w:val="18"/>
          <w:szCs w:val="18"/>
        </w:rPr>
        <w:t xml:space="preserve"> invasions and annexations.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"/var/folders/q4/9qb09znj3cj_cr89dw0r7qjc0000gn/T/com.microsoft.Word/WebArchiveCopyPasteTempFiles/page179image51913344"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12" name="Picture 312" descr="page179image5191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page179image519133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"/var/folders/q4/9qb09znj3cj_cr89dw0r7qjc0000gn/T/com.microsoft.Word/WebArchiveCopyPasteTempFiles/page179image51913536"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11" name="Picture 311" descr="page179image5191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page179image519135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"/var/folders/q4/9qb09znj3cj_cr89dw0r7qjc0000gn/T/com.microsoft.Word/WebArchiveCopyPasteTempFiles/page179image51913728"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10" name="Picture 310" descr="page179image5191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page179image519137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"/var/folders/q4/9qb09znj3cj_cr89dw0r7qjc0000gn/T/com.microsoft.Word/WebArchiveCopyPasteTempFiles/page179image51913920"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09" name="Picture 309" descr="page179image5191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page179image51913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"/var/folders/q4/9qb09znj3cj_cr89dw0r7qjc0000gn/T/com.microsoft.Word/WebArchiveCopyPasteTempFiles/page179image51914112"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08" name="Picture 308" descr="page179image5191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page179image51914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"/var/folders/q4/9qb09znj3cj_cr89dw0r7qjc0000gn/T/com.microsoft.Word/WebArchiveCopyPasteTempFiles/page179image51914304"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307" name="Picture 307" descr="page179image5191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page179image51914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"/var/folders/q4/9qb09znj3cj_cr89dw0r7qjc0000gn/T/com.microsoft.Word/WebArchiveCopyPasteTempFiles/page179image51914496"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06" name="Picture 306" descr="page179image519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page179image519144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"/var/folders/q4/9qb09znj3cj_cr89dw0r7qjc0000gn/T/com.microsoft.Word/WebArchiveCopyPasteTempFiles/page179image51914688"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305" name="Picture 305" descr="page179image5191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age179image519146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144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"/var/folders/q4/9qb09znj3cj_cr89dw0r7qjc0000gn/T/com.microsoft.Word/WebArchiveCopyPasteTempFiles/page180image51918336"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04" name="Picture 304" descr="page180image5191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page180image519183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"/var/folders/q4/9qb09znj3cj_cr89dw0r7qjc0000gn/T/com.microsoft.Word/WebArchiveCopyPasteTempFiles/page180image51918528"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03" name="Picture 303" descr="page180image5191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page180image519185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maintains close relations with many of its former colonies, and the queen of England is also the queen of Canada, Australia, New Zealand, and the Bahamas. But some </w:t>
      </w:r>
      <w:proofErr w:type="spellStart"/>
      <w:r w:rsidRPr="00461424">
        <w:rPr>
          <w:rFonts w:ascii="STIX" w:eastAsia="Times New Roman" w:hAnsi="STIX" w:cs="Times New Roman"/>
          <w:sz w:val="20"/>
          <w:szCs w:val="20"/>
        </w:rPr>
        <w:t>colo</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nial</w:t>
      </w:r>
      <w:proofErr w:type="spellEnd"/>
      <w:r w:rsidRPr="00461424">
        <w:rPr>
          <w:rFonts w:ascii="STIX" w:eastAsia="Times New Roman" w:hAnsi="STIX" w:cs="Times New Roman"/>
          <w:sz w:val="20"/>
          <w:szCs w:val="20"/>
        </w:rPr>
        <w:t xml:space="preserve"> relationships are not close, such as the relationship with Ireland (see Figure 4-3 on page 152). And others are changing, as both Australia and Jamaica are consider- </w:t>
      </w:r>
      <w:proofErr w:type="spellStart"/>
      <w:r w:rsidRPr="00461424">
        <w:rPr>
          <w:rFonts w:ascii="STIX" w:eastAsia="Times New Roman" w:hAnsi="STIX" w:cs="Times New Roman"/>
          <w:sz w:val="20"/>
          <w:szCs w:val="20"/>
        </w:rPr>
        <w:t>ing</w:t>
      </w:r>
      <w:proofErr w:type="spellEnd"/>
      <w:r w:rsidRPr="00461424">
        <w:rPr>
          <w:rFonts w:ascii="STIX" w:eastAsia="Times New Roman" w:hAnsi="STIX" w:cs="Times New Roman"/>
          <w:sz w:val="20"/>
          <w:szCs w:val="20"/>
        </w:rPr>
        <w:t xml:space="preserve"> ending the British monarch as their heads of state (Botelho &amp; </w:t>
      </w:r>
      <w:proofErr w:type="spellStart"/>
      <w:r w:rsidRPr="00461424">
        <w:rPr>
          <w:rFonts w:ascii="STIX" w:eastAsia="Times New Roman" w:hAnsi="STIX" w:cs="Times New Roman"/>
          <w:sz w:val="20"/>
          <w:szCs w:val="20"/>
        </w:rPr>
        <w:t>Brocchetto</w:t>
      </w:r>
      <w:proofErr w:type="spellEnd"/>
      <w:r w:rsidRPr="00461424">
        <w:rPr>
          <w:rFonts w:ascii="STIX" w:eastAsia="Times New Roman" w:hAnsi="STIX" w:cs="Times New Roman"/>
          <w:sz w:val="20"/>
          <w:szCs w:val="20"/>
        </w:rPr>
        <w:t xml:space="preserve">, 2016; McKenzie, 2016).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Other languages have been spread through colonialism as well, including </w:t>
      </w:r>
      <w:proofErr w:type="spellStart"/>
      <w:r w:rsidRPr="00461424">
        <w:rPr>
          <w:rFonts w:ascii="STIX" w:eastAsia="Times New Roman" w:hAnsi="STIX" w:cs="Times New Roman"/>
          <w:sz w:val="20"/>
          <w:szCs w:val="20"/>
        </w:rPr>
        <w:t>Portu</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guese</w:t>
      </w:r>
      <w:proofErr w:type="spellEnd"/>
      <w:r w:rsidRPr="00461424">
        <w:rPr>
          <w:rFonts w:ascii="STIX" w:eastAsia="Times New Roman" w:hAnsi="STIX" w:cs="Times New Roman"/>
          <w:sz w:val="20"/>
          <w:szCs w:val="20"/>
        </w:rPr>
        <w:t xml:space="preserve"> in Brazil, Macao, and Angola; Dutch in Angola, Suriname, and Mozambique; and a related Dutch language, Afrikaans, in South Africa. Russian is spoken in the former Soviet republics of Kazakhstan, Azerbaijan, and Tajikistan. In addition, many nations have reclaimed their own languages in an effort to resist the influences of colonialism. For example, today Arabic is spoken in Algeria and Vietnamese is spoken in Vietnam; at one time, French was widely spoken in both countries. And in the recently independent Latvia, the ability to speak Latvian is a requirement for citizenship.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The primary languages that we speak are not freely chosen by us. Rather, we must learn the languages of the societies into which we are born. Judith and Tom, for example, both speak English, although their ancestors came to the United States from non-English-speaking countries. We did not choose to learn English among all of the languages of the world. Although we don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t resent our native language, we recognize why many individuals might resent a language imposed on them. Think about the historical forces that led you to speak some language(s) and not others. Understanding history is crucial to understanding the linguistic worlds we inhabit, and vestiges of colonialism are often part of these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145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"/var/folders/q4/9qb09znj3cj_cr89dw0r7qjc0000gn/T/com.microsoft.Word/WebArchiveCopyPasteTempFiles/page180image51918720"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02" name="Picture 302" descr="page180image5191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page180image519187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"/var/folders/q4/9qb09znj3cj_cr89dw0r7qjc0000gn/T/com.microsoft.Word/WebArchiveCopyPasteTempFiles/page180image51918912"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301" name="Picture 301" descr="page180image5191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page180image519189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"/var/folders/q4/9qb09znj3cj_cr89dw0r7qjc0000gn/T/com.microsoft.Word/WebArchiveCopyPasteTempFiles/page180image51919104"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300" name="Picture 300" descr="page180image5191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page180image51919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"/var/folders/q4/9qb09znj3cj_cr89dw0r7qjc0000gn/T/com.microsoft.Word/WebArchiveCopyPasteTempFiles/page180image51919296"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99" name="Picture 299" descr="page180image5191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page180image519192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"/var/folders/q4/9qb09znj3cj_cr89dw0r7qjc0000gn/T/com.microsoft.Word/WebArchiveCopyPasteTempFiles/page180image51919488"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98" name="Picture 298" descr="page180image5191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page180image519194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"/var/folders/q4/9qb09znj3cj_cr89dw0r7qjc0000gn/T/com.microsoft.Word/WebArchiveCopyPasteTempFiles/page180image51919680"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97" name="Picture 297" descr="page180image5191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page180image519196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"/var/folders/q4/9qb09znj3cj_cr89dw0r7qjc0000gn/T/com.microsoft.Word/WebArchiveCopyPasteTempFiles/page180image51919872"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96" name="Picture 296" descr="page180image5191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page180image519198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"/var/folders/q4/9qb09znj3cj_cr89dw0r7qjc0000gn/T/com.microsoft.Word/WebArchiveCopyPasteTempFiles/page180image51920064"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95" name="Picture 295" descr="page180image5192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page180image519200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145 22/04/17 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"/var/folders/q4/9qb09znj3cj_cr89dw0r7qjc0000gn/T/com.microsoft.Word/WebArchiveCopyPasteTempFiles/page180image51920640"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94" name="Picture 294" descr="page180image5192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page180image519206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"/var/folders/q4/9qb09znj3cj_cr89dw0r7qjc0000gn/T/com.microsoft.Word/WebArchiveCopyPasteTempFiles/page180image51923776"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93" name="Picture 293" descr="page180image5192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page180image519237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"/var/folders/q4/9qb09znj3cj_cr89dw0r7qjc0000gn/T/com.microsoft.Word/WebArchiveCopyPasteTempFiles/page180image51936640"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292" name="Picture 292" descr="page180image5193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page180image519366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"/var/folders/q4/9qb09znj3cj_cr89dw0r7qjc0000gn/T/com.microsoft.Word/WebArchiveCopyPasteTempFiles/page180image51999296"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291" name="Picture 291" descr="page180image5199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page180image519992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"/var/folders/q4/9qb09znj3cj_cr89dw0r7qjc0000gn/T/com.microsoft.Word/WebArchiveCopyPasteTempFiles/page180image49984752"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19100" cy="192405"/>
            <wp:effectExtent l="0" t="0" r="0" b="0"/>
            <wp:docPr id="290" name="Picture 290" descr="page180image4998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page180image499847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t xml:space="preserve">POINT </w:t>
      </w:r>
      <w:r w:rsidRPr="00461424">
        <w:rPr>
          <w:rFonts w:ascii="STIX" w:eastAsia="Times New Roman" w:hAnsi="STIX" w:cs="Times New Roman"/>
          <w:i/>
          <w:iCs/>
          <w:color w:val="FFFFFF"/>
          <w:sz w:val="30"/>
          <w:szCs w:val="30"/>
        </w:rPr>
        <w:t xml:space="preserve">of </w:t>
      </w:r>
      <w:r w:rsidRPr="00461424">
        <w:rPr>
          <w:rFonts w:ascii="MHEelemsans" w:eastAsia="Times New Roman" w:hAnsi="MHEelemsans" w:cs="Times New Roman"/>
          <w:b/>
          <w:bCs/>
          <w:color w:val="FFFFFF"/>
          <w:sz w:val="30"/>
          <w:szCs w:val="30"/>
        </w:rPr>
        <w:t xml:space="preserve">VIEW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color w:val="99FFFF"/>
          <w:position w:val="-48"/>
          <w:sz w:val="92"/>
          <w:szCs w:val="92"/>
        </w:rPr>
        <w:t>W</w:t>
      </w:r>
      <w:r w:rsidRPr="00461424">
        <w:rPr>
          <w:rFonts w:ascii="STIX" w:eastAsia="Times New Roman" w:hAnsi="STIX" w:cs="Times New Roman"/>
          <w:sz w:val="20"/>
          <w:szCs w:val="20"/>
        </w:rPr>
        <w:t>hen</w:t>
      </w:r>
      <w:proofErr w:type="spellEnd"/>
      <w:r w:rsidRPr="00461424">
        <w:rPr>
          <w:rFonts w:ascii="STIX" w:eastAsia="Times New Roman" w:hAnsi="STIX" w:cs="Times New Roman"/>
          <w:sz w:val="20"/>
          <w:szCs w:val="20"/>
        </w:rPr>
        <w:t xml:space="preserve"> the Commonwealth of Virginia passed the Racial Integrity Act of 1924, it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didn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 just make blacks in Virginia second-class citizens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it also erased any acknowledgment of Indians [...]. With a stroke of the pen, Virginia was on a path to eliminating the identity of the Pamunkey, the Mattaponi, the Chickahominy, the Monacan, the </w:t>
      </w:r>
      <w:proofErr w:type="spellStart"/>
      <w:r w:rsidRPr="00461424">
        <w:rPr>
          <w:rFonts w:ascii="STIX" w:eastAsia="Times New Roman" w:hAnsi="STIX" w:cs="Times New Roman"/>
          <w:sz w:val="20"/>
          <w:szCs w:val="20"/>
        </w:rPr>
        <w:t>Rappahonnok</w:t>
      </w:r>
      <w:proofErr w:type="spellEnd"/>
      <w:r w:rsidRPr="00461424">
        <w:rPr>
          <w:rFonts w:ascii="STIX" w:eastAsia="Times New Roman" w:hAnsi="STIX" w:cs="Times New Roman"/>
          <w:sz w:val="20"/>
          <w:szCs w:val="20"/>
        </w:rPr>
        <w:t>, the Nansemond, and the rest of Virginia</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 tribes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(Heim, 2015). There are important consequences to the absent his- tory of Indian tribes in Virginia. Until recently, Virginia had no federally recognized Indian tribes.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In order to receive federal recognition, and be eligible for the </w:t>
      </w:r>
      <w:proofErr w:type="spellStart"/>
      <w:r w:rsidRPr="00461424">
        <w:rPr>
          <w:rFonts w:ascii="STIX" w:eastAsia="Times New Roman" w:hAnsi="STIX" w:cs="Times New Roman"/>
          <w:sz w:val="20"/>
          <w:szCs w:val="20"/>
        </w:rPr>
        <w:t>hous</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ing</w:t>
      </w:r>
      <w:proofErr w:type="spellEnd"/>
      <w:r w:rsidRPr="00461424">
        <w:rPr>
          <w:rFonts w:ascii="STIX" w:eastAsia="Times New Roman" w:hAnsi="STIX" w:cs="Times New Roman"/>
          <w:sz w:val="20"/>
          <w:szCs w:val="20"/>
        </w:rPr>
        <w:t>, education, and health-care funding that comes with it, Indian tribes need to meet several criteria heavily weighted to historical documentation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(Heim, 2015). Claim- </w:t>
      </w:r>
      <w:proofErr w:type="spellStart"/>
      <w:r w:rsidRPr="00461424">
        <w:rPr>
          <w:rFonts w:ascii="STIX" w:eastAsia="Times New Roman" w:hAnsi="STIX" w:cs="Times New Roman"/>
          <w:sz w:val="20"/>
          <w:szCs w:val="20"/>
        </w:rPr>
        <w:t>ing</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Pochahontas</w:t>
      </w:r>
      <w:proofErr w:type="spellEnd"/>
      <w:r w:rsidRPr="00461424">
        <w:rPr>
          <w:rFonts w:ascii="STIX" w:eastAsia="Times New Roman" w:hAnsi="STIX" w:cs="Times New Roman"/>
          <w:sz w:val="20"/>
          <w:szCs w:val="20"/>
        </w:rPr>
        <w:t xml:space="preserve"> as one of their ancestors, the Pamunkey tribe worked for decades to make their case for federal recognition. This small tribe initially received federal recognition in July 2015, but that was put on hold as a legal challenge was made to their new status. In February 2016, the challenge was denied and the Pamunkey became Virginia</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first and only federally recognized Indian tribe. Given the erasure of Indian history in Virginia, will any other </w:t>
      </w:r>
      <w:r w:rsidRPr="00461424">
        <w:rPr>
          <w:rFonts w:ascii="STIX" w:eastAsia="Times New Roman" w:hAnsi="STIX" w:cs="Times New Roman"/>
          <w:sz w:val="20"/>
          <w:szCs w:val="20"/>
        </w:rPr>
        <w:lastRenderedPageBreak/>
        <w:t xml:space="preserve">tribes in Virginia be able to gain federal recognition? In what other cases have people been impacted by absent history?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"/var/folders/q4/9qb09znj3cj_cr89dw0r7qjc0000gn/T/com.microsoft.Word/WebArchiveCopyPasteTempFiles/page181image51944384"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89" name="Picture 289" descr="page181image5194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page181image519443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"/var/folders/q4/9qb09znj3cj_cr89dw0r7qjc0000gn/T/com.microsoft.Word/WebArchiveCopyPasteTempFiles/page181image51944576"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88" name="Picture 288" descr="page181image5194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page181image519445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"/var/folders/q4/9qb09znj3cj_cr89dw0r7qjc0000gn/T/com.microsoft.Word/WebArchiveCopyPasteTempFiles/page181image51944768"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87" name="Picture 287" descr="page181image5194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page181image51944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"/var/folders/q4/9qb09znj3cj_cr89dw0r7qjc0000gn/T/com.microsoft.Word/WebArchiveCopyPasteTempFiles/page181image51944960"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86" name="Picture 286" descr="page181image5194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page181image519449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"/var/folders/q4/9qb09znj3cj_cr89dw0r7qjc0000gn/T/com.microsoft.Word/WebArchiveCopyPasteTempFiles/page181image51945152"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85" name="Picture 285" descr="page181image5194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page181image519451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"/var/folders/q4/9qb09znj3cj_cr89dw0r7qjc0000gn/T/com.microsoft.Word/WebArchiveCopyPasteTempFiles/page181image51945344"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84" name="Picture 284" descr="page181image5194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page181image519453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"/var/folders/q4/9qb09znj3cj_cr89dw0r7qjc0000gn/T/com.microsoft.Word/WebArchiveCopyPasteTempFiles/page181image51945536"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83" name="Picture 283" descr="page181image519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page181image519455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"/var/folders/q4/9qb09znj3cj_cr89dw0r7qjc0000gn/T/com.microsoft.Word/WebArchiveCopyPasteTempFiles/page181image51945728"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82" name="Picture 282" descr="page181image5194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page181image519457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146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Postcolonialism is useful in helping us understand the relationship between his- tory and the present. In struggling with a colonial past, people have devised many ways of confronting that past. As explained in Chapter 2, postcolonialism is not sim- ply the study of colonialism, but the study of how we might deal with that past and its aftermath, which may include the </w:t>
      </w:r>
      <w:r w:rsidRPr="00461424">
        <w:rPr>
          <w:rFonts w:ascii="STIX" w:eastAsia="Times New Roman" w:hAnsi="STIX" w:cs="Times New Roman"/>
          <w:i/>
          <w:iCs/>
          <w:sz w:val="20"/>
          <w:szCs w:val="20"/>
        </w:rPr>
        <w:t xml:space="preserve">ongoing </w:t>
      </w:r>
      <w:r w:rsidRPr="00461424">
        <w:rPr>
          <w:rFonts w:ascii="STIX" w:eastAsia="Times New Roman" w:hAnsi="STIX" w:cs="Times New Roman"/>
          <w:sz w:val="20"/>
          <w:szCs w:val="20"/>
        </w:rPr>
        <w:t>use of the colonial language, culture, and religion. For example, many companies are locating parts of their businesses in India because of the widespread use of English in this former British colony. How should people in India deal with the ongoing dominance of English, the colonizer</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language, but also the language of business?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For example, Hispanics or Latinos/as share a common history of </w:t>
      </w:r>
      <w:proofErr w:type="spellStart"/>
      <w:r w:rsidRPr="00461424">
        <w:rPr>
          <w:rFonts w:ascii="STIX" w:eastAsia="Times New Roman" w:hAnsi="STIX" w:cs="Times New Roman"/>
          <w:sz w:val="20"/>
          <w:szCs w:val="20"/>
        </w:rPr>
        <w:t>coloniza</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w:t>
      </w:r>
      <w:proofErr w:type="spellEnd"/>
      <w:r w:rsidRPr="00461424">
        <w:rPr>
          <w:rFonts w:ascii="STIX" w:eastAsia="Times New Roman" w:hAnsi="STIX" w:cs="Times New Roman"/>
          <w:sz w:val="20"/>
          <w:szCs w:val="20"/>
        </w:rPr>
        <w:t xml:space="preserve"> by Spain, whether their families trace their origins to Mexico, Puerto Rico, Cuba, and so on. Although Spain is no longer in political control of these lands, how do those who live in the legacy of this history deal with that history? In what ways does it remain important, as a part of this cultural identity, to embrace the colonizer</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 language (Spanish)? The colonizer</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religion (Catholicism)? And are there other aspects of Spanish culture that continue to be reproduced over and over again? Postcolonialism is not simply a call to make a clean break from that colonial past, but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to examine the violent actions and erasures of colonialism</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Shome</w:t>
      </w:r>
      <w:proofErr w:type="spellEnd"/>
      <w:r w:rsidRPr="00461424">
        <w:rPr>
          <w:rFonts w:ascii="STIX" w:eastAsia="Times New Roman" w:hAnsi="STIX" w:cs="Times New Roman"/>
          <w:sz w:val="20"/>
          <w:szCs w:val="20"/>
        </w:rPr>
        <w:t xml:space="preserve"> &amp; Hegde, 2002, p. 250). In this case, that interrogation might even mean reconsidering the category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Hispanic</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that incorporates a wide range of groups that share a Spanish colonial history but do not share other histories that constitute their cultures. The legacy of this cultural invasion often lasts much longer than the political relationship.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i/>
          <w:iCs/>
          <w:sz w:val="20"/>
          <w:szCs w:val="20"/>
        </w:rPr>
        <w:t xml:space="preserve">Socioeconomic Class Histories </w:t>
      </w:r>
      <w:r w:rsidRPr="00461424">
        <w:rPr>
          <w:rFonts w:ascii="STIX" w:eastAsia="Times New Roman" w:hAnsi="STIX" w:cs="Times New Roman"/>
          <w:sz w:val="20"/>
          <w:szCs w:val="20"/>
        </w:rPr>
        <w:t xml:space="preserve">Although we often overlook the importance of socioeconomic class as a factor in history, the fact is that economic and class issues prompted many people to emigrate to the United States. The poverty in Ireland in the 19th century, for example, did much to fuel the flight to the United States; in fact, today, there are more Irish Americans than Irish.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Yet it is not always the socioeconomically disadvantaged who emigrate. After the Russian Revolution in 1917, many affluent Russians moved to Paris. Likewise, many affluent Cubans left the country after Castro </w:t>
      </w:r>
      <w:r w:rsidRPr="00461424">
        <w:rPr>
          <w:rFonts w:ascii="STIX" w:eastAsia="Times New Roman" w:hAnsi="STIX" w:cs="Times New Roman"/>
          <w:sz w:val="20"/>
          <w:szCs w:val="20"/>
        </w:rPr>
        <w:lastRenderedPageBreak/>
        <w:t xml:space="preserve">seized power in 1959. Currently, the U.S. Citizenship and Immigration Services office administers the EB-5 visa pro- gram that allows foreign investors to secure permanent residency (a green card) in the United States if they meet certain requirements (creating a new business, </w:t>
      </w:r>
      <w:proofErr w:type="spellStart"/>
      <w:r w:rsidRPr="00461424">
        <w:rPr>
          <w:rFonts w:ascii="STIX" w:eastAsia="Times New Roman" w:hAnsi="STIX" w:cs="Times New Roman"/>
          <w:sz w:val="20"/>
          <w:szCs w:val="20"/>
        </w:rPr>
        <w:t>creat</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ing</w:t>
      </w:r>
      <w:proofErr w:type="spellEnd"/>
      <w:r w:rsidRPr="00461424">
        <w:rPr>
          <w:rFonts w:ascii="STIX" w:eastAsia="Times New Roman" w:hAnsi="STIX" w:cs="Times New Roman"/>
          <w:sz w:val="20"/>
          <w:szCs w:val="20"/>
        </w:rPr>
        <w:t xml:space="preserve"> a certain number of jobs, and investing a certain amount of money). Called the EB-5 Immigrant Investor Program, this visa program is an example of how socio- economic class can influence international migrations. Many other countries also offer similar programs.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The key point here is that socioeconomic class distinctions are often overlooked in examining the migrations and acculturation of groups around the world. </w:t>
      </w:r>
      <w:proofErr w:type="spellStart"/>
      <w:r w:rsidRPr="00461424">
        <w:rPr>
          <w:rFonts w:ascii="STIX" w:eastAsia="Times New Roman" w:hAnsi="STIX" w:cs="Times New Roman"/>
          <w:sz w:val="20"/>
          <w:szCs w:val="20"/>
        </w:rPr>
        <w:t>Histori</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cally</w:t>
      </w:r>
      <w:proofErr w:type="spellEnd"/>
      <w:r w:rsidRPr="00461424">
        <w:rPr>
          <w:rFonts w:ascii="STIX" w:eastAsia="Times New Roman" w:hAnsi="STIX" w:cs="Times New Roman"/>
          <w:sz w:val="20"/>
          <w:szCs w:val="20"/>
        </w:rPr>
        <w:t>, the kinds of employment that immigrants supplied and the regions they settled were often marked by the kinds of capital</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cultural and financial</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that they were or were not able to bring with them. These factors also influence the interactions and politics of different groups; for example, Mexican Americans and Cuban Americans, as groups, frequently are at odds with the political mainstream.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"/var/folders/q4/9qb09znj3cj_cr89dw0r7qjc0000gn/T/com.microsoft.Word/WebArchiveCopyPasteTempFiles/page181image51945920"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81" name="Picture 281" descr="page181image5194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page181image519459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"/var/folders/q4/9qb09znj3cj_cr89dw0r7qjc0000gn/T/com.microsoft.Word/WebArchiveCopyPasteTempFiles/page181image51946112"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80" name="Picture 280" descr="page181image5194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page181image51946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"/var/folders/q4/9qb09znj3cj_cr89dw0r7qjc0000gn/T/com.microsoft.Word/WebArchiveCopyPasteTempFiles/page181image51946304"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79" name="Picture 279" descr="page181image5194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page181image519463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"/var/folders/q4/9qb09znj3cj_cr89dw0r7qjc0000gn/T/com.microsoft.Word/WebArchiveCopyPasteTempFiles/page181image51946496"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78" name="Picture 278" descr="page181image5194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page181image519464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"/var/folders/q4/9qb09znj3cj_cr89dw0r7qjc0000gn/T/com.microsoft.Word/WebArchiveCopyPasteTempFiles/page181image51946688"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77" name="Picture 277" descr="page181image5194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page181image519466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"/var/folders/q4/9qb09znj3cj_cr89dw0r7qjc0000gn/T/com.microsoft.Word/WebArchiveCopyPasteTempFiles/page181image51946880"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76" name="Picture 276" descr="page181image5194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page181image519468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"/var/folders/q4/9qb09znj3cj_cr89dw0r7qjc0000gn/T/com.microsoft.Word/WebArchiveCopyPasteTempFiles/page181image51947072"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75" name="Picture 275" descr="page181image5194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page181image519470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"/var/folders/q4/9qb09znj3cj_cr89dw0r7qjc0000gn/T/com.microsoft.Word/WebArchiveCopyPasteTempFiles/page181image51947264"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74" name="Picture 274" descr="page181image5194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page181image519472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146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"/var/folders/q4/9qb09znj3cj_cr89dw0r7qjc0000gn/T/com.microsoft.Word/WebArchiveCopyPasteTempFiles/page182image52027264"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73" name="Picture 273" descr="page182image5202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page182image520272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"/var/folders/q4/9qb09znj3cj_cr89dw0r7qjc0000gn/T/com.microsoft.Word/WebArchiveCopyPasteTempFiles/page182image52025728"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72" name="Picture 272" descr="page182image5202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page182image520257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"/var/folders/q4/9qb09znj3cj_cr89dw0r7qjc0000gn/T/com.microsoft.Word/WebArchiveCopyPasteTempFiles/page182image52027456"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71" name="Picture 271" descr="page182image5202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page182image520274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"/var/folders/q4/9qb09znj3cj_cr89dw0r7qjc0000gn/T/com.microsoft.Word/WebArchiveCopyPasteTempFiles/page182image52028608"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70" name="Picture 270" descr="page182image5202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page182image520286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"/var/folders/q4/9qb09znj3cj_cr89dw0r7qjc0000gn/T/com.microsoft.Word/WebArchiveCopyPasteTempFiles/page182image52028800"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69" name="Picture 269" descr="page182image5202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page182image520288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"/var/folders/q4/9qb09znj3cj_cr89dw0r7qjc0000gn/T/com.microsoft.Word/WebArchiveCopyPasteTempFiles/page182image52028992"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68" name="Picture 268" descr="page182image5202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page182image520289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"/var/folders/q4/9qb09znj3cj_cr89dw0r7qjc0000gn/T/com.microsoft.Word/WebArchiveCopyPasteTempFiles/page182image52029184"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67" name="Picture 267" descr="page182image5202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page182image520291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"/var/folders/q4/9qb09znj3cj_cr89dw0r7qjc0000gn/T/com.microsoft.Word/WebArchiveCopyPasteTempFiles/page182image52029376"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66" name="Picture 266" descr="page182image5202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page182image520293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i/>
          <w:iCs/>
          <w:sz w:val="20"/>
          <w:szCs w:val="20"/>
        </w:rPr>
        <w:t xml:space="preserve">Religious Histories </w:t>
      </w:r>
      <w:r w:rsidRPr="00461424">
        <w:rPr>
          <w:rFonts w:ascii="STIX" w:eastAsia="Times New Roman" w:hAnsi="STIX" w:cs="Times New Roman"/>
          <w:sz w:val="20"/>
          <w:szCs w:val="20"/>
        </w:rPr>
        <w:t xml:space="preserve">In the past, as well as today, religion is an important </w:t>
      </w:r>
      <w:proofErr w:type="spellStart"/>
      <w:r w:rsidRPr="00461424">
        <w:rPr>
          <w:rFonts w:ascii="STIX" w:eastAsia="Times New Roman" w:hAnsi="STIX" w:cs="Times New Roman"/>
          <w:sz w:val="20"/>
          <w:szCs w:val="20"/>
        </w:rPr>
        <w:t>histori</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cal</w:t>
      </w:r>
      <w:proofErr w:type="spellEnd"/>
      <w:r w:rsidRPr="00461424">
        <w:rPr>
          <w:rFonts w:ascii="STIX" w:eastAsia="Times New Roman" w:hAnsi="STIX" w:cs="Times New Roman"/>
          <w:sz w:val="20"/>
          <w:szCs w:val="20"/>
        </w:rPr>
        <w:t xml:space="preserve"> force that has shaped our planet. Religious conflicts have led to wars, such as the Christian Crusades nearly a thousand years ago. Religious persecution has also led to migration of various religious groups to new places. In the United States, one example of this movement are the Mormons, who left New York, settled in Illinois, and then left to go to Utah. Many French Huguenots (Protestants), persecuted by French Catholics, left France to settle primarily in North America, South Africa, and elsewhere in Europe.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Because many of these religious histories remain controversial, they are viewed differently, depending on with which side one identifies. Even recent historical events, and how they are interpreted, can create religious conflict. In August 2010, a New York City commission approved the construction of a mosque near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Ground Zero,</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the site of the former World Trade Center. This created a national controversy over the proposed mosque and the role of Islam in the attacks on 9/11. For many Muslims, the 9/11 attackers were extremists, much like the extremists in many other religions. For many non-Muslims, the 9/11 attackers were acting as Muslims. In a speech made at a White House dinner, President Obama stated: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Now, that’s not to say that religion is without controversy. Recently, attention has been focused on the construction of mosques in certain communities—particularly New York. Now, we must all recognize and respect the sensitivities surrounding the development of Lower Manhattan. The 9/11 attacks were a deeply traumatic event for our country. And the pain and the experience of suffering by those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who lost loved ones is just unimaginable. So I understand the emotions that this issue engenders. And Ground Zero is, indeed, hallowed ground. But let me be clear. As a citizen, and as President, I believe that Muslims have the same right</w:t>
      </w:r>
      <w:r w:rsidRPr="00461424">
        <w:rPr>
          <w:rFonts w:ascii="STIX" w:eastAsia="Times New Roman" w:hAnsi="STIX" w:cs="Times New Roman"/>
          <w:i/>
          <w:iCs/>
          <w:sz w:val="20"/>
          <w:szCs w:val="20"/>
        </w:rPr>
        <w:br/>
        <w:t xml:space="preserve">to practice their religion as everyone else in this country. (Applause.) And that includes the right to build a place of worship and a community center on private property in Lower Manhattan, in accordance with local laws and ordinances. This is America. And our commitment to religious freedom must be unshakeable. The principle that people of all faiths are welcome in this country and that they will not be treated differently by their government is essential to who we are.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lastRenderedPageBreak/>
        <w:t xml:space="preserve">In this example, we can see that different views about the role of religion in the past can create contemporary controversies. Although religious freedom is an </w:t>
      </w:r>
      <w:proofErr w:type="spellStart"/>
      <w:r w:rsidRPr="00461424">
        <w:rPr>
          <w:rFonts w:ascii="STIX" w:eastAsia="Times New Roman" w:hAnsi="STIX" w:cs="Times New Roman"/>
          <w:sz w:val="20"/>
          <w:szCs w:val="20"/>
        </w:rPr>
        <w:t>impor</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tant</w:t>
      </w:r>
      <w:proofErr w:type="spellEnd"/>
      <w:r w:rsidRPr="00461424">
        <w:rPr>
          <w:rFonts w:ascii="STIX" w:eastAsia="Times New Roman" w:hAnsi="STIX" w:cs="Times New Roman"/>
          <w:sz w:val="20"/>
          <w:szCs w:val="20"/>
        </w:rPr>
        <w:t xml:space="preserve"> American cultural value, as noted by President Obama, that cultural value can be in tension with other views on what happened and why on 9/11.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22"/>
          <w:szCs w:val="22"/>
        </w:rPr>
        <w:t xml:space="preserve">INTERCULTURAL COMMUNICATION AND HISTORY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One way to understand specific relationships between communication and history is to examine the attitudes and notions that individuals bring to an interaction; these are the antecedents of contact. A second way is to look at the specific conditions of the interaction and the role that history plays in these contexts. Finally, we can examine how various histories are negotiated in intercultural interaction, applying a </w:t>
      </w:r>
      <w:proofErr w:type="spellStart"/>
      <w:r w:rsidRPr="00461424">
        <w:rPr>
          <w:rFonts w:ascii="STIX" w:eastAsia="Times New Roman" w:hAnsi="STIX" w:cs="Times New Roman"/>
          <w:sz w:val="20"/>
          <w:szCs w:val="20"/>
        </w:rPr>
        <w:t>dialecti</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cal</w:t>
      </w:r>
      <w:proofErr w:type="spellEnd"/>
      <w:r w:rsidRPr="00461424">
        <w:rPr>
          <w:rFonts w:ascii="STIX" w:eastAsia="Times New Roman" w:hAnsi="STIX" w:cs="Times New Roman"/>
          <w:sz w:val="20"/>
          <w:szCs w:val="20"/>
        </w:rPr>
        <w:t xml:space="preserve"> perspective to these different histories.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6"/>
          <w:szCs w:val="16"/>
        </w:rPr>
        <w:t xml:space="preserve">Chapter 4 / History and Intercultural Communication </w:t>
      </w:r>
      <w:r w:rsidRPr="00461424">
        <w:rPr>
          <w:rFonts w:ascii="MHEelemsans" w:eastAsia="Times New Roman" w:hAnsi="MHEelemsans" w:cs="Times New Roman"/>
          <w:b/>
          <w:bCs/>
          <w:sz w:val="18"/>
          <w:szCs w:val="18"/>
        </w:rPr>
        <w:t xml:space="preserve">147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"/var/folders/q4/9qb09znj3cj_cr89dw0r7qjc0000gn/T/com.microsoft.Word/WebArchiveCopyPasteTempFiles/page182image52029568"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65" name="Picture 265" descr="page182image5202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page182image520295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"/var/folders/q4/9qb09znj3cj_cr89dw0r7qjc0000gn/T/com.microsoft.Word/WebArchiveCopyPasteTempFiles/page182image52029760"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64" name="Picture 264" descr="page182image5202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page182image520297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"/var/folders/q4/9qb09znj3cj_cr89dw0r7qjc0000gn/T/com.microsoft.Word/WebArchiveCopyPasteTempFiles/page182image52029952"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63" name="Picture 263" descr="page182image5202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page182image520299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"/var/folders/q4/9qb09znj3cj_cr89dw0r7qjc0000gn/T/com.microsoft.Word/WebArchiveCopyPasteTempFiles/page182image52030144"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62" name="Picture 262" descr="page182image5203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page182image52030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"/var/folders/q4/9qb09znj3cj_cr89dw0r7qjc0000gn/T/com.microsoft.Word/WebArchiveCopyPasteTempFiles/page182image52030336"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61" name="Picture 261" descr="page182image5203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page182image520303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"/var/folders/q4/9qb09znj3cj_cr89dw0r7qjc0000gn/T/com.microsoft.Word/WebArchiveCopyPasteTempFiles/page182image52030528"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60" name="Picture 260" descr="page182image5203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page182image520305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"/var/folders/q4/9qb09znj3cj_cr89dw0r7qjc0000gn/T/com.microsoft.Word/WebArchiveCopyPasteTempFiles/page182image52030720"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59" name="Picture 259" descr="page182image520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page182image520307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"/var/folders/q4/9qb09znj3cj_cr89dw0r7qjc0000gn/T/com.microsoft.Word/WebArchiveCopyPasteTempFiles/page182image52030912"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58" name="Picture 258" descr="page182image5203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page182image520309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147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"/var/folders/q4/9qb09znj3cj_cr89dw0r7qjc0000gn/T/com.microsoft.Word/WebArchiveCopyPasteTempFiles/page183image52026304"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57" name="Picture 257" descr="page183image5202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page183image520263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"/var/folders/q4/9qb09znj3cj_cr89dw0r7qjc0000gn/T/com.microsoft.Word/WebArchiveCopyPasteTempFiles/page183image52032640"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56" name="Picture 256" descr="page183image5203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page183image520326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"/var/folders/q4/9qb09znj3cj_cr89dw0r7qjc0000gn/T/com.microsoft.Word/WebArchiveCopyPasteTempFiles/page183image52032064"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255" name="Picture 255" descr="page183image5203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page183image520320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"/var/folders/q4/9qb09znj3cj_cr89dw0r7qjc0000gn/T/com.microsoft.Word/WebArchiveCopyPasteTempFiles/page183image52032832"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254" name="Picture 254" descr="page183image5203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age183image520328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lastRenderedPageBreak/>
        <w:t xml:space="preserve">POINT </w:t>
      </w:r>
      <w:r w:rsidRPr="00461424">
        <w:rPr>
          <w:rFonts w:ascii="STIX" w:eastAsia="Times New Roman" w:hAnsi="STIX" w:cs="Times New Roman"/>
          <w:i/>
          <w:iCs/>
          <w:color w:val="FFFFFF"/>
          <w:sz w:val="30"/>
          <w:szCs w:val="30"/>
        </w:rPr>
        <w:t xml:space="preserve">of </w:t>
      </w:r>
      <w:r w:rsidRPr="00461424">
        <w:rPr>
          <w:rFonts w:ascii="MHEelemsans" w:eastAsia="Times New Roman" w:hAnsi="MHEelemsans" w:cs="Times New Roman"/>
          <w:b/>
          <w:bCs/>
          <w:color w:val="FFFFFF"/>
          <w:sz w:val="30"/>
          <w:szCs w:val="30"/>
        </w:rPr>
        <w:t xml:space="preserve">VIEW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"/var/folders/q4/9qb09znj3cj_cr89dw0r7qjc0000gn/T/com.microsoft.Word/WebArchiveCopyPasteTempFiles/page183image46478464"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19100" cy="192405"/>
            <wp:effectExtent l="0" t="0" r="0" b="0"/>
            <wp:docPr id="253" name="Picture 253" descr="page183image4647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page183image464784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color w:val="99FFFF"/>
          <w:position w:val="-48"/>
          <w:sz w:val="92"/>
          <w:szCs w:val="92"/>
        </w:rPr>
        <w:t>T</w:t>
      </w:r>
      <w:r w:rsidRPr="00461424">
        <w:rPr>
          <w:rFonts w:ascii="STIX" w:eastAsia="Times New Roman" w:hAnsi="STIX" w:cs="Times New Roman"/>
          <w:sz w:val="20"/>
          <w:szCs w:val="20"/>
        </w:rPr>
        <w:t>he</w:t>
      </w:r>
      <w:proofErr w:type="spellEnd"/>
      <w:r w:rsidRPr="00461424">
        <w:rPr>
          <w:rFonts w:ascii="STIX" w:eastAsia="Times New Roman" w:hAnsi="STIX" w:cs="Times New Roman"/>
          <w:sz w:val="20"/>
          <w:szCs w:val="20"/>
        </w:rPr>
        <w:t xml:space="preserve"> flying of the Confederate battle flag at the South Carolina capitol build- </w:t>
      </w:r>
      <w:proofErr w:type="spellStart"/>
      <w:r w:rsidRPr="00461424">
        <w:rPr>
          <w:rFonts w:ascii="STIX" w:eastAsia="Times New Roman" w:hAnsi="STIX" w:cs="Times New Roman"/>
          <w:sz w:val="20"/>
          <w:szCs w:val="20"/>
        </w:rPr>
        <w:t>ing</w:t>
      </w:r>
      <w:proofErr w:type="spellEnd"/>
      <w:r w:rsidRPr="00461424">
        <w:rPr>
          <w:rFonts w:ascii="STIX" w:eastAsia="Times New Roman" w:hAnsi="STIX" w:cs="Times New Roman"/>
          <w:sz w:val="20"/>
          <w:szCs w:val="20"/>
        </w:rPr>
        <w:t xml:space="preserve"> points to the complexities in dealing with the past. History, although it is past, continues to shape contemporary life. The slaughter of nine African American churchgoers in Charleston by a white gunman who wrapped himself in the Confederate flag again raised the issue of flying the flag, but this time, the political decision was made to take it down. The removal of the flag, however, did not erase the conflicted feelings that many South Carolinians have about the Confederacy and the flag. The flag, as a symbol, points to a much more contested history.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The banishment of perhaps the most conspicuous and polarizing symbol of the Old South from the seat of South Carolina government Friday morning was the culmination of decades of racially charged political skirmishes.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At issue were vexing questions about how a state that was first to secede from the Union—and then later raised the battle flag in 1962 when white Southerners were resisting calls for integration—should honor its Confederate past.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It was a conversation that seemed like it might never end here, until it was hurried to a resolution by unspeakable horror: the massacre of nine black churchgoers in downtown Charleston last month, and a gathering sense of outrage and offense that was felt even by many white conservatives who had previously supported the flag. The arrest of the alleged gunman, 21-year-old </w:t>
      </w:r>
      <w:proofErr w:type="spellStart"/>
      <w:r w:rsidRPr="00461424">
        <w:rPr>
          <w:rFonts w:ascii="STIX" w:eastAsia="Times New Roman" w:hAnsi="STIX" w:cs="Times New Roman"/>
          <w:i/>
          <w:iCs/>
          <w:sz w:val="20"/>
          <w:szCs w:val="20"/>
        </w:rPr>
        <w:t>Dylann</w:t>
      </w:r>
      <w:proofErr w:type="spellEnd"/>
      <w:r w:rsidRPr="00461424">
        <w:rPr>
          <w:rFonts w:ascii="STIX" w:eastAsia="Times New Roman" w:hAnsi="STIX" w:cs="Times New Roman"/>
          <w:i/>
          <w:iCs/>
          <w:sz w:val="20"/>
          <w:szCs w:val="20"/>
        </w:rPr>
        <w:t xml:space="preserve"> Roof, who posed proudly with the flag and apparently posted a long racist manifesto online before the massacre, was the flag’s final undoing.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Source: From R. Fausset and A. Blinder (2015, July 10),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Era ends as South Carolina lowers Confederate flag,</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 xml:space="preserve">Retrieved April 16, 2016, from http://www.nytimes .com/2015/07/11/us/south-carolina-confederate-flag.html.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"/var/folders/q4/9qb09znj3cj_cr89dw0r7qjc0000gn/T/com.microsoft.Word/WebArchiveCopyPasteTempFiles/page183image52033984"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52" name="Picture 252" descr="page183image5203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page183image520339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"/var/folders/q4/9qb09znj3cj_cr89dw0r7qjc0000gn/T/com.microsoft.Word/WebArchiveCopyPasteTempFiles/page183image52034176"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51" name="Picture 251" descr="page183image5203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page183image52034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148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color w:val="00FFFF"/>
          <w:sz w:val="22"/>
          <w:szCs w:val="22"/>
        </w:rPr>
        <w:t xml:space="preserve">Antecedents of Contact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We may be able to negotiate some aspects of history in interaction, but it is </w:t>
      </w:r>
      <w:proofErr w:type="spellStart"/>
      <w:r w:rsidRPr="00461424">
        <w:rPr>
          <w:rFonts w:ascii="STIX" w:eastAsia="Times New Roman" w:hAnsi="STIX" w:cs="Times New Roman"/>
          <w:sz w:val="20"/>
          <w:szCs w:val="20"/>
        </w:rPr>
        <w:t>impor</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tant</w:t>
      </w:r>
      <w:proofErr w:type="spellEnd"/>
      <w:r w:rsidRPr="00461424">
        <w:rPr>
          <w:rFonts w:ascii="STIX" w:eastAsia="Times New Roman" w:hAnsi="STIX" w:cs="Times New Roman"/>
          <w:sz w:val="20"/>
          <w:szCs w:val="20"/>
        </w:rPr>
        <w:t xml:space="preserve"> to recognize that we bring our personal histories to each intercultural </w:t>
      </w:r>
      <w:proofErr w:type="spellStart"/>
      <w:r w:rsidRPr="00461424">
        <w:rPr>
          <w:rFonts w:ascii="STIX" w:eastAsia="Times New Roman" w:hAnsi="STIX" w:cs="Times New Roman"/>
          <w:sz w:val="20"/>
          <w:szCs w:val="20"/>
        </w:rPr>
        <w:t>interac</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w:t>
      </w:r>
      <w:proofErr w:type="spellEnd"/>
      <w:r w:rsidRPr="00461424">
        <w:rPr>
          <w:rFonts w:ascii="STIX" w:eastAsia="Times New Roman" w:hAnsi="STIX" w:cs="Times New Roman"/>
          <w:sz w:val="20"/>
          <w:szCs w:val="20"/>
        </w:rPr>
        <w:t xml:space="preserve">. These personal histories involve our prior experience and our attitudes. Social psychologist Richard </w:t>
      </w:r>
      <w:proofErr w:type="spellStart"/>
      <w:r w:rsidRPr="00461424">
        <w:rPr>
          <w:rFonts w:ascii="STIX" w:eastAsia="Times New Roman" w:hAnsi="STIX" w:cs="Times New Roman"/>
          <w:sz w:val="20"/>
          <w:szCs w:val="20"/>
        </w:rPr>
        <w:t>Brislin</w:t>
      </w:r>
      <w:proofErr w:type="spellEnd"/>
      <w:r w:rsidRPr="00461424">
        <w:rPr>
          <w:rFonts w:ascii="STIX" w:eastAsia="Times New Roman" w:hAnsi="STIX" w:cs="Times New Roman"/>
          <w:sz w:val="20"/>
          <w:szCs w:val="20"/>
        </w:rPr>
        <w:t xml:space="preserve"> (1981) has identified four elements of personal </w:t>
      </w:r>
      <w:proofErr w:type="spellStart"/>
      <w:r w:rsidRPr="00461424">
        <w:rPr>
          <w:rFonts w:ascii="STIX" w:eastAsia="Times New Roman" w:hAnsi="STIX" w:cs="Times New Roman"/>
          <w:sz w:val="20"/>
          <w:szCs w:val="20"/>
        </w:rPr>
        <w:t>histo</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ries</w:t>
      </w:r>
      <w:proofErr w:type="spellEnd"/>
      <w:r w:rsidRPr="00461424">
        <w:rPr>
          <w:rFonts w:ascii="STIX" w:eastAsia="Times New Roman" w:hAnsi="STIX" w:cs="Times New Roman"/>
          <w:sz w:val="20"/>
          <w:szCs w:val="20"/>
        </w:rPr>
        <w:t xml:space="preserve"> that influence interaction.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First, people bring childhood experiences to interactions. For example, both Judith and Tom grew up hearing negative comments about Catholics. As a result, our first interactions with adherents to this faith were tinged with some </w:t>
      </w:r>
      <w:proofErr w:type="spellStart"/>
      <w:r w:rsidRPr="00461424">
        <w:rPr>
          <w:rFonts w:ascii="STIX" w:eastAsia="Times New Roman" w:hAnsi="STIX" w:cs="Times New Roman"/>
          <w:sz w:val="20"/>
          <w:szCs w:val="20"/>
        </w:rPr>
        <w:t>suspi</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cion</w:t>
      </w:r>
      <w:proofErr w:type="spellEnd"/>
      <w:r w:rsidRPr="00461424">
        <w:rPr>
          <w:rFonts w:ascii="STIX" w:eastAsia="Times New Roman" w:hAnsi="STIX" w:cs="Times New Roman"/>
          <w:sz w:val="20"/>
          <w:szCs w:val="20"/>
        </w:rPr>
        <w:t xml:space="preserve">. This personal history did not affect initial interactions with people of other religions.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Second, people may bring historical myths to interactions. These are myths with which many people are familiar. The Jewish conspiracy myth</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that Jewish people are secretly in control of U.S. government and business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is one example.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"/var/folders/q4/9qb09znj3cj_cr89dw0r7qjc0000gn/T/com.microsoft.Word/WebArchiveCopyPasteTempFiles/page183image52034368"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50" name="Picture 250" descr="page183image5203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page183image520343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"/var/folders/q4/9qb09znj3cj_cr89dw0r7qjc0000gn/T/com.microsoft.Word/WebArchiveCopyPasteTempFiles/page183image52034560"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49" name="Picture 249" descr="page183image5203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page183image520345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"/var/folders/q4/9qb09znj3cj_cr89dw0r7qjc0000gn/T/com.microsoft.Word/WebArchiveCopyPasteTempFiles/page183image52034752"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48" name="Picture 248" descr="page183image5203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page183image520347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"/var/folders/q4/9qb09znj3cj_cr89dw0r7qjc0000gn/T/com.microsoft.Word/WebArchiveCopyPasteTempFiles/page183image52034944"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47" name="Picture 247" descr="page183image5203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page183image520349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"/var/folders/q4/9qb09znj3cj_cr89dw0r7qjc0000gn/T/com.microsoft.Word/WebArchiveCopyPasteTempFiles/page183image52035136"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46" name="Picture 246" descr="page183image520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page183image520351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"/var/folders/q4/9qb09znj3cj_cr89dw0r7qjc0000gn/T/com.microsoft.Word/WebArchiveCopyPasteTempFiles/page183image52035328"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45" name="Picture 245" descr="page183image5203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page183image520353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"/var/folders/q4/9qb09znj3cj_cr89dw0r7qjc0000gn/T/com.microsoft.Word/WebArchiveCopyPasteTempFiles/page183image51912000"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44" name="Picture 244" descr="page183image519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page183image519120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"/var/folders/q4/9qb09znj3cj_cr89dw0r7qjc0000gn/T/com.microsoft.Word/WebArchiveCopyPasteTempFiles/page183image51910080"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43" name="Picture 243" descr="page183image519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page183image519100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148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"/var/folders/q4/9qb09znj3cj_cr89dw0r7qjc0000gn/T/com.microsoft.Word/WebArchiveCopyPasteTempFiles/page184image52137536"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42" name="Picture 242" descr="page184image5213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page184image521375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"/var/folders/q4/9qb09znj3cj_cr89dw0r7qjc0000gn/T/com.microsoft.Word/WebArchiveCopyPasteTempFiles/page184image52137728"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41" name="Picture 241" descr="page184image521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age184image521377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"/var/folders/q4/9qb09znj3cj_cr89dw0r7qjc0000gn/T/com.microsoft.Word/WebArchiveCopyPasteTempFiles/page184image52137920"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40" name="Picture 240" descr="page184image5213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page184image521379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"/var/folders/q4/9qb09znj3cj_cr89dw0r7qjc0000gn/T/com.microsoft.Word/WebArchiveCopyPasteTempFiles/page184image52138304"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39" name="Picture 239" descr="page184image5213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page184image521383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"/var/folders/q4/9qb09znj3cj_cr89dw0r7qjc0000gn/T/com.microsoft.Word/WebArchiveCopyPasteTempFiles/page184image52138112"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38" name="Picture 238" descr="page184image5213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page184image52138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"/var/folders/q4/9qb09znj3cj_cr89dw0r7qjc0000gn/T/com.microsoft.Word/WebArchiveCopyPasteTempFiles/page184image52138496"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37" name="Picture 237" descr="page184image5213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page184image521384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"/var/folders/q4/9qb09znj3cj_cr89dw0r7qjc0000gn/T/com.microsoft.Word/WebArchiveCopyPasteTempFiles/page184image52138688"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36" name="Picture 236" descr="page184image5213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page184image521386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"/var/folders/q4/9qb09znj3cj_cr89dw0r7qjc0000gn/T/com.microsoft.Word/WebArchiveCopyPasteTempFiles/page184image52138880"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35" name="Picture 235" descr="page184image5213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page184image521388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Third, the languages that people speak influence their interactions. Language can be an attraction or a repellent in intercultural interactions. For example, many people from the United States enjoy traveling in Britain because English is spoken there. However, these same people may have little desire, or even be afraid, to visit Russia, simply because it is not an English-speaking country.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Finally, people tend to be affected by recent, vivid events. For example, after the terrorist attacks in San Bernardino, Brussels, Paris, and the Boston Marathon, interactions between Arab Americans and other U.S. </w:t>
      </w:r>
      <w:r w:rsidRPr="00461424">
        <w:rPr>
          <w:rFonts w:ascii="STIX" w:eastAsia="Times New Roman" w:hAnsi="STIX" w:cs="Times New Roman"/>
          <w:sz w:val="20"/>
          <w:szCs w:val="20"/>
        </w:rPr>
        <w:lastRenderedPageBreak/>
        <w:t>residents were strained, characterized by suspicion, fear, and distrust. The media</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 treatment of such catastrophic events often creates barriers and reinforces stereotypes by blurring distinctions between Arabs, Muslims, and Palestinians. Perhaps recent histories, such as the police shootings of African Americans, such as Eric Garner, Michael Brown, Tamir Rice, Sandra Bland, and others, as well as the rise of the Black Lives Matter movement are more influential in our interactions than the hidden or past histories, such as the massacre in 1890 of some 260 Sioux Indians at Wounded Knee in South Dakota or the women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suffrage movement around the turn of the 20th century.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color w:val="00FFFF"/>
          <w:sz w:val="22"/>
          <w:szCs w:val="22"/>
        </w:rPr>
        <w:t xml:space="preserve">The Contact Hypothesis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The </w:t>
      </w:r>
      <w:r w:rsidRPr="00461424">
        <w:rPr>
          <w:rFonts w:ascii="STIX" w:eastAsia="Times New Roman" w:hAnsi="STIX" w:cs="Times New Roman"/>
          <w:b/>
          <w:bCs/>
          <w:sz w:val="20"/>
          <w:szCs w:val="20"/>
        </w:rPr>
        <w:t xml:space="preserve">contact hypothesis </w:t>
      </w:r>
      <w:r w:rsidRPr="00461424">
        <w:rPr>
          <w:rFonts w:ascii="STIX" w:eastAsia="Times New Roman" w:hAnsi="STIX" w:cs="Times New Roman"/>
          <w:sz w:val="20"/>
          <w:szCs w:val="20"/>
        </w:rPr>
        <w:t xml:space="preserve">is the notion that better communication between groups of people is facilitated simply by bringing them together and allowing them to interact. Although history does not seem to support this notion, many public policies and pro- grams in the United States and abroad are based on this hypothesis. Examples include desegregation rulings; the prevalence of master-planned communities like Reston, Virginia; and many international student exchange programs. All of these programs are based on the assumption that simply giving people from different groups </w:t>
      </w:r>
      <w:proofErr w:type="spellStart"/>
      <w:r w:rsidRPr="00461424">
        <w:rPr>
          <w:rFonts w:ascii="STIX" w:eastAsia="Times New Roman" w:hAnsi="STIX" w:cs="Times New Roman"/>
          <w:sz w:val="20"/>
          <w:szCs w:val="20"/>
        </w:rPr>
        <w:t>oppor</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tunities</w:t>
      </w:r>
      <w:proofErr w:type="spellEnd"/>
      <w:r w:rsidRPr="00461424">
        <w:rPr>
          <w:rFonts w:ascii="STIX" w:eastAsia="Times New Roman" w:hAnsi="STIX" w:cs="Times New Roman"/>
          <w:sz w:val="20"/>
          <w:szCs w:val="20"/>
        </w:rPr>
        <w:t xml:space="preserve"> to interact will result in more positive intergroup attitudes and reduced prejudice.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Gordon Allport (1979) and Yehudi Amir (1969), two noted psychologists, have tried to identify the conditions under which the contact hypothesis does and does not hold true. The histories of various groups figure prominently in their studies. Based on these and subsequent studies, psychologists have outlined at least eight conditions that must be met (more or less) to improve attitudes and facilitate intergroup </w:t>
      </w:r>
      <w:proofErr w:type="spellStart"/>
      <w:r w:rsidRPr="00461424">
        <w:rPr>
          <w:rFonts w:ascii="STIX" w:eastAsia="Times New Roman" w:hAnsi="STIX" w:cs="Times New Roman"/>
          <w:sz w:val="20"/>
          <w:szCs w:val="20"/>
        </w:rPr>
        <w:t>communica</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Schwarzwald</w:t>
      </w:r>
      <w:proofErr w:type="spellEnd"/>
      <w:r w:rsidRPr="00461424">
        <w:rPr>
          <w:rFonts w:ascii="STIX" w:eastAsia="Times New Roman" w:hAnsi="STIX" w:cs="Times New Roman"/>
          <w:sz w:val="20"/>
          <w:szCs w:val="20"/>
        </w:rPr>
        <w:t xml:space="preserve"> &amp; Amir, 1996; Stephan &amp; Stephan, 1996). These are particularly relevant in light of increasing diversity in U.S. society in general and the workforce in particular. The eight conditions are as follows: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1. Group members should be of equal status, both within and outside the con- tact situation. Communication will occur more easily if there is no </w:t>
      </w:r>
      <w:proofErr w:type="spellStart"/>
      <w:r w:rsidRPr="00461424">
        <w:rPr>
          <w:rFonts w:ascii="STIX" w:eastAsia="Times New Roman" w:hAnsi="STIX" w:cs="Times New Roman"/>
          <w:sz w:val="20"/>
          <w:szCs w:val="20"/>
        </w:rPr>
        <w:t>dispar</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ity</w:t>
      </w:r>
      <w:proofErr w:type="spellEnd"/>
      <w:r w:rsidRPr="00461424">
        <w:rPr>
          <w:rFonts w:ascii="STIX" w:eastAsia="Times New Roman" w:hAnsi="STIX" w:cs="Times New Roman"/>
          <w:sz w:val="20"/>
          <w:szCs w:val="20"/>
        </w:rPr>
        <w:t xml:space="preserve"> between individuals in status characteristics (education, socioeconomic status, and so on). This condition does not include temporary inequality, such as in student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teacher or patient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doctor roles. Consider the </w:t>
      </w:r>
      <w:proofErr w:type="spellStart"/>
      <w:r w:rsidRPr="00461424">
        <w:rPr>
          <w:rFonts w:ascii="STIX" w:eastAsia="Times New Roman" w:hAnsi="STIX" w:cs="Times New Roman"/>
          <w:sz w:val="20"/>
          <w:szCs w:val="20"/>
        </w:rPr>
        <w:t>implica</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tions</w:t>
      </w:r>
      <w:proofErr w:type="spellEnd"/>
      <w:r w:rsidRPr="00461424">
        <w:rPr>
          <w:rFonts w:ascii="STIX" w:eastAsia="Times New Roman" w:hAnsi="STIX" w:cs="Times New Roman"/>
          <w:sz w:val="20"/>
          <w:szCs w:val="20"/>
        </w:rPr>
        <w:t xml:space="preserve"> of this condition for relations among various ethnic groups in the United States. How are we likely to think of individuals from specific ethnic groups if our interactions are characterized by inequality? A good example is the interaction between longtime residents and recent immigrants in the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18"/>
          <w:szCs w:val="18"/>
        </w:rPr>
        <w:t xml:space="preserve">contact hypothesis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18"/>
          <w:szCs w:val="18"/>
        </w:rPr>
        <w:t xml:space="preserve">The notion that better communication between groups is facilitated simply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sz w:val="18"/>
          <w:szCs w:val="18"/>
        </w:rPr>
        <w:t xml:space="preserve">by putting people together in the same place and allowing them to interact.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6"/>
          <w:szCs w:val="16"/>
        </w:rPr>
        <w:t xml:space="preserve">Chapter 4 / History and Intercultural Communication </w:t>
      </w:r>
      <w:r w:rsidRPr="00461424">
        <w:rPr>
          <w:rFonts w:ascii="MHEelemsans" w:eastAsia="Times New Roman" w:hAnsi="MHEelemsans" w:cs="Times New Roman"/>
          <w:b/>
          <w:bCs/>
          <w:sz w:val="18"/>
          <w:szCs w:val="18"/>
        </w:rPr>
        <w:t xml:space="preserve">149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"/var/folders/q4/9qb09znj3cj_cr89dw0r7qjc0000gn/T/com.microsoft.Word/WebArchiveCopyPasteTempFiles/page184image52139072"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34" name="Picture 234" descr="page184image5213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page184image521390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"/var/folders/q4/9qb09znj3cj_cr89dw0r7qjc0000gn/T/com.microsoft.Word/WebArchiveCopyPasteTempFiles/page184image52139264"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33" name="Picture 233" descr="page184image5213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age184image521392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"/var/folders/q4/9qb09znj3cj_cr89dw0r7qjc0000gn/T/com.microsoft.Word/WebArchiveCopyPasteTempFiles/page184image52139456"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32" name="Picture 232" descr="page184image5213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page184image521394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"/var/folders/q4/9qb09znj3cj_cr89dw0r7qjc0000gn/T/com.microsoft.Word/WebArchiveCopyPasteTempFiles/page184image52139648"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31" name="Picture 231" descr="page184image5213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page184image52139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"/var/folders/q4/9qb09znj3cj_cr89dw0r7qjc0000gn/T/com.microsoft.Word/WebArchiveCopyPasteTempFiles/page184image52139840"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30" name="Picture 230" descr="page184image5213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age184image521398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"/var/folders/q4/9qb09znj3cj_cr89dw0r7qjc0000gn/T/com.microsoft.Word/WebArchiveCopyPasteTempFiles/page184image52140032"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29" name="Picture 229" descr="page184image5214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page184image521400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"/var/folders/q4/9qb09znj3cj_cr89dw0r7qjc0000gn/T/com.microsoft.Word/WebArchiveCopyPasteTempFiles/page184image52140224"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28" name="Picture 228" descr="page184image5214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page184image521402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"/var/folders/q4/9qb09znj3cj_cr89dw0r7qjc0000gn/T/com.microsoft.Word/WebArchiveCopyPasteTempFiles/page184image52140416"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27" name="Picture 227" descr="page184image5214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page184image521404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149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"/var/folders/q4/9qb09znj3cj_cr89dw0r7qjc0000gn/T/com.microsoft.Word/WebArchiveCopyPasteTempFiles/page185image51951680"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26" name="Picture 226" descr="page185image5195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page185image519516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"/var/folders/q4/9qb09znj3cj_cr89dw0r7qjc0000gn/T/com.microsoft.Word/WebArchiveCopyPasteTempFiles/page185image51963840"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25" name="Picture 225" descr="page185image5196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ge185image519638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"/var/folders/q4/9qb09znj3cj_cr89dw0r7qjc0000gn/T/com.microsoft.Word/WebArchiveCopyPasteTempFiles/page185image52052352"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224" name="Picture 224" descr="page185image5205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page185image520523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"/var/folders/q4/9qb09znj3cj_cr89dw0r7qjc0000gn/T/com.microsoft.Word/WebArchiveCopyPasteTempFiles/page185image52052544"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223" name="Picture 223" descr="page185image5205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page185image520525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t xml:space="preserve">POINT </w:t>
      </w:r>
      <w:r w:rsidRPr="00461424">
        <w:rPr>
          <w:rFonts w:ascii="STIX" w:eastAsia="Times New Roman" w:hAnsi="STIX" w:cs="Times New Roman"/>
          <w:i/>
          <w:iCs/>
          <w:color w:val="FFFFFF"/>
          <w:sz w:val="30"/>
          <w:szCs w:val="30"/>
        </w:rPr>
        <w:t xml:space="preserve">of </w:t>
      </w:r>
      <w:r w:rsidRPr="00461424">
        <w:rPr>
          <w:rFonts w:ascii="MHEelemsans" w:eastAsia="Times New Roman" w:hAnsi="MHEelemsans" w:cs="Times New Roman"/>
          <w:b/>
          <w:bCs/>
          <w:color w:val="FFFFFF"/>
          <w:sz w:val="30"/>
          <w:szCs w:val="30"/>
        </w:rPr>
        <w:t xml:space="preserve">VIEW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"/var/folders/q4/9qb09znj3cj_cr89dw0r7qjc0000gn/T/com.microsoft.Word/WebArchiveCopyPasteTempFiles/page185image46505744"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19100" cy="192405"/>
            <wp:effectExtent l="0" t="0" r="0" b="0"/>
            <wp:docPr id="222" name="Picture 222" descr="page185image4650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page185image465057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color w:val="99FFFF"/>
          <w:position w:val="-48"/>
          <w:sz w:val="92"/>
          <w:szCs w:val="92"/>
        </w:rPr>
        <w:t>I</w:t>
      </w:r>
      <w:r w:rsidRPr="00461424">
        <w:rPr>
          <w:rFonts w:ascii="STIX" w:eastAsia="Times New Roman" w:hAnsi="STIX" w:cs="Times New Roman"/>
          <w:sz w:val="20"/>
          <w:szCs w:val="20"/>
        </w:rPr>
        <w:t xml:space="preserve">n an April 23, 2012 press release, the White House announced that President Obama would be giving posthumously Jan </w:t>
      </w:r>
      <w:proofErr w:type="spellStart"/>
      <w:r w:rsidRPr="00461424">
        <w:rPr>
          <w:rFonts w:ascii="STIX" w:eastAsia="Times New Roman" w:hAnsi="STIX" w:cs="Times New Roman"/>
          <w:sz w:val="20"/>
          <w:szCs w:val="20"/>
        </w:rPr>
        <w:t>Karski</w:t>
      </w:r>
      <w:proofErr w:type="spellEnd"/>
      <w:r w:rsidRPr="00461424">
        <w:rPr>
          <w:rFonts w:ascii="STIX" w:eastAsia="Times New Roman" w:hAnsi="STIX" w:cs="Times New Roman"/>
          <w:sz w:val="20"/>
          <w:szCs w:val="20"/>
        </w:rPr>
        <w:t xml:space="preserve"> the Presidential Medal of Freedom. President Obama said: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We must tell our children about how this evil was allowed to happen— because so many people succumbed to their darkest instincts; because</w:t>
      </w:r>
      <w:r w:rsidRPr="00461424">
        <w:rPr>
          <w:rFonts w:ascii="STIX" w:eastAsia="Times New Roman" w:hAnsi="STIX" w:cs="Times New Roman"/>
          <w:i/>
          <w:iCs/>
          <w:sz w:val="20"/>
          <w:szCs w:val="20"/>
        </w:rPr>
        <w:br/>
      </w:r>
      <w:r w:rsidRPr="00461424">
        <w:rPr>
          <w:rFonts w:ascii="STIX" w:eastAsia="Times New Roman" w:hAnsi="STIX" w:cs="Times New Roman"/>
          <w:i/>
          <w:iCs/>
          <w:sz w:val="20"/>
          <w:szCs w:val="20"/>
        </w:rPr>
        <w:lastRenderedPageBreak/>
        <w:t xml:space="preserve">so many others stood silent. But let us also tell our children about the Righteous Among the Nations. Among them was Jan </w:t>
      </w:r>
      <w:proofErr w:type="spellStart"/>
      <w:r w:rsidRPr="00461424">
        <w:rPr>
          <w:rFonts w:ascii="STIX" w:eastAsia="Times New Roman" w:hAnsi="STIX" w:cs="Times New Roman"/>
          <w:i/>
          <w:iCs/>
          <w:sz w:val="20"/>
          <w:szCs w:val="20"/>
        </w:rPr>
        <w:t>Karski</w:t>
      </w:r>
      <w:proofErr w:type="spellEnd"/>
      <w:r w:rsidRPr="00461424">
        <w:rPr>
          <w:rFonts w:ascii="STIX" w:eastAsia="Times New Roman" w:hAnsi="STIX" w:cs="Times New Roman"/>
          <w:i/>
          <w:iCs/>
          <w:sz w:val="20"/>
          <w:szCs w:val="20"/>
        </w:rPr>
        <w:t xml:space="preserve">—a young Polish Catholic—who witnessed Jews being put on cattle cars, who saw the killings, and who told the truth, all the way to President Roosevelt himself. Jan </w:t>
      </w:r>
      <w:proofErr w:type="spellStart"/>
      <w:r w:rsidRPr="00461424">
        <w:rPr>
          <w:rFonts w:ascii="STIX" w:eastAsia="Times New Roman" w:hAnsi="STIX" w:cs="Times New Roman"/>
          <w:i/>
          <w:iCs/>
          <w:sz w:val="20"/>
          <w:szCs w:val="20"/>
        </w:rPr>
        <w:t>Karski</w:t>
      </w:r>
      <w:proofErr w:type="spellEnd"/>
      <w:r w:rsidRPr="00461424">
        <w:rPr>
          <w:rFonts w:ascii="STIX" w:eastAsia="Times New Roman" w:hAnsi="STIX" w:cs="Times New Roman"/>
          <w:i/>
          <w:iCs/>
          <w:sz w:val="20"/>
          <w:szCs w:val="20"/>
        </w:rPr>
        <w:t xml:space="preserve"> passed away more than a decade ago. But today, I’m proud to announce that this spring I will honor him with America’s highest civilian honor—the Presidential Medal of Freedom.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On May 29, 2012 when the award was made, President Obama said: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Fluent in four languages, possessed of a photographic memory, Jan served as a courier for the Polish resistance during the darkest days of World War II. Before one trip across enemy lines, resistance fighters told him that Jews were being murdered on a massive scale, and smuggled him into the Warsaw Ghetto and a *Polish death camp* to see for himself. Jan took that information to President Franklin Roosevelt, giving one of the first accounts of the Holocaust and imploring to the world to take action.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After President Obama</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laudatory remarks on all of the recipients of the </w:t>
      </w:r>
      <w:proofErr w:type="spellStart"/>
      <w:r w:rsidRPr="00461424">
        <w:rPr>
          <w:rFonts w:ascii="STIX" w:eastAsia="Times New Roman" w:hAnsi="STIX" w:cs="Times New Roman"/>
          <w:sz w:val="20"/>
          <w:szCs w:val="20"/>
        </w:rPr>
        <w:t>Presiden</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tial</w:t>
      </w:r>
      <w:proofErr w:type="spellEnd"/>
      <w:r w:rsidRPr="00461424">
        <w:rPr>
          <w:rFonts w:ascii="STIX" w:eastAsia="Times New Roman" w:hAnsi="STIX" w:cs="Times New Roman"/>
          <w:sz w:val="20"/>
          <w:szCs w:val="20"/>
        </w:rPr>
        <w:t xml:space="preserve"> Medal of Honor, an immediate uproar ensued over the use of the term,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Polish death camp.</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The asterisks are marked on the White House press release, along with an apology for using those words., as they are historically inaccurate. The Polish Prime Minister Donald Tusk explained: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When someone says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Polish death camps,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it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as if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"/var/folders/q4/9qb09znj3cj_cr89dw0r7qjc0000gn/T/com.microsoft.Word/WebArchiveCopyPasteTempFiles/page185image52053504"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21" name="Picture 221" descr="page185image5205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page185image520535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"/var/folders/q4/9qb09znj3cj_cr89dw0r7qjc0000gn/T/com.microsoft.Word/WebArchiveCopyPasteTempFiles/page185image52053696"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20" name="Picture 220" descr="page185image5205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page185image520536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150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Southwest, where Mexican Americans often provide housecleaning, garden- </w:t>
      </w:r>
      <w:proofErr w:type="spellStart"/>
      <w:r w:rsidRPr="00461424">
        <w:rPr>
          <w:rFonts w:ascii="STIX" w:eastAsia="Times New Roman" w:hAnsi="STIX" w:cs="Times New Roman"/>
          <w:sz w:val="20"/>
          <w:szCs w:val="20"/>
        </w:rPr>
        <w:t>ing</w:t>
      </w:r>
      <w:proofErr w:type="spellEnd"/>
      <w:r w:rsidRPr="00461424">
        <w:rPr>
          <w:rFonts w:ascii="STIX" w:eastAsia="Times New Roman" w:hAnsi="STIX" w:cs="Times New Roman"/>
          <w:sz w:val="20"/>
          <w:szCs w:val="20"/>
        </w:rPr>
        <w:t xml:space="preserve">, and similar services for whites. It is easy to see how the history of these two groups in the United States contributes to the lack of equality in </w:t>
      </w:r>
      <w:proofErr w:type="spellStart"/>
      <w:r w:rsidRPr="00461424">
        <w:rPr>
          <w:rFonts w:ascii="STIX" w:eastAsia="Times New Roman" w:hAnsi="STIX" w:cs="Times New Roman"/>
          <w:sz w:val="20"/>
          <w:szCs w:val="20"/>
        </w:rPr>
        <w:t>interac</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w:t>
      </w:r>
      <w:proofErr w:type="spellEnd"/>
      <w:r w:rsidRPr="00461424">
        <w:rPr>
          <w:rFonts w:ascii="STIX" w:eastAsia="Times New Roman" w:hAnsi="STIX" w:cs="Times New Roman"/>
          <w:sz w:val="20"/>
          <w:szCs w:val="20"/>
        </w:rPr>
        <w:t xml:space="preserve">, leads to stereotyping, and inhibits effective intercultural </w:t>
      </w:r>
      <w:proofErr w:type="spellStart"/>
      <w:r w:rsidRPr="00461424">
        <w:rPr>
          <w:rFonts w:ascii="STIX" w:eastAsia="Times New Roman" w:hAnsi="STIX" w:cs="Times New Roman"/>
          <w:sz w:val="20"/>
          <w:szCs w:val="20"/>
        </w:rPr>
        <w:t>communica</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w:t>
      </w:r>
      <w:proofErr w:type="spellEnd"/>
      <w:r w:rsidRPr="00461424">
        <w:rPr>
          <w:rFonts w:ascii="STIX" w:eastAsia="Times New Roman" w:hAnsi="STIX" w:cs="Times New Roman"/>
          <w:sz w:val="20"/>
          <w:szCs w:val="20"/>
        </w:rPr>
        <w:t xml:space="preserve">. But the history of relations between Mexican Americans and whites varies within this region. For example, families of Spanish descent have lived in New Mexico longer than other European-descent families, whereas Arizona has a higher concentration of recent immigrants from Mexico. Intergroup interactions in New Mexico are characterized less by inequality (Stephan &amp; Stephan, 1989).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lastRenderedPageBreak/>
        <w:t xml:space="preserve">2. Strong normative and institutional support for the contact should be provided. This suggests that when individuals from different groups come together, positive outcomes do not happen by accident. Rather, institutional encourage- </w:t>
      </w:r>
      <w:proofErr w:type="spellStart"/>
      <w:r w:rsidRPr="00461424">
        <w:rPr>
          <w:rFonts w:ascii="STIX" w:eastAsia="Times New Roman" w:hAnsi="STIX" w:cs="Times New Roman"/>
          <w:sz w:val="20"/>
          <w:szCs w:val="20"/>
        </w:rPr>
        <w:t>ment</w:t>
      </w:r>
      <w:proofErr w:type="spellEnd"/>
      <w:r w:rsidRPr="00461424">
        <w:rPr>
          <w:rFonts w:ascii="STIX" w:eastAsia="Times New Roman" w:hAnsi="STIX" w:cs="Times New Roman"/>
          <w:sz w:val="20"/>
          <w:szCs w:val="20"/>
        </w:rPr>
        <w:t xml:space="preserve"> is necessary. Examples include university support for contact between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"/var/folders/q4/9qb09znj3cj_cr89dw0r7qjc0000gn/T/com.microsoft.Word/WebArchiveCopyPasteTempFiles/page185image52152000"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19" name="Picture 219" descr="page185image521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page185image52152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"/var/folders/q4/9qb09znj3cj_cr89dw0r7qjc0000gn/T/com.microsoft.Word/WebArchiveCopyPasteTempFiles/page185image52151616"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18" name="Picture 218" descr="page185image5215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page185image521516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"/var/folders/q4/9qb09znj3cj_cr89dw0r7qjc0000gn/T/com.microsoft.Word/WebArchiveCopyPasteTempFiles/page185image52150464"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17" name="Picture 217" descr="page185image5215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page185image521504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"/var/folders/q4/9qb09znj3cj_cr89dw0r7qjc0000gn/T/com.microsoft.Word/WebArchiveCopyPasteTempFiles/page185image52152576"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16" name="Picture 216" descr="page185image5215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page185image521525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"/var/folders/q4/9qb09znj3cj_cr89dw0r7qjc0000gn/T/com.microsoft.Word/WebArchiveCopyPasteTempFiles/page185image52151424"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15" name="Picture 215" descr="page185image5215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page185image521514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"/var/folders/q4/9qb09znj3cj_cr89dw0r7qjc0000gn/T/com.microsoft.Word/WebArchiveCopyPasteTempFiles/page185image52150656"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14" name="Picture 214" descr="page185image5215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page185image521506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"/var/folders/q4/9qb09znj3cj_cr89dw0r7qjc0000gn/T/com.microsoft.Word/WebArchiveCopyPasteTempFiles/page185image52151808"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13" name="Picture 213" descr="page185image5215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page185image521518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"/var/folders/q4/9qb09znj3cj_cr89dw0r7qjc0000gn/T/com.microsoft.Word/WebArchiveCopyPasteTempFiles/page185image52152384"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12" name="Picture 212" descr="page185image5215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page185image521523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150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"/var/folders/q4/9qb09znj3cj_cr89dw0r7qjc0000gn/T/com.microsoft.Word/WebArchiveCopyPasteTempFiles/page186image52156224"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11" name="Picture 211" descr="page186image5215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page186image521562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"/var/folders/q4/9qb09znj3cj_cr89dw0r7qjc0000gn/T/com.microsoft.Word/WebArchiveCopyPasteTempFiles/page186image52154688"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10" name="Picture 210" descr="page186image5215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page186image521546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U.S. and international students, or for contact among different cultural groups within the university, and local community support for integrating elementary and high schools. Numerous studies have shown the importance of commit- </w:t>
      </w:r>
      <w:proofErr w:type="spellStart"/>
      <w:r w:rsidRPr="00461424">
        <w:rPr>
          <w:rFonts w:ascii="STIX" w:eastAsia="Times New Roman" w:hAnsi="STIX" w:cs="Times New Roman"/>
          <w:sz w:val="20"/>
          <w:szCs w:val="20"/>
        </w:rPr>
        <w:t>ment</w:t>
      </w:r>
      <w:proofErr w:type="spellEnd"/>
      <w:r w:rsidRPr="00461424">
        <w:rPr>
          <w:rFonts w:ascii="STIX" w:eastAsia="Times New Roman" w:hAnsi="STIX" w:cs="Times New Roman"/>
          <w:sz w:val="20"/>
          <w:szCs w:val="20"/>
        </w:rPr>
        <w:t xml:space="preserve"> by top management to policies that facilitate intercultural interaction in the workplace (Brinkman, 1997). Finally, institutional support may also mean government and legal support, expressed through court action.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lastRenderedPageBreak/>
        <w:t xml:space="preserve">3. Contact between the groups should be voluntary. This may seem to con- </w:t>
      </w:r>
      <w:proofErr w:type="spellStart"/>
      <w:r w:rsidRPr="00461424">
        <w:rPr>
          <w:rFonts w:ascii="STIX" w:eastAsia="Times New Roman" w:hAnsi="STIX" w:cs="Times New Roman"/>
          <w:sz w:val="20"/>
          <w:szCs w:val="20"/>
        </w:rPr>
        <w:t>tradict</w:t>
      </w:r>
      <w:proofErr w:type="spellEnd"/>
      <w:r w:rsidRPr="00461424">
        <w:rPr>
          <w:rFonts w:ascii="STIX" w:eastAsia="Times New Roman" w:hAnsi="STIX" w:cs="Times New Roman"/>
          <w:sz w:val="20"/>
          <w:szCs w:val="20"/>
        </w:rPr>
        <w:t xml:space="preserve"> the previous condition, but it doesn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t. Although support must exist beyond the individual, individuals need to feel that they have a choice in making contact. If they believe that they are being forced to interact, as with some diversity programs or affirmative action programs, the </w:t>
      </w:r>
      <w:proofErr w:type="spellStart"/>
      <w:r w:rsidRPr="00461424">
        <w:rPr>
          <w:rFonts w:ascii="STIX" w:eastAsia="Times New Roman" w:hAnsi="STIX" w:cs="Times New Roman"/>
          <w:sz w:val="20"/>
          <w:szCs w:val="20"/>
        </w:rPr>
        <w:t>intercul</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tural</w:t>
      </w:r>
      <w:proofErr w:type="spellEnd"/>
      <w:r w:rsidRPr="00461424">
        <w:rPr>
          <w:rFonts w:ascii="STIX" w:eastAsia="Times New Roman" w:hAnsi="STIX" w:cs="Times New Roman"/>
          <w:sz w:val="20"/>
          <w:szCs w:val="20"/>
        </w:rPr>
        <w:t xml:space="preserve"> interaction is unlikely to have positive outcomes. For example, an air traffic controller was so incensed by a required diversity program exercise on gender differences that he sued the Department of Transportation for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151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"/var/folders/q4/9qb09znj3cj_cr89dw0r7qjc0000gn/T/com.microsoft.Word/WebArchiveCopyPasteTempFiles/page186image52146752"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09" name="Picture 209" descr="page186image5214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page186image521467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"/var/folders/q4/9qb09znj3cj_cr89dw0r7qjc0000gn/T/com.microsoft.Word/WebArchiveCopyPasteTempFiles/page186image52146944"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208" name="Picture 208" descr="page186image5214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page186image521469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"/var/folders/q4/9qb09znj3cj_cr89dw0r7qjc0000gn/T/com.microsoft.Word/WebArchiveCopyPasteTempFiles/page186image52147136"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07" name="Picture 207" descr="page186image5214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page186image521471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"/var/folders/q4/9qb09znj3cj_cr89dw0r7qjc0000gn/T/com.microsoft.Word/WebArchiveCopyPasteTempFiles/page186image52145216"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206" name="Picture 206" descr="page186image5214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page186image52145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"/var/folders/q4/9qb09znj3cj_cr89dw0r7qjc0000gn/T/com.microsoft.Word/WebArchiveCopyPasteTempFiles/page186image52147328"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05" name="Picture 205" descr="page186image5214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page186image521473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"/var/folders/q4/9qb09znj3cj_cr89dw0r7qjc0000gn/T/com.microsoft.Word/WebArchiveCopyPasteTempFiles/page186image52147520"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04" name="Picture 204" descr="page186image5214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age186image521475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"/var/folders/q4/9qb09znj3cj_cr89dw0r7qjc0000gn/T/com.microsoft.Word/WebArchiveCopyPasteTempFiles/page186image52147904"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03" name="Picture 203" descr="page186image5214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page186image521479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"/var/folders/q4/9qb09znj3cj_cr89dw0r7qjc0000gn/T/com.microsoft.Word/WebArchiveCopyPasteTempFiles/page186image52148096"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02" name="Picture 202" descr="page186image5214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page186image521480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151 22/04/17 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"/var/folders/q4/9qb09znj3cj_cr89dw0r7qjc0000gn/T/com.microsoft.Word/WebArchiveCopyPasteTempFiles/page186image52148672"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201" name="Picture 201" descr="page186image5214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page186image52148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"/var/folders/q4/9qb09znj3cj_cr89dw0r7qjc0000gn/T/com.microsoft.Word/WebArchiveCopyPasteTempFiles/page186image52148864"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200" name="Picture 200" descr="page186image5214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page186image521488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there were no Nazis, no German responsibility, as if there was no Hitler. That is why our Polish sensitivity in these situations is so much more than just simply a feeling of national pride.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In his analysis of the speech, David Frum more directly explains that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the camps were German, German, German: ordered into being by Germans, designed by Germans, fulfilling a German plan of murder.</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And he concludes: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The medal to </w:t>
      </w:r>
      <w:proofErr w:type="spellStart"/>
      <w:r w:rsidRPr="00461424">
        <w:rPr>
          <w:rFonts w:ascii="STIX" w:eastAsia="Times New Roman" w:hAnsi="STIX" w:cs="Times New Roman"/>
          <w:sz w:val="20"/>
          <w:szCs w:val="20"/>
        </w:rPr>
        <w:t>Karski</w:t>
      </w:r>
      <w:proofErr w:type="spellEnd"/>
      <w:r w:rsidRPr="00461424">
        <w:rPr>
          <w:rFonts w:ascii="STIX" w:eastAsia="Times New Roman" w:hAnsi="STIX" w:cs="Times New Roman"/>
          <w:sz w:val="20"/>
          <w:szCs w:val="20"/>
        </w:rPr>
        <w:t xml:space="preserve"> was to be part of the process of laying painful memories to rest. It was intended too to strengthen the U.S.</w:t>
      </w:r>
      <w:r w:rsidRPr="00461424">
        <w:rPr>
          <w:rFonts w:ascii="Cambria Math" w:eastAsia="Times New Roman" w:hAnsi="Cambria Math" w:cs="Cambria Math"/>
          <w:sz w:val="20"/>
          <w:szCs w:val="20"/>
        </w:rPr>
        <w:t>−</w:t>
      </w:r>
      <w:r w:rsidRPr="00461424">
        <w:rPr>
          <w:rFonts w:ascii="STIX" w:eastAsia="Times New Roman" w:hAnsi="STIX" w:cs="Times New Roman"/>
          <w:sz w:val="20"/>
          <w:szCs w:val="20"/>
        </w:rPr>
        <w:t xml:space="preserve">Polish relations that the Obama administration had frayed in pursuit of its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reset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with Russia. Instead, this administration bungled everything: past, present and future.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In response, the White House amended the posted speech with: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w:t>
      </w:r>
      <w:r w:rsidRPr="00461424">
        <w:rPr>
          <w:rFonts w:ascii="STIX" w:eastAsia="Times New Roman" w:hAnsi="STIX" w:cs="Times New Roman"/>
          <w:i/>
          <w:iCs/>
          <w:sz w:val="20"/>
          <w:szCs w:val="20"/>
        </w:rPr>
        <w:t>Note–the language in asterisks below is historically inaccurate. It should instead have been: ‘Nazi death camps in German occupied Poland.’ We regret the error.</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How we communicate about the past can have tremendous impacts on </w:t>
      </w:r>
      <w:proofErr w:type="spellStart"/>
      <w:r w:rsidRPr="00461424">
        <w:rPr>
          <w:rFonts w:ascii="STIX" w:eastAsia="Times New Roman" w:hAnsi="STIX" w:cs="Times New Roman"/>
          <w:sz w:val="20"/>
          <w:szCs w:val="20"/>
        </w:rPr>
        <w:t>contem</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porary</w:t>
      </w:r>
      <w:proofErr w:type="spellEnd"/>
      <w:r w:rsidRPr="00461424">
        <w:rPr>
          <w:rFonts w:ascii="STIX" w:eastAsia="Times New Roman" w:hAnsi="STIX" w:cs="Times New Roman"/>
          <w:sz w:val="20"/>
          <w:szCs w:val="20"/>
        </w:rPr>
        <w:t xml:space="preserve"> and future intercultural relations. It is difficult to know how much damage was caused to U.S.</w:t>
      </w:r>
      <w:r w:rsidRPr="00461424">
        <w:rPr>
          <w:rFonts w:ascii="Cambria Math" w:eastAsia="Times New Roman" w:hAnsi="Cambria Math" w:cs="Cambria Math"/>
          <w:sz w:val="20"/>
          <w:szCs w:val="20"/>
        </w:rPr>
        <w:t>−</w:t>
      </w:r>
      <w:r w:rsidRPr="00461424">
        <w:rPr>
          <w:rFonts w:ascii="STIX" w:eastAsia="Times New Roman" w:hAnsi="STIX" w:cs="Times New Roman"/>
          <w:sz w:val="20"/>
          <w:szCs w:val="20"/>
        </w:rPr>
        <w:t xml:space="preserve">Polish relations, but this example highlights the importance of thinking about how you communicate about the past.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Sources: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From The White House (2012, April 23),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President Obama announces Jan </w:t>
      </w:r>
      <w:proofErr w:type="spellStart"/>
      <w:r w:rsidRPr="00461424">
        <w:rPr>
          <w:rFonts w:ascii="STIX" w:eastAsia="Times New Roman" w:hAnsi="STIX" w:cs="Times New Roman"/>
          <w:sz w:val="18"/>
          <w:szCs w:val="18"/>
        </w:rPr>
        <w:t>Karski</w:t>
      </w:r>
      <w:proofErr w:type="spellEnd"/>
      <w:r w:rsidRPr="00461424">
        <w:rPr>
          <w:rFonts w:ascii="STIX" w:eastAsia="Times New Roman" w:hAnsi="STIX" w:cs="Times New Roman"/>
          <w:sz w:val="18"/>
          <w:szCs w:val="18"/>
        </w:rPr>
        <w:t xml:space="preserve"> as a recipient of the Presidential Medal of Freedom.</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Retrieved from https://www.whitehouse.gov/the-press -office/2012/04/23/president-obama-announces-jan-karski-recipient-presidential-medal-freedo.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lastRenderedPageBreak/>
        <w:t xml:space="preserve">From President Obama (2012, May 29),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Remarks by the President at Presidential Medal of Freedom Ceremony. The White House Office of the Press Secretary.</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Retrieved from https://www.whitehouse .gov/the-press-office/2012/05/29/remarks-president-presidential-medal-freedom-ceremony.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From D. Tusk, quoted in M. Landler (2012, May 30),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Polish premier denounces Obama for referring to a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Polish death camp,</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 xml:space="preserve">Retrieved April 16, 2016, from http://www .nytimes.com/2012/05/31/world/europe/poland-bristles-as-obama-says-polish-death-camps.html.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From D. Frum (2012, May 30),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It wasn</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t a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gaffe,</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w:t>
      </w:r>
      <w:r w:rsidRPr="00461424">
        <w:rPr>
          <w:rFonts w:ascii="STIX" w:eastAsia="Times New Roman" w:hAnsi="STIX" w:cs="Times New Roman"/>
          <w:i/>
          <w:iCs/>
          <w:sz w:val="18"/>
          <w:szCs w:val="18"/>
        </w:rPr>
        <w:t xml:space="preserve">The Daily Beast. </w:t>
      </w:r>
      <w:r w:rsidRPr="00461424">
        <w:rPr>
          <w:rFonts w:ascii="STIX" w:eastAsia="Times New Roman" w:hAnsi="STIX" w:cs="Times New Roman"/>
          <w:sz w:val="18"/>
          <w:szCs w:val="18"/>
        </w:rPr>
        <w:t xml:space="preserve">Retrieved April 16, 2016, from http://www.thedailybeast.com/articles/2012/05/30/poland-insult.html.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"/var/folders/q4/9qb09znj3cj_cr89dw0r7qjc0000gn/T/com.microsoft.Word/WebArchiveCopyPasteTempFiles/page187image52087616"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99" name="Picture 199" descr="page187image5208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page187image520876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"/var/folders/q4/9qb09znj3cj_cr89dw0r7qjc0000gn/T/com.microsoft.Word/WebArchiveCopyPasteTempFiles/page187image52087808"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98" name="Picture 198" descr="page187image5208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page187image52087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"/var/folders/q4/9qb09znj3cj_cr89dw0r7qjc0000gn/T/com.microsoft.Word/WebArchiveCopyPasteTempFiles/page187image52088576"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97" name="Picture 197" descr="page187image5208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page187image520885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"/var/folders/q4/9qb09znj3cj_cr89dw0r7qjc0000gn/T/com.microsoft.Word/WebArchiveCopyPasteTempFiles/page187image52088000"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96" name="Picture 196" descr="page187image520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page187image52088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"/var/folders/q4/9qb09znj3cj_cr89dw0r7qjc0000gn/T/com.microsoft.Word/WebArchiveCopyPasteTempFiles/page187image52089152"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95" name="Picture 195" descr="page187image5208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page187image520891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"/var/folders/q4/9qb09znj3cj_cr89dw0r7qjc0000gn/T/com.microsoft.Word/WebArchiveCopyPasteTempFiles/page187image52088192"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94" name="Picture 194" descr="page187image5208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page187image520881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"/var/folders/q4/9qb09znj3cj_cr89dw0r7qjc0000gn/T/com.microsoft.Word/WebArchiveCopyPasteTempFiles/page187image52088384"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93" name="Picture 193" descr="page187image5208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page187image520883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"/var/folders/q4/9qb09znj3cj_cr89dw0r7qjc0000gn/T/com.microsoft.Word/WebArchiveCopyPasteTempFiles/page187image52085312"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92" name="Picture 192" descr="page187image5208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age187image520853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152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"/var/folders/q4/9qb09znj3cj_cr89dw0r7qjc0000gn/T/com.microsoft.Word/WebArchiveCopyPasteTempFiles/page187image66640176"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269740" cy="4888230"/>
            <wp:effectExtent l="0" t="0" r="0" b="1270"/>
            <wp:docPr id="191" name="Picture 191" descr="page187image6664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page187image666401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9740" cy="488823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"/var/folders/q4/9qb09znj3cj_cr89dw0r7qjc0000gn/T/com.microsoft.Word/WebArchiveCopyPasteTempFiles/page187image52088768"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763270" cy="151130"/>
            <wp:effectExtent l="0" t="0" r="0" b="1270"/>
            <wp:docPr id="190" name="Picture 190" descr="page187image5208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page187image520887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270" cy="15113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color w:val="FFFFFF"/>
          <w:sz w:val="16"/>
          <w:szCs w:val="16"/>
        </w:rPr>
        <w:t xml:space="preserve">FIGURE 4-3 </w:t>
      </w:r>
      <w:r w:rsidRPr="00461424">
        <w:rPr>
          <w:rFonts w:ascii="MHEelemsans" w:eastAsia="Times New Roman" w:hAnsi="MHEelemsans" w:cs="Times New Roman"/>
          <w:sz w:val="20"/>
          <w:szCs w:val="20"/>
        </w:rPr>
        <w:t xml:space="preserve">Irish dissident Republicans hold a protest close to Dublin Castle as Britain’s Queen Elizabeth II made a historic address in Irish toward the end of her second day of her State Visit to Dublin, Ireland, May 18, 2011. The Queen began her speech in Irish by addressing “A </w:t>
      </w:r>
      <w:proofErr w:type="spellStart"/>
      <w:r w:rsidRPr="00461424">
        <w:rPr>
          <w:rFonts w:ascii="MHEelemsans" w:eastAsia="Times New Roman" w:hAnsi="MHEelemsans" w:cs="Times New Roman"/>
          <w:sz w:val="20"/>
          <w:szCs w:val="20"/>
        </w:rPr>
        <w:t>hUachtarain</w:t>
      </w:r>
      <w:proofErr w:type="spellEnd"/>
      <w:r w:rsidRPr="00461424">
        <w:rPr>
          <w:rFonts w:ascii="MHEelemsans" w:eastAsia="Times New Roman" w:hAnsi="MHEelemsans" w:cs="Times New Roman"/>
          <w:sz w:val="20"/>
          <w:szCs w:val="20"/>
        </w:rPr>
        <w:t xml:space="preserve"> </w:t>
      </w:r>
      <w:proofErr w:type="spellStart"/>
      <w:r w:rsidRPr="00461424">
        <w:rPr>
          <w:rFonts w:ascii="MHEelemsans" w:eastAsia="Times New Roman" w:hAnsi="MHEelemsans" w:cs="Times New Roman"/>
          <w:sz w:val="20"/>
          <w:szCs w:val="20"/>
        </w:rPr>
        <w:t>agus</w:t>
      </w:r>
      <w:proofErr w:type="spellEnd"/>
      <w:r w:rsidRPr="00461424">
        <w:rPr>
          <w:rFonts w:ascii="MHEelemsans" w:eastAsia="Times New Roman" w:hAnsi="MHEelemsans" w:cs="Times New Roman"/>
          <w:sz w:val="20"/>
          <w:szCs w:val="20"/>
        </w:rPr>
        <w:t xml:space="preserve"> a </w:t>
      </w:r>
      <w:proofErr w:type="spellStart"/>
      <w:r w:rsidRPr="00461424">
        <w:rPr>
          <w:rFonts w:ascii="MHEelemsans" w:eastAsia="Times New Roman" w:hAnsi="MHEelemsans" w:cs="Times New Roman"/>
          <w:sz w:val="20"/>
          <w:szCs w:val="20"/>
        </w:rPr>
        <w:t>chairde</w:t>
      </w:r>
      <w:proofErr w:type="spellEnd"/>
      <w:r w:rsidRPr="00461424">
        <w:rPr>
          <w:rFonts w:ascii="MHEelemsans" w:eastAsia="Times New Roman" w:hAnsi="MHEelemsans" w:cs="Times New Roman"/>
          <w:sz w:val="20"/>
          <w:szCs w:val="20"/>
        </w:rPr>
        <w:t xml:space="preserve">.” The Queen said it was impossible to ignore the weight of history, as so much of the visit reminds people of the complexity of the his- </w:t>
      </w:r>
      <w:proofErr w:type="spellStart"/>
      <w:r w:rsidRPr="00461424">
        <w:rPr>
          <w:rFonts w:ascii="MHEelemsans" w:eastAsia="Times New Roman" w:hAnsi="MHEelemsans" w:cs="Times New Roman"/>
          <w:sz w:val="20"/>
          <w:szCs w:val="20"/>
        </w:rPr>
        <w:t>tory</w:t>
      </w:r>
      <w:proofErr w:type="spellEnd"/>
      <w:r w:rsidRPr="00461424">
        <w:rPr>
          <w:rFonts w:ascii="MHEelemsans" w:eastAsia="Times New Roman" w:hAnsi="MHEelemsans" w:cs="Times New Roman"/>
          <w:sz w:val="20"/>
          <w:szCs w:val="20"/>
        </w:rPr>
        <w:t xml:space="preserve"> between both countries. She said the relationship had not always been straightforward and that the islands had experienced more than their fair share of heartache, turbulence, and loss. (</w:t>
      </w:r>
      <w:r w:rsidRPr="00461424">
        <w:rPr>
          <w:rFonts w:ascii="MHEelemsans" w:eastAsia="Times New Roman" w:hAnsi="MHEelemsans" w:cs="Times New Roman"/>
          <w:i/>
          <w:iCs/>
          <w:sz w:val="20"/>
          <w:szCs w:val="20"/>
        </w:rPr>
        <w:t>© Chris Jackson/Getty Images</w:t>
      </w:r>
      <w:r w:rsidRPr="00461424">
        <w:rPr>
          <w:rFonts w:ascii="MHEelemsans" w:eastAsia="Times New Roman" w:hAnsi="MHEelemsans" w:cs="Times New Roman"/>
          <w:sz w:val="20"/>
          <w:szCs w:val="20"/>
        </w:rPr>
        <w:t xml:space="preserve">)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"/var/folders/q4/9qb09znj3cj_cr89dw0r7qjc0000gn/T/com.microsoft.Word/WebArchiveCopyPasteTempFiles/page187image52088960"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89" name="Picture 189" descr="page187image5208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page187image520889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"/var/folders/q4/9qb09znj3cj_cr89dw0r7qjc0000gn/T/com.microsoft.Word/WebArchiveCopyPasteTempFiles/page187image52089344"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88" name="Picture 188" descr="page187image5208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page187image520893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"/var/folders/q4/9qb09znj3cj_cr89dw0r7qjc0000gn/T/com.microsoft.Word/WebArchiveCopyPasteTempFiles/page187image52089536"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87" name="Picture 187" descr="page187image5208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page187image520895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"/var/folders/q4/9qb09znj3cj_cr89dw0r7qjc0000gn/T/com.microsoft.Word/WebArchiveCopyPasteTempFiles/page187image52089728"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86" name="Picture 186" descr="page187image5208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page187image520897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"/var/folders/q4/9qb09znj3cj_cr89dw0r7qjc0000gn/T/com.microsoft.Word/WebArchiveCopyPasteTempFiles/page187image52089920"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85" name="Picture 185" descr="page187image5208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age187image520899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"/var/folders/q4/9qb09znj3cj_cr89dw0r7qjc0000gn/T/com.microsoft.Word/WebArchiveCopyPasteTempFiles/page187image52090112"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84" name="Picture 184" descr="page187image5209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page187image52090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"/var/folders/q4/9qb09znj3cj_cr89dw0r7qjc0000gn/T/com.microsoft.Word/WebArchiveCopyPasteTempFiles/page187image52090304"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83" name="Picture 183" descr="page187image5209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page187image520903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"/var/folders/q4/9qb09znj3cj_cr89dw0r7qjc0000gn/T/com.microsoft.Word/WebArchiveCopyPasteTempFiles/page187image52090496"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82" name="Picture 182" descr="page187image5209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page187image520904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152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"/var/folders/q4/9qb09znj3cj_cr89dw0r7qjc0000gn/T/com.microsoft.Word/WebArchiveCopyPasteTempFiles/page188image52076992"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81" name="Picture 181" descr="page188image5207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age188image520769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"/var/folders/q4/9qb09znj3cj_cr89dw0r7qjc0000gn/T/com.microsoft.Word/WebArchiveCopyPasteTempFiles/page188image52077184"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80" name="Picture 180" descr="page188image5207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page188image520771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"/var/folders/q4/9qb09znj3cj_cr89dw0r7qjc0000gn/T/com.microsoft.Word/WebArchiveCopyPasteTempFiles/page188image52077376"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79" name="Picture 179" descr="page188image5207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page188image520773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"/var/folders/q4/9qb09znj3cj_cr89dw0r7qjc0000gn/T/com.microsoft.Word/WebArchiveCopyPasteTempFiles/page188image52077568"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78" name="Picture 178" descr="page188image5207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page188image520775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"/var/folders/q4/9qb09znj3cj_cr89dw0r7qjc0000gn/T/com.microsoft.Word/WebArchiveCopyPasteTempFiles/page188image52077760"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77" name="Picture 177" descr="page188image5207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page188image520777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"/var/folders/q4/9qb09znj3cj_cr89dw0r7qjc0000gn/T/com.microsoft.Word/WebArchiveCopyPasteTempFiles/page188image52077952"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76" name="Picture 176" descr="page188image5207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page188image520779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"/var/folders/q4/9qb09znj3cj_cr89dw0r7qjc0000gn/T/com.microsoft.Word/WebArchiveCopyPasteTempFiles/page188image52078144"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75" name="Picture 175" descr="page188image5207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page188image52078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"/var/folders/q4/9qb09znj3cj_cr89dw0r7qjc0000gn/T/com.microsoft.Word/WebArchiveCopyPasteTempFiles/page188image52078336"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74" name="Picture 174" descr="page188image5207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page188image520783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$300,000 (</w:t>
      </w:r>
      <w:proofErr w:type="spellStart"/>
      <w:r w:rsidRPr="00461424">
        <w:rPr>
          <w:rFonts w:ascii="STIX" w:eastAsia="Times New Roman" w:hAnsi="STIX" w:cs="Times New Roman"/>
          <w:sz w:val="20"/>
          <w:szCs w:val="20"/>
        </w:rPr>
        <w:t>Erbe</w:t>
      </w:r>
      <w:proofErr w:type="spellEnd"/>
      <w:r w:rsidRPr="00461424">
        <w:rPr>
          <w:rFonts w:ascii="STIX" w:eastAsia="Times New Roman" w:hAnsi="STIX" w:cs="Times New Roman"/>
          <w:sz w:val="20"/>
          <w:szCs w:val="20"/>
        </w:rPr>
        <w:t xml:space="preserve"> &amp; Hart, 1994). A better program design would be to involve all participants from the beginning. This can be done by showing the ben- </w:t>
      </w:r>
      <w:proofErr w:type="spellStart"/>
      <w:r w:rsidRPr="00461424">
        <w:rPr>
          <w:rFonts w:ascii="STIX" w:eastAsia="Times New Roman" w:hAnsi="STIX" w:cs="Times New Roman"/>
          <w:sz w:val="20"/>
          <w:szCs w:val="20"/>
        </w:rPr>
        <w:t>efits</w:t>
      </w:r>
      <w:proofErr w:type="spellEnd"/>
      <w:r w:rsidRPr="00461424">
        <w:rPr>
          <w:rFonts w:ascii="STIX" w:eastAsia="Times New Roman" w:hAnsi="STIX" w:cs="Times New Roman"/>
          <w:sz w:val="20"/>
          <w:szCs w:val="20"/>
        </w:rPr>
        <w:t xml:space="preserve"> of an inclusive diversity policy</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one that values all kinds of diversity, and not merely that based on gender, for example. Equally important is the mounting evidence of bottom-line benefits of diverse personnel who work well together (Harris, 1997). </w:t>
      </w:r>
    </w:p>
    <w:p w:rsidR="00461424" w:rsidRPr="00461424" w:rsidRDefault="00461424" w:rsidP="00461424">
      <w:pPr>
        <w:numPr>
          <w:ilvl w:val="0"/>
          <w:numId w:val="1"/>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The contact should have the potential to extend beyond the immediate situation and occur in a variety of contexts with a variety of individuals from all groups. This suggests that superficial </w:t>
      </w:r>
      <w:r w:rsidRPr="00461424">
        <w:rPr>
          <w:rFonts w:ascii="STIX" w:eastAsia="Times New Roman" w:hAnsi="STIX" w:cs="Times New Roman"/>
          <w:sz w:val="20"/>
          <w:szCs w:val="20"/>
        </w:rPr>
        <w:lastRenderedPageBreak/>
        <w:t xml:space="preserve">contact between members of different groups is not likely to have much impact on attitudes (stereotypes, prejudice) or result in productive communication. For instance, simply sitting beside someone from another culture in a class or sampling food from different countries is not likely to result in genuine understanding of that </w:t>
      </w:r>
      <w:proofErr w:type="spellStart"/>
      <w:r w:rsidRPr="00461424">
        <w:rPr>
          <w:rFonts w:ascii="STIX" w:eastAsia="Times New Roman" w:hAnsi="STIX" w:cs="Times New Roman"/>
          <w:sz w:val="20"/>
          <w:szCs w:val="20"/>
        </w:rPr>
        <w:t>perszon</w:t>
      </w:r>
      <w:proofErr w:type="spellEnd"/>
      <w:r w:rsidRPr="00461424">
        <w:rPr>
          <w:rFonts w:ascii="STIX" w:eastAsia="Times New Roman" w:hAnsi="STIX" w:cs="Times New Roman"/>
          <w:sz w:val="20"/>
          <w:szCs w:val="20"/>
        </w:rPr>
        <w:t xml:space="preserve"> or appreciation for his or her cultural background (Stephan &amp; Stephan, 1992). Thus, international students who live with host families are much more likely to have positive impressions of the host country and to develop better intercultural communication skills than those who go on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island programs,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in which students interact mostly with other foreigners in the host country. </w:t>
      </w:r>
    </w:p>
    <w:p w:rsidR="00461424" w:rsidRPr="00461424" w:rsidRDefault="00461424" w:rsidP="00461424">
      <w:pPr>
        <w:numPr>
          <w:ilvl w:val="0"/>
          <w:numId w:val="1"/>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Programs should maximize cooperation within groups and minimize </w:t>
      </w:r>
      <w:proofErr w:type="spellStart"/>
      <w:r w:rsidRPr="00461424">
        <w:rPr>
          <w:rFonts w:ascii="STIX" w:eastAsia="Times New Roman" w:hAnsi="STIX" w:cs="Times New Roman"/>
          <w:sz w:val="20"/>
          <w:szCs w:val="20"/>
        </w:rPr>
        <w:t>competi</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tion</w:t>
      </w:r>
      <w:proofErr w:type="spellEnd"/>
      <w:r w:rsidRPr="00461424">
        <w:rPr>
          <w:rFonts w:ascii="STIX" w:eastAsia="Times New Roman" w:hAnsi="STIX" w:cs="Times New Roman"/>
          <w:sz w:val="20"/>
          <w:szCs w:val="20"/>
        </w:rPr>
        <w:t xml:space="preserve">. For example, bringing a diverse group of students together should not involve pitting the African Americans against the European Americans on separate sports teams. Instead, it might involve creating diversity within teams to emphasize cooperation. Especially important is having a superordinate goal, a goal that everyone can agree on. This helps diverse groups develop a common identity (Gaertner, Dovidio, &amp; Bachman, 1996). For instance, there is a successful summer camp in Maine for Arab and Jewish youths; the camp brings together members of these historically conflicting groups for a summer of cooperation, discussion, and relationship building. </w:t>
      </w:r>
    </w:p>
    <w:p w:rsidR="00461424" w:rsidRPr="00461424" w:rsidRDefault="00461424" w:rsidP="00461424">
      <w:pPr>
        <w:numPr>
          <w:ilvl w:val="0"/>
          <w:numId w:val="1"/>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Programsshouldequalizenumbersofgroupmembers.Positiveoutcomesandsuc- </w:t>
      </w:r>
      <w:proofErr w:type="spellStart"/>
      <w:r w:rsidRPr="00461424">
        <w:rPr>
          <w:rFonts w:ascii="STIX" w:eastAsia="Times New Roman" w:hAnsi="STIX" w:cs="Times New Roman"/>
          <w:sz w:val="20"/>
          <w:szCs w:val="20"/>
        </w:rPr>
        <w:t>cessful</w:t>
      </w:r>
      <w:proofErr w:type="spellEnd"/>
      <w:r w:rsidRPr="00461424">
        <w:rPr>
          <w:rFonts w:ascii="STIX" w:eastAsia="Times New Roman" w:hAnsi="STIX" w:cs="Times New Roman"/>
          <w:sz w:val="20"/>
          <w:szCs w:val="20"/>
        </w:rPr>
        <w:t xml:space="preserve"> communication will be more likely if members are represented in numeri- </w:t>
      </w:r>
      <w:proofErr w:type="spellStart"/>
      <w:r w:rsidRPr="00461424">
        <w:rPr>
          <w:rFonts w:ascii="STIX" w:eastAsia="Times New Roman" w:hAnsi="STIX" w:cs="Times New Roman"/>
          <w:sz w:val="20"/>
          <w:szCs w:val="20"/>
        </w:rPr>
        <w:t>cal</w:t>
      </w:r>
      <w:proofErr w:type="spellEnd"/>
      <w:r w:rsidRPr="00461424">
        <w:rPr>
          <w:rFonts w:ascii="STIX" w:eastAsia="Times New Roman" w:hAnsi="STIX" w:cs="Times New Roman"/>
          <w:sz w:val="20"/>
          <w:szCs w:val="20"/>
        </w:rPr>
        <w:t xml:space="preserve"> equality. Research studies have shown that being in the numerical minority can cause stress and that the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solo</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minority, particularly in beginning a new job, is subject to exaggerated expectations (either very high or very low) and extreme evaluations (either very good or very bad) (Pettigrew &amp; Martin, 1989). </w:t>
      </w:r>
    </w:p>
    <w:p w:rsidR="00461424" w:rsidRPr="00461424" w:rsidRDefault="00461424" w:rsidP="00461424">
      <w:pPr>
        <w:numPr>
          <w:ilvl w:val="0"/>
          <w:numId w:val="1"/>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Group members should have similar beliefs and values. A large body of research supports the idea that people are attracted to those whom they perceive to be similar to themselves. This means that, in bringing diverse groups of people together, we should look for common ground</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similarities based on religion, interests, competencies, and so on. For example, an international group of mothers is working for peace in the Middle East. Although members represent different ethnic groups, they come together with a shared goal</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to protect their children from military action between the warring factions in the region. </w:t>
      </w:r>
    </w:p>
    <w:p w:rsidR="00461424" w:rsidRPr="00461424" w:rsidRDefault="00461424" w:rsidP="00461424">
      <w:pPr>
        <w:numPr>
          <w:ilvl w:val="0"/>
          <w:numId w:val="1"/>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Programs should promote individuation of group members. This means that they should downplay the characteristics that mark the different groups (such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6"/>
          <w:szCs w:val="16"/>
        </w:rPr>
        <w:t xml:space="preserve">Chapter 4 / History and Intercultural Communication </w:t>
      </w:r>
      <w:r w:rsidRPr="00461424">
        <w:rPr>
          <w:rFonts w:ascii="MHEelemsans" w:eastAsia="Times New Roman" w:hAnsi="MHEelemsans" w:cs="Times New Roman"/>
          <w:b/>
          <w:bCs/>
          <w:sz w:val="18"/>
          <w:szCs w:val="18"/>
        </w:rPr>
        <w:t xml:space="preserve">153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"/var/folders/q4/9qb09znj3cj_cr89dw0r7qjc0000gn/T/com.microsoft.Word/WebArchiveCopyPasteTempFiles/page188image52078528"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73" name="Picture 173" descr="page188image5207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page188image520785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"/var/folders/q4/9qb09znj3cj_cr89dw0r7qjc0000gn/T/com.microsoft.Word/WebArchiveCopyPasteTempFiles/page188image52078720"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72" name="Picture 172" descr="page188image5207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page188image520787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"/var/folders/q4/9qb09znj3cj_cr89dw0r7qjc0000gn/T/com.microsoft.Word/WebArchiveCopyPasteTempFiles/page188image52078912"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71" name="Picture 171" descr="page188image5207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page188image520789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"/var/folders/q4/9qb09znj3cj_cr89dw0r7qjc0000gn/T/com.microsoft.Word/WebArchiveCopyPasteTempFiles/page188image52079104"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70" name="Picture 170" descr="page188image5207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page188image52079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"/var/folders/q4/9qb09znj3cj_cr89dw0r7qjc0000gn/T/com.microsoft.Word/WebArchiveCopyPasteTempFiles/page188image52079296"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69" name="Picture 169" descr="page188image5207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page188image520792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"/var/folders/q4/9qb09znj3cj_cr89dw0r7qjc0000gn/T/com.microsoft.Word/WebArchiveCopyPasteTempFiles/page188image52079488"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68" name="Picture 168" descr="page188image5207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page188image520794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"/var/folders/q4/9qb09znj3cj_cr89dw0r7qjc0000gn/T/com.microsoft.Word/WebArchiveCopyPasteTempFiles/page188image52079680"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67" name="Picture 167" descr="page188image5207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page188image520796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"/var/folders/q4/9qb09znj3cj_cr89dw0r7qjc0000gn/T/com.microsoft.Word/WebArchiveCopyPasteTempFiles/page188image52079872"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66" name="Picture 166" descr="page188image5207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page188image520798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153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lastRenderedPageBreak/>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"/var/folders/q4/9qb09znj3cj_cr89dw0r7qjc0000gn/T/com.microsoft.Word/WebArchiveCopyPasteTempFiles/page189image52093760"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65" name="Picture 165" descr="page189image5209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page189image520937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"/var/folders/q4/9qb09znj3cj_cr89dw0r7qjc0000gn/T/com.microsoft.Word/WebArchiveCopyPasteTempFiles/page189image52095488"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64" name="Picture 164" descr="page189image5209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page189image520954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"/var/folders/q4/9qb09znj3cj_cr89dw0r7qjc0000gn/T/com.microsoft.Word/WebArchiveCopyPasteTempFiles/page189image52096256"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636395" cy="1602105"/>
            <wp:effectExtent l="0" t="0" r="1905" b="0"/>
            <wp:docPr id="163" name="Picture 163" descr="page189image5209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page189image52096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6395" cy="16021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"/var/folders/q4/9qb09znj3cj_cr89dw0r7qjc0000gn/T/com.microsoft.Word/WebArchiveCopyPasteTempFiles/page189image52096448"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29590" cy="529590"/>
            <wp:effectExtent l="0" t="0" r="3810" b="3810"/>
            <wp:docPr id="162" name="Picture 162" descr="page189image5209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page189image520964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30"/>
          <w:szCs w:val="30"/>
        </w:rPr>
        <w:t xml:space="preserve">POINT </w:t>
      </w:r>
      <w:r w:rsidRPr="00461424">
        <w:rPr>
          <w:rFonts w:ascii="STIX" w:eastAsia="Times New Roman" w:hAnsi="STIX" w:cs="Times New Roman"/>
          <w:i/>
          <w:iCs/>
          <w:color w:val="FFFFFF"/>
          <w:sz w:val="30"/>
          <w:szCs w:val="30"/>
        </w:rPr>
        <w:t xml:space="preserve">of </w:t>
      </w:r>
      <w:r w:rsidRPr="00461424">
        <w:rPr>
          <w:rFonts w:ascii="MHEelemsans" w:eastAsia="Times New Roman" w:hAnsi="MHEelemsans" w:cs="Times New Roman"/>
          <w:b/>
          <w:bCs/>
          <w:color w:val="FFFFFF"/>
          <w:sz w:val="30"/>
          <w:szCs w:val="30"/>
        </w:rPr>
        <w:t xml:space="preserve">VIEW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"/var/folders/q4/9qb09znj3cj_cr89dw0r7qjc0000gn/T/com.microsoft.Word/WebArchiveCopyPasteTempFiles/page189image46613264"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19100" cy="192405"/>
            <wp:effectExtent l="0" t="0" r="0" b="0"/>
            <wp:docPr id="161" name="Picture 161" descr="page189image4661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page189image466132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color w:val="99FFFF"/>
          <w:position w:val="-48"/>
          <w:sz w:val="92"/>
          <w:szCs w:val="92"/>
        </w:rPr>
        <w:t>W</w:t>
      </w:r>
      <w:r w:rsidRPr="00461424">
        <w:rPr>
          <w:rFonts w:ascii="STIX" w:eastAsia="Times New Roman" w:hAnsi="STIX" w:cs="Times New Roman"/>
          <w:sz w:val="20"/>
          <w:szCs w:val="20"/>
        </w:rPr>
        <w:t>hen</w:t>
      </w:r>
      <w:proofErr w:type="spellEnd"/>
      <w:r w:rsidRPr="00461424">
        <w:rPr>
          <w:rFonts w:ascii="STIX" w:eastAsia="Times New Roman" w:hAnsi="STIX" w:cs="Times New Roman"/>
          <w:sz w:val="20"/>
          <w:szCs w:val="20"/>
        </w:rPr>
        <w:t xml:space="preserve"> we look back, we see that many wrongs have been perpetrated against some people for the benefit of others. For those who benefited from the wrongs of the past, how should they address these wrongs? Georgetown University in Washington, D.C. is an example of the complexity of dealing with the past.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[I]n the fall of 1838, no one was spared: not the 2-month-old baby and her mother, not the field hands, not the shoemaker, and not Cornelius Hawkins, who was about 13 years old when he was forced onboard.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Their panic and desperation would be mostly forgotten for more than a century. But this was no ordinary slave sale. The enslaved African Americans had belonged to the nation’s most prominent Jesuit priests. And they were sold, along with scores of others, to help secure the future of the premier Catholic institution of higher learning at the time, known today as Georgetown University.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Now, with racial protests roiling college campuses, an unusual collection of Georgetown professors, students, alumni, and genealogists is trying to find out what happened to those 272 men, women, and children. And they are con- fronting a particularly wrenching question: What, if anything, is owed to the descendants of slaves who were sold to help ensure the college’s survival?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At Georgetown, slavery and scholarship were inextricably linked. The college relied on Jesuit plantations in Maryland to help finance its operations, university officials say. (Slaves were often donated by prosperous </w:t>
      </w:r>
      <w:proofErr w:type="spellStart"/>
      <w:r w:rsidRPr="00461424">
        <w:rPr>
          <w:rFonts w:ascii="STIX" w:eastAsia="Times New Roman" w:hAnsi="STIX" w:cs="Times New Roman"/>
          <w:i/>
          <w:iCs/>
          <w:sz w:val="20"/>
          <w:szCs w:val="20"/>
        </w:rPr>
        <w:t>parishio</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ners</w:t>
      </w:r>
      <w:proofErr w:type="spellEnd"/>
      <w:r w:rsidRPr="00461424">
        <w:rPr>
          <w:rFonts w:ascii="STIX" w:eastAsia="Times New Roman" w:hAnsi="STIX" w:cs="Times New Roman"/>
          <w:i/>
          <w:iCs/>
          <w:sz w:val="20"/>
          <w:szCs w:val="20"/>
        </w:rPr>
        <w:t xml:space="preserve">.) And the 1838 sale—worth about $3.3 million in today’s dollars—was organized by two of Georgetown’s early presidents, both Jesuit priests.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lastRenderedPageBreak/>
        <w:t xml:space="preserv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What has emerged from their research, and that of other scholars, is a glimpse of an insular world dominated by priests who required their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"/var/folders/q4/9qb09znj3cj_cr89dw0r7qjc0000gn/T/com.microsoft.Word/WebArchiveCopyPasteTempFiles/page189image52097408"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60" name="Picture 160" descr="page189image5209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page189image520974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"/var/folders/q4/9qb09znj3cj_cr89dw0r7qjc0000gn/T/com.microsoft.Word/WebArchiveCopyPasteTempFiles/page189image52097600"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59" name="Picture 159" descr="page189image5209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page189image520976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154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as language, physical abilities, or racial characteristics). Instead, group mem- </w:t>
      </w:r>
      <w:proofErr w:type="spellStart"/>
      <w:r w:rsidRPr="00461424">
        <w:rPr>
          <w:rFonts w:ascii="STIX" w:eastAsia="Times New Roman" w:hAnsi="STIX" w:cs="Times New Roman"/>
          <w:sz w:val="20"/>
          <w:szCs w:val="20"/>
        </w:rPr>
        <w:t>bers</w:t>
      </w:r>
      <w:proofErr w:type="spellEnd"/>
      <w:r w:rsidRPr="00461424">
        <w:rPr>
          <w:rFonts w:ascii="STIX" w:eastAsia="Times New Roman" w:hAnsi="STIX" w:cs="Times New Roman"/>
          <w:sz w:val="20"/>
          <w:szCs w:val="20"/>
        </w:rPr>
        <w:t xml:space="preserve"> might focus on the characteristics that express individual personalities.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This list of conditions can help us understand how domestic and international contexts vary (</w:t>
      </w:r>
      <w:proofErr w:type="spellStart"/>
      <w:r w:rsidRPr="00461424">
        <w:rPr>
          <w:rFonts w:ascii="STIX" w:eastAsia="Times New Roman" w:hAnsi="STIX" w:cs="Times New Roman"/>
          <w:sz w:val="20"/>
          <w:szCs w:val="20"/>
        </w:rPr>
        <w:t>Gudykunst</w:t>
      </w:r>
      <w:proofErr w:type="spellEnd"/>
      <w:r w:rsidRPr="00461424">
        <w:rPr>
          <w:rFonts w:ascii="STIX" w:eastAsia="Times New Roman" w:hAnsi="STIX" w:cs="Times New Roman"/>
          <w:sz w:val="20"/>
          <w:szCs w:val="20"/>
        </w:rPr>
        <w:t xml:space="preserve">, 1979). It is easy to see how the history within a nation- state may lead to conditions and attitudes that are more difficult to facilitate. For example, historical conditions between African Americans and white Americans may make it impossible to meet these conditions; interracial interactions in the United States cannot be characterized by equality.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Note that this list of conditions is incomplete. Moreover, meeting all of the con- </w:t>
      </w:r>
      <w:proofErr w:type="spellStart"/>
      <w:r w:rsidRPr="00461424">
        <w:rPr>
          <w:rFonts w:ascii="STIX" w:eastAsia="Times New Roman" w:hAnsi="STIX" w:cs="Times New Roman"/>
          <w:sz w:val="20"/>
          <w:szCs w:val="20"/>
        </w:rPr>
        <w:t>ditions</w:t>
      </w:r>
      <w:proofErr w:type="spellEnd"/>
      <w:r w:rsidRPr="00461424">
        <w:rPr>
          <w:rFonts w:ascii="STIX" w:eastAsia="Times New Roman" w:hAnsi="STIX" w:cs="Times New Roman"/>
          <w:sz w:val="20"/>
          <w:szCs w:val="20"/>
        </w:rPr>
        <w:t xml:space="preserve"> does not guarantee positive outcomes when diverse groups of people interact. However, the list is a starting place, and it is important to be able to identify which conditions are affected by historical factors that may be difficult to change and which can be more easily facilitated by communication professionals.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"/var/folders/q4/9qb09znj3cj_cr89dw0r7qjc0000gn/T/com.microsoft.Word/WebArchiveCopyPasteTempFiles/page189image52153536"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58" name="Picture 158" descr="page189image5215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page189image521535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"/var/folders/q4/9qb09znj3cj_cr89dw0r7qjc0000gn/T/com.microsoft.Word/WebArchiveCopyPasteTempFiles/page189image52159104"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57" name="Picture 157" descr="page189image5215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page189image52159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"/var/folders/q4/9qb09znj3cj_cr89dw0r7qjc0000gn/T/com.microsoft.Word/WebArchiveCopyPasteTempFiles/page189image52158720"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56" name="Picture 156" descr="page189image5215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page189image521587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"/var/folders/q4/9qb09znj3cj_cr89dw0r7qjc0000gn/T/com.microsoft.Word/WebArchiveCopyPasteTempFiles/page189image52157568"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55" name="Picture 155" descr="page189image5215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page189image521575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"/var/folders/q4/9qb09znj3cj_cr89dw0r7qjc0000gn/T/com.microsoft.Word/WebArchiveCopyPasteTempFiles/page189image52155456"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54" name="Picture 154" descr="page189image5215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page189image521554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"/var/folders/q4/9qb09znj3cj_cr89dw0r7qjc0000gn/T/com.microsoft.Word/WebArchiveCopyPasteTempFiles/page189image52155072"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53" name="Picture 153" descr="page189image5215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page189image521550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"/var/folders/q4/9qb09znj3cj_cr89dw0r7qjc0000gn/T/com.microsoft.Word/WebArchiveCopyPasteTempFiles/page189image52158912"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52" name="Picture 152" descr="page189image5215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page189image521589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"/var/folders/q4/9qb09znj3cj_cr89dw0r7qjc0000gn/T/com.microsoft.Word/WebArchiveCopyPasteTempFiles/page189image52159296"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51" name="Picture 151" descr="page189image5215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page189image521592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154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"/var/folders/q4/9qb09znj3cj_cr89dw0r7qjc0000gn/T/com.microsoft.Word/WebArchiveCopyPasteTempFiles/page190image65368448"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50" name="Picture 150" descr="page190image6536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page190image653684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"/var/folders/q4/9qb09znj3cj_cr89dw0r7qjc0000gn/T/com.microsoft.Word/WebArchiveCopyPasteTempFiles/page190image65368640"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49" name="Picture 149" descr="page190image6536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page190image653686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b/>
          <w:bCs/>
          <w:color w:val="00FFFF"/>
          <w:sz w:val="22"/>
          <w:szCs w:val="22"/>
        </w:rPr>
        <w:t xml:space="preserve">Negotiating Histories Dialectically in Interaction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How can a dialectical perspective help us negotiate interactions, given individual attitudes and personal and cultural histories? How can we balance past and present in our everyday intercultural interactions?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First, it is important to recognize that we all bring our own histories (some known, some hidden) to interactions. We can try to evaluate the role that history plays for those with whom we interact.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lastRenderedPageBreak/>
        <w:t xml:space="preserve">Second, we should understand the role that histories play in our identities, in what we bring to the interaction. Communication scholar Marsha Houston (1997) says there are three things that white people who want to be her friends should never say: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I don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t notice you</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re black,</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You</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re not like the others,</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and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I know how you feel.</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In her opinion, each of these denies or rejects a part of her identity that is deeply rooted in history.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155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"/var/folders/q4/9qb09znj3cj_cr89dw0r7qjc0000gn/T/com.microsoft.Word/WebArchiveCopyPasteTempFiles/page190image65368832"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48" name="Picture 148" descr="page190image653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page190image653688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"/var/folders/q4/9qb09znj3cj_cr89dw0r7qjc0000gn/T/com.microsoft.Word/WebArchiveCopyPasteTempFiles/page190image65369024"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47" name="Picture 147" descr="page190image6536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page190image653690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"/var/folders/q4/9qb09znj3cj_cr89dw0r7qjc0000gn/T/com.microsoft.Word/WebArchiveCopyPasteTempFiles/page190image65369216"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46" name="Picture 146" descr="page190image6536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age190image653692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"/var/folders/q4/9qb09znj3cj_cr89dw0r7qjc0000gn/T/com.microsoft.Word/WebArchiveCopyPasteTempFiles/page190image65369408"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45" name="Picture 145" descr="page190image6536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page190image653694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"/var/folders/q4/9qb09znj3cj_cr89dw0r7qjc0000gn/T/com.microsoft.Word/WebArchiveCopyPasteTempFiles/page190image65369600"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44" name="Picture 144" descr="page190image6536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page190image65369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"/var/folders/q4/9qb09znj3cj_cr89dw0r7qjc0000gn/T/com.microsoft.Word/WebArchiveCopyPasteTempFiles/page190image65369792"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43" name="Picture 143" descr="page190image6536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age190image653697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"/var/folders/q4/9qb09znj3cj_cr89dw0r7qjc0000gn/T/com.microsoft.Word/WebArchiveCopyPasteTempFiles/page190image65369984"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42" name="Picture 142" descr="page190image6536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page190image653699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"/var/folders/q4/9qb09znj3cj_cr89dw0r7qjc0000gn/T/com.microsoft.Word/WebArchiveCopyPasteTempFiles/page190image65370176"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41" name="Picture 141" descr="page190image6537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page190image65370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155 22/04/17 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"/var/folders/q4/9qb09znj3cj_cr89dw0r7qjc0000gn/T/com.microsoft.Word/WebArchiveCopyPasteTempFiles/page190image65370752"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40" name="Picture 140" descr="page190image6537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page190image653707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"/var/folders/q4/9qb09znj3cj_cr89dw0r7qjc0000gn/T/com.microsoft.Word/WebArchiveCopyPasteTempFiles/page190image65370944"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39" name="Picture 139" descr="page190image653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page190image653709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slaves to attend Mass for the sake of their salvation, but also whipped and sold some of them.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Mismanaged and inefficient, the Maryland plantations no longer offered a reliable source of income for Georgetown College, which had been founded in 1789. It would not survive, Father </w:t>
      </w:r>
      <w:proofErr w:type="spellStart"/>
      <w:r w:rsidRPr="00461424">
        <w:rPr>
          <w:rFonts w:ascii="STIX" w:eastAsia="Times New Roman" w:hAnsi="STIX" w:cs="Times New Roman"/>
          <w:i/>
          <w:iCs/>
          <w:sz w:val="20"/>
          <w:szCs w:val="20"/>
        </w:rPr>
        <w:t>Mulledy</w:t>
      </w:r>
      <w:proofErr w:type="spellEnd"/>
      <w:r w:rsidRPr="00461424">
        <w:rPr>
          <w:rFonts w:ascii="STIX" w:eastAsia="Times New Roman" w:hAnsi="STIX" w:cs="Times New Roman"/>
          <w:i/>
          <w:iCs/>
          <w:sz w:val="20"/>
          <w:szCs w:val="20"/>
        </w:rPr>
        <w:t xml:space="preserve"> feared, with- out an influx of cash.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Father </w:t>
      </w:r>
      <w:proofErr w:type="spellStart"/>
      <w:r w:rsidRPr="00461424">
        <w:rPr>
          <w:rFonts w:ascii="STIX" w:eastAsia="Times New Roman" w:hAnsi="STIX" w:cs="Times New Roman"/>
          <w:i/>
          <w:iCs/>
          <w:sz w:val="20"/>
          <w:szCs w:val="20"/>
        </w:rPr>
        <w:t>Mulledy</w:t>
      </w:r>
      <w:proofErr w:type="spellEnd"/>
      <w:r w:rsidRPr="00461424">
        <w:rPr>
          <w:rFonts w:ascii="STIX" w:eastAsia="Times New Roman" w:hAnsi="STIX" w:cs="Times New Roman"/>
          <w:i/>
          <w:iCs/>
          <w:sz w:val="20"/>
          <w:szCs w:val="20"/>
        </w:rPr>
        <w:t xml:space="preserve"> promised his superiors that the slaves would continue to practice their religion. Families would not be separated. And the money raised by the sale would not be used to pay off debt or for operating expenses.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None of those conditions were met, university officials said.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Father </w:t>
      </w:r>
      <w:proofErr w:type="spellStart"/>
      <w:r w:rsidRPr="00461424">
        <w:rPr>
          <w:rFonts w:ascii="STIX" w:eastAsia="Times New Roman" w:hAnsi="STIX" w:cs="Times New Roman"/>
          <w:i/>
          <w:iCs/>
          <w:sz w:val="20"/>
          <w:szCs w:val="20"/>
        </w:rPr>
        <w:t>Mulledy</w:t>
      </w:r>
      <w:proofErr w:type="spellEnd"/>
      <w:r w:rsidRPr="00461424">
        <w:rPr>
          <w:rFonts w:ascii="STIX" w:eastAsia="Times New Roman" w:hAnsi="STIX" w:cs="Times New Roman"/>
          <w:i/>
          <w:iCs/>
          <w:sz w:val="20"/>
          <w:szCs w:val="20"/>
        </w:rPr>
        <w:t xml:space="preserve"> took most of the down payment he received from the sale—about $500,000 in today’s dollars—and used it to help pay off the debts that Georgetown had incurred under his leadership.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lastRenderedPageBreak/>
        <w:t>In the uproar that followed, he was called to Rome and reassigned. [...]</w:t>
      </w:r>
      <w:r w:rsidRPr="00461424">
        <w:rPr>
          <w:rFonts w:ascii="STIX" w:eastAsia="Times New Roman" w:hAnsi="STIX" w:cs="Times New Roman"/>
          <w:i/>
          <w:iCs/>
          <w:sz w:val="20"/>
          <w:szCs w:val="20"/>
        </w:rPr>
        <w:br/>
        <w:t xml:space="preserve">Meanwhile, Georgetown’s working group has been weighing whether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the university should apologize for profiting from slave labor, create a memorial to those enslaved, and provide scholarships for their </w:t>
      </w:r>
      <w:proofErr w:type="spellStart"/>
      <w:r w:rsidRPr="00461424">
        <w:rPr>
          <w:rFonts w:ascii="STIX" w:eastAsia="Times New Roman" w:hAnsi="STIX" w:cs="Times New Roman"/>
          <w:i/>
          <w:iCs/>
          <w:sz w:val="20"/>
          <w:szCs w:val="20"/>
        </w:rPr>
        <w:t>descen</w:t>
      </w:r>
      <w:proofErr w:type="spellEnd"/>
      <w:r w:rsidRPr="00461424">
        <w:rPr>
          <w:rFonts w:ascii="STIX" w:eastAsia="Times New Roman" w:hAnsi="STIX" w:cs="Times New Roman"/>
          <w:i/>
          <w:iCs/>
          <w:sz w:val="20"/>
          <w:szCs w:val="20"/>
        </w:rPr>
        <w:t xml:space="preserve">- </w:t>
      </w:r>
      <w:proofErr w:type="spellStart"/>
      <w:r w:rsidRPr="00461424">
        <w:rPr>
          <w:rFonts w:ascii="STIX" w:eastAsia="Times New Roman" w:hAnsi="STIX" w:cs="Times New Roman"/>
          <w:i/>
          <w:iCs/>
          <w:sz w:val="20"/>
          <w:szCs w:val="20"/>
        </w:rPr>
        <w:t>dants</w:t>
      </w:r>
      <w:proofErr w:type="spellEnd"/>
      <w:r w:rsidRPr="00461424">
        <w:rPr>
          <w:rFonts w:ascii="STIX" w:eastAsia="Times New Roman" w:hAnsi="STIX" w:cs="Times New Roman"/>
          <w:i/>
          <w:iCs/>
          <w:sz w:val="20"/>
          <w:szCs w:val="20"/>
        </w:rPr>
        <w:t xml:space="preserve">, among other possibilities, said Dr. Rothman, the historian.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i/>
          <w:iCs/>
          <w:sz w:val="20"/>
          <w:szCs w:val="20"/>
        </w:rPr>
        <w:t xml:space="preserve">“It’s hard to know what could possibly reconcile a history like this,” he said. “What can you do to make amends?” </w:t>
      </w:r>
    </w:p>
    <w:p w:rsidR="00461424" w:rsidRPr="00461424" w:rsidRDefault="00461424" w:rsidP="00461424">
      <w:pPr>
        <w:shd w:val="clear" w:color="auto" w:fill="FFFFFF"/>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Source: From R. L. </w:t>
      </w:r>
      <w:proofErr w:type="spellStart"/>
      <w:r w:rsidRPr="00461424">
        <w:rPr>
          <w:rFonts w:ascii="STIX" w:eastAsia="Times New Roman" w:hAnsi="STIX" w:cs="Times New Roman"/>
          <w:sz w:val="18"/>
          <w:szCs w:val="18"/>
        </w:rPr>
        <w:t>Swarns</w:t>
      </w:r>
      <w:proofErr w:type="spellEnd"/>
      <w:r w:rsidRPr="00461424">
        <w:rPr>
          <w:rFonts w:ascii="STIX" w:eastAsia="Times New Roman" w:hAnsi="STIX" w:cs="Times New Roman"/>
          <w:sz w:val="18"/>
          <w:szCs w:val="18"/>
        </w:rPr>
        <w:t xml:space="preserve"> (2016, April 16),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272 slaves were sold to save Georgetown. What does it owe their descendants?</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 xml:space="preserve">Retrieved April 16, 2016, from http://www .nytimes.com/2016/04/17/us/georgetown-university-search-for-slave-descendants.html?_r=0.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"/var/folders/q4/9qb09znj3cj_cr89dw0r7qjc0000gn/T/com.microsoft.Word/WebArchiveCopyPasteTempFiles/page191image52161408"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38" name="Picture 138" descr="page191image5216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page191image521614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"/var/folders/q4/9qb09znj3cj_cr89dw0r7qjc0000gn/T/com.microsoft.Word/WebArchiveCopyPasteTempFiles/page191image52162368"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37" name="Picture 137" descr="page191image5216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page191image521623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"/var/folders/q4/9qb09znj3cj_cr89dw0r7qjc0000gn/T/com.microsoft.Word/WebArchiveCopyPasteTempFiles/page191image52160064"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36" name="Picture 136" descr="page191image5216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page191image521600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"/var/folders/q4/9qb09znj3cj_cr89dw0r7qjc0000gn/T/com.microsoft.Word/WebArchiveCopyPasteTempFiles/page191image52161216"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35" name="Picture 135" descr="page191image5216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age191image521612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"/var/folders/q4/9qb09znj3cj_cr89dw0r7qjc0000gn/T/com.microsoft.Word/WebArchiveCopyPasteTempFiles/page191image52161600"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34" name="Picture 134" descr="page191image5216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page191image521616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"/var/folders/q4/9qb09znj3cj_cr89dw0r7qjc0000gn/T/com.microsoft.Word/WebArchiveCopyPasteTempFiles/page191image52161792"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33" name="Picture 133" descr="page191image5216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page191image521617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"/var/folders/q4/9qb09znj3cj_cr89dw0r7qjc0000gn/T/com.microsoft.Word/WebArchiveCopyPasteTempFiles/page191image52161984"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32" name="Picture 132" descr="page191image5216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page191image521619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"/var/folders/q4/9qb09znj3cj_cr89dw0r7qjc0000gn/T/com.microsoft.Word/WebArchiveCopyPasteTempFiles/page191image52162176"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31" name="Picture 131" descr="page191image5216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ge191image52162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156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Sometimes it is unwise to ask people where they are </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really from.</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Such questions assume that they cannot be from where they said they were from, due to racial </w:t>
      </w:r>
      <w:proofErr w:type="spellStart"/>
      <w:r w:rsidRPr="00461424">
        <w:rPr>
          <w:rFonts w:ascii="STIX" w:eastAsia="Times New Roman" w:hAnsi="STIX" w:cs="Times New Roman"/>
          <w:sz w:val="20"/>
          <w:szCs w:val="20"/>
        </w:rPr>
        <w:t>charac</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teristics</w:t>
      </w:r>
      <w:proofErr w:type="spellEnd"/>
      <w:r w:rsidRPr="00461424">
        <w:rPr>
          <w:rFonts w:ascii="STIX" w:eastAsia="Times New Roman" w:hAnsi="STIX" w:cs="Times New Roman"/>
          <w:sz w:val="20"/>
          <w:szCs w:val="20"/>
        </w:rPr>
        <w:t xml:space="preserve"> or other apparent features. Recognizing a person</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history and its link to her or his identity in communication is a first step in establishing intercultural relationships. It is also important to be aware of your own historical blinders and assumptions.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Sometimes the past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present dialectic operates along with the disadvantage</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 privilege dialectic. The Hungarian philosopher </w:t>
      </w:r>
      <w:proofErr w:type="spellStart"/>
      <w:r w:rsidRPr="00461424">
        <w:rPr>
          <w:rFonts w:ascii="STIX" w:eastAsia="Times New Roman" w:hAnsi="STIX" w:cs="Times New Roman"/>
          <w:sz w:val="20"/>
          <w:szCs w:val="20"/>
        </w:rPr>
        <w:t>Gyo</w:t>
      </w:r>
      <w:r w:rsidRPr="00461424">
        <w:rPr>
          <w:rFonts w:ascii="Cambria" w:eastAsia="Times New Roman" w:hAnsi="Cambria" w:cs="Cambria"/>
          <w:sz w:val="20"/>
          <w:szCs w:val="20"/>
        </w:rPr>
        <w:t>̈</w:t>
      </w:r>
      <w:r w:rsidRPr="00461424">
        <w:rPr>
          <w:rFonts w:ascii="STIX" w:eastAsia="Times New Roman" w:hAnsi="STIX" w:cs="Times New Roman"/>
          <w:sz w:val="20"/>
          <w:szCs w:val="20"/>
        </w:rPr>
        <w:t>rgy</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Lukács</w:t>
      </w:r>
      <w:proofErr w:type="spellEnd"/>
      <w:r w:rsidRPr="00461424">
        <w:rPr>
          <w:rFonts w:ascii="STIX" w:eastAsia="Times New Roman" w:hAnsi="STIX" w:cs="Times New Roman"/>
          <w:sz w:val="20"/>
          <w:szCs w:val="20"/>
        </w:rPr>
        <w:t xml:space="preserve"> wrote a book titled </w:t>
      </w:r>
      <w:r w:rsidRPr="00461424">
        <w:rPr>
          <w:rFonts w:ascii="STIX" w:eastAsia="Times New Roman" w:hAnsi="STIX" w:cs="Times New Roman"/>
          <w:i/>
          <w:iCs/>
          <w:sz w:val="20"/>
          <w:szCs w:val="20"/>
        </w:rPr>
        <w:t xml:space="preserve">History and Class Consciousness </w:t>
      </w:r>
      <w:r w:rsidRPr="00461424">
        <w:rPr>
          <w:rFonts w:ascii="STIX" w:eastAsia="Times New Roman" w:hAnsi="STIX" w:cs="Times New Roman"/>
          <w:sz w:val="20"/>
          <w:szCs w:val="20"/>
        </w:rPr>
        <w:t xml:space="preserve">(1971), in which he argues that we need to think dialectically about history and social class. Our own recognition of how class </w:t>
      </w:r>
      <w:proofErr w:type="spellStart"/>
      <w:r w:rsidRPr="00461424">
        <w:rPr>
          <w:rFonts w:ascii="STIX" w:eastAsia="Times New Roman" w:hAnsi="STIX" w:cs="Times New Roman"/>
          <w:sz w:val="20"/>
          <w:szCs w:val="20"/>
        </w:rPr>
        <w:t>dif</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ferences</w:t>
      </w:r>
      <w:proofErr w:type="spellEnd"/>
      <w:r w:rsidRPr="00461424">
        <w:rPr>
          <w:rFonts w:ascii="STIX" w:eastAsia="Times New Roman" w:hAnsi="STIX" w:cs="Times New Roman"/>
          <w:sz w:val="20"/>
          <w:szCs w:val="20"/>
        </w:rPr>
        <w:t xml:space="preserve"> have influenced our families is very much affected by the past and by the conditions members experienced that might explain whom they married, why they lived where they did, what languages they do and do not speak, and what culture they identify with.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Two dialectical tensions emerge here: (1) between privilege and </w:t>
      </w:r>
      <w:proofErr w:type="spellStart"/>
      <w:r w:rsidRPr="00461424">
        <w:rPr>
          <w:rFonts w:ascii="STIX" w:eastAsia="Times New Roman" w:hAnsi="STIX" w:cs="Times New Roman"/>
          <w:sz w:val="20"/>
          <w:szCs w:val="20"/>
        </w:rPr>
        <w:t>disadvan</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tage</w:t>
      </w:r>
      <w:proofErr w:type="spellEnd"/>
      <w:r w:rsidRPr="00461424">
        <w:rPr>
          <w:rFonts w:ascii="STIX" w:eastAsia="Times New Roman" w:hAnsi="STIX" w:cs="Times New Roman"/>
          <w:sz w:val="20"/>
          <w:szCs w:val="20"/>
        </w:rPr>
        <w:t xml:space="preserve"> and (2) between the personal and the social. Both of these dialectics affect our view of the past, present, and future. As we attempt to understand ourselves and our situations (as well as those of others), we must recognize that we arrived at universities for a variety of reasons. Embedded in our backgrounds are </w:t>
      </w:r>
      <w:proofErr w:type="spellStart"/>
      <w:r w:rsidRPr="00461424">
        <w:rPr>
          <w:rFonts w:ascii="STIX" w:eastAsia="Times New Roman" w:hAnsi="STIX" w:cs="Times New Roman"/>
          <w:sz w:val="20"/>
          <w:szCs w:val="20"/>
        </w:rPr>
        <w:t>dialec</w:t>
      </w:r>
      <w:proofErr w:type="spellEnd"/>
      <w:r w:rsidRPr="00461424">
        <w:rPr>
          <w:rFonts w:ascii="STIX" w:eastAsia="Times New Roman" w:hAnsi="STIX" w:cs="Times New Roman"/>
          <w:sz w:val="20"/>
          <w:szCs w:val="20"/>
        </w:rPr>
        <w:t xml:space="preserve">- </w:t>
      </w:r>
      <w:proofErr w:type="spellStart"/>
      <w:r w:rsidRPr="00461424">
        <w:rPr>
          <w:rFonts w:ascii="STIX" w:eastAsia="Times New Roman" w:hAnsi="STIX" w:cs="Times New Roman"/>
          <w:sz w:val="20"/>
          <w:szCs w:val="20"/>
        </w:rPr>
        <w:t>tical</w:t>
      </w:r>
      <w:proofErr w:type="spellEnd"/>
      <w:r w:rsidRPr="00461424">
        <w:rPr>
          <w:rFonts w:ascii="STIX" w:eastAsia="Times New Roman" w:hAnsi="STIX" w:cs="Times New Roman"/>
          <w:sz w:val="20"/>
          <w:szCs w:val="20"/>
        </w:rPr>
        <w:t xml:space="preserve"> tensions </w:t>
      </w:r>
      <w:r w:rsidRPr="00461424">
        <w:rPr>
          <w:rFonts w:ascii="STIX" w:eastAsia="Times New Roman" w:hAnsi="STIX" w:cs="Times New Roman"/>
          <w:sz w:val="20"/>
          <w:szCs w:val="20"/>
        </w:rPr>
        <w:lastRenderedPageBreak/>
        <w:t xml:space="preserve">between privilege and disadvantage and the ways in which those factors were established in the past and the present. Then there is the dialectical tension between seeing ourselves as unique persons and as members of particular social classes. These factors affect both the present and the future. In each case, we must also negotiate the dialectical tensions between the past and the present, and between the present and the future. Who we think we are today is very much influenced by how we view the past, how we live, and what culture we believe to be our own.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22"/>
          <w:szCs w:val="22"/>
        </w:rPr>
        <w:t xml:space="preserve">INTERNET RESOURCES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http://americanradioworks.publicradio.org/features/remembering/</w:t>
      </w:r>
      <w:r w:rsidRPr="00461424">
        <w:rPr>
          <w:rFonts w:ascii="STIX" w:eastAsia="Times New Roman" w:hAnsi="STIX" w:cs="Times New Roman"/>
          <w:sz w:val="20"/>
          <w:szCs w:val="20"/>
        </w:rPr>
        <w:br/>
        <w:t xml:space="preserve">The American Radio Works has compiled information and documents relating to segregation in the United States and posted them online. Students can listen to accounts of segregation and retrospective analyses as well as read many detailed accounts. There is also a section that outlines key laws of the Jim Crow era.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http://www.archives.gov/research/genealogy/</w:t>
      </w:r>
      <w:r w:rsidRPr="00461424">
        <w:rPr>
          <w:rFonts w:ascii="STIX" w:eastAsia="Times New Roman" w:hAnsi="STIX" w:cs="Times New Roman"/>
          <w:sz w:val="20"/>
          <w:szCs w:val="20"/>
        </w:rPr>
        <w:br/>
        <w:t xml:space="preserve">The National Archives has set up this webpage to help you research your family history. You can see what kinds of records they hold and how you might go about doing this research.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http://www.discovernikkei.org/en/journal/2016/2/17/building-bridges/</w:t>
      </w:r>
      <w:r w:rsidRPr="00461424">
        <w:rPr>
          <w:rFonts w:ascii="STIX" w:eastAsia="Times New Roman" w:hAnsi="STIX" w:cs="Times New Roman"/>
          <w:sz w:val="20"/>
          <w:szCs w:val="20"/>
        </w:rPr>
        <w:br/>
        <w:t xml:space="preserve">This is a website about the Japanese diaspora in the Western Hemisphere, hence it is available in English, Japanese, Portuguese, and Spanish. The entire website is worth exploring, but this particular page makes important connections between Asian Americans and Arab Americans. It underscores the ways that the United States has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"/var/folders/q4/9qb09znj3cj_cr89dw0r7qjc0000gn/T/com.microsoft.Word/WebArchiveCopyPasteTempFiles/page191image52162560"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30" name="Picture 130" descr="page191image5216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page191image521625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"/var/folders/q4/9qb09znj3cj_cr89dw0r7qjc0000gn/T/com.microsoft.Word/WebArchiveCopyPasteTempFiles/page191image52162752"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29" name="Picture 129" descr="page191image5216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page191image521627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"/var/folders/q4/9qb09znj3cj_cr89dw0r7qjc0000gn/T/com.microsoft.Word/WebArchiveCopyPasteTempFiles/page191image52162944"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28" name="Picture 128" descr="page191image5216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page191image521629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"/var/folders/q4/9qb09znj3cj_cr89dw0r7qjc0000gn/T/com.microsoft.Word/WebArchiveCopyPasteTempFiles/page191image52163136"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27" name="Picture 127" descr="page191image5216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page191image521631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"/var/folders/q4/9qb09znj3cj_cr89dw0r7qjc0000gn/T/com.microsoft.Word/WebArchiveCopyPasteTempFiles/page191image52163328"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26" name="Picture 126" descr="page191image5216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page191image521633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"/var/folders/q4/9qb09znj3cj_cr89dw0r7qjc0000gn/T/com.microsoft.Word/WebArchiveCopyPasteTempFiles/page191image52163520"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25" name="Picture 125" descr="page191image5216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page191image521635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"/var/folders/q4/9qb09znj3cj_cr89dw0r7qjc0000gn/T/com.microsoft.Word/WebArchiveCopyPasteTempFiles/page191image52163712"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24" name="Picture 124" descr="page191image5216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page191image521637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"/var/folders/q4/9qb09znj3cj_cr89dw0r7qjc0000gn/T/com.microsoft.Word/WebArchiveCopyPasteTempFiles/page191image52163904"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23" name="Picture 123" descr="page191image5216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page191image521639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156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"/var/folders/q4/9qb09znj3cj_cr89dw0r7qjc0000gn/T/com.microsoft.Word/WebArchiveCopyPasteTempFiles/page192image52166208"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22" name="Picture 122" descr="page192image5216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page192image521662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"/var/folders/q4/9qb09znj3cj_cr89dw0r7qjc0000gn/T/com.microsoft.Word/WebArchiveCopyPasteTempFiles/page192image52165632"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21" name="Picture 121" descr="page192image5216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page192image521656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"/var/folders/q4/9qb09znj3cj_cr89dw0r7qjc0000gn/T/com.microsoft.Word/WebArchiveCopyPasteTempFiles/page192image52165440"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20" name="Picture 120" descr="page192image5216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page192image521654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"/var/folders/q4/9qb09znj3cj_cr89dw0r7qjc0000gn/T/com.microsoft.Word/WebArchiveCopyPasteTempFiles/page192image52165056"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19" name="Picture 119" descr="page192image5216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page192image521650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"/var/folders/q4/9qb09znj3cj_cr89dw0r7qjc0000gn/T/com.microsoft.Word/WebArchiveCopyPasteTempFiles/page192image52165248"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18" name="Picture 118" descr="page192image5216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page192image521652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"/var/folders/q4/9qb09znj3cj_cr89dw0r7qjc0000gn/T/com.microsoft.Word/WebArchiveCopyPasteTempFiles/page192image52166016"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17" name="Picture 117" descr="page192image5216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page192image521660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"/var/folders/q4/9qb09znj3cj_cr89dw0r7qjc0000gn/T/com.microsoft.Word/WebArchiveCopyPasteTempFiles/page192image52166400"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16" name="Picture 116" descr="page192image521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page192image521664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"/var/folders/q4/9qb09znj3cj_cr89dw0r7qjc0000gn/T/com.microsoft.Word/WebArchiveCopyPasteTempFiles/page192image52099712"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15" name="Picture 115" descr="page192image5209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page192image520997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6"/>
          <w:szCs w:val="16"/>
        </w:rPr>
        <w:t xml:space="preserve">Chapter 4 / History and Intercultural Communication </w:t>
      </w:r>
      <w:r w:rsidRPr="00461424">
        <w:rPr>
          <w:rFonts w:ascii="MHEelemsans" w:eastAsia="Times New Roman" w:hAnsi="MHEelemsans" w:cs="Times New Roman"/>
          <w:b/>
          <w:bCs/>
          <w:sz w:val="18"/>
          <w:szCs w:val="18"/>
        </w:rPr>
        <w:t xml:space="preserve">157 </w:t>
      </w:r>
      <w:r w:rsidRPr="00461424">
        <w:rPr>
          <w:rFonts w:ascii="STIX" w:eastAsia="Times New Roman" w:hAnsi="STIX" w:cs="Times New Roman"/>
          <w:sz w:val="20"/>
          <w:szCs w:val="20"/>
        </w:rPr>
        <w:t xml:space="preserve">changed and remained the same regarding race, racial profiling and stereotyping, and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national security.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http://www.pbs.org/wgbh/pages/frontline/shows/jefferson/true/</w:t>
      </w:r>
      <w:r w:rsidRPr="00461424">
        <w:rPr>
          <w:rFonts w:ascii="STIX" w:eastAsia="Times New Roman" w:hAnsi="STIX" w:cs="Times New Roman"/>
          <w:sz w:val="20"/>
          <w:szCs w:val="20"/>
        </w:rPr>
        <w:br/>
        <w:t xml:space="preserve">This webpage explores the evidence and controversy over the possible sexual relationship between Thomas Jefferson and one of his slaves, Sally Hemmings. Here you can read about the DNA evidence, as well as the reaction from historians and descendants. Here you can see an example of a contested intercultural history and its importance for the contemporary world.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www.ushmm.org/museum/ www.ushmm.org/research/center/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The first web address is for the United States Holocaust Museum. The museum website offers many exhibits related to the Holocaust that are viewable online. The second</w:t>
      </w:r>
      <w:r w:rsidRPr="00461424">
        <w:rPr>
          <w:rFonts w:ascii="STIX" w:eastAsia="Times New Roman" w:hAnsi="STIX" w:cs="Times New Roman"/>
          <w:sz w:val="20"/>
          <w:szCs w:val="20"/>
        </w:rPr>
        <w:br/>
        <w:t xml:space="preserve">web address is specifically designed for university students. This section includes a searchable database for tracing Holocaust survivors and archiving information.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00FFFF"/>
          <w:sz w:val="22"/>
          <w:szCs w:val="22"/>
        </w:rPr>
        <w:t xml:space="preserve">SUMMARY </w:t>
      </w:r>
    </w:p>
    <w:p w:rsidR="00461424" w:rsidRPr="00461424" w:rsidRDefault="00461424" w:rsidP="00461424">
      <w:pPr>
        <w:numPr>
          <w:ilvl w:val="0"/>
          <w:numId w:val="2"/>
        </w:num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8"/>
          <w:szCs w:val="8"/>
        </w:rPr>
        <w:t>⬛</w:t>
      </w:r>
      <w:r w:rsidRPr="00461424">
        <w:rPr>
          <w:rFonts w:ascii="STIX" w:eastAsia="Times New Roman" w:hAnsi="STIX" w:cs="Times New Roman"/>
          <w:position w:val="2"/>
          <w:sz w:val="8"/>
          <w:szCs w:val="8"/>
        </w:rPr>
        <w:t xml:space="preserve">  </w:t>
      </w:r>
      <w:r w:rsidRPr="00461424">
        <w:rPr>
          <w:rFonts w:ascii="STIX" w:eastAsia="Times New Roman" w:hAnsi="STIX" w:cs="Times New Roman"/>
          <w:sz w:val="20"/>
          <w:szCs w:val="20"/>
        </w:rPr>
        <w:t xml:space="preserve">Multiple histories are important for empowering different cultural identities. </w:t>
      </w:r>
    </w:p>
    <w:p w:rsidR="00461424" w:rsidRPr="00461424" w:rsidRDefault="00461424" w:rsidP="00461424">
      <w:pPr>
        <w:numPr>
          <w:ilvl w:val="0"/>
          <w:numId w:val="2"/>
        </w:num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8"/>
          <w:szCs w:val="8"/>
        </w:rPr>
        <w:t>⬛</w:t>
      </w:r>
      <w:r w:rsidRPr="00461424">
        <w:rPr>
          <w:rFonts w:ascii="STIX" w:eastAsia="Times New Roman" w:hAnsi="STIX" w:cs="Times New Roman"/>
          <w:position w:val="2"/>
          <w:sz w:val="8"/>
          <w:szCs w:val="8"/>
        </w:rPr>
        <w:t xml:space="preserve">  </w:t>
      </w:r>
      <w:r w:rsidRPr="00461424">
        <w:rPr>
          <w:rFonts w:ascii="STIX" w:eastAsia="Times New Roman" w:hAnsi="STIX" w:cs="Times New Roman"/>
          <w:sz w:val="20"/>
          <w:szCs w:val="20"/>
        </w:rPr>
        <w:t xml:space="preserve">Multiple histories include: </w:t>
      </w:r>
    </w:p>
    <w:p w:rsidR="00461424" w:rsidRPr="00461424" w:rsidRDefault="00461424" w:rsidP="00461424">
      <w:pPr>
        <w:numPr>
          <w:ilvl w:val="1"/>
          <w:numId w:val="2"/>
        </w:num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10"/>
          <w:szCs w:val="10"/>
        </w:rPr>
        <w:t>⚫</w:t>
      </w:r>
      <w:r w:rsidRPr="00461424">
        <w:rPr>
          <w:rFonts w:ascii="STIX" w:eastAsia="Times New Roman" w:hAnsi="STIX" w:cs="Times New Roman"/>
          <w:position w:val="2"/>
          <w:sz w:val="10"/>
          <w:szCs w:val="10"/>
        </w:rPr>
        <w:t xml:space="preserve">  </w:t>
      </w:r>
      <w:r w:rsidRPr="00461424">
        <w:rPr>
          <w:rFonts w:ascii="STIX" w:eastAsia="Times New Roman" w:hAnsi="STIX" w:cs="Times New Roman"/>
          <w:sz w:val="20"/>
          <w:szCs w:val="20"/>
        </w:rPr>
        <w:t xml:space="preserve">Political histories </w:t>
      </w:r>
    </w:p>
    <w:p w:rsidR="00461424" w:rsidRPr="00461424" w:rsidRDefault="00461424" w:rsidP="00461424">
      <w:pPr>
        <w:numPr>
          <w:ilvl w:val="1"/>
          <w:numId w:val="2"/>
        </w:num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10"/>
          <w:szCs w:val="10"/>
        </w:rPr>
        <w:t>⚫</w:t>
      </w:r>
      <w:r w:rsidRPr="00461424">
        <w:rPr>
          <w:rFonts w:ascii="STIX" w:eastAsia="Times New Roman" w:hAnsi="STIX" w:cs="Times New Roman"/>
          <w:position w:val="2"/>
          <w:sz w:val="10"/>
          <w:szCs w:val="10"/>
        </w:rPr>
        <w:t xml:space="preserve">  </w:t>
      </w:r>
      <w:r w:rsidRPr="00461424">
        <w:rPr>
          <w:rFonts w:ascii="STIX" w:eastAsia="Times New Roman" w:hAnsi="STIX" w:cs="Times New Roman"/>
          <w:sz w:val="20"/>
          <w:szCs w:val="20"/>
        </w:rPr>
        <w:t xml:space="preserve">Intellectual histories </w:t>
      </w:r>
    </w:p>
    <w:p w:rsidR="00461424" w:rsidRPr="00461424" w:rsidRDefault="00461424" w:rsidP="00461424">
      <w:pPr>
        <w:numPr>
          <w:ilvl w:val="1"/>
          <w:numId w:val="2"/>
        </w:num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10"/>
          <w:szCs w:val="10"/>
        </w:rPr>
        <w:t>⚫</w:t>
      </w:r>
      <w:r w:rsidRPr="00461424">
        <w:rPr>
          <w:rFonts w:ascii="STIX" w:eastAsia="Times New Roman" w:hAnsi="STIX" w:cs="Times New Roman"/>
          <w:position w:val="2"/>
          <w:sz w:val="10"/>
          <w:szCs w:val="10"/>
        </w:rPr>
        <w:t xml:space="preserve">  </w:t>
      </w:r>
      <w:r w:rsidRPr="00461424">
        <w:rPr>
          <w:rFonts w:ascii="STIX" w:eastAsia="Times New Roman" w:hAnsi="STIX" w:cs="Times New Roman"/>
          <w:sz w:val="20"/>
          <w:szCs w:val="20"/>
        </w:rPr>
        <w:t xml:space="preserve">Social histories </w:t>
      </w:r>
    </w:p>
    <w:p w:rsidR="00461424" w:rsidRPr="00461424" w:rsidRDefault="00461424" w:rsidP="00461424">
      <w:pPr>
        <w:numPr>
          <w:ilvl w:val="1"/>
          <w:numId w:val="2"/>
        </w:num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10"/>
          <w:szCs w:val="10"/>
        </w:rPr>
        <w:t>⚫</w:t>
      </w:r>
      <w:r w:rsidRPr="00461424">
        <w:rPr>
          <w:rFonts w:ascii="STIX" w:eastAsia="Times New Roman" w:hAnsi="STIX" w:cs="Times New Roman"/>
          <w:position w:val="2"/>
          <w:sz w:val="10"/>
          <w:szCs w:val="10"/>
        </w:rPr>
        <w:t xml:space="preserve">  </w:t>
      </w:r>
      <w:r w:rsidRPr="00461424">
        <w:rPr>
          <w:rFonts w:ascii="STIX" w:eastAsia="Times New Roman" w:hAnsi="STIX" w:cs="Times New Roman"/>
          <w:sz w:val="20"/>
          <w:szCs w:val="20"/>
        </w:rPr>
        <w:t xml:space="preserve">Family histories </w:t>
      </w:r>
    </w:p>
    <w:p w:rsidR="00461424" w:rsidRPr="00461424" w:rsidRDefault="00461424" w:rsidP="00461424">
      <w:pPr>
        <w:numPr>
          <w:ilvl w:val="1"/>
          <w:numId w:val="2"/>
        </w:num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10"/>
          <w:szCs w:val="10"/>
        </w:rPr>
        <w:t>⚫</w:t>
      </w:r>
      <w:r w:rsidRPr="00461424">
        <w:rPr>
          <w:rFonts w:ascii="STIX" w:eastAsia="Times New Roman" w:hAnsi="STIX" w:cs="Times New Roman"/>
          <w:position w:val="2"/>
          <w:sz w:val="10"/>
          <w:szCs w:val="10"/>
        </w:rPr>
        <w:t xml:space="preserve">  </w:t>
      </w:r>
      <w:r w:rsidRPr="00461424">
        <w:rPr>
          <w:rFonts w:ascii="STIX" w:eastAsia="Times New Roman" w:hAnsi="STIX" w:cs="Times New Roman"/>
          <w:sz w:val="20"/>
          <w:szCs w:val="20"/>
        </w:rPr>
        <w:t xml:space="preserve">National histories </w:t>
      </w:r>
    </w:p>
    <w:p w:rsidR="00461424" w:rsidRPr="00461424" w:rsidRDefault="00461424" w:rsidP="00461424">
      <w:pPr>
        <w:numPr>
          <w:ilvl w:val="1"/>
          <w:numId w:val="2"/>
        </w:num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10"/>
          <w:szCs w:val="10"/>
        </w:rPr>
        <w:t>⚫</w:t>
      </w:r>
      <w:r w:rsidRPr="00461424">
        <w:rPr>
          <w:rFonts w:ascii="STIX" w:eastAsia="Times New Roman" w:hAnsi="STIX" w:cs="Times New Roman"/>
          <w:position w:val="2"/>
          <w:sz w:val="10"/>
          <w:szCs w:val="10"/>
        </w:rPr>
        <w:t xml:space="preserve">  </w:t>
      </w:r>
      <w:r w:rsidRPr="00461424">
        <w:rPr>
          <w:rFonts w:ascii="STIX" w:eastAsia="Times New Roman" w:hAnsi="STIX" w:cs="Times New Roman"/>
          <w:sz w:val="20"/>
          <w:szCs w:val="20"/>
        </w:rPr>
        <w:t xml:space="preserve">Cultural-group histories </w:t>
      </w:r>
    </w:p>
    <w:p w:rsidR="00461424" w:rsidRPr="00461424" w:rsidRDefault="00461424" w:rsidP="00461424">
      <w:pPr>
        <w:numPr>
          <w:ilvl w:val="0"/>
          <w:numId w:val="2"/>
        </w:num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8"/>
          <w:szCs w:val="8"/>
        </w:rPr>
        <w:t>⬛</w:t>
      </w:r>
      <w:r w:rsidRPr="00461424">
        <w:rPr>
          <w:rFonts w:ascii="STIX" w:eastAsia="Times New Roman" w:hAnsi="STIX" w:cs="Times New Roman"/>
          <w:position w:val="2"/>
          <w:sz w:val="8"/>
          <w:szCs w:val="8"/>
        </w:rPr>
        <w:t xml:space="preserve">  </w:t>
      </w:r>
      <w:r w:rsidRPr="00461424">
        <w:rPr>
          <w:rFonts w:ascii="STIX" w:eastAsia="Times New Roman" w:hAnsi="STIX" w:cs="Times New Roman"/>
          <w:sz w:val="20"/>
          <w:szCs w:val="20"/>
        </w:rPr>
        <w:t xml:space="preserve">Histories are constructed through narrative. </w:t>
      </w:r>
    </w:p>
    <w:p w:rsidR="00461424" w:rsidRPr="00461424" w:rsidRDefault="00461424" w:rsidP="00461424">
      <w:pPr>
        <w:numPr>
          <w:ilvl w:val="0"/>
          <w:numId w:val="2"/>
        </w:num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8"/>
          <w:szCs w:val="8"/>
        </w:rPr>
        <w:t>⬛</w:t>
      </w:r>
      <w:r w:rsidRPr="00461424">
        <w:rPr>
          <w:rFonts w:ascii="STIX" w:eastAsia="Times New Roman" w:hAnsi="STIX" w:cs="Times New Roman"/>
          <w:position w:val="2"/>
          <w:sz w:val="8"/>
          <w:szCs w:val="8"/>
        </w:rPr>
        <w:t xml:space="preserve">  </w:t>
      </w:r>
      <w:r w:rsidRPr="00461424">
        <w:rPr>
          <w:rFonts w:ascii="STIX" w:eastAsia="Times New Roman" w:hAnsi="STIX" w:cs="Times New Roman"/>
          <w:sz w:val="20"/>
          <w:szCs w:val="20"/>
        </w:rPr>
        <w:t xml:space="preserve">Hidden histories are those typically not conveyed in a widespread manner and are based on race/ethnicity, gender, sexual orientation, diaspora, colonialism, socioeconomic class, and religion. </w:t>
      </w:r>
    </w:p>
    <w:p w:rsidR="00461424" w:rsidRPr="00461424" w:rsidRDefault="00461424" w:rsidP="00461424">
      <w:pPr>
        <w:numPr>
          <w:ilvl w:val="0"/>
          <w:numId w:val="2"/>
        </w:num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8"/>
          <w:szCs w:val="8"/>
        </w:rPr>
        <w:lastRenderedPageBreak/>
        <w:t>⬛</w:t>
      </w:r>
      <w:r w:rsidRPr="00461424">
        <w:rPr>
          <w:rFonts w:ascii="STIX" w:eastAsia="Times New Roman" w:hAnsi="STIX" w:cs="Times New Roman"/>
          <w:position w:val="2"/>
          <w:sz w:val="8"/>
          <w:szCs w:val="8"/>
        </w:rPr>
        <w:t xml:space="preserve">  </w:t>
      </w:r>
      <w:r w:rsidRPr="00461424">
        <w:rPr>
          <w:rFonts w:ascii="STIX" w:eastAsia="Times New Roman" w:hAnsi="STIX" w:cs="Times New Roman"/>
          <w:sz w:val="20"/>
          <w:szCs w:val="20"/>
        </w:rPr>
        <w:t xml:space="preserve">People bring four elements of personal history to intercultural interactions: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10"/>
          <w:szCs w:val="10"/>
        </w:rPr>
        <w:t>⚫</w:t>
      </w:r>
      <w:r w:rsidRPr="00461424">
        <w:rPr>
          <w:rFonts w:ascii="STIX" w:eastAsia="Times New Roman" w:hAnsi="STIX" w:cs="Times New Roman"/>
          <w:position w:val="2"/>
          <w:sz w:val="10"/>
          <w:szCs w:val="10"/>
        </w:rPr>
        <w:t xml:space="preserve"> </w:t>
      </w:r>
      <w:r w:rsidRPr="00461424">
        <w:rPr>
          <w:rFonts w:ascii="STIX" w:eastAsia="Times New Roman" w:hAnsi="STIX" w:cs="Times New Roman"/>
          <w:sz w:val="20"/>
          <w:szCs w:val="20"/>
        </w:rPr>
        <w:t xml:space="preserve">Childhood experience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sz w:val="8"/>
          <w:szCs w:val="8"/>
        </w:rPr>
        <w:t>⬛</w:t>
      </w:r>
      <w:r w:rsidRPr="00461424">
        <w:rPr>
          <w:rFonts w:ascii="STIX" w:eastAsia="Times New Roman" w:hAnsi="STIX" w:cs="Times New Roman"/>
          <w:sz w:val="8"/>
          <w:szCs w:val="8"/>
        </w:rPr>
        <w:t xml:space="preserv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Historical myths</w:t>
      </w:r>
      <w:r w:rsidRPr="00461424">
        <w:rPr>
          <w:rFonts w:ascii="STIX" w:eastAsia="Times New Roman" w:hAnsi="STIX" w:cs="Times New Roman"/>
          <w:sz w:val="20"/>
          <w:szCs w:val="20"/>
        </w:rPr>
        <w:br/>
        <w:t>Language competence</w:t>
      </w:r>
      <w:r w:rsidRPr="00461424">
        <w:rPr>
          <w:rFonts w:ascii="STIX" w:eastAsia="Times New Roman" w:hAnsi="STIX" w:cs="Times New Roman"/>
          <w:sz w:val="20"/>
          <w:szCs w:val="20"/>
        </w:rPr>
        <w:br/>
        <w:t xml:space="preserve">Memories of recent political events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sz w:val="10"/>
          <w:szCs w:val="10"/>
        </w:rPr>
        <w:t>⚫</w:t>
      </w:r>
      <w:r w:rsidRPr="00461424">
        <w:rPr>
          <w:rFonts w:ascii="STIX" w:eastAsia="Times New Roman" w:hAnsi="STIX" w:cs="Times New Roman"/>
          <w:sz w:val="10"/>
          <w:szCs w:val="10"/>
        </w:rPr>
        <w:br/>
      </w:r>
      <w:r w:rsidRPr="00461424">
        <w:rPr>
          <w:rFonts w:ascii="Apple Color Emoji" w:eastAsia="Times New Roman" w:hAnsi="Apple Color Emoji" w:cs="Apple Color Emoji"/>
          <w:sz w:val="10"/>
          <w:szCs w:val="10"/>
        </w:rPr>
        <w:t>⚫</w:t>
      </w:r>
      <w:r w:rsidRPr="00461424">
        <w:rPr>
          <w:rFonts w:ascii="STIX" w:eastAsia="Times New Roman" w:hAnsi="STIX" w:cs="Times New Roman"/>
          <w:sz w:val="10"/>
          <w:szCs w:val="10"/>
        </w:rPr>
        <w:br/>
      </w:r>
      <w:r w:rsidRPr="00461424">
        <w:rPr>
          <w:rFonts w:ascii="Apple Color Emoji" w:eastAsia="Times New Roman" w:hAnsi="Apple Color Emoji" w:cs="Apple Color Emoji"/>
          <w:sz w:val="10"/>
          <w:szCs w:val="10"/>
        </w:rPr>
        <w:t>⚫</w:t>
      </w:r>
      <w:r w:rsidRPr="00461424">
        <w:rPr>
          <w:rFonts w:ascii="STIX" w:eastAsia="Times New Roman" w:hAnsi="STIX" w:cs="Times New Roman"/>
          <w:sz w:val="10"/>
          <w:szCs w:val="10"/>
        </w:rPr>
        <w:br/>
      </w:r>
      <w:r w:rsidRPr="00461424">
        <w:rPr>
          <w:rFonts w:ascii="STIX" w:eastAsia="Times New Roman" w:hAnsi="STIX" w:cs="Times New Roman"/>
          <w:sz w:val="20"/>
          <w:szCs w:val="20"/>
        </w:rPr>
        <w:t xml:space="preserve">Contact hypothesis suggests that simply bringing people from diverse groups together will only work if certain conditions are met: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position w:val="2"/>
          <w:sz w:val="10"/>
          <w:szCs w:val="10"/>
        </w:rPr>
        <w:t>⚫</w:t>
      </w:r>
      <w:r w:rsidRPr="00461424">
        <w:rPr>
          <w:rFonts w:ascii="STIX" w:eastAsia="Times New Roman" w:hAnsi="STIX" w:cs="Times New Roman"/>
          <w:position w:val="2"/>
          <w:sz w:val="10"/>
          <w:szCs w:val="10"/>
        </w:rPr>
        <w:t xml:space="preserve"> </w:t>
      </w:r>
      <w:r w:rsidRPr="00461424">
        <w:rPr>
          <w:rFonts w:ascii="STIX" w:eastAsia="Times New Roman" w:hAnsi="STIX" w:cs="Times New Roman"/>
          <w:sz w:val="20"/>
          <w:szCs w:val="20"/>
        </w:rPr>
        <w:t xml:space="preserve">Group members must be of equal status and relatively equal numbers.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Contact must be voluntary, extend beyond the superficial, have </w:t>
      </w:r>
      <w:proofErr w:type="spellStart"/>
      <w:r w:rsidRPr="00461424">
        <w:rPr>
          <w:rFonts w:ascii="STIX" w:eastAsia="Times New Roman" w:hAnsi="STIX" w:cs="Times New Roman"/>
          <w:sz w:val="20"/>
          <w:szCs w:val="20"/>
        </w:rPr>
        <w:t>institu</w:t>
      </w:r>
      <w:proofErr w:type="spellEnd"/>
      <w:r w:rsidRPr="00461424">
        <w:rPr>
          <w:rFonts w:ascii="STIX" w:eastAsia="Times New Roman" w:hAnsi="STIX" w:cs="Times New Roman"/>
          <w:sz w:val="20"/>
          <w:szCs w:val="20"/>
        </w:rPr>
        <w:t xml:space="preserv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sz w:val="10"/>
          <w:szCs w:val="10"/>
        </w:rPr>
        <w:t>⚫</w:t>
      </w:r>
      <w:r w:rsidRPr="00461424">
        <w:rPr>
          <w:rFonts w:ascii="STIX" w:eastAsia="Times New Roman" w:hAnsi="STIX" w:cs="Times New Roman"/>
          <w:sz w:val="10"/>
          <w:szCs w:val="10"/>
        </w:rPr>
        <w:br/>
      </w:r>
      <w:proofErr w:type="spellStart"/>
      <w:r w:rsidRPr="00461424">
        <w:rPr>
          <w:rFonts w:ascii="STIX" w:eastAsia="Times New Roman" w:hAnsi="STIX" w:cs="Times New Roman"/>
          <w:sz w:val="20"/>
          <w:szCs w:val="20"/>
        </w:rPr>
        <w:t>tional</w:t>
      </w:r>
      <w:proofErr w:type="spellEnd"/>
      <w:r w:rsidRPr="00461424">
        <w:rPr>
          <w:rFonts w:ascii="STIX" w:eastAsia="Times New Roman" w:hAnsi="STIX" w:cs="Times New Roman"/>
          <w:sz w:val="20"/>
          <w:szCs w:val="20"/>
        </w:rPr>
        <w:t xml:space="preserve"> support, and promote similarity and individuation of group members.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There should be maximum cooperation among participants. </w:t>
      </w:r>
      <w:r w:rsidRPr="00461424">
        <w:rPr>
          <w:rFonts w:ascii="Apple Color Emoji" w:eastAsia="Times New Roman" w:hAnsi="Apple Color Emoji" w:cs="Apple Color Emoji"/>
          <w:sz w:val="8"/>
          <w:szCs w:val="8"/>
        </w:rPr>
        <w:t>⬛</w:t>
      </w:r>
      <w:r w:rsidRPr="00461424">
        <w:rPr>
          <w:rFonts w:ascii="STIX" w:eastAsia="Times New Roman" w:hAnsi="STIX" w:cs="Times New Roman"/>
          <w:sz w:val="8"/>
          <w:szCs w:val="8"/>
        </w:rPr>
        <w:t xml:space="preserv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Apple Color Emoji" w:eastAsia="Times New Roman" w:hAnsi="Apple Color Emoji" w:cs="Apple Color Emoji"/>
          <w:sz w:val="10"/>
          <w:szCs w:val="10"/>
        </w:rPr>
        <w:t>⚫</w:t>
      </w:r>
      <w:r w:rsidRPr="00461424">
        <w:rPr>
          <w:rFonts w:ascii="STIX" w:eastAsia="Times New Roman" w:hAnsi="STIX" w:cs="Times New Roman"/>
          <w:sz w:val="10"/>
          <w:szCs w:val="10"/>
        </w:rPr>
        <w:br/>
      </w:r>
      <w:r w:rsidRPr="00461424">
        <w:rPr>
          <w:rFonts w:ascii="STIX" w:eastAsia="Times New Roman" w:hAnsi="STIX" w:cs="Times New Roman"/>
          <w:sz w:val="20"/>
          <w:szCs w:val="20"/>
        </w:rPr>
        <w:t xml:space="preserve">A dialectical perspective helps negotiate histories in intercultural interaction.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"/var/folders/q4/9qb09znj3cj_cr89dw0r7qjc0000gn/T/com.microsoft.Word/WebArchiveCopyPasteTempFiles/page192image65401024"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14" name="Picture 114" descr="page192image6540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page192image654010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"/var/folders/q4/9qb09znj3cj_cr89dw0r7qjc0000gn/T/com.microsoft.Word/WebArchiveCopyPasteTempFiles/page192image65401216"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13" name="Picture 113" descr="page192image6540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page192image654012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"/var/folders/q4/9qb09znj3cj_cr89dw0r7qjc0000gn/T/com.microsoft.Word/WebArchiveCopyPasteTempFiles/page192image65401408"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12" name="Picture 112" descr="page192image6540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page192image654014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"/var/folders/q4/9qb09znj3cj_cr89dw0r7qjc0000gn/T/com.microsoft.Word/WebArchiveCopyPasteTempFiles/page192image65401984"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11" name="Picture 111" descr="page192image6540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age192image654019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"/var/folders/q4/9qb09znj3cj_cr89dw0r7qjc0000gn/T/com.microsoft.Word/WebArchiveCopyPasteTempFiles/page192image65402176"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10" name="Picture 110" descr="page192image6540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page192image654021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"/var/folders/q4/9qb09znj3cj_cr89dw0r7qjc0000gn/T/com.microsoft.Word/WebArchiveCopyPasteTempFiles/page192image65402368"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09" name="Picture 109" descr="page192image6540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page192image654023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"/var/folders/q4/9qb09znj3cj_cr89dw0r7qjc0000gn/T/com.microsoft.Word/WebArchiveCopyPasteTempFiles/page192image65402560"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08" name="Picture 108" descr="page192image6540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page192image654025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"/var/folders/q4/9qb09znj3cj_cr89dw0r7qjc0000gn/T/com.microsoft.Word/WebArchiveCopyPasteTempFiles/page192image65402752"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07" name="Picture 107" descr="page192image6540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page192image654027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157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"/var/folders/q4/9qb09znj3cj_cr89dw0r7qjc0000gn/T/com.microsoft.Word/WebArchiveCopyPasteTempFiles/page193image65350720"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06" name="Picture 106" descr="page193image6535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page193image653507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"/var/folders/q4/9qb09znj3cj_cr89dw0r7qjc0000gn/T/com.microsoft.Word/WebArchiveCopyPasteTempFiles/page193image65350912"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05" name="Picture 105" descr="page193image6535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page193image653509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"/var/folders/q4/9qb09znj3cj_cr89dw0r7qjc0000gn/T/com.microsoft.Word/WebArchiveCopyPasteTempFiles/page193image65351104"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104" name="Picture 104" descr="page193image6535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page193image65351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"/var/folders/q4/9qb09znj3cj_cr89dw0r7qjc0000gn/T/com.microsoft.Word/WebArchiveCopyPasteTempFiles/page193image65351296"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103" name="Picture 103" descr="page193image6535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page193image653512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"/var/folders/q4/9qb09znj3cj_cr89dw0r7qjc0000gn/T/com.microsoft.Word/WebArchiveCopyPasteTempFiles/page193image65351488"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02" name="Picture 102" descr="page193image6535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page193image6535148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"/var/folders/q4/9qb09znj3cj_cr89dw0r7qjc0000gn/T/com.microsoft.Word/WebArchiveCopyPasteTempFiles/page193image65351680"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101" name="Picture 101" descr="page193image6535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page193image653516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"/var/folders/q4/9qb09znj3cj_cr89dw0r7qjc0000gn/T/com.microsoft.Word/WebArchiveCopyPasteTempFiles/page193image65351872"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100" name="Picture 100" descr="page193image6535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page193image653518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"/var/folders/q4/9qb09znj3cj_cr89dw0r7qjc0000gn/T/com.microsoft.Word/WebArchiveCopyPasteTempFiles/page193image65352064"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99" name="Picture 99" descr="page193image6535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page193image653520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158 </w:t>
      </w:r>
      <w:r w:rsidRPr="00461424">
        <w:rPr>
          <w:rFonts w:ascii="STIX" w:eastAsia="Times New Roman" w:hAnsi="STIX" w:cs="Times New Roman"/>
          <w:sz w:val="16"/>
          <w:szCs w:val="16"/>
        </w:rPr>
        <w:t xml:space="preserve">Part I / Foundations of Intercultural Communication </w:t>
      </w:r>
      <w:r w:rsidRPr="00461424">
        <w:rPr>
          <w:rFonts w:ascii="MHEelemsans" w:eastAsia="Times New Roman" w:hAnsi="MHEelemsans" w:cs="Times New Roman"/>
          <w:b/>
          <w:bCs/>
          <w:color w:val="FFFFFF"/>
          <w:sz w:val="20"/>
          <w:szCs w:val="20"/>
        </w:rPr>
        <w:t xml:space="preserve">DISCUSSION QUESTIONS </w:t>
      </w:r>
    </w:p>
    <w:p w:rsidR="00461424" w:rsidRPr="00461424" w:rsidRDefault="00461424" w:rsidP="00461424">
      <w:pPr>
        <w:numPr>
          <w:ilvl w:val="0"/>
          <w:numId w:val="3"/>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What are some examples of hidden histories, and why are they hidden? </w:t>
      </w:r>
    </w:p>
    <w:p w:rsidR="00461424" w:rsidRPr="00461424" w:rsidRDefault="00461424" w:rsidP="00461424">
      <w:pPr>
        <w:numPr>
          <w:ilvl w:val="0"/>
          <w:numId w:val="3"/>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How do the various histories of the United States influence our communication with people from other countries? </w:t>
      </w:r>
    </w:p>
    <w:p w:rsidR="00461424" w:rsidRPr="00461424" w:rsidRDefault="00461424" w:rsidP="00461424">
      <w:pPr>
        <w:numPr>
          <w:ilvl w:val="0"/>
          <w:numId w:val="3"/>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How do you benefit or have been disenfranchised in the telling of certain histories? How do you take responsibility for the histories from which you benefit? </w:t>
      </w:r>
    </w:p>
    <w:p w:rsidR="00461424" w:rsidRPr="00461424" w:rsidRDefault="00461424" w:rsidP="00461424">
      <w:pPr>
        <w:numPr>
          <w:ilvl w:val="0"/>
          <w:numId w:val="3"/>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What factors in your experience have led to the development of positive feel- </w:t>
      </w:r>
      <w:proofErr w:type="spellStart"/>
      <w:r w:rsidRPr="00461424">
        <w:rPr>
          <w:rFonts w:ascii="STIX" w:eastAsia="Times New Roman" w:hAnsi="STIX" w:cs="Times New Roman"/>
          <w:sz w:val="20"/>
          <w:szCs w:val="20"/>
        </w:rPr>
        <w:t>ings</w:t>
      </w:r>
      <w:proofErr w:type="spellEnd"/>
      <w:r w:rsidRPr="00461424">
        <w:rPr>
          <w:rFonts w:ascii="STIX" w:eastAsia="Times New Roman" w:hAnsi="STIX" w:cs="Times New Roman"/>
          <w:sz w:val="20"/>
          <w:szCs w:val="20"/>
        </w:rPr>
        <w:t xml:space="preserve"> about your own cultural heritage and background? What factors have led to negative feelings, if any? </w:t>
      </w:r>
    </w:p>
    <w:p w:rsidR="00461424" w:rsidRPr="00461424" w:rsidRDefault="00461424" w:rsidP="00461424">
      <w:pPr>
        <w:numPr>
          <w:ilvl w:val="0"/>
          <w:numId w:val="3"/>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When can contact between members of two cultures improve their attitudes toward each other and facilitate communication between them? </w:t>
      </w:r>
    </w:p>
    <w:p w:rsidR="00461424" w:rsidRPr="00461424" w:rsidRDefault="00461424" w:rsidP="00461424">
      <w:pPr>
        <w:numPr>
          <w:ilvl w:val="0"/>
          <w:numId w:val="3"/>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How do histories influence the process of identity formation? </w:t>
      </w:r>
    </w:p>
    <w:p w:rsidR="00461424" w:rsidRPr="00461424" w:rsidRDefault="00461424" w:rsidP="00461424">
      <w:pPr>
        <w:numPr>
          <w:ilvl w:val="0"/>
          <w:numId w:val="3"/>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What is the significance of the shift from history to histories? How does this shift help us understand intercultural communication? </w:t>
      </w:r>
    </w:p>
    <w:p w:rsidR="00461424" w:rsidRPr="00461424" w:rsidRDefault="00461424" w:rsidP="00461424">
      <w:pPr>
        <w:numPr>
          <w:ilvl w:val="0"/>
          <w:numId w:val="3"/>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Why do some people in the United States prefer not to talk about history? What views of social reality and intercultural communication does this attitude encourage?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20"/>
          <w:szCs w:val="20"/>
        </w:rPr>
        <w:t xml:space="preserve">ACTIVITIES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1. </w:t>
      </w:r>
      <w:r w:rsidRPr="00461424">
        <w:rPr>
          <w:rFonts w:ascii="STIX" w:eastAsia="Times New Roman" w:hAnsi="STIX" w:cs="Times New Roman"/>
          <w:i/>
          <w:iCs/>
          <w:sz w:val="20"/>
          <w:szCs w:val="20"/>
        </w:rPr>
        <w:t xml:space="preserve">Cultural-Group History. </w:t>
      </w:r>
      <w:r w:rsidRPr="00461424">
        <w:rPr>
          <w:rFonts w:ascii="STIX" w:eastAsia="Times New Roman" w:hAnsi="STIX" w:cs="Times New Roman"/>
          <w:sz w:val="20"/>
          <w:szCs w:val="20"/>
        </w:rPr>
        <w:t xml:space="preserve">This exercise can be done by individual students or in groups. Choose a cultural group in the United States that is unfamiliar to you. Study the history of this group, and identify and describe significant events in its history. Answer the following questions: </w:t>
      </w:r>
    </w:p>
    <w:p w:rsidR="00461424" w:rsidRPr="00461424" w:rsidRDefault="00461424" w:rsidP="00461424">
      <w:pPr>
        <w:numPr>
          <w:ilvl w:val="0"/>
          <w:numId w:val="4"/>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What is the historical relationship between this group and other groups (particularly the dominant cultural groups)? </w:t>
      </w:r>
    </w:p>
    <w:p w:rsidR="00461424" w:rsidRPr="00461424" w:rsidRDefault="00461424" w:rsidP="00461424">
      <w:pPr>
        <w:numPr>
          <w:ilvl w:val="0"/>
          <w:numId w:val="4"/>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Are there any historical incidents of discrimination? If so, describe them. </w:t>
      </w:r>
    </w:p>
    <w:p w:rsidR="00461424" w:rsidRPr="00461424" w:rsidRDefault="00461424" w:rsidP="00461424">
      <w:pPr>
        <w:numPr>
          <w:ilvl w:val="0"/>
          <w:numId w:val="4"/>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What are common stereotypes about the group? How did these stereotypes originate? </w:t>
      </w:r>
    </w:p>
    <w:p w:rsidR="00461424" w:rsidRPr="00461424" w:rsidRDefault="00461424" w:rsidP="00461424">
      <w:pPr>
        <w:numPr>
          <w:ilvl w:val="0"/>
          <w:numId w:val="4"/>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Who are important leaders and heroes of the group? </w:t>
      </w:r>
    </w:p>
    <w:p w:rsidR="00461424" w:rsidRPr="00461424" w:rsidRDefault="00461424" w:rsidP="00461424">
      <w:pPr>
        <w:numPr>
          <w:ilvl w:val="0"/>
          <w:numId w:val="4"/>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What are notable achievements of the group? </w:t>
      </w:r>
    </w:p>
    <w:p w:rsidR="00461424" w:rsidRPr="00461424" w:rsidRDefault="00461424" w:rsidP="00461424">
      <w:pPr>
        <w:numPr>
          <w:ilvl w:val="0"/>
          <w:numId w:val="4"/>
        </w:numPr>
        <w:spacing w:before="100" w:beforeAutospacing="1" w:after="100" w:afterAutospacing="1"/>
        <w:rPr>
          <w:rFonts w:ascii="STIX" w:eastAsia="Times New Roman" w:hAnsi="STIX" w:cs="Times New Roman"/>
          <w:sz w:val="20"/>
          <w:szCs w:val="20"/>
        </w:rPr>
      </w:pPr>
      <w:r w:rsidRPr="00461424">
        <w:rPr>
          <w:rFonts w:ascii="STIX" w:eastAsia="Times New Roman" w:hAnsi="STIX" w:cs="Times New Roman"/>
          <w:sz w:val="20"/>
          <w:szCs w:val="20"/>
        </w:rPr>
        <w:t xml:space="preserve">How has the history of this group influenced the identity of group members today?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lastRenderedPageBreak/>
        <w:t xml:space="preserve">2. </w:t>
      </w:r>
      <w:r w:rsidRPr="00461424">
        <w:rPr>
          <w:rFonts w:ascii="STIX" w:eastAsia="Times New Roman" w:hAnsi="STIX" w:cs="Times New Roman"/>
          <w:i/>
          <w:iCs/>
          <w:sz w:val="20"/>
          <w:szCs w:val="20"/>
        </w:rPr>
        <w:t xml:space="preserve">Family Histories. </w:t>
      </w:r>
      <w:r w:rsidRPr="00461424">
        <w:rPr>
          <w:rFonts w:ascii="STIX" w:eastAsia="Times New Roman" w:hAnsi="STIX" w:cs="Times New Roman"/>
          <w:sz w:val="20"/>
          <w:szCs w:val="20"/>
        </w:rPr>
        <w:t>Write a brief personal narrative that tells the story of your family history. This may require additional research or conversations with family members. You may want to focus more on one parent</w:t>
      </w:r>
      <w:r w:rsidRPr="00461424">
        <w:rPr>
          <w:rFonts w:ascii="Times New Roman" w:eastAsia="Times New Roman" w:hAnsi="Times New Roman" w:cs="Times New Roman"/>
          <w:sz w:val="20"/>
          <w:szCs w:val="20"/>
        </w:rPr>
        <w:t>’</w:t>
      </w:r>
      <w:r w:rsidRPr="00461424">
        <w:rPr>
          <w:rFonts w:ascii="STIX" w:eastAsia="Times New Roman" w:hAnsi="STIX" w:cs="Times New Roman"/>
          <w:sz w:val="20"/>
          <w:szCs w:val="20"/>
        </w:rPr>
        <w:t xml:space="preserve">s side, depending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"/var/folders/q4/9qb09znj3cj_cr89dw0r7qjc0000gn/T/com.microsoft.Word/WebArchiveCopyPasteTempFiles/page193image65352256"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753235" cy="151130"/>
            <wp:effectExtent l="0" t="0" r="0" b="1270"/>
            <wp:docPr id="98" name="Picture 98" descr="page193image6535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page193image653522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3235" cy="15113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"/var/folders/q4/9qb09znj3cj_cr89dw0r7qjc0000gn/T/com.microsoft.Word/WebArchiveCopyPasteTempFiles/page193image65352448"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063365" cy="2743200"/>
            <wp:effectExtent l="0" t="0" r="635" b="0"/>
            <wp:docPr id="97" name="Picture 97" descr="page193image6535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page193image653524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336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"/var/folders/q4/9qb09znj3cj_cr89dw0r7qjc0000gn/T/com.microsoft.Word/WebArchiveCopyPasteTempFiles/page193image65352640"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914400" cy="151130"/>
            <wp:effectExtent l="0" t="0" r="0" b="1270"/>
            <wp:docPr id="96" name="Picture 96" descr="page193image6535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page193image653526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15113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"/var/folders/q4/9qb09znj3cj_cr89dw0r7qjc0000gn/T/com.microsoft.Word/WebArchiveCopyPasteTempFiles/page193image65352832"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063365" cy="2743200"/>
            <wp:effectExtent l="0" t="0" r="635" b="0"/>
            <wp:docPr id="95" name="Picture 95" descr="page193image6535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page193image653528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336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"/var/folders/q4/9qb09znj3cj_cr89dw0r7qjc0000gn/T/com.microsoft.Word/WebArchiveCopyPasteTempFiles/page193image65353024"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94" name="Picture 94" descr="page193image6535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page193image653530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"/var/folders/q4/9qb09znj3cj_cr89dw0r7qjc0000gn/T/com.microsoft.Word/WebArchiveCopyPasteTempFiles/page193image65353216"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93" name="Picture 93" descr="page193image6535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page193image653532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"/var/folders/q4/9qb09znj3cj_cr89dw0r7qjc0000gn/T/com.microsoft.Word/WebArchiveCopyPasteTempFiles/page193image65353408"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92" name="Picture 92" descr="page193image6535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page193image653534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"/var/folders/q4/9qb09znj3cj_cr89dw0r7qjc0000gn/T/com.microsoft.Word/WebArchiveCopyPasteTempFiles/page193image65353600"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91" name="Picture 91" descr="page193image6535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page193image65353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"/var/folders/q4/9qb09znj3cj_cr89dw0r7qjc0000gn/T/com.microsoft.Word/WebArchiveCopyPasteTempFiles/page193image65353792"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90" name="Picture 90" descr="page193image6535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page193image653537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"/var/folders/q4/9qb09znj3cj_cr89dw0r7qjc0000gn/T/com.microsoft.Word/WebArchiveCopyPasteTempFiles/page193image65353984"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89" name="Picture 89" descr="page193image6535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page193image653539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"/var/folders/q4/9qb09znj3cj_cr89dw0r7qjc0000gn/T/com.microsoft.Word/WebArchiveCopyPasteTempFiles/page193image65354176"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88" name="Picture 88" descr="page193image6535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page193image65354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"/var/folders/q4/9qb09znj3cj_cr89dw0r7qjc0000gn/T/com.microsoft.Word/WebArchiveCopyPasteTempFiles/page193image65354368"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87" name="Picture 87" descr="page193image6535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page193image653543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158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"/var/folders/q4/9qb09znj3cj_cr89dw0r7qjc0000gn/T/com.microsoft.Word/WebArchiveCopyPasteTempFiles/page194image65277504"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86" name="Picture 86" descr="page194image6527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page194image652775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"/var/folders/q4/9qb09znj3cj_cr89dw0r7qjc0000gn/T/com.microsoft.Word/WebArchiveCopyPasteTempFiles/page194image65277888"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85" name="Picture 85" descr="page194image6527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page194image652778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"/var/folders/q4/9qb09znj3cj_cr89dw0r7qjc0000gn/T/com.microsoft.Word/WebArchiveCopyPasteTempFiles/page194image65278080"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84" name="Picture 84" descr="page194image6527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page194image652780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"/var/folders/q4/9qb09znj3cj_cr89dw0r7qjc0000gn/T/com.microsoft.Word/WebArchiveCopyPasteTempFiles/page194image65278272"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83" name="Picture 83" descr="page194image6527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page194image652782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"/var/folders/q4/9qb09znj3cj_cr89dw0r7qjc0000gn/T/com.microsoft.Word/WebArchiveCopyPasteTempFiles/page194image65278464"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82" name="Picture 82" descr="page194image6527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page194image652784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"/var/folders/q4/9qb09znj3cj_cr89dw0r7qjc0000gn/T/com.microsoft.Word/WebArchiveCopyPasteTempFiles/page194image65278656"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81" name="Picture 81" descr="page194image6527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page194image652786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"/var/folders/q4/9qb09znj3cj_cr89dw0r7qjc0000gn/T/com.microsoft.Word/WebArchiveCopyPasteTempFiles/page194image65278848"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80" name="Picture 80" descr="page194image6527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page194image652788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"/var/folders/q4/9qb09znj3cj_cr89dw0r7qjc0000gn/T/com.microsoft.Word/WebArchiveCopyPasteTempFiles/page194image65279040"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79" name="Picture 79" descr="page194image6527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page194image652790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6"/>
          <w:szCs w:val="16"/>
        </w:rPr>
        <w:t xml:space="preserve">Chapter 4 / History and Intercultural Communication </w:t>
      </w:r>
      <w:r w:rsidRPr="00461424">
        <w:rPr>
          <w:rFonts w:ascii="MHEelemsans" w:eastAsia="Times New Roman" w:hAnsi="MHEelemsans" w:cs="Times New Roman"/>
          <w:b/>
          <w:bCs/>
          <w:sz w:val="18"/>
          <w:szCs w:val="18"/>
        </w:rPr>
        <w:t xml:space="preserve">159 </w:t>
      </w:r>
      <w:r w:rsidRPr="00461424">
        <w:rPr>
          <w:rFonts w:ascii="STIX" w:eastAsia="Times New Roman" w:hAnsi="STIX" w:cs="Times New Roman"/>
          <w:sz w:val="20"/>
          <w:szCs w:val="20"/>
        </w:rPr>
        <w:t xml:space="preserve">on how much information you can find or which story has more meaning to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you. Try and trace this story back to its furthest beginning.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a. How did your family come to live where they currently live?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b. Were there any great historical events that affected them and the decisions they made (e.g., slavery, the Holocaust)?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c. How does this history have meaning for you?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20"/>
          <w:szCs w:val="20"/>
        </w:rPr>
        <w:t xml:space="preserve">KEY WORDS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absent history (125) altered history (125) apartheid (132)</w:t>
      </w:r>
      <w:r w:rsidRPr="00461424">
        <w:rPr>
          <w:rFonts w:ascii="STIX" w:eastAsia="Times New Roman" w:hAnsi="STIX" w:cs="Times New Roman"/>
          <w:sz w:val="20"/>
          <w:szCs w:val="20"/>
        </w:rPr>
        <w:br/>
        <w:t xml:space="preserve">colonial histories (144) concentration camps (131) contact hypothesis (149) cultural-group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histories (128)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20"/>
          <w:szCs w:val="20"/>
        </w:rPr>
        <w:t xml:space="preserve">REFERENCES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diaspora (144)</w:t>
      </w:r>
      <w:r w:rsidRPr="00461424">
        <w:rPr>
          <w:rFonts w:ascii="STIX" w:eastAsia="Times New Roman" w:hAnsi="STIX" w:cs="Times New Roman"/>
          <w:sz w:val="20"/>
          <w:szCs w:val="20"/>
        </w:rPr>
        <w:br/>
        <w:t xml:space="preserve">diasporic histories (144) ethnic histories (136) family histories (125) gender histories (140) grand narrative (132) hidden histories (136) intellectual histories (124)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modernist identity (132) national history (126) political histories (124) racial histories (136) sexual orientation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20"/>
          <w:szCs w:val="20"/>
        </w:rPr>
        <w:t xml:space="preserve">history (141) social histories (125)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lastRenderedPageBreak/>
        <w:t xml:space="preserve">Botelho, G., &amp; </w:t>
      </w:r>
      <w:proofErr w:type="spellStart"/>
      <w:r w:rsidRPr="00461424">
        <w:rPr>
          <w:rFonts w:ascii="STIX" w:eastAsia="Times New Roman" w:hAnsi="STIX" w:cs="Times New Roman"/>
          <w:sz w:val="18"/>
          <w:szCs w:val="18"/>
        </w:rPr>
        <w:t>Brocchetto</w:t>
      </w:r>
      <w:proofErr w:type="spellEnd"/>
      <w:r w:rsidRPr="00461424">
        <w:rPr>
          <w:rFonts w:ascii="STIX" w:eastAsia="Times New Roman" w:hAnsi="STIX" w:cs="Times New Roman"/>
          <w:sz w:val="18"/>
          <w:szCs w:val="18"/>
        </w:rPr>
        <w:t>, M. (2016, April 15). Jamaica may oust UK</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s queen as official head of state.</w:t>
      </w:r>
      <w:r w:rsidRPr="00461424">
        <w:rPr>
          <w:rFonts w:ascii="STIX" w:eastAsia="Times New Roman" w:hAnsi="STIX" w:cs="Times New Roman"/>
          <w:sz w:val="18"/>
          <w:szCs w:val="18"/>
        </w:rPr>
        <w:br/>
      </w:r>
      <w:r w:rsidRPr="00461424">
        <w:rPr>
          <w:rFonts w:ascii="STIX" w:eastAsia="Times New Roman" w:hAnsi="STIX" w:cs="Times New Roman"/>
          <w:i/>
          <w:iCs/>
          <w:sz w:val="18"/>
          <w:szCs w:val="18"/>
        </w:rPr>
        <w:t xml:space="preserve">CNN. </w:t>
      </w:r>
      <w:r w:rsidRPr="00461424">
        <w:rPr>
          <w:rFonts w:ascii="STIX" w:eastAsia="Times New Roman" w:hAnsi="STIX" w:cs="Times New Roman"/>
          <w:sz w:val="18"/>
          <w:szCs w:val="18"/>
        </w:rPr>
        <w:t>Retrieved May 2, 2016, from http://www.cnn .com/2016/04/15/</w:t>
      </w:r>
      <w:proofErr w:type="spellStart"/>
      <w:r w:rsidRPr="00461424">
        <w:rPr>
          <w:rFonts w:ascii="STIX" w:eastAsia="Times New Roman" w:hAnsi="STIX" w:cs="Times New Roman"/>
          <w:sz w:val="18"/>
          <w:szCs w:val="18"/>
        </w:rPr>
        <w:t>americas</w:t>
      </w:r>
      <w:proofErr w:type="spellEnd"/>
      <w:r w:rsidRPr="00461424">
        <w:rPr>
          <w:rFonts w:ascii="STIX" w:eastAsia="Times New Roman" w:hAnsi="STIX" w:cs="Times New Roman"/>
          <w:sz w:val="18"/>
          <w:szCs w:val="18"/>
        </w:rPr>
        <w:t>/</w:t>
      </w:r>
      <w:proofErr w:type="spellStart"/>
      <w:r w:rsidRPr="00461424">
        <w:rPr>
          <w:rFonts w:ascii="STIX" w:eastAsia="Times New Roman" w:hAnsi="STIX" w:cs="Times New Roman"/>
          <w:sz w:val="18"/>
          <w:szCs w:val="18"/>
        </w:rPr>
        <w:t>jamaica</w:t>
      </w:r>
      <w:proofErr w:type="spellEnd"/>
      <w:r w:rsidRPr="00461424">
        <w:rPr>
          <w:rFonts w:ascii="STIX" w:eastAsia="Times New Roman" w:hAnsi="STIX" w:cs="Times New Roman"/>
          <w:sz w:val="18"/>
          <w:szCs w:val="18"/>
        </w:rPr>
        <w:t>-queen-</w:t>
      </w:r>
      <w:proofErr w:type="spellStart"/>
      <w:r w:rsidRPr="00461424">
        <w:rPr>
          <w:rFonts w:ascii="STIX" w:eastAsia="Times New Roman" w:hAnsi="STIX" w:cs="Times New Roman"/>
          <w:sz w:val="18"/>
          <w:szCs w:val="18"/>
        </w:rPr>
        <w:t>elizabeth</w:t>
      </w:r>
      <w:proofErr w:type="spellEnd"/>
      <w:r w:rsidRPr="00461424">
        <w:rPr>
          <w:rFonts w:ascii="STIX" w:eastAsia="Times New Roman" w:hAnsi="STIX" w:cs="Times New Roman"/>
          <w:sz w:val="18"/>
          <w:szCs w:val="18"/>
        </w:rPr>
        <w:t xml:space="preserve"> -marijuana/.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Brinkman, H. (1997). Managing diversity: A review of recommendations for success. In C. D. Brown,</w:t>
      </w:r>
      <w:r w:rsidRPr="00461424">
        <w:rPr>
          <w:rFonts w:ascii="STIX" w:eastAsia="Times New Roman" w:hAnsi="STIX" w:cs="Times New Roman"/>
          <w:sz w:val="18"/>
          <w:szCs w:val="18"/>
        </w:rPr>
        <w:br/>
        <w:t xml:space="preserve">C. Snedeker, &amp; B. Sykes (Eds.), </w:t>
      </w:r>
      <w:r w:rsidRPr="00461424">
        <w:rPr>
          <w:rFonts w:ascii="STIX" w:eastAsia="Times New Roman" w:hAnsi="STIX" w:cs="Times New Roman"/>
          <w:i/>
          <w:iCs/>
          <w:sz w:val="18"/>
          <w:szCs w:val="18"/>
        </w:rPr>
        <w:t xml:space="preserve">Conflict and diversity </w:t>
      </w:r>
      <w:r w:rsidRPr="00461424">
        <w:rPr>
          <w:rFonts w:ascii="STIX" w:eastAsia="Times New Roman" w:hAnsi="STIX" w:cs="Times New Roman"/>
          <w:sz w:val="18"/>
          <w:szCs w:val="18"/>
        </w:rPr>
        <w:t>(pp. 35</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50). Cresskill, NJ: Hampton Press.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Brislin</w:t>
      </w:r>
      <w:proofErr w:type="spellEnd"/>
      <w:r w:rsidRPr="00461424">
        <w:rPr>
          <w:rFonts w:ascii="STIX" w:eastAsia="Times New Roman" w:hAnsi="STIX" w:cs="Times New Roman"/>
          <w:sz w:val="18"/>
          <w:szCs w:val="18"/>
        </w:rPr>
        <w:t xml:space="preserve">, R. W. (1981). </w:t>
      </w:r>
      <w:r w:rsidRPr="00461424">
        <w:rPr>
          <w:rFonts w:ascii="STIX" w:eastAsia="Times New Roman" w:hAnsi="STIX" w:cs="Times New Roman"/>
          <w:i/>
          <w:iCs/>
          <w:sz w:val="18"/>
          <w:szCs w:val="18"/>
        </w:rPr>
        <w:t xml:space="preserve">Cross cultural encounters: Face to face interaction. </w:t>
      </w:r>
      <w:r w:rsidRPr="00461424">
        <w:rPr>
          <w:rFonts w:ascii="STIX" w:eastAsia="Times New Roman" w:hAnsi="STIX" w:cs="Times New Roman"/>
          <w:sz w:val="18"/>
          <w:szCs w:val="18"/>
        </w:rPr>
        <w:t xml:space="preserve">New York: Pergamon.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Bureau of African Affairs. (2005, September). Back- ground note: South Africa. United States Department of State. Retrieved October 30, 2005, from www.state .gov/r/pa/</w:t>
      </w:r>
      <w:proofErr w:type="spellStart"/>
      <w:r w:rsidRPr="00461424">
        <w:rPr>
          <w:rFonts w:ascii="STIX" w:eastAsia="Times New Roman" w:hAnsi="STIX" w:cs="Times New Roman"/>
          <w:sz w:val="18"/>
          <w:szCs w:val="18"/>
        </w:rPr>
        <w:t>ei</w:t>
      </w:r>
      <w:proofErr w:type="spellEnd"/>
      <w:r w:rsidRPr="00461424">
        <w:rPr>
          <w:rFonts w:ascii="STIX" w:eastAsia="Times New Roman" w:hAnsi="STIX" w:cs="Times New Roman"/>
          <w:sz w:val="18"/>
          <w:szCs w:val="18"/>
        </w:rPr>
        <w:t xml:space="preserve">/ </w:t>
      </w:r>
      <w:proofErr w:type="spellStart"/>
      <w:r w:rsidRPr="00461424">
        <w:rPr>
          <w:rFonts w:ascii="STIX" w:eastAsia="Times New Roman" w:hAnsi="STIX" w:cs="Times New Roman"/>
          <w:sz w:val="18"/>
          <w:szCs w:val="18"/>
        </w:rPr>
        <w:t>bgn</w:t>
      </w:r>
      <w:proofErr w:type="spellEnd"/>
      <w:r w:rsidRPr="00461424">
        <w:rPr>
          <w:rFonts w:ascii="STIX" w:eastAsia="Times New Roman" w:hAnsi="STIX" w:cs="Times New Roman"/>
          <w:sz w:val="18"/>
          <w:szCs w:val="18"/>
        </w:rPr>
        <w:t xml:space="preserve">/2898.htm#history.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Cave, D. (2016, March 26). With Obama visit to</w:t>
      </w:r>
      <w:r w:rsidRPr="00461424">
        <w:rPr>
          <w:rFonts w:ascii="STIX" w:eastAsia="Times New Roman" w:hAnsi="STIX" w:cs="Times New Roman"/>
          <w:sz w:val="18"/>
          <w:szCs w:val="18"/>
        </w:rPr>
        <w:br/>
        <w:t xml:space="preserve">Cuba, old </w:t>
      </w:r>
      <w:proofErr w:type="spellStart"/>
      <w:r w:rsidRPr="00461424">
        <w:rPr>
          <w:rFonts w:ascii="STIX" w:eastAsia="Times New Roman" w:hAnsi="STIX" w:cs="Times New Roman"/>
          <w:sz w:val="18"/>
          <w:szCs w:val="18"/>
        </w:rPr>
        <w:t>battlelines</w:t>
      </w:r>
      <w:proofErr w:type="spellEnd"/>
      <w:r w:rsidRPr="00461424">
        <w:rPr>
          <w:rFonts w:ascii="STIX" w:eastAsia="Times New Roman" w:hAnsi="STIX" w:cs="Times New Roman"/>
          <w:sz w:val="18"/>
          <w:szCs w:val="18"/>
        </w:rPr>
        <w:t xml:space="preserve"> fade.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Retrieved April 16, 2016, from http://www.nytimes .com/2016/03/27/world/</w:t>
      </w:r>
      <w:proofErr w:type="spellStart"/>
      <w:r w:rsidRPr="00461424">
        <w:rPr>
          <w:rFonts w:ascii="STIX" w:eastAsia="Times New Roman" w:hAnsi="STIX" w:cs="Times New Roman"/>
          <w:sz w:val="18"/>
          <w:szCs w:val="18"/>
        </w:rPr>
        <w:t>americas</w:t>
      </w:r>
      <w:proofErr w:type="spellEnd"/>
      <w:r w:rsidRPr="00461424">
        <w:rPr>
          <w:rFonts w:ascii="STIX" w:eastAsia="Times New Roman" w:hAnsi="STIX" w:cs="Times New Roman"/>
          <w:sz w:val="18"/>
          <w:szCs w:val="18"/>
        </w:rPr>
        <w:t>/with-</w:t>
      </w:r>
      <w:proofErr w:type="spellStart"/>
      <w:r w:rsidRPr="00461424">
        <w:rPr>
          <w:rFonts w:ascii="STIX" w:eastAsia="Times New Roman" w:hAnsi="STIX" w:cs="Times New Roman"/>
          <w:sz w:val="18"/>
          <w:szCs w:val="18"/>
        </w:rPr>
        <w:t>obama</w:t>
      </w:r>
      <w:proofErr w:type="spellEnd"/>
      <w:r w:rsidRPr="00461424">
        <w:rPr>
          <w:rFonts w:ascii="STIX" w:eastAsia="Times New Roman" w:hAnsi="STIX" w:cs="Times New Roman"/>
          <w:sz w:val="18"/>
          <w:szCs w:val="18"/>
        </w:rPr>
        <w:t xml:space="preserve"> -</w:t>
      </w:r>
      <w:proofErr w:type="spellStart"/>
      <w:r w:rsidRPr="00461424">
        <w:rPr>
          <w:rFonts w:ascii="STIX" w:eastAsia="Times New Roman" w:hAnsi="STIX" w:cs="Times New Roman"/>
          <w:sz w:val="18"/>
          <w:szCs w:val="18"/>
        </w:rPr>
        <w:t>visit-to-cuba-old-battle-lines-fade.html?login</w:t>
      </w:r>
      <w:proofErr w:type="spellEnd"/>
      <w:r w:rsidRPr="00461424">
        <w:rPr>
          <w:rFonts w:ascii="STIX" w:eastAsia="Times New Roman" w:hAnsi="STIX" w:cs="Times New Roman"/>
          <w:sz w:val="18"/>
          <w:szCs w:val="18"/>
        </w:rPr>
        <w:t xml:space="preserve">= </w:t>
      </w:r>
      <w:proofErr w:type="spellStart"/>
      <w:r w:rsidRPr="00461424">
        <w:rPr>
          <w:rFonts w:ascii="STIX" w:eastAsia="Times New Roman" w:hAnsi="STIX" w:cs="Times New Roman"/>
          <w:sz w:val="18"/>
          <w:szCs w:val="18"/>
        </w:rPr>
        <w:t>email&amp;_r</w:t>
      </w:r>
      <w:proofErr w:type="spellEnd"/>
      <w:r w:rsidRPr="00461424">
        <w:rPr>
          <w:rFonts w:ascii="STIX" w:eastAsia="Times New Roman" w:hAnsi="STIX" w:cs="Times New Roman"/>
          <w:sz w:val="18"/>
          <w:szCs w:val="18"/>
        </w:rPr>
        <w:t xml:space="preserve">=1.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Erbe</w:t>
      </w:r>
      <w:proofErr w:type="spellEnd"/>
      <w:r w:rsidRPr="00461424">
        <w:rPr>
          <w:rFonts w:ascii="STIX" w:eastAsia="Times New Roman" w:hAnsi="STIX" w:cs="Times New Roman"/>
          <w:sz w:val="18"/>
          <w:szCs w:val="18"/>
        </w:rPr>
        <w:t xml:space="preserve">, B., &amp; Hart, B. (1994, September 16). Employer goes overboard on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gender sensitivity</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issue. </w:t>
      </w:r>
      <w:r w:rsidRPr="00461424">
        <w:rPr>
          <w:rFonts w:ascii="STIX" w:eastAsia="Times New Roman" w:hAnsi="STIX" w:cs="Times New Roman"/>
          <w:i/>
          <w:iCs/>
          <w:sz w:val="18"/>
          <w:szCs w:val="18"/>
        </w:rPr>
        <w:t xml:space="preserve">The Evansville Courier, </w:t>
      </w:r>
      <w:r w:rsidRPr="00461424">
        <w:rPr>
          <w:rFonts w:ascii="STIX" w:eastAsia="Times New Roman" w:hAnsi="STIX" w:cs="Times New Roman"/>
          <w:sz w:val="18"/>
          <w:szCs w:val="18"/>
        </w:rPr>
        <w:t xml:space="preserve">p. A13.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lastRenderedPageBreak/>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"/var/folders/q4/9qb09znj3cj_cr89dw0r7qjc0000gn/T/com.microsoft.Word/WebArchiveCopyPasteTempFiles/page194image65279232"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948690" cy="151130"/>
            <wp:effectExtent l="0" t="0" r="3810" b="1270"/>
            <wp:docPr id="78" name="Picture 78" descr="page194image6527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page194image652792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8690" cy="15113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"/var/folders/q4/9qb09znj3cj_cr89dw0r7qjc0000gn/T/com.microsoft.Word/WebArchiveCopyPasteTempFiles/page194image65279424"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4063365" cy="2743200"/>
            <wp:effectExtent l="0" t="0" r="635" b="0"/>
            <wp:docPr id="77" name="Picture 77" descr="page194image6527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page194image652794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336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"/var/folders/q4/9qb09znj3cj_cr89dw0r7qjc0000gn/T/com.microsoft.Word/WebArchiveCopyPasteTempFiles/page194image65279616"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941705" cy="151130"/>
            <wp:effectExtent l="0" t="0" r="0" b="1270"/>
            <wp:docPr id="76" name="Picture 76" descr="page194image6527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page194image652796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1705" cy="15113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"/var/folders/q4/9qb09znj3cj_cr89dw0r7qjc0000gn/T/com.microsoft.Word/WebArchiveCopyPasteTempFiles/page194image65279808"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5362575" cy="2743200"/>
            <wp:effectExtent l="0" t="0" r="0" b="0"/>
            <wp:docPr id="75" name="Picture 75" descr="page194image6527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page194image652798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57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Allport, G. (1979). </w:t>
      </w:r>
      <w:r w:rsidRPr="00461424">
        <w:rPr>
          <w:rFonts w:ascii="STIX" w:eastAsia="Times New Roman" w:hAnsi="STIX" w:cs="Times New Roman"/>
          <w:i/>
          <w:iCs/>
          <w:sz w:val="18"/>
          <w:szCs w:val="18"/>
        </w:rPr>
        <w:t xml:space="preserve">The nature of prejudice. </w:t>
      </w:r>
      <w:r w:rsidRPr="00461424">
        <w:rPr>
          <w:rFonts w:ascii="STIX" w:eastAsia="Times New Roman" w:hAnsi="STIX" w:cs="Times New Roman"/>
          <w:sz w:val="18"/>
          <w:szCs w:val="18"/>
        </w:rPr>
        <w:t xml:space="preserve">New York: Addison-Wesley.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Amir, Y. (1969). Contact hypothesis in ethnic relations. </w:t>
      </w:r>
      <w:r w:rsidRPr="00461424">
        <w:rPr>
          <w:rFonts w:ascii="STIX" w:eastAsia="Times New Roman" w:hAnsi="STIX" w:cs="Times New Roman"/>
          <w:i/>
          <w:iCs/>
          <w:sz w:val="18"/>
          <w:szCs w:val="18"/>
        </w:rPr>
        <w:t xml:space="preserve">Psychological Bulletin, 71, </w:t>
      </w:r>
      <w:r w:rsidRPr="00461424">
        <w:rPr>
          <w:rFonts w:ascii="STIX" w:eastAsia="Times New Roman" w:hAnsi="STIX" w:cs="Times New Roman"/>
          <w:sz w:val="18"/>
          <w:szCs w:val="18"/>
        </w:rPr>
        <w:t>319</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343.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Amsden</w:t>
      </w:r>
      <w:proofErr w:type="spellEnd"/>
      <w:r w:rsidRPr="00461424">
        <w:rPr>
          <w:rFonts w:ascii="STIX" w:eastAsia="Times New Roman" w:hAnsi="STIX" w:cs="Times New Roman"/>
          <w:sz w:val="18"/>
          <w:szCs w:val="18"/>
        </w:rPr>
        <w:t xml:space="preserve">, D. (2015, February 26). Building the first slavery museum in America.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February 26, 2015. Retrieved April 15, 2016, from http://www .nytimes.com/2015/03/01/magazine/building-the-first -</w:t>
      </w:r>
      <w:proofErr w:type="spellStart"/>
      <w:r w:rsidRPr="00461424">
        <w:rPr>
          <w:rFonts w:ascii="STIX" w:eastAsia="Times New Roman" w:hAnsi="STIX" w:cs="Times New Roman"/>
          <w:sz w:val="18"/>
          <w:szCs w:val="18"/>
        </w:rPr>
        <w:t>slave-museum-in-america.html?_r</w:t>
      </w:r>
      <w:proofErr w:type="spellEnd"/>
      <w:r w:rsidRPr="00461424">
        <w:rPr>
          <w:rFonts w:ascii="STIX" w:eastAsia="Times New Roman" w:hAnsi="STIX" w:cs="Times New Roman"/>
          <w:sz w:val="18"/>
          <w:szCs w:val="18"/>
        </w:rPr>
        <w:t xml:space="preserve">=0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Anzaldúa</w:t>
      </w:r>
      <w:proofErr w:type="spellEnd"/>
      <w:r w:rsidRPr="00461424">
        <w:rPr>
          <w:rFonts w:ascii="STIX" w:eastAsia="Times New Roman" w:hAnsi="STIX" w:cs="Times New Roman"/>
          <w:sz w:val="18"/>
          <w:szCs w:val="18"/>
        </w:rPr>
        <w:t xml:space="preserve">, G. (1987). </w:t>
      </w:r>
      <w:r w:rsidRPr="00461424">
        <w:rPr>
          <w:rFonts w:ascii="STIX" w:eastAsia="Times New Roman" w:hAnsi="STIX" w:cs="Times New Roman"/>
          <w:i/>
          <w:iCs/>
          <w:sz w:val="18"/>
          <w:szCs w:val="18"/>
        </w:rPr>
        <w:t xml:space="preserve">Borderlands/La </w:t>
      </w:r>
      <w:proofErr w:type="spellStart"/>
      <w:r w:rsidRPr="00461424">
        <w:rPr>
          <w:rFonts w:ascii="STIX" w:eastAsia="Times New Roman" w:hAnsi="STIX" w:cs="Times New Roman"/>
          <w:i/>
          <w:iCs/>
          <w:sz w:val="18"/>
          <w:szCs w:val="18"/>
        </w:rPr>
        <w:t>frontera</w:t>
      </w:r>
      <w:proofErr w:type="spellEnd"/>
      <w:r w:rsidRPr="00461424">
        <w:rPr>
          <w:rFonts w:ascii="STIX" w:eastAsia="Times New Roman" w:hAnsi="STIX" w:cs="Times New Roman"/>
          <w:i/>
          <w:iCs/>
          <w:sz w:val="18"/>
          <w:szCs w:val="18"/>
        </w:rPr>
        <w:t xml:space="preserve">: The new mestiza. </w:t>
      </w:r>
      <w:r w:rsidRPr="00461424">
        <w:rPr>
          <w:rFonts w:ascii="STIX" w:eastAsia="Times New Roman" w:hAnsi="STIX" w:cs="Times New Roman"/>
          <w:sz w:val="18"/>
          <w:szCs w:val="18"/>
        </w:rPr>
        <w:t xml:space="preserve">San Francisco, CA: Spinsters/Aunt Lute.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Attenborough, R. (Director). (1987). </w:t>
      </w:r>
      <w:r w:rsidRPr="00461424">
        <w:rPr>
          <w:rFonts w:ascii="STIX" w:eastAsia="Times New Roman" w:hAnsi="STIX" w:cs="Times New Roman"/>
          <w:i/>
          <w:iCs/>
          <w:sz w:val="18"/>
          <w:szCs w:val="18"/>
        </w:rPr>
        <w:t xml:space="preserve">Cry Freedom </w:t>
      </w:r>
      <w:r w:rsidRPr="00461424">
        <w:rPr>
          <w:rFonts w:ascii="STIX" w:eastAsia="Times New Roman" w:hAnsi="STIX" w:cs="Times New Roman"/>
          <w:sz w:val="18"/>
          <w:szCs w:val="18"/>
        </w:rPr>
        <w:t xml:space="preserve">[Motion picture]. United States: Universal Studios.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Baudrillard, J. (1988). </w:t>
      </w:r>
      <w:r w:rsidRPr="00461424">
        <w:rPr>
          <w:rFonts w:ascii="STIX" w:eastAsia="Times New Roman" w:hAnsi="STIX" w:cs="Times New Roman"/>
          <w:i/>
          <w:iCs/>
          <w:sz w:val="18"/>
          <w:szCs w:val="18"/>
        </w:rPr>
        <w:t xml:space="preserve">America </w:t>
      </w:r>
      <w:r w:rsidRPr="00461424">
        <w:rPr>
          <w:rFonts w:ascii="STIX" w:eastAsia="Times New Roman" w:hAnsi="STIX" w:cs="Times New Roman"/>
          <w:sz w:val="18"/>
          <w:szCs w:val="18"/>
        </w:rPr>
        <w:t xml:space="preserve">(C. Turner, Trans.). New York: Verso.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lastRenderedPageBreak/>
        <w:t xml:space="preserve">Bernstein, N. (2007, April 3). Relatives of interned Japanese-Americans side with Muslims. </w:t>
      </w:r>
      <w:r w:rsidRPr="00461424">
        <w:rPr>
          <w:rFonts w:ascii="STIX" w:eastAsia="Times New Roman" w:hAnsi="STIX" w:cs="Times New Roman"/>
          <w:i/>
          <w:iCs/>
          <w:sz w:val="18"/>
          <w:szCs w:val="18"/>
        </w:rPr>
        <w:t xml:space="preserve">The New York Times. </w:t>
      </w:r>
      <w:r w:rsidRPr="00461424">
        <w:rPr>
          <w:rFonts w:ascii="STIX" w:eastAsia="Times New Roman" w:hAnsi="STIX" w:cs="Times New Roman"/>
          <w:sz w:val="18"/>
          <w:szCs w:val="18"/>
        </w:rPr>
        <w:t>Retrieved May 8, 2008, from www.nytimes .com/2007/04/03/</w:t>
      </w:r>
      <w:proofErr w:type="spellStart"/>
      <w:r w:rsidRPr="00461424">
        <w:rPr>
          <w:rFonts w:ascii="STIX" w:eastAsia="Times New Roman" w:hAnsi="STIX" w:cs="Times New Roman"/>
          <w:sz w:val="18"/>
          <w:szCs w:val="18"/>
        </w:rPr>
        <w:t>nyregion</w:t>
      </w:r>
      <w:proofErr w:type="spellEnd"/>
      <w:r w:rsidRPr="00461424">
        <w:rPr>
          <w:rFonts w:ascii="STIX" w:eastAsia="Times New Roman" w:hAnsi="STIX" w:cs="Times New Roman"/>
          <w:sz w:val="18"/>
          <w:szCs w:val="18"/>
        </w:rPr>
        <w:t>/03detain.html?pagewanted= 1&amp;sq=</w:t>
      </w:r>
      <w:proofErr w:type="spellStart"/>
      <w:r w:rsidRPr="00461424">
        <w:rPr>
          <w:rFonts w:ascii="STIX" w:eastAsia="Times New Roman" w:hAnsi="STIX" w:cs="Times New Roman"/>
          <w:sz w:val="18"/>
          <w:szCs w:val="18"/>
        </w:rPr>
        <w:t>muslim&amp;scp</w:t>
      </w:r>
      <w:proofErr w:type="spellEnd"/>
      <w:r w:rsidRPr="00461424">
        <w:rPr>
          <w:rFonts w:ascii="STIX" w:eastAsia="Times New Roman" w:hAnsi="STIX" w:cs="Times New Roman"/>
          <w:sz w:val="18"/>
          <w:szCs w:val="18"/>
        </w:rPr>
        <w:t xml:space="preserve">=153.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Blanchot</w:t>
      </w:r>
      <w:proofErr w:type="spellEnd"/>
      <w:r w:rsidRPr="00461424">
        <w:rPr>
          <w:rFonts w:ascii="STIX" w:eastAsia="Times New Roman" w:hAnsi="STIX" w:cs="Times New Roman"/>
          <w:sz w:val="18"/>
          <w:szCs w:val="18"/>
        </w:rPr>
        <w:t xml:space="preserve">, M. (1986). </w:t>
      </w:r>
      <w:r w:rsidRPr="00461424">
        <w:rPr>
          <w:rFonts w:ascii="STIX" w:eastAsia="Times New Roman" w:hAnsi="STIX" w:cs="Times New Roman"/>
          <w:i/>
          <w:iCs/>
          <w:sz w:val="18"/>
          <w:szCs w:val="18"/>
        </w:rPr>
        <w:t xml:space="preserve">The writing of the disaster </w:t>
      </w:r>
      <w:r w:rsidRPr="00461424">
        <w:rPr>
          <w:rFonts w:ascii="STIX" w:eastAsia="Times New Roman" w:hAnsi="STIX" w:cs="Times New Roman"/>
          <w:sz w:val="18"/>
          <w:szCs w:val="18"/>
        </w:rPr>
        <w:t xml:space="preserve">(A. Smock, Trans.). Lincoln, NE: University of Nebraska Press.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"/var/folders/q4/9qb09znj3cj_cr89dw0r7qjc0000gn/T/com.microsoft.Word/WebArchiveCopyPasteTempFiles/page194image65280000"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74" name="Picture 74" descr="page194image652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page194image652800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"/var/folders/q4/9qb09znj3cj_cr89dw0r7qjc0000gn/T/com.microsoft.Word/WebArchiveCopyPasteTempFiles/page194image65280192"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73" name="Picture 73" descr="page194image6528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page194image652801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"/var/folders/q4/9qb09znj3cj_cr89dw0r7qjc0000gn/T/com.microsoft.Word/WebArchiveCopyPasteTempFiles/page194image65280384"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72" name="Picture 72" descr="page194image6528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page194image652803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"/var/folders/q4/9qb09znj3cj_cr89dw0r7qjc0000gn/T/com.microsoft.Word/WebArchiveCopyPasteTempFiles/page194image65280576"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71" name="Picture 71" descr="page194image6528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page194image652805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"/var/folders/q4/9qb09znj3cj_cr89dw0r7qjc0000gn/T/com.microsoft.Word/WebArchiveCopyPasteTempFiles/page194image65280768"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70" name="Picture 70" descr="page194image6528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page194image652807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"/var/folders/q4/9qb09znj3cj_cr89dw0r7qjc0000gn/T/com.microsoft.Word/WebArchiveCopyPasteTempFiles/page194image65280960"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9" name="Picture 69" descr="page194image6528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page194image652809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"/var/folders/q4/9qb09znj3cj_cr89dw0r7qjc0000gn/T/com.microsoft.Word/WebArchiveCopyPasteTempFiles/page194image65281152"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8" name="Picture 68" descr="page194image6528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page194image652811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"/var/folders/q4/9qb09znj3cj_cr89dw0r7qjc0000gn/T/com.microsoft.Word/WebArchiveCopyPasteTempFiles/page194image65281344"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7" name="Picture 67" descr="page194image6528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page194image652813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159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"/var/folders/q4/9qb09znj3cj_cr89dw0r7qjc0000gn/T/com.microsoft.Word/WebArchiveCopyPasteTempFiles/page195image65376384"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6" name="Picture 66" descr="page195image6537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page195image653763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"/var/folders/q4/9qb09znj3cj_cr89dw0r7qjc0000gn/T/com.microsoft.Word/WebArchiveCopyPasteTempFiles/page195image65375808"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5" name="Picture 65" descr="page195image6537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page195image65375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"/var/folders/q4/9qb09znj3cj_cr89dw0r7qjc0000gn/T/com.microsoft.Word/WebArchiveCopyPasteTempFiles/page195image65376000"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64" name="Picture 64" descr="page195image6537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page195image653760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"/var/folders/q4/9qb09znj3cj_cr89dw0r7qjc0000gn/T/com.microsoft.Word/WebArchiveCopyPasteTempFiles/page195image65376192"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63" name="Picture 63" descr="page195image6537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page195image65376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"/var/folders/q4/9qb09znj3cj_cr89dw0r7qjc0000gn/T/com.microsoft.Word/WebArchiveCopyPasteTempFiles/page195image65376576"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2" name="Picture 62" descr="page195image6537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page195image653765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"/var/folders/q4/9qb09znj3cj_cr89dw0r7qjc0000gn/T/com.microsoft.Word/WebArchiveCopyPasteTempFiles/page195image65376768"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61" name="Picture 61" descr="page195image6537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page195image653767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"/var/folders/q4/9qb09znj3cj_cr89dw0r7qjc0000gn/T/com.microsoft.Word/WebArchiveCopyPasteTempFiles/page195image65376960"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60" name="Picture 60" descr="page195image6537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page195image653769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"/var/folders/q4/9qb09znj3cj_cr89dw0r7qjc0000gn/T/com.microsoft.Word/WebArchiveCopyPasteTempFiles/page195image65377152"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9" name="Picture 59" descr="page195image6537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page195image65377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sz w:val="18"/>
          <w:szCs w:val="18"/>
        </w:rPr>
        <w:t xml:space="preserve">160 </w:t>
      </w:r>
      <w:r w:rsidRPr="00461424">
        <w:rPr>
          <w:rFonts w:ascii="STIX" w:eastAsia="Times New Roman" w:hAnsi="STIX" w:cs="Times New Roman"/>
          <w:sz w:val="16"/>
          <w:szCs w:val="16"/>
        </w:rPr>
        <w:t xml:space="preserve">Part I / Foundations of Intercultural Communication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lastRenderedPageBreak/>
        <w:t xml:space="preserve">Fausset, R., &amp; Blinder, A. (2015, July 10). Era ends as South Carolina lowers Confederate flag.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Retrieved April 16, 2016, from http://www .nytimes.com/2015/07/11/us/south-</w:t>
      </w:r>
      <w:proofErr w:type="spellStart"/>
      <w:r w:rsidRPr="00461424">
        <w:rPr>
          <w:rFonts w:ascii="STIX" w:eastAsia="Times New Roman" w:hAnsi="STIX" w:cs="Times New Roman"/>
          <w:sz w:val="18"/>
          <w:szCs w:val="18"/>
        </w:rPr>
        <w:t>carolina</w:t>
      </w:r>
      <w:proofErr w:type="spellEnd"/>
      <w:r w:rsidRPr="00461424">
        <w:rPr>
          <w:rFonts w:ascii="STIX" w:eastAsia="Times New Roman" w:hAnsi="STIX" w:cs="Times New Roman"/>
          <w:sz w:val="18"/>
          <w:szCs w:val="18"/>
        </w:rPr>
        <w:t xml:space="preserve">-confederate -flag.html.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Fisher, W. (1984). Narration as a human communication paradigm: The case of public moral argument. </w:t>
      </w:r>
      <w:r w:rsidRPr="00461424">
        <w:rPr>
          <w:rFonts w:ascii="STIX" w:eastAsia="Times New Roman" w:hAnsi="STIX" w:cs="Times New Roman"/>
          <w:i/>
          <w:iCs/>
          <w:sz w:val="18"/>
          <w:szCs w:val="18"/>
        </w:rPr>
        <w:t xml:space="preserve">Com- </w:t>
      </w:r>
      <w:proofErr w:type="spellStart"/>
      <w:r w:rsidRPr="00461424">
        <w:rPr>
          <w:rFonts w:ascii="STIX" w:eastAsia="Times New Roman" w:hAnsi="STIX" w:cs="Times New Roman"/>
          <w:i/>
          <w:iCs/>
          <w:sz w:val="18"/>
          <w:szCs w:val="18"/>
        </w:rPr>
        <w:t>munication</w:t>
      </w:r>
      <w:proofErr w:type="spellEnd"/>
      <w:r w:rsidRPr="00461424">
        <w:rPr>
          <w:rFonts w:ascii="STIX" w:eastAsia="Times New Roman" w:hAnsi="STIX" w:cs="Times New Roman"/>
          <w:i/>
          <w:iCs/>
          <w:sz w:val="18"/>
          <w:szCs w:val="18"/>
        </w:rPr>
        <w:t xml:space="preserve"> Monographs, 51, </w:t>
      </w:r>
      <w:r w:rsidRPr="00461424">
        <w:rPr>
          <w:rFonts w:ascii="STIX" w:eastAsia="Times New Roman" w:hAnsi="STIX" w:cs="Times New Roman"/>
          <w:sz w:val="18"/>
          <w:szCs w:val="18"/>
        </w:rPr>
        <w:t>1</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22.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Fisher, W. (1985). The narrative paradigm: An elaboration. </w:t>
      </w:r>
      <w:r w:rsidRPr="00461424">
        <w:rPr>
          <w:rFonts w:ascii="STIX" w:eastAsia="Times New Roman" w:hAnsi="STIX" w:cs="Times New Roman"/>
          <w:i/>
          <w:iCs/>
          <w:sz w:val="18"/>
          <w:szCs w:val="18"/>
        </w:rPr>
        <w:t xml:space="preserve">Communication Monographs, 52, </w:t>
      </w:r>
      <w:r w:rsidRPr="00461424">
        <w:rPr>
          <w:rFonts w:ascii="STIX" w:eastAsia="Times New Roman" w:hAnsi="STIX" w:cs="Times New Roman"/>
          <w:sz w:val="18"/>
          <w:szCs w:val="18"/>
        </w:rPr>
        <w:t>347</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367.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FitzGerald, F. (1972). </w:t>
      </w:r>
      <w:r w:rsidRPr="00461424">
        <w:rPr>
          <w:rFonts w:ascii="STIX" w:eastAsia="Times New Roman" w:hAnsi="STIX" w:cs="Times New Roman"/>
          <w:i/>
          <w:iCs/>
          <w:sz w:val="18"/>
          <w:szCs w:val="18"/>
        </w:rPr>
        <w:t xml:space="preserve">Fire in the lake: Vietnamese and Americans in Vietnam. </w:t>
      </w:r>
      <w:r w:rsidRPr="00461424">
        <w:rPr>
          <w:rFonts w:ascii="STIX" w:eastAsia="Times New Roman" w:hAnsi="STIX" w:cs="Times New Roman"/>
          <w:sz w:val="18"/>
          <w:szCs w:val="18"/>
        </w:rPr>
        <w:t xml:space="preserve">New York: Vintage Books.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Fleischer, A. (2001, September 18). Press briefing by Ari Fleischer. </w:t>
      </w:r>
      <w:r w:rsidRPr="00461424">
        <w:rPr>
          <w:rFonts w:ascii="STIX" w:eastAsia="Times New Roman" w:hAnsi="STIX" w:cs="Times New Roman"/>
          <w:i/>
          <w:iCs/>
          <w:sz w:val="18"/>
          <w:szCs w:val="18"/>
        </w:rPr>
        <w:t xml:space="preserve">The White House. </w:t>
      </w:r>
      <w:r w:rsidRPr="00461424">
        <w:rPr>
          <w:rFonts w:ascii="STIX" w:eastAsia="Times New Roman" w:hAnsi="STIX" w:cs="Times New Roman"/>
          <w:sz w:val="18"/>
          <w:szCs w:val="18"/>
        </w:rPr>
        <w:t xml:space="preserve">Retrieved May 8, 2008, from www.whitehouse.gov/news/releases/2001/09 /20010918-5.html.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Frum, D. (2012, May 30). It wasn</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t a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gaffe.</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w:t>
      </w:r>
      <w:r w:rsidRPr="00461424">
        <w:rPr>
          <w:rFonts w:ascii="STIX" w:eastAsia="Times New Roman" w:hAnsi="STIX" w:cs="Times New Roman"/>
          <w:i/>
          <w:iCs/>
          <w:sz w:val="18"/>
          <w:szCs w:val="18"/>
        </w:rPr>
        <w:t xml:space="preserve">The Daily Beast. </w:t>
      </w:r>
      <w:r w:rsidRPr="00461424">
        <w:rPr>
          <w:rFonts w:ascii="STIX" w:eastAsia="Times New Roman" w:hAnsi="STIX" w:cs="Times New Roman"/>
          <w:sz w:val="18"/>
          <w:szCs w:val="18"/>
        </w:rPr>
        <w:t>Retrieved April 16, 2016, from http://www .thedailybeast.com/articles/2012/05/30/</w:t>
      </w:r>
      <w:proofErr w:type="spellStart"/>
      <w:r w:rsidRPr="00461424">
        <w:rPr>
          <w:rFonts w:ascii="STIX" w:eastAsia="Times New Roman" w:hAnsi="STIX" w:cs="Times New Roman"/>
          <w:sz w:val="18"/>
          <w:szCs w:val="18"/>
        </w:rPr>
        <w:t>poland</w:t>
      </w:r>
      <w:proofErr w:type="spellEnd"/>
      <w:r w:rsidRPr="00461424">
        <w:rPr>
          <w:rFonts w:ascii="STIX" w:eastAsia="Times New Roman" w:hAnsi="STIX" w:cs="Times New Roman"/>
          <w:sz w:val="18"/>
          <w:szCs w:val="18"/>
        </w:rPr>
        <w:t xml:space="preserve">-insult .html.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Gaertner, S. L., Dovidio, J. F., &amp; Bachman, B. A. (1996). Revisiting the contact hypothesis: The induction of</w:t>
      </w:r>
      <w:r w:rsidRPr="00461424">
        <w:rPr>
          <w:rFonts w:ascii="STIX" w:eastAsia="Times New Roman" w:hAnsi="STIX" w:cs="Times New Roman"/>
          <w:sz w:val="18"/>
          <w:szCs w:val="18"/>
        </w:rPr>
        <w:br/>
        <w:t xml:space="preserve">a common ingroup identity. </w:t>
      </w:r>
      <w:r w:rsidRPr="00461424">
        <w:rPr>
          <w:rFonts w:ascii="STIX" w:eastAsia="Times New Roman" w:hAnsi="STIX" w:cs="Times New Roman"/>
          <w:i/>
          <w:iCs/>
          <w:sz w:val="18"/>
          <w:szCs w:val="18"/>
        </w:rPr>
        <w:t xml:space="preserve">International Journal of Intercultural Relations, 20, </w:t>
      </w:r>
      <w:r w:rsidRPr="00461424">
        <w:rPr>
          <w:rFonts w:ascii="STIX" w:eastAsia="Times New Roman" w:hAnsi="STIX" w:cs="Times New Roman"/>
          <w:sz w:val="18"/>
          <w:szCs w:val="18"/>
        </w:rPr>
        <w:t>271</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290.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Gardner, W. (2014, January 11). History textbook</w:t>
      </w:r>
      <w:r w:rsidRPr="00461424">
        <w:rPr>
          <w:rFonts w:ascii="STIX" w:eastAsia="Times New Roman" w:hAnsi="STIX" w:cs="Times New Roman"/>
          <w:sz w:val="18"/>
          <w:szCs w:val="18"/>
        </w:rPr>
        <w:br/>
        <w:t xml:space="preserve">wars cross borders. </w:t>
      </w:r>
      <w:r w:rsidRPr="00461424">
        <w:rPr>
          <w:rFonts w:ascii="STIX" w:eastAsia="Times New Roman" w:hAnsi="STIX" w:cs="Times New Roman"/>
          <w:i/>
          <w:iCs/>
          <w:sz w:val="18"/>
          <w:szCs w:val="18"/>
        </w:rPr>
        <w:t xml:space="preserve">Japan Times. </w:t>
      </w:r>
      <w:r w:rsidRPr="00461424">
        <w:rPr>
          <w:rFonts w:ascii="STIX" w:eastAsia="Times New Roman" w:hAnsi="STIX" w:cs="Times New Roman"/>
          <w:sz w:val="18"/>
          <w:szCs w:val="18"/>
        </w:rPr>
        <w:t>Retrieved April 15, 2016, from http://www.japantimes.co.jp/opinion /2014/01/11/commentary/world-commentary/history -textbook-wars-cross-borders/</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http://www.japantimes .co.jp/opinion/2014/01/11/commentary/world -commentary/history-textbook-wars-cross-borders/# .VxFC2yMrLk9.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Gérard-Libois</w:t>
      </w:r>
      <w:proofErr w:type="spellEnd"/>
      <w:r w:rsidRPr="00461424">
        <w:rPr>
          <w:rFonts w:ascii="STIX" w:eastAsia="Times New Roman" w:hAnsi="STIX" w:cs="Times New Roman"/>
          <w:sz w:val="18"/>
          <w:szCs w:val="18"/>
        </w:rPr>
        <w:t xml:space="preserve">, J., &amp; Heinen, J. (1989). </w:t>
      </w:r>
      <w:proofErr w:type="spellStart"/>
      <w:r w:rsidRPr="00461424">
        <w:rPr>
          <w:rFonts w:ascii="STIX" w:eastAsia="Times New Roman" w:hAnsi="STIX" w:cs="Times New Roman"/>
          <w:i/>
          <w:iCs/>
          <w:sz w:val="18"/>
          <w:szCs w:val="18"/>
        </w:rPr>
        <w:t>Belgique</w:t>
      </w:r>
      <w:proofErr w:type="spellEnd"/>
      <w:r w:rsidRPr="00461424">
        <w:rPr>
          <w:rFonts w:ascii="STIX" w:eastAsia="Times New Roman" w:hAnsi="STIX" w:cs="Times New Roman"/>
          <w:i/>
          <w:iCs/>
          <w:sz w:val="18"/>
          <w:szCs w:val="18"/>
        </w:rPr>
        <w:t xml:space="preserve">-Congo, 1960. </w:t>
      </w:r>
      <w:r w:rsidRPr="00461424">
        <w:rPr>
          <w:rFonts w:ascii="STIX" w:eastAsia="Times New Roman" w:hAnsi="STIX" w:cs="Times New Roman"/>
          <w:sz w:val="18"/>
          <w:szCs w:val="18"/>
        </w:rPr>
        <w:t xml:space="preserve">Brussels: Politique et </w:t>
      </w:r>
      <w:proofErr w:type="spellStart"/>
      <w:r w:rsidRPr="00461424">
        <w:rPr>
          <w:rFonts w:ascii="STIX" w:eastAsia="Times New Roman" w:hAnsi="STIX" w:cs="Times New Roman"/>
          <w:sz w:val="18"/>
          <w:szCs w:val="18"/>
        </w:rPr>
        <w:t>Histoire</w:t>
      </w:r>
      <w:proofErr w:type="spellEnd"/>
      <w:r w:rsidRPr="00461424">
        <w:rPr>
          <w:rFonts w:ascii="STIX" w:eastAsia="Times New Roman" w:hAnsi="STIX" w:cs="Times New Roman"/>
          <w:sz w:val="18"/>
          <w:szCs w:val="18"/>
        </w:rPr>
        <w:t xml:space="preserv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Gilroy, P. (1993). </w:t>
      </w:r>
      <w:r w:rsidRPr="00461424">
        <w:rPr>
          <w:rFonts w:ascii="STIX" w:eastAsia="Times New Roman" w:hAnsi="STIX" w:cs="Times New Roman"/>
          <w:i/>
          <w:iCs/>
          <w:sz w:val="18"/>
          <w:szCs w:val="18"/>
        </w:rPr>
        <w:t xml:space="preserve">The Black Atlantic: Modernity and double consciousness. </w:t>
      </w:r>
      <w:r w:rsidRPr="00461424">
        <w:rPr>
          <w:rFonts w:ascii="STIX" w:eastAsia="Times New Roman" w:hAnsi="STIX" w:cs="Times New Roman"/>
          <w:sz w:val="18"/>
          <w:szCs w:val="18"/>
        </w:rPr>
        <w:t xml:space="preserve">New York: Verso.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Greenberg, D. (2005, January 14). The gay emancipator? </w:t>
      </w:r>
      <w:r w:rsidRPr="00461424">
        <w:rPr>
          <w:rFonts w:ascii="STIX" w:eastAsia="Times New Roman" w:hAnsi="STIX" w:cs="Times New Roman"/>
          <w:i/>
          <w:iCs/>
          <w:sz w:val="18"/>
          <w:szCs w:val="18"/>
        </w:rPr>
        <w:t xml:space="preserve">Slate. </w:t>
      </w:r>
      <w:r w:rsidRPr="00461424">
        <w:rPr>
          <w:rFonts w:ascii="STIX" w:eastAsia="Times New Roman" w:hAnsi="STIX" w:cs="Times New Roman"/>
          <w:sz w:val="18"/>
          <w:szCs w:val="18"/>
        </w:rPr>
        <w:t xml:space="preserve">Retrieved May 8, 2008, from www.slate.com </w:t>
      </w:r>
      <w:bookmarkStart w:id="0" w:name="_GoBack"/>
      <w:r w:rsidRPr="00461424">
        <w:rPr>
          <w:rFonts w:ascii="STIX" w:eastAsia="Times New Roman" w:hAnsi="STIX" w:cs="Times New Roman"/>
          <w:sz w:val="18"/>
          <w:szCs w:val="18"/>
        </w:rPr>
        <w:t xml:space="preserve">/id/2112313/. </w:t>
      </w:r>
    </w:p>
    <w:bookmarkEnd w:id="0"/>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Gudykunst</w:t>
      </w:r>
      <w:proofErr w:type="spellEnd"/>
      <w:r w:rsidRPr="00461424">
        <w:rPr>
          <w:rFonts w:ascii="STIX" w:eastAsia="Times New Roman" w:hAnsi="STIX" w:cs="Times New Roman"/>
          <w:sz w:val="18"/>
          <w:szCs w:val="18"/>
        </w:rPr>
        <w:t xml:space="preserve">, W. B. (1979). Intercultural contact and </w:t>
      </w:r>
      <w:proofErr w:type="spellStart"/>
      <w:r w:rsidRPr="00461424">
        <w:rPr>
          <w:rFonts w:ascii="STIX" w:eastAsia="Times New Roman" w:hAnsi="STIX" w:cs="Times New Roman"/>
          <w:sz w:val="18"/>
          <w:szCs w:val="18"/>
        </w:rPr>
        <w:t>atti</w:t>
      </w:r>
      <w:proofErr w:type="spellEnd"/>
      <w:r w:rsidRPr="00461424">
        <w:rPr>
          <w:rFonts w:ascii="STIX" w:eastAsia="Times New Roman" w:hAnsi="STIX" w:cs="Times New Roman"/>
          <w:sz w:val="18"/>
          <w:szCs w:val="18"/>
        </w:rPr>
        <w:t xml:space="preserve">- </w:t>
      </w:r>
      <w:proofErr w:type="spellStart"/>
      <w:r w:rsidRPr="00461424">
        <w:rPr>
          <w:rFonts w:ascii="STIX" w:eastAsia="Times New Roman" w:hAnsi="STIX" w:cs="Times New Roman"/>
          <w:sz w:val="18"/>
          <w:szCs w:val="18"/>
        </w:rPr>
        <w:t>tude</w:t>
      </w:r>
      <w:proofErr w:type="spellEnd"/>
      <w:r w:rsidRPr="00461424">
        <w:rPr>
          <w:rFonts w:ascii="STIX" w:eastAsia="Times New Roman" w:hAnsi="STIX" w:cs="Times New Roman"/>
          <w:sz w:val="18"/>
          <w:szCs w:val="18"/>
        </w:rPr>
        <w:t xml:space="preserve"> change: A review of literature and suggestions for future research. </w:t>
      </w:r>
      <w:r w:rsidRPr="00461424">
        <w:rPr>
          <w:rFonts w:ascii="STIX" w:eastAsia="Times New Roman" w:hAnsi="STIX" w:cs="Times New Roman"/>
          <w:i/>
          <w:iCs/>
          <w:sz w:val="18"/>
          <w:szCs w:val="18"/>
        </w:rPr>
        <w:t xml:space="preserve">International and Intercultural Communication Annual, 4, </w:t>
      </w:r>
      <w:r w:rsidRPr="00461424">
        <w:rPr>
          <w:rFonts w:ascii="STIX" w:eastAsia="Times New Roman" w:hAnsi="STIX" w:cs="Times New Roman"/>
          <w:sz w:val="18"/>
          <w:szCs w:val="18"/>
        </w:rPr>
        <w:t>1</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16.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Guelke</w:t>
      </w:r>
      <w:proofErr w:type="spellEnd"/>
      <w:r w:rsidRPr="00461424">
        <w:rPr>
          <w:rFonts w:ascii="STIX" w:eastAsia="Times New Roman" w:hAnsi="STIX" w:cs="Times New Roman"/>
          <w:sz w:val="18"/>
          <w:szCs w:val="18"/>
        </w:rPr>
        <w:t xml:space="preserve">, A. (2005). </w:t>
      </w:r>
      <w:r w:rsidRPr="00461424">
        <w:rPr>
          <w:rFonts w:ascii="STIX" w:eastAsia="Times New Roman" w:hAnsi="STIX" w:cs="Times New Roman"/>
          <w:i/>
          <w:iCs/>
          <w:sz w:val="18"/>
          <w:szCs w:val="18"/>
        </w:rPr>
        <w:t xml:space="preserve">Rethinking the rise and fall of apart- </w:t>
      </w:r>
      <w:proofErr w:type="spellStart"/>
      <w:r w:rsidRPr="00461424">
        <w:rPr>
          <w:rFonts w:ascii="STIX" w:eastAsia="Times New Roman" w:hAnsi="STIX" w:cs="Times New Roman"/>
          <w:i/>
          <w:iCs/>
          <w:sz w:val="18"/>
          <w:szCs w:val="18"/>
        </w:rPr>
        <w:t>heid</w:t>
      </w:r>
      <w:proofErr w:type="spellEnd"/>
      <w:r w:rsidRPr="00461424">
        <w:rPr>
          <w:rFonts w:ascii="STIX" w:eastAsia="Times New Roman" w:hAnsi="STIX" w:cs="Times New Roman"/>
          <w:i/>
          <w:iCs/>
          <w:sz w:val="18"/>
          <w:szCs w:val="18"/>
        </w:rPr>
        <w:t xml:space="preserve">: South Africa and world politics. </w:t>
      </w:r>
      <w:r w:rsidRPr="00461424">
        <w:rPr>
          <w:rFonts w:ascii="STIX" w:eastAsia="Times New Roman" w:hAnsi="STIX" w:cs="Times New Roman"/>
          <w:sz w:val="18"/>
          <w:szCs w:val="18"/>
        </w:rPr>
        <w:t xml:space="preserve">New York: Palgrave Macmillan.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Harris, T. E. (1997). Diversity: Importance, ironies, and pathways. In C. D. Brown, C. Snedeker, &amp; B. Sykes (Eds.), </w:t>
      </w:r>
      <w:r w:rsidRPr="00461424">
        <w:rPr>
          <w:rFonts w:ascii="STIX" w:eastAsia="Times New Roman" w:hAnsi="STIX" w:cs="Times New Roman"/>
          <w:i/>
          <w:iCs/>
          <w:sz w:val="18"/>
          <w:szCs w:val="18"/>
        </w:rPr>
        <w:t xml:space="preserve">Conflict and diversity </w:t>
      </w:r>
      <w:r w:rsidRPr="00461424">
        <w:rPr>
          <w:rFonts w:ascii="STIX" w:eastAsia="Times New Roman" w:hAnsi="STIX" w:cs="Times New Roman"/>
          <w:sz w:val="18"/>
          <w:szCs w:val="18"/>
        </w:rPr>
        <w:t>(pp. 17</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34). Cresskill, NJ: Hampton Press.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Heim, J. (2015, July 1). How a long-dead white suprema- cist still threatens the future of Virginia</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s Indian tribes. </w:t>
      </w:r>
      <w:r w:rsidRPr="00461424">
        <w:rPr>
          <w:rFonts w:ascii="STIX" w:eastAsia="Times New Roman" w:hAnsi="STIX" w:cs="Times New Roman"/>
          <w:i/>
          <w:iCs/>
          <w:sz w:val="18"/>
          <w:szCs w:val="18"/>
        </w:rPr>
        <w:t xml:space="preserve">The Washington Post. </w:t>
      </w:r>
      <w:r w:rsidRPr="00461424">
        <w:rPr>
          <w:rFonts w:ascii="STIX" w:eastAsia="Times New Roman" w:hAnsi="STIX" w:cs="Times New Roman"/>
          <w:sz w:val="18"/>
          <w:szCs w:val="18"/>
        </w:rPr>
        <w:t xml:space="preserve">Retrieved April 15, 2016, from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https://www.washingtonpost.com/local/how-a-long -dead-white-supremacist-still-threatens-the-future -of-</w:t>
      </w:r>
      <w:proofErr w:type="spellStart"/>
      <w:r w:rsidRPr="00461424">
        <w:rPr>
          <w:rFonts w:ascii="STIX" w:eastAsia="Times New Roman" w:hAnsi="STIX" w:cs="Times New Roman"/>
          <w:sz w:val="18"/>
          <w:szCs w:val="18"/>
        </w:rPr>
        <w:t>virginias</w:t>
      </w:r>
      <w:proofErr w:type="spellEnd"/>
      <w:r w:rsidRPr="00461424">
        <w:rPr>
          <w:rFonts w:ascii="STIX" w:eastAsia="Times New Roman" w:hAnsi="STIX" w:cs="Times New Roman"/>
          <w:sz w:val="18"/>
          <w:szCs w:val="18"/>
        </w:rPr>
        <w:t>-</w:t>
      </w:r>
      <w:proofErr w:type="spellStart"/>
      <w:r w:rsidRPr="00461424">
        <w:rPr>
          <w:rFonts w:ascii="STIX" w:eastAsia="Times New Roman" w:hAnsi="STIX" w:cs="Times New Roman"/>
          <w:sz w:val="18"/>
          <w:szCs w:val="18"/>
        </w:rPr>
        <w:t>indian</w:t>
      </w:r>
      <w:proofErr w:type="spellEnd"/>
      <w:r w:rsidRPr="00461424">
        <w:rPr>
          <w:rFonts w:ascii="STIX" w:eastAsia="Times New Roman" w:hAnsi="STIX" w:cs="Times New Roman"/>
          <w:sz w:val="18"/>
          <w:szCs w:val="18"/>
        </w:rPr>
        <w:t xml:space="preserve">-tribes/2015/06/30/81be95f8-0fa4 -11e5-adec-e82f8395c032_story.html?postsh are=4041435865010465.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Hocquenghem</w:t>
      </w:r>
      <w:proofErr w:type="spellEnd"/>
      <w:r w:rsidRPr="00461424">
        <w:rPr>
          <w:rFonts w:ascii="STIX" w:eastAsia="Times New Roman" w:hAnsi="STIX" w:cs="Times New Roman"/>
          <w:sz w:val="18"/>
          <w:szCs w:val="18"/>
        </w:rPr>
        <w:t xml:space="preserve">, G., &amp; Blasius, M. (1980, April). Inter- view. </w:t>
      </w:r>
      <w:r w:rsidRPr="00461424">
        <w:rPr>
          <w:rFonts w:ascii="STIX" w:eastAsia="Times New Roman" w:hAnsi="STIX" w:cs="Times New Roman"/>
          <w:i/>
          <w:iCs/>
          <w:sz w:val="18"/>
          <w:szCs w:val="18"/>
        </w:rPr>
        <w:t>Christopher Street, 8</w:t>
      </w:r>
      <w:r w:rsidRPr="00461424">
        <w:rPr>
          <w:rFonts w:ascii="STIX" w:eastAsia="Times New Roman" w:hAnsi="STIX" w:cs="Times New Roman"/>
          <w:sz w:val="18"/>
          <w:szCs w:val="18"/>
        </w:rPr>
        <w:t>(4), 36</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45.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Houston, M. (1997). When Black women talk with White women: Why dialogues are difficult. In</w:t>
      </w:r>
      <w:r w:rsidRPr="00461424">
        <w:rPr>
          <w:rFonts w:ascii="STIX" w:eastAsia="Times New Roman" w:hAnsi="STIX" w:cs="Times New Roman"/>
          <w:sz w:val="18"/>
          <w:szCs w:val="18"/>
        </w:rPr>
        <w:br/>
        <w:t xml:space="preserve">A. </w:t>
      </w:r>
      <w:proofErr w:type="spellStart"/>
      <w:r w:rsidRPr="00461424">
        <w:rPr>
          <w:rFonts w:ascii="STIX" w:eastAsia="Times New Roman" w:hAnsi="STIX" w:cs="Times New Roman"/>
          <w:sz w:val="18"/>
          <w:szCs w:val="18"/>
        </w:rPr>
        <w:t>González</w:t>
      </w:r>
      <w:proofErr w:type="spellEnd"/>
      <w:r w:rsidRPr="00461424">
        <w:rPr>
          <w:rFonts w:ascii="STIX" w:eastAsia="Times New Roman" w:hAnsi="STIX" w:cs="Times New Roman"/>
          <w:sz w:val="18"/>
          <w:szCs w:val="18"/>
        </w:rPr>
        <w:t xml:space="preserve">, M. Houston, &amp; V. Chen (Eds.), </w:t>
      </w:r>
      <w:r w:rsidRPr="00461424">
        <w:rPr>
          <w:rFonts w:ascii="STIX" w:eastAsia="Times New Roman" w:hAnsi="STIX" w:cs="Times New Roman"/>
          <w:i/>
          <w:iCs/>
          <w:sz w:val="18"/>
          <w:szCs w:val="18"/>
        </w:rPr>
        <w:t xml:space="preserve">Our voices: Essays in ethnicity, culture, and </w:t>
      </w:r>
      <w:proofErr w:type="spellStart"/>
      <w:r w:rsidRPr="00461424">
        <w:rPr>
          <w:rFonts w:ascii="STIX" w:eastAsia="Times New Roman" w:hAnsi="STIX" w:cs="Times New Roman"/>
          <w:i/>
          <w:iCs/>
          <w:sz w:val="18"/>
          <w:szCs w:val="18"/>
        </w:rPr>
        <w:t>communi</w:t>
      </w:r>
      <w:proofErr w:type="spellEnd"/>
      <w:r w:rsidRPr="00461424">
        <w:rPr>
          <w:rFonts w:ascii="STIX" w:eastAsia="Times New Roman" w:hAnsi="STIX" w:cs="Times New Roman"/>
          <w:i/>
          <w:iCs/>
          <w:sz w:val="18"/>
          <w:szCs w:val="18"/>
        </w:rPr>
        <w:t xml:space="preserve">- cation </w:t>
      </w:r>
      <w:r w:rsidRPr="00461424">
        <w:rPr>
          <w:rFonts w:ascii="STIX" w:eastAsia="Times New Roman" w:hAnsi="STIX" w:cs="Times New Roman"/>
          <w:sz w:val="18"/>
          <w:szCs w:val="18"/>
        </w:rPr>
        <w:t>(2nd ed., pp. 187</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194). Los Angeles, CA: Roxbury.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lastRenderedPageBreak/>
        <w:t>Izadi, E. (2016, April 23). A new discovery sheds</w:t>
      </w:r>
      <w:r w:rsidRPr="00461424">
        <w:rPr>
          <w:rFonts w:ascii="STIX" w:eastAsia="Times New Roman" w:hAnsi="STIX" w:cs="Times New Roman"/>
          <w:sz w:val="18"/>
          <w:szCs w:val="18"/>
        </w:rPr>
        <w:br/>
        <w:t>light on ancient Egypt</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s most successful female pharaoh. </w:t>
      </w:r>
      <w:r w:rsidRPr="00461424">
        <w:rPr>
          <w:rFonts w:ascii="STIX" w:eastAsia="Times New Roman" w:hAnsi="STIX" w:cs="Times New Roman"/>
          <w:i/>
          <w:iCs/>
          <w:sz w:val="18"/>
          <w:szCs w:val="18"/>
        </w:rPr>
        <w:t xml:space="preserve">The Washington Post. </w:t>
      </w:r>
      <w:r w:rsidRPr="00461424">
        <w:rPr>
          <w:rFonts w:ascii="STIX" w:eastAsia="Times New Roman" w:hAnsi="STIX" w:cs="Times New Roman"/>
          <w:sz w:val="18"/>
          <w:szCs w:val="18"/>
        </w:rPr>
        <w:t>Retrieved May 1, 2016, from https://www.washingtonpost.com/world /a-new-discovery-sheds-light-on-ancient-</w:t>
      </w:r>
      <w:proofErr w:type="spellStart"/>
      <w:r w:rsidRPr="00461424">
        <w:rPr>
          <w:rFonts w:ascii="STIX" w:eastAsia="Times New Roman" w:hAnsi="STIX" w:cs="Times New Roman"/>
          <w:sz w:val="18"/>
          <w:szCs w:val="18"/>
        </w:rPr>
        <w:t>egypts</w:t>
      </w:r>
      <w:proofErr w:type="spellEnd"/>
      <w:r w:rsidRPr="00461424">
        <w:rPr>
          <w:rFonts w:ascii="STIX" w:eastAsia="Times New Roman" w:hAnsi="STIX" w:cs="Times New Roman"/>
          <w:sz w:val="18"/>
          <w:szCs w:val="18"/>
        </w:rPr>
        <w:t xml:space="preserve">-most -successful-female-pharaoh/2016/04/23/946b7976 -0983-11e6-a12f-ea5aed7958dc_story.html.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Jacoby, J. (2016, May 1).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Never forget</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the world said of the Holocaust. But the world is forgetting. </w:t>
      </w:r>
      <w:r w:rsidRPr="00461424">
        <w:rPr>
          <w:rFonts w:ascii="STIX" w:eastAsia="Times New Roman" w:hAnsi="STIX" w:cs="Times New Roman"/>
          <w:i/>
          <w:iCs/>
          <w:sz w:val="18"/>
          <w:szCs w:val="18"/>
        </w:rPr>
        <w:t xml:space="preserve">The Boston Globe. </w:t>
      </w:r>
      <w:r w:rsidRPr="00461424">
        <w:rPr>
          <w:rFonts w:ascii="STIX" w:eastAsia="Times New Roman" w:hAnsi="STIX" w:cs="Times New Roman"/>
          <w:sz w:val="18"/>
          <w:szCs w:val="18"/>
        </w:rPr>
        <w:t xml:space="preserve">Retrieved May 2, 2016, from https://www.bostonglobe.com/opinion/2016/04/30 /never-forget-world-said-holocaust-but-world -forgetting/59cUqLNFxylkW7BDuRPgNK/story .html.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Jameson, F. (1981). </w:t>
      </w:r>
      <w:r w:rsidRPr="00461424">
        <w:rPr>
          <w:rFonts w:ascii="STIX" w:eastAsia="Times New Roman" w:hAnsi="STIX" w:cs="Times New Roman"/>
          <w:i/>
          <w:iCs/>
          <w:sz w:val="18"/>
          <w:szCs w:val="18"/>
        </w:rPr>
        <w:t xml:space="preserve">The political unconscious: Narrative as a socially symbolic act. </w:t>
      </w:r>
      <w:r w:rsidRPr="00461424">
        <w:rPr>
          <w:rFonts w:ascii="STIX" w:eastAsia="Times New Roman" w:hAnsi="STIX" w:cs="Times New Roman"/>
          <w:sz w:val="18"/>
          <w:szCs w:val="18"/>
        </w:rPr>
        <w:t xml:space="preserve">Ithaca, NY: Cornell University Press.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Kennedy, R. (2003, September 11). From protest to patronage. </w:t>
      </w:r>
      <w:r w:rsidRPr="00461424">
        <w:rPr>
          <w:rFonts w:ascii="STIX" w:eastAsia="Times New Roman" w:hAnsi="STIX" w:cs="Times New Roman"/>
          <w:i/>
          <w:iCs/>
          <w:sz w:val="18"/>
          <w:szCs w:val="18"/>
        </w:rPr>
        <w:t xml:space="preserve">The Nation. </w:t>
      </w:r>
      <w:r w:rsidRPr="00461424">
        <w:rPr>
          <w:rFonts w:ascii="STIX" w:eastAsia="Times New Roman" w:hAnsi="STIX" w:cs="Times New Roman"/>
          <w:sz w:val="18"/>
          <w:szCs w:val="18"/>
        </w:rPr>
        <w:t xml:space="preserve">Retrieved May 8, 2008, from www.thenation.com/doc/20030929/kennedy.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Kothari, G. (1995). Where are you from? In G. </w:t>
      </w:r>
      <w:proofErr w:type="spellStart"/>
      <w:r w:rsidRPr="00461424">
        <w:rPr>
          <w:rFonts w:ascii="STIX" w:eastAsia="Times New Roman" w:hAnsi="STIX" w:cs="Times New Roman"/>
          <w:sz w:val="18"/>
          <w:szCs w:val="18"/>
        </w:rPr>
        <w:t>Hongo</w:t>
      </w:r>
      <w:proofErr w:type="spellEnd"/>
      <w:r w:rsidRPr="00461424">
        <w:rPr>
          <w:rFonts w:ascii="STIX" w:eastAsia="Times New Roman" w:hAnsi="STIX" w:cs="Times New Roman"/>
          <w:sz w:val="18"/>
          <w:szCs w:val="18"/>
        </w:rPr>
        <w:t xml:space="preserve"> (Ed.), </w:t>
      </w:r>
      <w:r w:rsidRPr="00461424">
        <w:rPr>
          <w:rFonts w:ascii="STIX" w:eastAsia="Times New Roman" w:hAnsi="STIX" w:cs="Times New Roman"/>
          <w:i/>
          <w:iCs/>
          <w:sz w:val="18"/>
          <w:szCs w:val="18"/>
        </w:rPr>
        <w:t xml:space="preserve">Under Western eyes: Personal essays from Asian America </w:t>
      </w:r>
      <w:r w:rsidRPr="00461424">
        <w:rPr>
          <w:rFonts w:ascii="STIX" w:eastAsia="Times New Roman" w:hAnsi="STIX" w:cs="Times New Roman"/>
          <w:sz w:val="18"/>
          <w:szCs w:val="18"/>
        </w:rPr>
        <w:t>(pp. 151</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173). New York: Anchor Books/Doubleday.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Loewen, J. W. (1995). </w:t>
      </w:r>
      <w:r w:rsidRPr="00461424">
        <w:rPr>
          <w:rFonts w:ascii="STIX" w:eastAsia="Times New Roman" w:hAnsi="STIX" w:cs="Times New Roman"/>
          <w:i/>
          <w:iCs/>
          <w:sz w:val="18"/>
          <w:szCs w:val="18"/>
        </w:rPr>
        <w:t xml:space="preserve">Lies my teacher told me: Every- thing your American history textbook got wrong. </w:t>
      </w:r>
      <w:r w:rsidRPr="00461424">
        <w:rPr>
          <w:rFonts w:ascii="STIX" w:eastAsia="Times New Roman" w:hAnsi="STIX" w:cs="Times New Roman"/>
          <w:sz w:val="18"/>
          <w:szCs w:val="18"/>
        </w:rPr>
        <w:t xml:space="preserve">New York: Touchstone.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Lukács</w:t>
      </w:r>
      <w:proofErr w:type="spellEnd"/>
      <w:r w:rsidRPr="00461424">
        <w:rPr>
          <w:rFonts w:ascii="STIX" w:eastAsia="Times New Roman" w:hAnsi="STIX" w:cs="Times New Roman"/>
          <w:sz w:val="18"/>
          <w:szCs w:val="18"/>
        </w:rPr>
        <w:t xml:space="preserve">, </w:t>
      </w:r>
      <w:proofErr w:type="spellStart"/>
      <w:r w:rsidRPr="00461424">
        <w:rPr>
          <w:rFonts w:ascii="STIX" w:eastAsia="Times New Roman" w:hAnsi="STIX" w:cs="Times New Roman"/>
          <w:sz w:val="18"/>
          <w:szCs w:val="18"/>
        </w:rPr>
        <w:t>Gyo</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rgy</w:t>
      </w:r>
      <w:proofErr w:type="spellEnd"/>
      <w:r w:rsidRPr="00461424">
        <w:rPr>
          <w:rFonts w:ascii="STIX" w:eastAsia="Times New Roman" w:hAnsi="STIX" w:cs="Times New Roman"/>
          <w:sz w:val="18"/>
          <w:szCs w:val="18"/>
        </w:rPr>
        <w:t xml:space="preserve">. (1971). </w:t>
      </w:r>
      <w:r w:rsidRPr="00461424">
        <w:rPr>
          <w:rFonts w:ascii="STIX" w:eastAsia="Times New Roman" w:hAnsi="STIX" w:cs="Times New Roman"/>
          <w:i/>
          <w:iCs/>
          <w:sz w:val="18"/>
          <w:szCs w:val="18"/>
        </w:rPr>
        <w:t xml:space="preserve">History and class consciousness: Studies in Marxist dialectics </w:t>
      </w:r>
      <w:r w:rsidRPr="00461424">
        <w:rPr>
          <w:rFonts w:ascii="STIX" w:eastAsia="Times New Roman" w:hAnsi="STIX" w:cs="Times New Roman"/>
          <w:sz w:val="18"/>
          <w:szCs w:val="18"/>
        </w:rPr>
        <w:t xml:space="preserve">(R. Livingstone, Trans.). Cambridge, MA: MIT Press.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Lyotard, J.-F. (1984). </w:t>
      </w:r>
      <w:r w:rsidRPr="00461424">
        <w:rPr>
          <w:rFonts w:ascii="STIX" w:eastAsia="Times New Roman" w:hAnsi="STIX" w:cs="Times New Roman"/>
          <w:i/>
          <w:iCs/>
          <w:sz w:val="18"/>
          <w:szCs w:val="18"/>
        </w:rPr>
        <w:t xml:space="preserve">The postmodern condition: A report on knowledge </w:t>
      </w:r>
      <w:r w:rsidRPr="00461424">
        <w:rPr>
          <w:rFonts w:ascii="STIX" w:eastAsia="Times New Roman" w:hAnsi="STIX" w:cs="Times New Roman"/>
          <w:sz w:val="18"/>
          <w:szCs w:val="18"/>
        </w:rPr>
        <w:t xml:space="preserve">(G. Bennington &amp; B. </w:t>
      </w:r>
      <w:proofErr w:type="spellStart"/>
      <w:r w:rsidRPr="00461424">
        <w:rPr>
          <w:rFonts w:ascii="STIX" w:eastAsia="Times New Roman" w:hAnsi="STIX" w:cs="Times New Roman"/>
          <w:sz w:val="18"/>
          <w:szCs w:val="18"/>
        </w:rPr>
        <w:t>Massumi</w:t>
      </w:r>
      <w:proofErr w:type="spellEnd"/>
      <w:r w:rsidRPr="00461424">
        <w:rPr>
          <w:rFonts w:ascii="STIX" w:eastAsia="Times New Roman" w:hAnsi="STIX" w:cs="Times New Roman"/>
          <w:sz w:val="18"/>
          <w:szCs w:val="18"/>
        </w:rPr>
        <w:t xml:space="preserve">, Trans.). Minneapolis, MN: University of Minnesota Press.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Mason, J., &amp; Halpin, P. (2011, May 23). Obama visits family roots in Ireland. Reuters. Retrieved May 30, 2011, from www.reuters.com/article/2011/05/23/us -obama-ireland-idUSTRE74M09F20110523.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McGrory, B. (2011, May 11). Centuries of </w:t>
      </w:r>
      <w:proofErr w:type="spellStart"/>
      <w:r w:rsidRPr="00461424">
        <w:rPr>
          <w:rFonts w:ascii="STIX" w:eastAsia="Times New Roman" w:hAnsi="STIX" w:cs="Times New Roman"/>
          <w:sz w:val="18"/>
          <w:szCs w:val="18"/>
        </w:rPr>
        <w:t>interrup</w:t>
      </w:r>
      <w:proofErr w:type="spellEnd"/>
      <w:r w:rsidRPr="00461424">
        <w:rPr>
          <w:rFonts w:ascii="STIX" w:eastAsia="Times New Roman" w:hAnsi="STIX" w:cs="Times New Roman"/>
          <w:sz w:val="18"/>
          <w:szCs w:val="18"/>
        </w:rPr>
        <w:t xml:space="preserve">- </w:t>
      </w:r>
      <w:proofErr w:type="spellStart"/>
      <w:r w:rsidRPr="00461424">
        <w:rPr>
          <w:rFonts w:ascii="STIX" w:eastAsia="Times New Roman" w:hAnsi="STIX" w:cs="Times New Roman"/>
          <w:sz w:val="18"/>
          <w:szCs w:val="18"/>
        </w:rPr>
        <w:t>tion</w:t>
      </w:r>
      <w:proofErr w:type="spellEnd"/>
      <w:r w:rsidRPr="00461424">
        <w:rPr>
          <w:rFonts w:ascii="STIX" w:eastAsia="Times New Roman" w:hAnsi="STIX" w:cs="Times New Roman"/>
          <w:sz w:val="18"/>
          <w:szCs w:val="18"/>
        </w:rPr>
        <w:t xml:space="preserve"> and a history rejoined. </w:t>
      </w:r>
      <w:r w:rsidRPr="00461424">
        <w:rPr>
          <w:rFonts w:ascii="STIX" w:eastAsia="Times New Roman" w:hAnsi="STIX" w:cs="Times New Roman"/>
          <w:i/>
          <w:iCs/>
          <w:sz w:val="18"/>
          <w:szCs w:val="18"/>
        </w:rPr>
        <w:t>The Boston Globe</w:t>
      </w:r>
      <w:r w:rsidRPr="00461424">
        <w:rPr>
          <w:rFonts w:ascii="STIX" w:eastAsia="Times New Roman" w:hAnsi="STIX" w:cs="Times New Roman"/>
          <w:sz w:val="18"/>
          <w:szCs w:val="18"/>
        </w:rPr>
        <w:t xml:space="preserve">, pp. A1, A9.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"/var/folders/q4/9qb09znj3cj_cr89dw0r7qjc0000gn/T/com.microsoft.Word/WebArchiveCopyPasteTempFiles/page195image65377344"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8" name="Picture 58" descr="page195image6537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page195image653773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"/var/folders/q4/9qb09znj3cj_cr89dw0r7qjc0000gn/T/com.microsoft.Word/WebArchiveCopyPasteTempFiles/page195image65377536"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57" name="Picture 57" descr="page195image6537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page195image653775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"/var/folders/q4/9qb09znj3cj_cr89dw0r7qjc0000gn/T/com.microsoft.Word/WebArchiveCopyPasteTempFiles/page195image65377728"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6" name="Picture 56" descr="page195image6537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page195image653777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"/var/folders/q4/9qb09znj3cj_cr89dw0r7qjc0000gn/T/com.microsoft.Word/WebArchiveCopyPasteTempFiles/page195image65377920"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55" name="Picture 55" descr="page195image6537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page195image65377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"/var/folders/q4/9qb09znj3cj_cr89dw0r7qjc0000gn/T/com.microsoft.Word/WebArchiveCopyPasteTempFiles/page195image65378112"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4" name="Picture 54" descr="page195image6537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page195image65378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"/var/folders/q4/9qb09znj3cj_cr89dw0r7qjc0000gn/T/com.microsoft.Word/WebArchiveCopyPasteTempFiles/page195image65378304"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3" name="Picture 53" descr="page195image6537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page195image65378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"/var/folders/q4/9qb09znj3cj_cr89dw0r7qjc0000gn/T/com.microsoft.Word/WebArchiveCopyPasteTempFiles/page195image65378496"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2" name="Picture 52" descr="page195image6537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page195image653784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"/var/folders/q4/9qb09znj3cj_cr89dw0r7qjc0000gn/T/com.microsoft.Word/WebArchiveCopyPasteTempFiles/page195image65378688"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51" name="Picture 51" descr="page195image6537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page195image653786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mar23933_ch04_121-164.indd 160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lastRenderedPageBreak/>
        <w:t xml:space="preserve">22/04/17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Helvetica" w:eastAsia="Times New Roman" w:hAnsi="Helvetica" w:cs="Times New Roman"/>
          <w:sz w:val="12"/>
          <w:szCs w:val="12"/>
        </w:rPr>
        <w:t xml:space="preserve">3:16 PM </w:t>
      </w:r>
    </w:p>
    <w:p w:rsidR="00461424" w:rsidRPr="00461424" w:rsidRDefault="00461424" w:rsidP="00461424">
      <w:pPr>
        <w:rPr>
          <w:rFonts w:ascii="Times New Roman" w:eastAsia="Times New Roman" w:hAnsi="Times New Roman" w:cs="Times New Roman"/>
        </w:rPr>
      </w:pP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"/var/folders/q4/9qb09znj3cj_cr89dw0r7qjc0000gn/T/com.microsoft.Word/WebArchiveCopyPasteTempFiles/page196image65286336"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50" name="Picture 50" descr="page196image6528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page196image652863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"/var/folders/q4/9qb09znj3cj_cr89dw0r7qjc0000gn/T/com.microsoft.Word/WebArchiveCopyPasteTempFiles/page196image65286528"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9" name="Picture 49" descr="page196image6528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page196image652865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"/var/folders/q4/9qb09znj3cj_cr89dw0r7qjc0000gn/T/com.microsoft.Word/WebArchiveCopyPasteTempFiles/page196image65286720"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3970" cy="192405"/>
            <wp:effectExtent l="0" t="0" r="0" b="0"/>
            <wp:docPr id="48" name="Picture 48" descr="page196image6528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page196image652867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"/var/folders/q4/9qb09znj3cj_cr89dw0r7qjc0000gn/T/com.microsoft.Word/WebArchiveCopyPasteTempFiles/page196image65286912"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2743200" cy="192405"/>
            <wp:effectExtent l="0" t="0" r="0" b="0"/>
            <wp:docPr id="47" name="Picture 47" descr="page196image6528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page196image652869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2405"/>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"/var/folders/q4/9qb09znj3cj_cr89dw0r7qjc0000gn/T/com.microsoft.Word/WebArchiveCopyPasteTempFiles/page196image65287104"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6" name="Picture 46" descr="page196image6528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page196image652871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"/var/folders/q4/9qb09znj3cj_cr89dw0r7qjc0000gn/T/com.microsoft.Word/WebArchiveCopyPasteTempFiles/page196image65287488"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13970"/>
            <wp:effectExtent l="0" t="0" r="0" b="0"/>
            <wp:docPr id="45" name="Picture 45" descr="page196image6528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page196image652874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 cy="1397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"/var/folders/q4/9qb09znj3cj_cr89dw0r7qjc0000gn/T/com.microsoft.Word/WebArchiveCopyPasteTempFiles/page196image65287680"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4" name="Picture 44" descr="page196image6528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page196image652876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r w:rsidRPr="00461424">
        <w:rPr>
          <w:rFonts w:ascii="Times New Roman" w:eastAsia="Times New Roman" w:hAnsi="Times New Roman" w:cs="Times New Roman"/>
        </w:rPr>
        <w:fldChar w:fldCharType="begin"/>
      </w:r>
      <w:r w:rsidRPr="00461424">
        <w:rPr>
          <w:rFonts w:ascii="Times New Roman" w:eastAsia="Times New Roman" w:hAnsi="Times New Roman" w:cs="Times New Roman"/>
        </w:rPr>
        <w:instrText xml:space="preserve"> INCLUDEPICTURE "/var/folders/q4/9qb09znj3cj_cr89dw0r7qjc0000gn/T/com.microsoft.Word/WebArchiveCopyPasteTempFiles/page196image65287872" \* MERGEFORMATINET </w:instrText>
      </w:r>
      <w:r w:rsidRPr="00461424">
        <w:rPr>
          <w:rFonts w:ascii="Times New Roman" w:eastAsia="Times New Roman" w:hAnsi="Times New Roman" w:cs="Times New Roman"/>
        </w:rPr>
        <w:fldChar w:fldCharType="separate"/>
      </w:r>
      <w:r w:rsidRPr="00461424">
        <w:rPr>
          <w:rFonts w:ascii="Times New Roman" w:eastAsia="Times New Roman" w:hAnsi="Times New Roman" w:cs="Times New Roman"/>
          <w:noProof/>
        </w:rPr>
        <w:drawing>
          <wp:inline distT="0" distB="0" distL="0" distR="0">
            <wp:extent cx="192405" cy="2743200"/>
            <wp:effectExtent l="0" t="0" r="0" b="0"/>
            <wp:docPr id="43" name="Picture 43" descr="page196image6528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page196image652878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 cy="2743200"/>
                    </a:xfrm>
                    <a:prstGeom prst="rect">
                      <a:avLst/>
                    </a:prstGeom>
                    <a:noFill/>
                    <a:ln>
                      <a:noFill/>
                    </a:ln>
                  </pic:spPr>
                </pic:pic>
              </a:graphicData>
            </a:graphic>
          </wp:inline>
        </w:drawing>
      </w:r>
      <w:r w:rsidRPr="00461424">
        <w:rPr>
          <w:rFonts w:ascii="Times New Roman" w:eastAsia="Times New Roman" w:hAnsi="Times New Roman" w:cs="Times New Roman"/>
        </w:rPr>
        <w:fldChar w:fldCharType="end"/>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McKenzie, S. (2016, January 25). Will Australia</w:t>
      </w:r>
      <w:r w:rsidRPr="00461424">
        <w:rPr>
          <w:rFonts w:ascii="STIX" w:eastAsia="Times New Roman" w:hAnsi="STIX" w:cs="Times New Roman"/>
          <w:sz w:val="18"/>
          <w:szCs w:val="18"/>
        </w:rPr>
        <w:br/>
        <w:t xml:space="preserve">ditch the queen? </w:t>
      </w:r>
      <w:r w:rsidRPr="00461424">
        <w:rPr>
          <w:rFonts w:ascii="STIX" w:eastAsia="Times New Roman" w:hAnsi="STIX" w:cs="Times New Roman"/>
          <w:i/>
          <w:iCs/>
          <w:sz w:val="18"/>
          <w:szCs w:val="18"/>
        </w:rPr>
        <w:t xml:space="preserve">CNN. </w:t>
      </w:r>
      <w:r w:rsidRPr="00461424">
        <w:rPr>
          <w:rFonts w:ascii="STIX" w:eastAsia="Times New Roman" w:hAnsi="STIX" w:cs="Times New Roman"/>
          <w:sz w:val="18"/>
          <w:szCs w:val="18"/>
        </w:rPr>
        <w:t xml:space="preserve">Retrieved May 2, 2016, from http://www.cnn.com/2016/01/25/asia/australia-republic -debate-leaders-queen/index.html.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Nakano, M. (1990). </w:t>
      </w:r>
      <w:r w:rsidRPr="00461424">
        <w:rPr>
          <w:rFonts w:ascii="STIX" w:eastAsia="Times New Roman" w:hAnsi="STIX" w:cs="Times New Roman"/>
          <w:i/>
          <w:iCs/>
          <w:sz w:val="18"/>
          <w:szCs w:val="18"/>
        </w:rPr>
        <w:t xml:space="preserve">Japanese American women: Three generations, 1890–1990. </w:t>
      </w:r>
      <w:r w:rsidRPr="00461424">
        <w:rPr>
          <w:rFonts w:ascii="STIX" w:eastAsia="Times New Roman" w:hAnsi="STIX" w:cs="Times New Roman"/>
          <w:sz w:val="18"/>
          <w:szCs w:val="18"/>
        </w:rPr>
        <w:t xml:space="preserve">Berkeley and San Francisco, CA: Mina Press/National Japanese American Historical Society.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Obama, B. H. (2010, August 13). Remarks by</w:t>
      </w:r>
      <w:r w:rsidRPr="00461424">
        <w:rPr>
          <w:rFonts w:ascii="STIX" w:eastAsia="Times New Roman" w:hAnsi="STIX" w:cs="Times New Roman"/>
          <w:sz w:val="18"/>
          <w:szCs w:val="18"/>
        </w:rPr>
        <w:br/>
        <w:t xml:space="preserve">the President at Iftar Dinner. Office of the Press Secretary, White House. Retrieved June 11, 2011, from www.whitehouse.gov/the-press -office/2010/08/13/remarks-president-iftar -dinner-0.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Obama, B. H. (2012, May 29). Remarks by the President at Presidential Medal of Freedom Ceremony. </w:t>
      </w:r>
      <w:r w:rsidRPr="00461424">
        <w:rPr>
          <w:rFonts w:ascii="STIX" w:eastAsia="Times New Roman" w:hAnsi="STIX" w:cs="Times New Roman"/>
          <w:i/>
          <w:iCs/>
          <w:sz w:val="18"/>
          <w:szCs w:val="18"/>
        </w:rPr>
        <w:t xml:space="preserve">The White House Office of the Press Secretary. </w:t>
      </w:r>
      <w:r w:rsidRPr="00461424">
        <w:rPr>
          <w:rFonts w:ascii="STIX" w:eastAsia="Times New Roman" w:hAnsi="STIX" w:cs="Times New Roman"/>
          <w:sz w:val="18"/>
          <w:szCs w:val="18"/>
        </w:rPr>
        <w:t xml:space="preserve">Retrieved from https://www.whitehouse.gov/the-press-office /2012/05/29/remarks-president-presidential-medal -freedom-ceremony.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Oi, M. (2013, March 24). What Japanese history lessons leave out. </w:t>
      </w:r>
      <w:r w:rsidRPr="00461424">
        <w:rPr>
          <w:rFonts w:ascii="STIX" w:eastAsia="Times New Roman" w:hAnsi="STIX" w:cs="Times New Roman"/>
          <w:i/>
          <w:iCs/>
          <w:sz w:val="18"/>
          <w:szCs w:val="18"/>
        </w:rPr>
        <w:t xml:space="preserve">BBC Magazine, </w:t>
      </w:r>
      <w:r w:rsidRPr="00461424">
        <w:rPr>
          <w:rFonts w:ascii="STIX" w:eastAsia="Times New Roman" w:hAnsi="STIX" w:cs="Times New Roman"/>
          <w:sz w:val="18"/>
          <w:szCs w:val="18"/>
        </w:rPr>
        <w:t xml:space="preserve">March 14, 2013. Retrieved April 15, 2016, from http://www.bbc.com/news /magazine-21226068.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Pettigrew, T. F., &amp; Martin, J. (1989). Organizational inclusion of minority groups: A social psychological analysis. In J. P. </w:t>
      </w:r>
      <w:proofErr w:type="spellStart"/>
      <w:r w:rsidRPr="00461424">
        <w:rPr>
          <w:rFonts w:ascii="STIX" w:eastAsia="Times New Roman" w:hAnsi="STIX" w:cs="Times New Roman"/>
          <w:sz w:val="18"/>
          <w:szCs w:val="18"/>
        </w:rPr>
        <w:t>VanOudenhoven</w:t>
      </w:r>
      <w:proofErr w:type="spellEnd"/>
      <w:r w:rsidRPr="00461424">
        <w:rPr>
          <w:rFonts w:ascii="STIX" w:eastAsia="Times New Roman" w:hAnsi="STIX" w:cs="Times New Roman"/>
          <w:sz w:val="18"/>
          <w:szCs w:val="18"/>
        </w:rPr>
        <w:t xml:space="preserve">, &amp; T. M. Willemsen (Eds.), </w:t>
      </w:r>
      <w:r w:rsidRPr="00461424">
        <w:rPr>
          <w:rFonts w:ascii="STIX" w:eastAsia="Times New Roman" w:hAnsi="STIX" w:cs="Times New Roman"/>
          <w:i/>
          <w:iCs/>
          <w:sz w:val="18"/>
          <w:szCs w:val="18"/>
        </w:rPr>
        <w:t xml:space="preserve">Ethnic minorities: Social psychological per- </w:t>
      </w:r>
      <w:proofErr w:type="spellStart"/>
      <w:r w:rsidRPr="00461424">
        <w:rPr>
          <w:rFonts w:ascii="STIX" w:eastAsia="Times New Roman" w:hAnsi="STIX" w:cs="Times New Roman"/>
          <w:i/>
          <w:iCs/>
          <w:sz w:val="18"/>
          <w:szCs w:val="18"/>
        </w:rPr>
        <w:t>spectives</w:t>
      </w:r>
      <w:proofErr w:type="spellEnd"/>
      <w:r w:rsidRPr="00461424">
        <w:rPr>
          <w:rFonts w:ascii="STIX" w:eastAsia="Times New Roman" w:hAnsi="STIX" w:cs="Times New Roman"/>
          <w:i/>
          <w:iCs/>
          <w:sz w:val="18"/>
          <w:szCs w:val="18"/>
        </w:rPr>
        <w:t xml:space="preserve"> </w:t>
      </w:r>
      <w:r w:rsidRPr="00461424">
        <w:rPr>
          <w:rFonts w:ascii="STIX" w:eastAsia="Times New Roman" w:hAnsi="STIX" w:cs="Times New Roman"/>
          <w:sz w:val="18"/>
          <w:szCs w:val="18"/>
        </w:rPr>
        <w:t>(pp. 169</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200). Amsterdam/</w:t>
      </w:r>
      <w:proofErr w:type="spellStart"/>
      <w:r w:rsidRPr="00461424">
        <w:rPr>
          <w:rFonts w:ascii="STIX" w:eastAsia="Times New Roman" w:hAnsi="STIX" w:cs="Times New Roman"/>
          <w:sz w:val="18"/>
          <w:szCs w:val="18"/>
        </w:rPr>
        <w:t>Lisse</w:t>
      </w:r>
      <w:proofErr w:type="spellEnd"/>
      <w:r w:rsidRPr="00461424">
        <w:rPr>
          <w:rFonts w:ascii="STIX" w:eastAsia="Times New Roman" w:hAnsi="STIX" w:cs="Times New Roman"/>
          <w:sz w:val="18"/>
          <w:szCs w:val="18"/>
        </w:rPr>
        <w:t xml:space="preserve">: </w:t>
      </w:r>
      <w:proofErr w:type="spellStart"/>
      <w:r w:rsidRPr="00461424">
        <w:rPr>
          <w:rFonts w:ascii="STIX" w:eastAsia="Times New Roman" w:hAnsi="STIX" w:cs="Times New Roman"/>
          <w:sz w:val="18"/>
          <w:szCs w:val="18"/>
        </w:rPr>
        <w:t>Swets</w:t>
      </w:r>
      <w:proofErr w:type="spellEnd"/>
      <w:r w:rsidRPr="00461424">
        <w:rPr>
          <w:rFonts w:ascii="STIX" w:eastAsia="Times New Roman" w:hAnsi="STIX" w:cs="Times New Roman"/>
          <w:sz w:val="18"/>
          <w:szCs w:val="18"/>
        </w:rPr>
        <w:t xml:space="preserve"> &amp; </w:t>
      </w:r>
      <w:proofErr w:type="spellStart"/>
      <w:r w:rsidRPr="00461424">
        <w:rPr>
          <w:rFonts w:ascii="STIX" w:eastAsia="Times New Roman" w:hAnsi="STIX" w:cs="Times New Roman"/>
          <w:sz w:val="18"/>
          <w:szCs w:val="18"/>
        </w:rPr>
        <w:t>Zeitlinger</w:t>
      </w:r>
      <w:proofErr w:type="spellEnd"/>
      <w:r w:rsidRPr="00461424">
        <w:rPr>
          <w:rFonts w:ascii="STIX" w:eastAsia="Times New Roman" w:hAnsi="STIX" w:cs="Times New Roman"/>
          <w:sz w:val="18"/>
          <w:szCs w:val="18"/>
        </w:rPr>
        <w:t xml:space="preserve">.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Saulny</w:t>
      </w:r>
      <w:proofErr w:type="spellEnd"/>
      <w:r w:rsidRPr="00461424">
        <w:rPr>
          <w:rFonts w:ascii="STIX" w:eastAsia="Times New Roman" w:hAnsi="STIX" w:cs="Times New Roman"/>
          <w:sz w:val="18"/>
          <w:szCs w:val="18"/>
        </w:rPr>
        <w:t>, S. (2005, October 11). Cast from their ancestral home, Creoles worry about culture</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s future. </w:t>
      </w:r>
      <w:r w:rsidRPr="00461424">
        <w:rPr>
          <w:rFonts w:ascii="STIX" w:eastAsia="Times New Roman" w:hAnsi="STIX" w:cs="Times New Roman"/>
          <w:i/>
          <w:iCs/>
          <w:sz w:val="18"/>
          <w:szCs w:val="18"/>
        </w:rPr>
        <w:t xml:space="preserve">The New York Times, </w:t>
      </w:r>
      <w:r w:rsidRPr="00461424">
        <w:rPr>
          <w:rFonts w:ascii="STIX" w:eastAsia="Times New Roman" w:hAnsi="STIX" w:cs="Times New Roman"/>
          <w:sz w:val="18"/>
          <w:szCs w:val="18"/>
        </w:rPr>
        <w:t xml:space="preserve">p. A13.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Schwarzwald</w:t>
      </w:r>
      <w:proofErr w:type="spellEnd"/>
      <w:r w:rsidRPr="00461424">
        <w:rPr>
          <w:rFonts w:ascii="STIX" w:eastAsia="Times New Roman" w:hAnsi="STIX" w:cs="Times New Roman"/>
          <w:sz w:val="18"/>
          <w:szCs w:val="18"/>
        </w:rPr>
        <w:t>, J., &amp; Amir, Y. (1996). Guest editor</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s intro- duction: Special issue on prejudice, discrimination and conflict. </w:t>
      </w:r>
      <w:r w:rsidRPr="00461424">
        <w:rPr>
          <w:rFonts w:ascii="STIX" w:eastAsia="Times New Roman" w:hAnsi="STIX" w:cs="Times New Roman"/>
          <w:i/>
          <w:iCs/>
          <w:sz w:val="18"/>
          <w:szCs w:val="18"/>
        </w:rPr>
        <w:t xml:space="preserve">International Journal of Intercultural Relations, 20, </w:t>
      </w:r>
      <w:r w:rsidRPr="00461424">
        <w:rPr>
          <w:rFonts w:ascii="STIX" w:eastAsia="Times New Roman" w:hAnsi="STIX" w:cs="Times New Roman"/>
          <w:sz w:val="18"/>
          <w:szCs w:val="18"/>
        </w:rPr>
        <w:t>265</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270.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lastRenderedPageBreak/>
        <w:t>Sciiutto</w:t>
      </w:r>
      <w:proofErr w:type="spellEnd"/>
      <w:r w:rsidRPr="00461424">
        <w:rPr>
          <w:rFonts w:ascii="STIX" w:eastAsia="Times New Roman" w:hAnsi="STIX" w:cs="Times New Roman"/>
          <w:sz w:val="18"/>
          <w:szCs w:val="18"/>
        </w:rPr>
        <w:t xml:space="preserve">, J., Browne, R. &amp; Walsh, D. (2016, July 15). Congress releases secret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28 pages</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on alleged</w:t>
      </w:r>
      <w:r w:rsidRPr="00461424">
        <w:rPr>
          <w:rFonts w:ascii="STIX" w:eastAsia="Times New Roman" w:hAnsi="STIX" w:cs="Times New Roman"/>
          <w:sz w:val="18"/>
          <w:szCs w:val="18"/>
        </w:rPr>
        <w:br/>
        <w:t xml:space="preserve">Saudi 9/11 ties. </w:t>
      </w:r>
      <w:r w:rsidRPr="00461424">
        <w:rPr>
          <w:rFonts w:ascii="STIX" w:eastAsia="Times New Roman" w:hAnsi="STIX" w:cs="Times New Roman"/>
          <w:i/>
          <w:iCs/>
          <w:sz w:val="18"/>
          <w:szCs w:val="18"/>
        </w:rPr>
        <w:t xml:space="preserve">CNN. </w:t>
      </w:r>
      <w:r w:rsidRPr="00461424">
        <w:rPr>
          <w:rFonts w:ascii="STIX" w:eastAsia="Times New Roman" w:hAnsi="STIX" w:cs="Times New Roman"/>
          <w:sz w:val="18"/>
          <w:szCs w:val="18"/>
        </w:rPr>
        <w:t xml:space="preserve">Retrieved October 2, 2016, from http://www.cnn.com/2016/07/15/politics/congress -releases-28-pages-saudis-9-11/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Seel</w:t>
      </w:r>
      <w:proofErr w:type="spellEnd"/>
      <w:r w:rsidRPr="00461424">
        <w:rPr>
          <w:rFonts w:ascii="STIX" w:eastAsia="Times New Roman" w:hAnsi="STIX" w:cs="Times New Roman"/>
          <w:sz w:val="18"/>
          <w:szCs w:val="18"/>
        </w:rPr>
        <w:t xml:space="preserve">, P., with </w:t>
      </w:r>
      <w:proofErr w:type="spellStart"/>
      <w:r w:rsidRPr="00461424">
        <w:rPr>
          <w:rFonts w:ascii="STIX" w:eastAsia="Times New Roman" w:hAnsi="STIX" w:cs="Times New Roman"/>
          <w:sz w:val="18"/>
          <w:szCs w:val="18"/>
        </w:rPr>
        <w:t>Bitoux</w:t>
      </w:r>
      <w:proofErr w:type="spellEnd"/>
      <w:r w:rsidRPr="00461424">
        <w:rPr>
          <w:rFonts w:ascii="STIX" w:eastAsia="Times New Roman" w:hAnsi="STIX" w:cs="Times New Roman"/>
          <w:sz w:val="18"/>
          <w:szCs w:val="18"/>
        </w:rPr>
        <w:t xml:space="preserve">, J. (1994). </w:t>
      </w:r>
      <w:r w:rsidRPr="00461424">
        <w:rPr>
          <w:rFonts w:ascii="STIX" w:eastAsia="Times New Roman" w:hAnsi="STIX" w:cs="Times New Roman"/>
          <w:i/>
          <w:iCs/>
          <w:sz w:val="18"/>
          <w:szCs w:val="18"/>
        </w:rPr>
        <w:t xml:space="preserve">Moi, Pierre </w:t>
      </w:r>
      <w:proofErr w:type="spellStart"/>
      <w:r w:rsidRPr="00461424">
        <w:rPr>
          <w:rFonts w:ascii="STIX" w:eastAsia="Times New Roman" w:hAnsi="STIX" w:cs="Times New Roman"/>
          <w:i/>
          <w:iCs/>
          <w:sz w:val="18"/>
          <w:szCs w:val="18"/>
        </w:rPr>
        <w:t>Seel</w:t>
      </w:r>
      <w:proofErr w:type="spellEnd"/>
      <w:r w:rsidRPr="00461424">
        <w:rPr>
          <w:rFonts w:ascii="STIX" w:eastAsia="Times New Roman" w:hAnsi="STIX" w:cs="Times New Roman"/>
          <w:i/>
          <w:iCs/>
          <w:sz w:val="18"/>
          <w:szCs w:val="18"/>
        </w:rPr>
        <w:t xml:space="preserve">, </w:t>
      </w:r>
      <w:proofErr w:type="spellStart"/>
      <w:r w:rsidRPr="00461424">
        <w:rPr>
          <w:rFonts w:ascii="STIX" w:eastAsia="Times New Roman" w:hAnsi="STIX" w:cs="Times New Roman"/>
          <w:i/>
          <w:iCs/>
          <w:sz w:val="18"/>
          <w:szCs w:val="18"/>
        </w:rPr>
        <w:t>déporte</w:t>
      </w:r>
      <w:proofErr w:type="spellEnd"/>
      <w:r w:rsidRPr="00461424">
        <w:rPr>
          <w:rFonts w:ascii="STIX" w:eastAsia="Times New Roman" w:hAnsi="STIX" w:cs="Times New Roman"/>
          <w:i/>
          <w:iCs/>
          <w:sz w:val="18"/>
          <w:szCs w:val="18"/>
        </w:rPr>
        <w:t xml:space="preserve">́ homosexual. </w:t>
      </w:r>
      <w:r w:rsidRPr="00461424">
        <w:rPr>
          <w:rFonts w:ascii="STIX" w:eastAsia="Times New Roman" w:hAnsi="STIX" w:cs="Times New Roman"/>
          <w:sz w:val="18"/>
          <w:szCs w:val="18"/>
        </w:rPr>
        <w:t xml:space="preserve">Paris: </w:t>
      </w:r>
      <w:proofErr w:type="spellStart"/>
      <w:r w:rsidRPr="00461424">
        <w:rPr>
          <w:rFonts w:ascii="STIX" w:eastAsia="Times New Roman" w:hAnsi="STIX" w:cs="Times New Roman"/>
          <w:sz w:val="18"/>
          <w:szCs w:val="18"/>
        </w:rPr>
        <w:t>Calmann-Lévy</w:t>
      </w:r>
      <w:proofErr w:type="spellEnd"/>
      <w:r w:rsidRPr="00461424">
        <w:rPr>
          <w:rFonts w:ascii="STIX" w:eastAsia="Times New Roman" w:hAnsi="STIX" w:cs="Times New Roman"/>
          <w:sz w:val="18"/>
          <w:szCs w:val="18"/>
        </w:rPr>
        <w:t xml:space="preserv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Shaffer, M. (2002, June 9). Navajos protest national status for Old Spanish Trail. </w:t>
      </w:r>
      <w:r w:rsidRPr="00461424">
        <w:rPr>
          <w:rFonts w:ascii="STIX" w:eastAsia="Times New Roman" w:hAnsi="STIX" w:cs="Times New Roman"/>
          <w:i/>
          <w:iCs/>
          <w:sz w:val="18"/>
          <w:szCs w:val="18"/>
        </w:rPr>
        <w:t xml:space="preserve">The Arizona Republic, </w:t>
      </w:r>
      <w:r w:rsidRPr="00461424">
        <w:rPr>
          <w:rFonts w:ascii="STIX" w:eastAsia="Times New Roman" w:hAnsi="STIX" w:cs="Times New Roman"/>
          <w:sz w:val="18"/>
          <w:szCs w:val="18"/>
        </w:rPr>
        <w:t xml:space="preserve">pp. B1, B8.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Shome</w:t>
      </w:r>
      <w:proofErr w:type="spellEnd"/>
      <w:r w:rsidRPr="00461424">
        <w:rPr>
          <w:rFonts w:ascii="STIX" w:eastAsia="Times New Roman" w:hAnsi="STIX" w:cs="Times New Roman"/>
          <w:sz w:val="18"/>
          <w:szCs w:val="18"/>
        </w:rPr>
        <w:t xml:space="preserve">, R., &amp; Hegde, R. (2002). Postcolonial approaches to communication: Charting the </w:t>
      </w:r>
      <w:proofErr w:type="spellStart"/>
      <w:r w:rsidRPr="00461424">
        <w:rPr>
          <w:rFonts w:ascii="STIX" w:eastAsia="Times New Roman" w:hAnsi="STIX" w:cs="Times New Roman"/>
          <w:sz w:val="18"/>
          <w:szCs w:val="18"/>
        </w:rPr>
        <w:t>ter</w:t>
      </w:r>
      <w:proofErr w:type="spellEnd"/>
      <w:r w:rsidRPr="00461424">
        <w:rPr>
          <w:rFonts w:ascii="STIX" w:eastAsia="Times New Roman" w:hAnsi="STIX" w:cs="Times New Roman"/>
          <w:sz w:val="18"/>
          <w:szCs w:val="18"/>
        </w:rPr>
        <w:t xml:space="preserve">- rain, engaging the intersections. </w:t>
      </w:r>
      <w:r w:rsidRPr="00461424">
        <w:rPr>
          <w:rFonts w:ascii="STIX" w:eastAsia="Times New Roman" w:hAnsi="STIX" w:cs="Times New Roman"/>
          <w:i/>
          <w:iCs/>
          <w:sz w:val="18"/>
          <w:szCs w:val="18"/>
        </w:rPr>
        <w:t xml:space="preserve">Communication Theory, 12, </w:t>
      </w:r>
      <w:r w:rsidRPr="00461424">
        <w:rPr>
          <w:rFonts w:ascii="STIX" w:eastAsia="Times New Roman" w:hAnsi="STIX" w:cs="Times New Roman"/>
          <w:sz w:val="18"/>
          <w:szCs w:val="18"/>
        </w:rPr>
        <w:t>249</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270.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Spain passes law awarding citizenship to descendants</w:t>
      </w:r>
      <w:r w:rsidRPr="00461424">
        <w:rPr>
          <w:rFonts w:ascii="STIX" w:eastAsia="Times New Roman" w:hAnsi="STIX" w:cs="Times New Roman"/>
          <w:sz w:val="18"/>
          <w:szCs w:val="18"/>
        </w:rPr>
        <w:br/>
        <w:t xml:space="preserve">of expelled Jews. (2015, June 11). </w:t>
      </w:r>
      <w:r w:rsidRPr="00461424">
        <w:rPr>
          <w:rFonts w:ascii="STIX" w:eastAsia="Times New Roman" w:hAnsi="STIX" w:cs="Times New Roman"/>
          <w:i/>
          <w:iCs/>
          <w:sz w:val="18"/>
          <w:szCs w:val="18"/>
        </w:rPr>
        <w:t xml:space="preserve">The Guardian. </w:t>
      </w:r>
      <w:r w:rsidRPr="00461424">
        <w:rPr>
          <w:rFonts w:ascii="STIX" w:eastAsia="Times New Roman" w:hAnsi="STIX" w:cs="Times New Roman"/>
          <w:sz w:val="18"/>
          <w:szCs w:val="18"/>
        </w:rPr>
        <w:t xml:space="preserve">Retrieved April 15, 2016, from http://www.theguardian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6"/>
          <w:szCs w:val="16"/>
        </w:rPr>
        <w:t xml:space="preserve">Chapter 4 / History and Intercultural Communication </w:t>
      </w:r>
      <w:r w:rsidRPr="00461424">
        <w:rPr>
          <w:rFonts w:ascii="MHEelemsans" w:eastAsia="Times New Roman" w:hAnsi="MHEelemsans" w:cs="Times New Roman"/>
          <w:b/>
          <w:bCs/>
          <w:sz w:val="18"/>
          <w:szCs w:val="18"/>
        </w:rPr>
        <w:t xml:space="preserve">161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.com/world/2015/</w:t>
      </w:r>
      <w:proofErr w:type="spellStart"/>
      <w:r w:rsidRPr="00461424">
        <w:rPr>
          <w:rFonts w:ascii="STIX" w:eastAsia="Times New Roman" w:hAnsi="STIX" w:cs="Times New Roman"/>
          <w:sz w:val="18"/>
          <w:szCs w:val="18"/>
        </w:rPr>
        <w:t>jun</w:t>
      </w:r>
      <w:proofErr w:type="spellEnd"/>
      <w:r w:rsidRPr="00461424">
        <w:rPr>
          <w:rFonts w:ascii="STIX" w:eastAsia="Times New Roman" w:hAnsi="STIX" w:cs="Times New Roman"/>
          <w:sz w:val="18"/>
          <w:szCs w:val="18"/>
        </w:rPr>
        <w:t>/11/</w:t>
      </w:r>
      <w:proofErr w:type="spellStart"/>
      <w:r w:rsidRPr="00461424">
        <w:rPr>
          <w:rFonts w:ascii="STIX" w:eastAsia="Times New Roman" w:hAnsi="STIX" w:cs="Times New Roman"/>
          <w:sz w:val="18"/>
          <w:szCs w:val="18"/>
        </w:rPr>
        <w:t>spain</w:t>
      </w:r>
      <w:proofErr w:type="spellEnd"/>
      <w:r w:rsidRPr="00461424">
        <w:rPr>
          <w:rFonts w:ascii="STIX" w:eastAsia="Times New Roman" w:hAnsi="STIX" w:cs="Times New Roman"/>
          <w:sz w:val="18"/>
          <w:szCs w:val="18"/>
        </w:rPr>
        <w:t xml:space="preserve">-law-citizenship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w:t>
      </w:r>
      <w:proofErr w:type="spellStart"/>
      <w:r w:rsidRPr="00461424">
        <w:rPr>
          <w:rFonts w:ascii="STIX" w:eastAsia="Times New Roman" w:hAnsi="STIX" w:cs="Times New Roman"/>
          <w:sz w:val="18"/>
          <w:szCs w:val="18"/>
        </w:rPr>
        <w:t>jews</w:t>
      </w:r>
      <w:proofErr w:type="spellEnd"/>
      <w:r w:rsidRPr="00461424">
        <w:rPr>
          <w:rFonts w:ascii="STIX" w:eastAsia="Times New Roman" w:hAnsi="STIX" w:cs="Times New Roman"/>
          <w:sz w:val="18"/>
          <w:szCs w:val="18"/>
        </w:rPr>
        <w:br/>
        <w:t xml:space="preserve">Stephan, C. W., &amp; Stephan, W. G. (1989). Antecedents of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intergroup anxiety in Asian Americans and Hispanic Americans. </w:t>
      </w:r>
      <w:r w:rsidRPr="00461424">
        <w:rPr>
          <w:rFonts w:ascii="STIX" w:eastAsia="Times New Roman" w:hAnsi="STIX" w:cs="Times New Roman"/>
          <w:i/>
          <w:iCs/>
          <w:sz w:val="18"/>
          <w:szCs w:val="18"/>
        </w:rPr>
        <w:t xml:space="preserve">International Journal of Intercultural Relations, 13, </w:t>
      </w:r>
      <w:r w:rsidRPr="00461424">
        <w:rPr>
          <w:rFonts w:ascii="STIX" w:eastAsia="Times New Roman" w:hAnsi="STIX" w:cs="Times New Roman"/>
          <w:sz w:val="18"/>
          <w:szCs w:val="18"/>
        </w:rPr>
        <w:t>203</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216.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Stephan, C. W., &amp; Stephan, W. G. (1992). Reducing intercultural anxiety through intercultural contact. </w:t>
      </w:r>
      <w:r w:rsidRPr="00461424">
        <w:rPr>
          <w:rFonts w:ascii="STIX" w:eastAsia="Times New Roman" w:hAnsi="STIX" w:cs="Times New Roman"/>
          <w:i/>
          <w:iCs/>
          <w:sz w:val="18"/>
          <w:szCs w:val="18"/>
        </w:rPr>
        <w:t xml:space="preserve">International Journal of Intercultural Relations, 16, </w:t>
      </w:r>
      <w:r w:rsidRPr="00461424">
        <w:rPr>
          <w:rFonts w:ascii="STIX" w:eastAsia="Times New Roman" w:hAnsi="STIX" w:cs="Times New Roman"/>
          <w:sz w:val="18"/>
          <w:szCs w:val="18"/>
        </w:rPr>
        <w:t>89</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106.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Stephan, W. G., &amp; Stephan, C. W. (1996). </w:t>
      </w:r>
      <w:r w:rsidRPr="00461424">
        <w:rPr>
          <w:rFonts w:ascii="STIX" w:eastAsia="Times New Roman" w:hAnsi="STIX" w:cs="Times New Roman"/>
          <w:i/>
          <w:iCs/>
          <w:sz w:val="18"/>
          <w:szCs w:val="18"/>
        </w:rPr>
        <w:t xml:space="preserve">Intergroup relations. </w:t>
      </w:r>
      <w:r w:rsidRPr="00461424">
        <w:rPr>
          <w:rFonts w:ascii="STIX" w:eastAsia="Times New Roman" w:hAnsi="STIX" w:cs="Times New Roman"/>
          <w:sz w:val="18"/>
          <w:szCs w:val="18"/>
        </w:rPr>
        <w:t xml:space="preserve">Boulder, CO: Westview Press.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Steyn, M. (2001). </w:t>
      </w:r>
      <w:r w:rsidRPr="00461424">
        <w:rPr>
          <w:rFonts w:ascii="STIX" w:eastAsia="Times New Roman" w:hAnsi="STIX" w:cs="Times New Roman"/>
          <w:i/>
          <w:iCs/>
          <w:sz w:val="18"/>
          <w:szCs w:val="18"/>
        </w:rPr>
        <w:t>“Whiteness just isn’t what it</w:t>
      </w:r>
      <w:r w:rsidRPr="00461424">
        <w:rPr>
          <w:rFonts w:ascii="STIX" w:eastAsia="Times New Roman" w:hAnsi="STIX" w:cs="Times New Roman"/>
          <w:i/>
          <w:iCs/>
          <w:sz w:val="18"/>
          <w:szCs w:val="18"/>
        </w:rPr>
        <w:br/>
        <w:t xml:space="preserve">used to be”: White identity in a changing South Africa. </w:t>
      </w:r>
      <w:r w:rsidRPr="00461424">
        <w:rPr>
          <w:rFonts w:ascii="STIX" w:eastAsia="Times New Roman" w:hAnsi="STIX" w:cs="Times New Roman"/>
          <w:sz w:val="18"/>
          <w:szCs w:val="18"/>
        </w:rPr>
        <w:t xml:space="preserve">Albany, NY: State University of New York Press.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Stryker, S. (2008). </w:t>
      </w:r>
      <w:r w:rsidRPr="00461424">
        <w:rPr>
          <w:rFonts w:ascii="STIX" w:eastAsia="Times New Roman" w:hAnsi="STIX" w:cs="Times New Roman"/>
          <w:i/>
          <w:iCs/>
          <w:sz w:val="18"/>
          <w:szCs w:val="18"/>
        </w:rPr>
        <w:t xml:space="preserve">Transgender history. </w:t>
      </w:r>
      <w:r w:rsidRPr="00461424">
        <w:rPr>
          <w:rFonts w:ascii="STIX" w:eastAsia="Times New Roman" w:hAnsi="STIX" w:cs="Times New Roman"/>
          <w:sz w:val="18"/>
          <w:szCs w:val="18"/>
        </w:rPr>
        <w:t xml:space="preserve">Berkeley, CA: Seal Press.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Swarns</w:t>
      </w:r>
      <w:proofErr w:type="spellEnd"/>
      <w:r w:rsidRPr="00461424">
        <w:rPr>
          <w:rFonts w:ascii="STIX" w:eastAsia="Times New Roman" w:hAnsi="STIX" w:cs="Times New Roman"/>
          <w:sz w:val="18"/>
          <w:szCs w:val="18"/>
        </w:rPr>
        <w:t>, R. L. &amp; Kantor, J. (2009, October 7). In First Lady</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s roots, a complex path from slavery. </w:t>
      </w:r>
      <w:r w:rsidRPr="00461424">
        <w:rPr>
          <w:rFonts w:ascii="STIX" w:eastAsia="Times New Roman" w:hAnsi="STIX" w:cs="Times New Roman"/>
          <w:i/>
          <w:iCs/>
          <w:sz w:val="18"/>
          <w:szCs w:val="18"/>
        </w:rPr>
        <w:t xml:space="preserve">The New York Times. </w:t>
      </w:r>
      <w:r w:rsidRPr="00461424">
        <w:rPr>
          <w:rFonts w:ascii="STIX" w:eastAsia="Times New Roman" w:hAnsi="STIX" w:cs="Times New Roman"/>
          <w:sz w:val="18"/>
          <w:szCs w:val="18"/>
        </w:rPr>
        <w:t>Retrieved May 30, 2011, from www.nytimes.com/2009/10/08/us/politics/08 -</w:t>
      </w:r>
      <w:proofErr w:type="spellStart"/>
      <w:r w:rsidRPr="00461424">
        <w:rPr>
          <w:rFonts w:ascii="STIX" w:eastAsia="Times New Roman" w:hAnsi="STIX" w:cs="Times New Roman"/>
          <w:sz w:val="18"/>
          <w:szCs w:val="18"/>
        </w:rPr>
        <w:t>genealogy.html?_r</w:t>
      </w:r>
      <w:proofErr w:type="spellEnd"/>
      <w:r w:rsidRPr="00461424">
        <w:rPr>
          <w:rFonts w:ascii="STIX" w:eastAsia="Times New Roman" w:hAnsi="STIX" w:cs="Times New Roman"/>
          <w:sz w:val="18"/>
          <w:szCs w:val="18"/>
        </w:rPr>
        <w:t xml:space="preserve">=3.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Swarns</w:t>
      </w:r>
      <w:proofErr w:type="spellEnd"/>
      <w:r w:rsidRPr="00461424">
        <w:rPr>
          <w:rFonts w:ascii="STIX" w:eastAsia="Times New Roman" w:hAnsi="STIX" w:cs="Times New Roman"/>
          <w:sz w:val="18"/>
          <w:szCs w:val="18"/>
        </w:rPr>
        <w:t xml:space="preserve">, R. L. (2016, April 16). 272 slaves were sold to save Georgetown. What does it owe their </w:t>
      </w:r>
      <w:proofErr w:type="spellStart"/>
      <w:r w:rsidRPr="00461424">
        <w:rPr>
          <w:rFonts w:ascii="STIX" w:eastAsia="Times New Roman" w:hAnsi="STIX" w:cs="Times New Roman"/>
          <w:sz w:val="18"/>
          <w:szCs w:val="18"/>
        </w:rPr>
        <w:t>descen</w:t>
      </w:r>
      <w:proofErr w:type="spellEnd"/>
      <w:r w:rsidRPr="00461424">
        <w:rPr>
          <w:rFonts w:ascii="STIX" w:eastAsia="Times New Roman" w:hAnsi="STIX" w:cs="Times New Roman"/>
          <w:sz w:val="18"/>
          <w:szCs w:val="18"/>
        </w:rPr>
        <w:t xml:space="preserve">- </w:t>
      </w:r>
      <w:proofErr w:type="spellStart"/>
      <w:r w:rsidRPr="00461424">
        <w:rPr>
          <w:rFonts w:ascii="STIX" w:eastAsia="Times New Roman" w:hAnsi="STIX" w:cs="Times New Roman"/>
          <w:sz w:val="18"/>
          <w:szCs w:val="18"/>
        </w:rPr>
        <w:t>dants</w:t>
      </w:r>
      <w:proofErr w:type="spellEnd"/>
      <w:r w:rsidRPr="00461424">
        <w:rPr>
          <w:rFonts w:ascii="STIX" w:eastAsia="Times New Roman" w:hAnsi="STIX" w:cs="Times New Roman"/>
          <w:sz w:val="18"/>
          <w:szCs w:val="18"/>
        </w:rPr>
        <w:t xml:space="preserve">?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Retrieved April 16, 2016, from http://www.nytimes.com/2016/04/17/us /</w:t>
      </w:r>
      <w:proofErr w:type="spellStart"/>
      <w:r w:rsidRPr="00461424">
        <w:rPr>
          <w:rFonts w:ascii="STIX" w:eastAsia="Times New Roman" w:hAnsi="STIX" w:cs="Times New Roman"/>
          <w:sz w:val="18"/>
          <w:szCs w:val="18"/>
        </w:rPr>
        <w:t>georgetown</w:t>
      </w:r>
      <w:proofErr w:type="spellEnd"/>
      <w:r w:rsidRPr="00461424">
        <w:rPr>
          <w:rFonts w:ascii="STIX" w:eastAsia="Times New Roman" w:hAnsi="STIX" w:cs="Times New Roman"/>
          <w:sz w:val="18"/>
          <w:szCs w:val="18"/>
        </w:rPr>
        <w:t xml:space="preserve">-university-search-for-slave-descendants. </w:t>
      </w:r>
      <w:proofErr w:type="spellStart"/>
      <w:r w:rsidRPr="00461424">
        <w:rPr>
          <w:rFonts w:ascii="STIX" w:eastAsia="Times New Roman" w:hAnsi="STIX" w:cs="Times New Roman"/>
          <w:sz w:val="18"/>
          <w:szCs w:val="18"/>
        </w:rPr>
        <w:t>html?_r</w:t>
      </w:r>
      <w:proofErr w:type="spellEnd"/>
      <w:r w:rsidRPr="00461424">
        <w:rPr>
          <w:rFonts w:ascii="STIX" w:eastAsia="Times New Roman" w:hAnsi="STIX" w:cs="Times New Roman"/>
          <w:sz w:val="18"/>
          <w:szCs w:val="18"/>
        </w:rPr>
        <w:t xml:space="preserve">=0.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Tateishi</w:t>
      </w:r>
      <w:proofErr w:type="spellEnd"/>
      <w:r w:rsidRPr="00461424">
        <w:rPr>
          <w:rFonts w:ascii="STIX" w:eastAsia="Times New Roman" w:hAnsi="STIX" w:cs="Times New Roman"/>
          <w:sz w:val="18"/>
          <w:szCs w:val="18"/>
        </w:rPr>
        <w:t xml:space="preserve">, J. (1984). </w:t>
      </w:r>
      <w:r w:rsidRPr="00461424">
        <w:rPr>
          <w:rFonts w:ascii="STIX" w:eastAsia="Times New Roman" w:hAnsi="STIX" w:cs="Times New Roman"/>
          <w:i/>
          <w:iCs/>
          <w:sz w:val="18"/>
          <w:szCs w:val="18"/>
        </w:rPr>
        <w:t xml:space="preserve">And justice for all: An oral history of the Japanese American detention camps. </w:t>
      </w:r>
      <w:r w:rsidRPr="00461424">
        <w:rPr>
          <w:rFonts w:ascii="STIX" w:eastAsia="Times New Roman" w:hAnsi="STIX" w:cs="Times New Roman"/>
          <w:sz w:val="18"/>
          <w:szCs w:val="18"/>
        </w:rPr>
        <w:t xml:space="preserve">New York: Random House.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Tell, D. (2008). The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shocking story</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of Emmett Till and the politics of public confession. </w:t>
      </w:r>
      <w:r w:rsidRPr="00461424">
        <w:rPr>
          <w:rFonts w:ascii="STIX" w:eastAsia="Times New Roman" w:hAnsi="STIX" w:cs="Times New Roman"/>
          <w:i/>
          <w:iCs/>
          <w:sz w:val="18"/>
          <w:szCs w:val="18"/>
        </w:rPr>
        <w:t xml:space="preserve">Quarterly Journal of Speech, 94, </w:t>
      </w:r>
      <w:r w:rsidRPr="00461424">
        <w:rPr>
          <w:rFonts w:ascii="STIX" w:eastAsia="Times New Roman" w:hAnsi="STIX" w:cs="Times New Roman"/>
          <w:sz w:val="18"/>
          <w:szCs w:val="18"/>
        </w:rPr>
        <w:t>156</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178.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The White House. (2012, April 23). President Obama announces Jan </w:t>
      </w:r>
      <w:proofErr w:type="spellStart"/>
      <w:r w:rsidRPr="00461424">
        <w:rPr>
          <w:rFonts w:ascii="STIX" w:eastAsia="Times New Roman" w:hAnsi="STIX" w:cs="Times New Roman"/>
          <w:sz w:val="18"/>
          <w:szCs w:val="18"/>
        </w:rPr>
        <w:t>Karski</w:t>
      </w:r>
      <w:proofErr w:type="spellEnd"/>
      <w:r w:rsidRPr="00461424">
        <w:rPr>
          <w:rFonts w:ascii="STIX" w:eastAsia="Times New Roman" w:hAnsi="STIX" w:cs="Times New Roman"/>
          <w:sz w:val="18"/>
          <w:szCs w:val="18"/>
        </w:rPr>
        <w:t xml:space="preserve"> as a recipient of the </w:t>
      </w:r>
      <w:proofErr w:type="spellStart"/>
      <w:r w:rsidRPr="00461424">
        <w:rPr>
          <w:rFonts w:ascii="STIX" w:eastAsia="Times New Roman" w:hAnsi="STIX" w:cs="Times New Roman"/>
          <w:sz w:val="18"/>
          <w:szCs w:val="18"/>
        </w:rPr>
        <w:t>Presiden</w:t>
      </w:r>
      <w:proofErr w:type="spellEnd"/>
      <w:r w:rsidRPr="00461424">
        <w:rPr>
          <w:rFonts w:ascii="STIX" w:eastAsia="Times New Roman" w:hAnsi="STIX" w:cs="Times New Roman"/>
          <w:sz w:val="18"/>
          <w:szCs w:val="18"/>
        </w:rPr>
        <w:t xml:space="preserve">- </w:t>
      </w:r>
      <w:proofErr w:type="spellStart"/>
      <w:r w:rsidRPr="00461424">
        <w:rPr>
          <w:rFonts w:ascii="STIX" w:eastAsia="Times New Roman" w:hAnsi="STIX" w:cs="Times New Roman"/>
          <w:sz w:val="18"/>
          <w:szCs w:val="18"/>
        </w:rPr>
        <w:t>tial</w:t>
      </w:r>
      <w:proofErr w:type="spellEnd"/>
      <w:r w:rsidRPr="00461424">
        <w:rPr>
          <w:rFonts w:ascii="STIX" w:eastAsia="Times New Roman" w:hAnsi="STIX" w:cs="Times New Roman"/>
          <w:sz w:val="18"/>
          <w:szCs w:val="18"/>
        </w:rPr>
        <w:t xml:space="preserve"> Medal of Freedom. https://www.whitehouse .gov/the-press-office/2012/04/23/president-</w:t>
      </w:r>
      <w:proofErr w:type="spellStart"/>
      <w:r w:rsidRPr="00461424">
        <w:rPr>
          <w:rFonts w:ascii="STIX" w:eastAsia="Times New Roman" w:hAnsi="STIX" w:cs="Times New Roman"/>
          <w:sz w:val="18"/>
          <w:szCs w:val="18"/>
        </w:rPr>
        <w:t>obama</w:t>
      </w:r>
      <w:proofErr w:type="spellEnd"/>
      <w:r w:rsidRPr="00461424">
        <w:rPr>
          <w:rFonts w:ascii="STIX" w:eastAsia="Times New Roman" w:hAnsi="STIX" w:cs="Times New Roman"/>
          <w:sz w:val="18"/>
          <w:szCs w:val="18"/>
        </w:rPr>
        <w:t xml:space="preserve"> -announces-</w:t>
      </w:r>
      <w:proofErr w:type="spellStart"/>
      <w:r w:rsidRPr="00461424">
        <w:rPr>
          <w:rFonts w:ascii="STIX" w:eastAsia="Times New Roman" w:hAnsi="STIX" w:cs="Times New Roman"/>
          <w:sz w:val="18"/>
          <w:szCs w:val="18"/>
        </w:rPr>
        <w:t>jan</w:t>
      </w:r>
      <w:proofErr w:type="spellEnd"/>
      <w:r w:rsidRPr="00461424">
        <w:rPr>
          <w:rFonts w:ascii="STIX" w:eastAsia="Times New Roman" w:hAnsi="STIX" w:cs="Times New Roman"/>
          <w:sz w:val="18"/>
          <w:szCs w:val="18"/>
        </w:rPr>
        <w:t>-</w:t>
      </w:r>
      <w:proofErr w:type="spellStart"/>
      <w:r w:rsidRPr="00461424">
        <w:rPr>
          <w:rFonts w:ascii="STIX" w:eastAsia="Times New Roman" w:hAnsi="STIX" w:cs="Times New Roman"/>
          <w:sz w:val="18"/>
          <w:szCs w:val="18"/>
        </w:rPr>
        <w:t>karski</w:t>
      </w:r>
      <w:proofErr w:type="spellEnd"/>
      <w:r w:rsidRPr="00461424">
        <w:rPr>
          <w:rFonts w:ascii="STIX" w:eastAsia="Times New Roman" w:hAnsi="STIX" w:cs="Times New Roman"/>
          <w:sz w:val="18"/>
          <w:szCs w:val="18"/>
        </w:rPr>
        <w:t>-recipient-presidential-medal -</w:t>
      </w:r>
      <w:proofErr w:type="spellStart"/>
      <w:r w:rsidRPr="00461424">
        <w:rPr>
          <w:rFonts w:ascii="STIX" w:eastAsia="Times New Roman" w:hAnsi="STIX" w:cs="Times New Roman"/>
          <w:sz w:val="18"/>
          <w:szCs w:val="18"/>
        </w:rPr>
        <w:t>freedo</w:t>
      </w:r>
      <w:proofErr w:type="spellEnd"/>
      <w:r w:rsidRPr="00461424">
        <w:rPr>
          <w:rFonts w:ascii="STIX" w:eastAsia="Times New Roman" w:hAnsi="STIX" w:cs="Times New Roman"/>
          <w:sz w:val="18"/>
          <w:szCs w:val="18"/>
        </w:rPr>
        <w:t xml:space="preserve">.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lastRenderedPageBreak/>
        <w:t xml:space="preserve">Thompson, L. (2001). </w:t>
      </w:r>
      <w:r w:rsidRPr="00461424">
        <w:rPr>
          <w:rFonts w:ascii="STIX" w:eastAsia="Times New Roman" w:hAnsi="STIX" w:cs="Times New Roman"/>
          <w:i/>
          <w:iCs/>
          <w:sz w:val="18"/>
          <w:szCs w:val="18"/>
        </w:rPr>
        <w:t xml:space="preserve">A history of South Africa </w:t>
      </w:r>
      <w:r w:rsidRPr="00461424">
        <w:rPr>
          <w:rFonts w:ascii="STIX" w:eastAsia="Times New Roman" w:hAnsi="STIX" w:cs="Times New Roman"/>
          <w:sz w:val="18"/>
          <w:szCs w:val="18"/>
        </w:rPr>
        <w:t xml:space="preserve">(3rd ed.). New Haven, CT: Yale University Press. </w:t>
      </w:r>
    </w:p>
    <w:p w:rsidR="00461424" w:rsidRPr="00461424" w:rsidRDefault="00461424" w:rsidP="00461424">
      <w:pPr>
        <w:spacing w:before="100" w:beforeAutospacing="1" w:after="100" w:afterAutospacing="1"/>
        <w:rPr>
          <w:rFonts w:ascii="Times New Roman" w:eastAsia="Times New Roman" w:hAnsi="Times New Roman" w:cs="Times New Roman"/>
        </w:rPr>
      </w:pPr>
      <w:proofErr w:type="spellStart"/>
      <w:r w:rsidRPr="00461424">
        <w:rPr>
          <w:rFonts w:ascii="STIX" w:eastAsia="Times New Roman" w:hAnsi="STIX" w:cs="Times New Roman"/>
          <w:sz w:val="18"/>
          <w:szCs w:val="18"/>
        </w:rPr>
        <w:t>Thonssen</w:t>
      </w:r>
      <w:proofErr w:type="spellEnd"/>
      <w:r w:rsidRPr="00461424">
        <w:rPr>
          <w:rFonts w:ascii="STIX" w:eastAsia="Times New Roman" w:hAnsi="STIX" w:cs="Times New Roman"/>
          <w:sz w:val="18"/>
          <w:szCs w:val="18"/>
        </w:rPr>
        <w:t xml:space="preserve">, L., Baird, A. C., &amp; Braden, W. W. (1970). </w:t>
      </w:r>
      <w:r w:rsidRPr="00461424">
        <w:rPr>
          <w:rFonts w:ascii="STIX" w:eastAsia="Times New Roman" w:hAnsi="STIX" w:cs="Times New Roman"/>
          <w:i/>
          <w:iCs/>
          <w:sz w:val="18"/>
          <w:szCs w:val="18"/>
        </w:rPr>
        <w:t xml:space="preserve">Speech criticism </w:t>
      </w:r>
      <w:r w:rsidRPr="00461424">
        <w:rPr>
          <w:rFonts w:ascii="STIX" w:eastAsia="Times New Roman" w:hAnsi="STIX" w:cs="Times New Roman"/>
          <w:sz w:val="18"/>
          <w:szCs w:val="18"/>
        </w:rPr>
        <w:t xml:space="preserve">(2nd ed.). New York: Ronald Press.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Tripp, C. A. (2004). </w:t>
      </w:r>
      <w:r w:rsidRPr="00461424">
        <w:rPr>
          <w:rFonts w:ascii="STIX" w:eastAsia="Times New Roman" w:hAnsi="STIX" w:cs="Times New Roman"/>
          <w:i/>
          <w:iCs/>
          <w:sz w:val="18"/>
          <w:szCs w:val="18"/>
        </w:rPr>
        <w:t xml:space="preserve">The intimate world of Abraham Lincoln. </w:t>
      </w:r>
      <w:r w:rsidRPr="00461424">
        <w:rPr>
          <w:rFonts w:ascii="STIX" w:eastAsia="Times New Roman" w:hAnsi="STIX" w:cs="Times New Roman"/>
          <w:sz w:val="18"/>
          <w:szCs w:val="18"/>
        </w:rPr>
        <w:t xml:space="preserve">New York: Free Press.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Tusk, D. (quoted in Landler, M.) (2012, May 30). Polish premier denounces Obama for referring to a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Polish death camp.</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Retrieved April 16, 2016, from http://www.nytimes.com/2012/05/31 /world/</w:t>
      </w:r>
      <w:proofErr w:type="spellStart"/>
      <w:r w:rsidRPr="00461424">
        <w:rPr>
          <w:rFonts w:ascii="STIX" w:eastAsia="Times New Roman" w:hAnsi="STIX" w:cs="Times New Roman"/>
          <w:sz w:val="18"/>
          <w:szCs w:val="18"/>
        </w:rPr>
        <w:t>europe</w:t>
      </w:r>
      <w:proofErr w:type="spellEnd"/>
      <w:r w:rsidRPr="00461424">
        <w:rPr>
          <w:rFonts w:ascii="STIX" w:eastAsia="Times New Roman" w:hAnsi="STIX" w:cs="Times New Roman"/>
          <w:sz w:val="18"/>
          <w:szCs w:val="18"/>
        </w:rPr>
        <w:t>/</w:t>
      </w:r>
      <w:proofErr w:type="spellStart"/>
      <w:r w:rsidRPr="00461424">
        <w:rPr>
          <w:rFonts w:ascii="STIX" w:eastAsia="Times New Roman" w:hAnsi="STIX" w:cs="Times New Roman"/>
          <w:sz w:val="18"/>
          <w:szCs w:val="18"/>
        </w:rPr>
        <w:t>poland</w:t>
      </w:r>
      <w:proofErr w:type="spellEnd"/>
      <w:r w:rsidRPr="00461424">
        <w:rPr>
          <w:rFonts w:ascii="STIX" w:eastAsia="Times New Roman" w:hAnsi="STIX" w:cs="Times New Roman"/>
          <w:sz w:val="18"/>
          <w:szCs w:val="18"/>
        </w:rPr>
        <w:t>-bristles-as-</w:t>
      </w:r>
      <w:proofErr w:type="spellStart"/>
      <w:r w:rsidRPr="00461424">
        <w:rPr>
          <w:rFonts w:ascii="STIX" w:eastAsia="Times New Roman" w:hAnsi="STIX" w:cs="Times New Roman"/>
          <w:sz w:val="18"/>
          <w:szCs w:val="18"/>
        </w:rPr>
        <w:t>obama</w:t>
      </w:r>
      <w:proofErr w:type="spellEnd"/>
      <w:r w:rsidRPr="00461424">
        <w:rPr>
          <w:rFonts w:ascii="STIX" w:eastAsia="Times New Roman" w:hAnsi="STIX" w:cs="Times New Roman"/>
          <w:sz w:val="18"/>
          <w:szCs w:val="18"/>
        </w:rPr>
        <w:t xml:space="preserve">-says-polish -death-camps.html.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U.S. Citizenship and Immigration Services. (n.d.) EB-5 Immigrant Investor Program. </w:t>
      </w:r>
      <w:r w:rsidRPr="00461424">
        <w:rPr>
          <w:rFonts w:ascii="STIX" w:eastAsia="Times New Roman" w:hAnsi="STIX" w:cs="Times New Roman"/>
          <w:i/>
          <w:iCs/>
          <w:sz w:val="18"/>
          <w:szCs w:val="18"/>
        </w:rPr>
        <w:t xml:space="preserve">Department of Homeland Security. </w:t>
      </w:r>
      <w:r w:rsidRPr="00461424">
        <w:rPr>
          <w:rFonts w:ascii="STIX" w:eastAsia="Times New Roman" w:hAnsi="STIX" w:cs="Times New Roman"/>
          <w:sz w:val="18"/>
          <w:szCs w:val="18"/>
        </w:rPr>
        <w:t xml:space="preserve">Retrieved from https://www .uscis.gov/eb-5.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MHEelemsans" w:eastAsia="Times New Roman" w:hAnsi="MHEelemsans" w:cs="Times New Roman"/>
          <w:b/>
          <w:bCs/>
          <w:color w:val="FFFFFF"/>
          <w:sz w:val="20"/>
          <w:szCs w:val="20"/>
        </w:rPr>
        <w:t xml:space="preserve">CREDITS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[page 122, text] F. Fitzgerald, excerpt from </w:t>
      </w:r>
      <w:r w:rsidRPr="00461424">
        <w:rPr>
          <w:rFonts w:ascii="STIX" w:eastAsia="Times New Roman" w:hAnsi="STIX" w:cs="Times New Roman"/>
          <w:i/>
          <w:iCs/>
          <w:sz w:val="18"/>
          <w:szCs w:val="18"/>
        </w:rPr>
        <w:t>Fire in the lake: Vietnamese and Americans in Vietnam</w:t>
      </w:r>
      <w:r w:rsidRPr="00461424">
        <w:rPr>
          <w:rFonts w:ascii="STIX" w:eastAsia="Times New Roman" w:hAnsi="STIX" w:cs="Times New Roman"/>
          <w:sz w:val="18"/>
          <w:szCs w:val="18"/>
        </w:rPr>
        <w:t xml:space="preserve">. Vintage Books. [page 124, text] D. Cave, quote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With Obama visit to Cuba, old </w:t>
      </w:r>
      <w:proofErr w:type="spellStart"/>
      <w:r w:rsidRPr="00461424">
        <w:rPr>
          <w:rFonts w:ascii="STIX" w:eastAsia="Times New Roman" w:hAnsi="STIX" w:cs="Times New Roman"/>
          <w:sz w:val="18"/>
          <w:szCs w:val="18"/>
        </w:rPr>
        <w:t>battlelines</w:t>
      </w:r>
      <w:proofErr w:type="spellEnd"/>
      <w:r w:rsidRPr="00461424">
        <w:rPr>
          <w:rFonts w:ascii="STIX" w:eastAsia="Times New Roman" w:hAnsi="STIX" w:cs="Times New Roman"/>
          <w:sz w:val="18"/>
          <w:szCs w:val="18"/>
        </w:rPr>
        <w:t xml:space="preserve"> fade</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 xml:space="preserve">(March 26, 2016). [page 125, text] E. Izadi, quote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A new discovery sheds light on ancient Egypt</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s most successful female pharaoh</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Washington Post </w:t>
      </w:r>
      <w:r w:rsidRPr="00461424">
        <w:rPr>
          <w:rFonts w:ascii="STIX" w:eastAsia="Times New Roman" w:hAnsi="STIX" w:cs="Times New Roman"/>
          <w:sz w:val="18"/>
          <w:szCs w:val="18"/>
        </w:rPr>
        <w:t xml:space="preserve">(April 23, 2016). [page 126, text] R. L. </w:t>
      </w:r>
      <w:proofErr w:type="spellStart"/>
      <w:r w:rsidRPr="00461424">
        <w:rPr>
          <w:rFonts w:ascii="STIX" w:eastAsia="Times New Roman" w:hAnsi="STIX" w:cs="Times New Roman"/>
          <w:sz w:val="18"/>
          <w:szCs w:val="18"/>
        </w:rPr>
        <w:t>Swarns</w:t>
      </w:r>
      <w:proofErr w:type="spellEnd"/>
      <w:r w:rsidRPr="00461424">
        <w:rPr>
          <w:rFonts w:ascii="STIX" w:eastAsia="Times New Roman" w:hAnsi="STIX" w:cs="Times New Roman"/>
          <w:sz w:val="18"/>
          <w:szCs w:val="18"/>
        </w:rPr>
        <w:t xml:space="preserve"> and J. Kantor, quote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In First Lady</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s roots, a complex path from slavery</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New York Times </w:t>
      </w:r>
      <w:r w:rsidRPr="00461424">
        <w:rPr>
          <w:rFonts w:ascii="STIX" w:eastAsia="Times New Roman" w:hAnsi="STIX" w:cs="Times New Roman"/>
          <w:sz w:val="18"/>
          <w:szCs w:val="18"/>
        </w:rPr>
        <w:t xml:space="preserve">(October 7, 2009). [page 127, text] L. </w:t>
      </w:r>
      <w:proofErr w:type="spellStart"/>
      <w:r w:rsidRPr="00461424">
        <w:rPr>
          <w:rFonts w:ascii="STIX" w:eastAsia="Times New Roman" w:hAnsi="STIX" w:cs="Times New Roman"/>
          <w:sz w:val="18"/>
          <w:szCs w:val="18"/>
        </w:rPr>
        <w:t>Thonssen</w:t>
      </w:r>
      <w:proofErr w:type="spellEnd"/>
      <w:r w:rsidRPr="00461424">
        <w:rPr>
          <w:rFonts w:ascii="STIX" w:eastAsia="Times New Roman" w:hAnsi="STIX" w:cs="Times New Roman"/>
          <w:sz w:val="18"/>
          <w:szCs w:val="18"/>
        </w:rPr>
        <w:t xml:space="preserve">, A. C. Baird, and W. W. Braden, quote from </w:t>
      </w:r>
      <w:r w:rsidRPr="00461424">
        <w:rPr>
          <w:rFonts w:ascii="STIX" w:eastAsia="Times New Roman" w:hAnsi="STIX" w:cs="Times New Roman"/>
          <w:i/>
          <w:iCs/>
          <w:sz w:val="18"/>
          <w:szCs w:val="18"/>
        </w:rPr>
        <w:t>Speech criticism, second edition</w:t>
      </w:r>
      <w:r w:rsidRPr="00461424">
        <w:rPr>
          <w:rFonts w:ascii="STIX" w:eastAsia="Times New Roman" w:hAnsi="STIX" w:cs="Times New Roman"/>
          <w:sz w:val="18"/>
          <w:szCs w:val="18"/>
        </w:rPr>
        <w:t xml:space="preserve">. Ronald Press. [page 127, text] D. </w:t>
      </w:r>
      <w:proofErr w:type="spellStart"/>
      <w:r w:rsidRPr="00461424">
        <w:rPr>
          <w:rFonts w:ascii="STIX" w:eastAsia="Times New Roman" w:hAnsi="STIX" w:cs="Times New Roman"/>
          <w:sz w:val="18"/>
          <w:szCs w:val="18"/>
        </w:rPr>
        <w:t>Amsden</w:t>
      </w:r>
      <w:proofErr w:type="spellEnd"/>
      <w:r w:rsidRPr="00461424">
        <w:rPr>
          <w:rFonts w:ascii="STIX" w:eastAsia="Times New Roman" w:hAnsi="STIX" w:cs="Times New Roman"/>
          <w:sz w:val="18"/>
          <w:szCs w:val="18"/>
        </w:rPr>
        <w:t xml:space="preserve">,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Building the first slavery museum in America</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New York Times </w:t>
      </w:r>
      <w:r w:rsidRPr="00461424">
        <w:rPr>
          <w:rFonts w:ascii="STIX" w:eastAsia="Times New Roman" w:hAnsi="STIX" w:cs="Times New Roman"/>
          <w:sz w:val="18"/>
          <w:szCs w:val="18"/>
        </w:rPr>
        <w:t xml:space="preserve">(February 26, 2015). [page 128, text] S. </w:t>
      </w:r>
      <w:proofErr w:type="spellStart"/>
      <w:r w:rsidRPr="00461424">
        <w:rPr>
          <w:rFonts w:ascii="STIX" w:eastAsia="Times New Roman" w:hAnsi="STIX" w:cs="Times New Roman"/>
          <w:sz w:val="18"/>
          <w:szCs w:val="18"/>
        </w:rPr>
        <w:t>Saulny</w:t>
      </w:r>
      <w:proofErr w:type="spellEnd"/>
      <w:r w:rsidRPr="00461424">
        <w:rPr>
          <w:rFonts w:ascii="STIX" w:eastAsia="Times New Roman" w:hAnsi="STIX" w:cs="Times New Roman"/>
          <w:sz w:val="18"/>
          <w:szCs w:val="18"/>
        </w:rPr>
        <w:t xml:space="preserve">, quote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Cast from their ancestral home, Creoles worry about culture</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s future</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New York Times </w:t>
      </w:r>
      <w:r w:rsidRPr="00461424">
        <w:rPr>
          <w:rFonts w:ascii="STIX" w:eastAsia="Times New Roman" w:hAnsi="STIX" w:cs="Times New Roman"/>
          <w:sz w:val="18"/>
          <w:szCs w:val="18"/>
        </w:rPr>
        <w:t xml:space="preserve">(October 11, 2005): A13. [page 129, text] Marlene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Student Voices: I am the fourth generation of females . . . reward instead of a joke.</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Original Work; [page 129] Waleed,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Student Voices: I was born and raised in Pakistan, and lived . . . moved to the United States.</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Original Work; [page 129, text] William,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Student Voices: My family immigrated to the United States for a better . . . come quite far from that!</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Original Work; [page 131, text] B. </w:t>
      </w:r>
      <w:proofErr w:type="spellStart"/>
      <w:r w:rsidRPr="00461424">
        <w:rPr>
          <w:rFonts w:ascii="STIX" w:eastAsia="Times New Roman" w:hAnsi="STIX" w:cs="Times New Roman"/>
          <w:sz w:val="18"/>
          <w:szCs w:val="18"/>
        </w:rPr>
        <w:t>Niiya</w:t>
      </w:r>
      <w:proofErr w:type="spellEnd"/>
      <w:r w:rsidRPr="00461424">
        <w:rPr>
          <w:rFonts w:ascii="STIX" w:eastAsia="Times New Roman" w:hAnsi="STIX" w:cs="Times New Roman"/>
          <w:sz w:val="18"/>
          <w:szCs w:val="18"/>
        </w:rPr>
        <w:t xml:space="preserve">, excerpt from </w:t>
      </w:r>
      <w:proofErr w:type="spellStart"/>
      <w:r w:rsidRPr="00461424">
        <w:rPr>
          <w:rFonts w:ascii="STIX" w:eastAsia="Times New Roman" w:hAnsi="STIX" w:cs="Times New Roman"/>
          <w:i/>
          <w:iCs/>
          <w:sz w:val="18"/>
          <w:szCs w:val="18"/>
        </w:rPr>
        <w:t>Encyclo</w:t>
      </w:r>
      <w:proofErr w:type="spellEnd"/>
      <w:r w:rsidRPr="00461424">
        <w:rPr>
          <w:rFonts w:ascii="STIX" w:eastAsia="Times New Roman" w:hAnsi="STIX" w:cs="Times New Roman"/>
          <w:i/>
          <w:iCs/>
          <w:sz w:val="18"/>
          <w:szCs w:val="18"/>
        </w:rPr>
        <w:t xml:space="preserve">- </w:t>
      </w:r>
      <w:proofErr w:type="spellStart"/>
      <w:r w:rsidRPr="00461424">
        <w:rPr>
          <w:rFonts w:ascii="STIX" w:eastAsia="Times New Roman" w:hAnsi="STIX" w:cs="Times New Roman"/>
          <w:i/>
          <w:iCs/>
          <w:sz w:val="18"/>
          <w:szCs w:val="18"/>
        </w:rPr>
        <w:t>pedia</w:t>
      </w:r>
      <w:proofErr w:type="spellEnd"/>
      <w:r w:rsidRPr="00461424">
        <w:rPr>
          <w:rFonts w:ascii="STIX" w:eastAsia="Times New Roman" w:hAnsi="STIX" w:cs="Times New Roman"/>
          <w:i/>
          <w:iCs/>
          <w:sz w:val="18"/>
          <w:szCs w:val="18"/>
        </w:rPr>
        <w:t xml:space="preserve"> of Japanese American history: An A-to-Z reference from 1868 to the present. </w:t>
      </w:r>
      <w:r w:rsidRPr="00461424">
        <w:rPr>
          <w:rFonts w:ascii="STIX" w:eastAsia="Times New Roman" w:hAnsi="STIX" w:cs="Times New Roman"/>
          <w:sz w:val="18"/>
          <w:szCs w:val="18"/>
        </w:rPr>
        <w:t xml:space="preserve">Checkmark Books. [page 131, text] J. W. Loewen, quote from </w:t>
      </w:r>
      <w:r w:rsidRPr="00461424">
        <w:rPr>
          <w:rFonts w:ascii="STIX" w:eastAsia="Times New Roman" w:hAnsi="STIX" w:cs="Times New Roman"/>
          <w:i/>
          <w:iCs/>
          <w:sz w:val="18"/>
          <w:szCs w:val="18"/>
        </w:rPr>
        <w:t xml:space="preserve">Lies my teacher told me: Everything your American history textbook got wrong. </w:t>
      </w:r>
      <w:r w:rsidRPr="00461424">
        <w:rPr>
          <w:rFonts w:ascii="STIX" w:eastAsia="Times New Roman" w:hAnsi="STIX" w:cs="Times New Roman"/>
          <w:sz w:val="18"/>
          <w:szCs w:val="18"/>
        </w:rPr>
        <w:t xml:space="preserve">Touchstone. [page 131, text] J. W. Loewen, excerpt from </w:t>
      </w:r>
      <w:r w:rsidRPr="00461424">
        <w:rPr>
          <w:rFonts w:ascii="STIX" w:eastAsia="Times New Roman" w:hAnsi="STIX" w:cs="Times New Roman"/>
          <w:i/>
          <w:iCs/>
          <w:sz w:val="18"/>
          <w:szCs w:val="18"/>
        </w:rPr>
        <w:t xml:space="preserve">Lies my teacher told me: Everything your American history textbook got wrong. </w:t>
      </w:r>
      <w:r w:rsidRPr="00461424">
        <w:rPr>
          <w:rFonts w:ascii="STIX" w:eastAsia="Times New Roman" w:hAnsi="STIX" w:cs="Times New Roman"/>
          <w:sz w:val="18"/>
          <w:szCs w:val="18"/>
        </w:rPr>
        <w:t xml:space="preserve">Touchstone. [page 132, text] J.-F. Lyotard, excerpt from </w:t>
      </w:r>
      <w:r w:rsidRPr="00461424">
        <w:rPr>
          <w:rFonts w:ascii="STIX" w:eastAsia="Times New Roman" w:hAnsi="STIX" w:cs="Times New Roman"/>
          <w:i/>
          <w:iCs/>
          <w:sz w:val="18"/>
          <w:szCs w:val="18"/>
        </w:rPr>
        <w:t xml:space="preserve">The postmodern condition: A report on knowledge </w:t>
      </w:r>
      <w:r w:rsidRPr="00461424">
        <w:rPr>
          <w:rFonts w:ascii="STIX" w:eastAsia="Times New Roman" w:hAnsi="STIX" w:cs="Times New Roman"/>
          <w:sz w:val="18"/>
          <w:szCs w:val="18"/>
        </w:rPr>
        <w:t xml:space="preserve">(G. Bennington &amp; B. </w:t>
      </w:r>
      <w:proofErr w:type="spellStart"/>
      <w:r w:rsidRPr="00461424">
        <w:rPr>
          <w:rFonts w:ascii="STIX" w:eastAsia="Times New Roman" w:hAnsi="STIX" w:cs="Times New Roman"/>
          <w:sz w:val="18"/>
          <w:szCs w:val="18"/>
        </w:rPr>
        <w:t>Massumi</w:t>
      </w:r>
      <w:proofErr w:type="spellEnd"/>
      <w:r w:rsidRPr="00461424">
        <w:rPr>
          <w:rFonts w:ascii="STIX" w:eastAsia="Times New Roman" w:hAnsi="STIX" w:cs="Times New Roman"/>
          <w:sz w:val="18"/>
          <w:szCs w:val="18"/>
        </w:rPr>
        <w:t xml:space="preserve">, Trans.). University of Minnesota Press. [page 133, text] Oi. Mariko,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What Japanese history les- sons leave out</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BBC Magazine </w:t>
      </w:r>
      <w:r w:rsidRPr="00461424">
        <w:rPr>
          <w:rFonts w:ascii="STIX" w:eastAsia="Times New Roman" w:hAnsi="STIX" w:cs="Times New Roman"/>
          <w:sz w:val="18"/>
          <w:szCs w:val="18"/>
        </w:rPr>
        <w:t xml:space="preserve">(March 14, 2013). [page 133, text] M. Steyn, excerpt from </w:t>
      </w:r>
      <w:r w:rsidRPr="00461424">
        <w:rPr>
          <w:rFonts w:ascii="Times New Roman" w:eastAsia="Times New Roman" w:hAnsi="Times New Roman" w:cs="Times New Roman"/>
          <w:sz w:val="18"/>
          <w:szCs w:val="18"/>
        </w:rPr>
        <w:t>“</w:t>
      </w:r>
      <w:r w:rsidRPr="00461424">
        <w:rPr>
          <w:rFonts w:ascii="STIX" w:eastAsia="Times New Roman" w:hAnsi="STIX" w:cs="Times New Roman"/>
          <w:i/>
          <w:iCs/>
          <w:sz w:val="18"/>
          <w:szCs w:val="18"/>
        </w:rPr>
        <w:t>Whiteness just isn’t what it used to be</w:t>
      </w:r>
      <w:r w:rsidRPr="00461424">
        <w:rPr>
          <w:rFonts w:ascii="Times New Roman" w:eastAsia="Times New Roman" w:hAnsi="Times New Roman" w:cs="Times New Roman"/>
          <w:sz w:val="18"/>
          <w:szCs w:val="18"/>
        </w:rPr>
        <w:t>”</w:t>
      </w:r>
      <w:r w:rsidRPr="00461424">
        <w:rPr>
          <w:rFonts w:ascii="STIX" w:eastAsia="Times New Roman" w:hAnsi="STIX" w:cs="Times New Roman"/>
          <w:i/>
          <w:iCs/>
          <w:sz w:val="18"/>
          <w:szCs w:val="18"/>
        </w:rPr>
        <w:t xml:space="preserve">: White Identity in a Changing South Africa. </w:t>
      </w:r>
      <w:r w:rsidRPr="00461424">
        <w:rPr>
          <w:rFonts w:ascii="STIX" w:eastAsia="Times New Roman" w:hAnsi="STIX" w:cs="Times New Roman"/>
          <w:sz w:val="18"/>
          <w:szCs w:val="18"/>
        </w:rPr>
        <w:t xml:space="preserve">State University of New York Press. [page 134, text] J. </w:t>
      </w:r>
      <w:proofErr w:type="spellStart"/>
      <w:r w:rsidRPr="00461424">
        <w:rPr>
          <w:rFonts w:ascii="STIX" w:eastAsia="Times New Roman" w:hAnsi="STIX" w:cs="Times New Roman"/>
          <w:sz w:val="18"/>
          <w:szCs w:val="18"/>
        </w:rPr>
        <w:t>Gérard-Libois</w:t>
      </w:r>
      <w:proofErr w:type="spellEnd"/>
      <w:r w:rsidRPr="00461424">
        <w:rPr>
          <w:rFonts w:ascii="STIX" w:eastAsia="Times New Roman" w:hAnsi="STIX" w:cs="Times New Roman"/>
          <w:sz w:val="18"/>
          <w:szCs w:val="18"/>
        </w:rPr>
        <w:t xml:space="preserve"> and J. Heinen, excerpt from </w:t>
      </w:r>
      <w:proofErr w:type="spellStart"/>
      <w:r w:rsidRPr="00461424">
        <w:rPr>
          <w:rFonts w:ascii="STIX" w:eastAsia="Times New Roman" w:hAnsi="STIX" w:cs="Times New Roman"/>
          <w:i/>
          <w:iCs/>
          <w:sz w:val="18"/>
          <w:szCs w:val="18"/>
        </w:rPr>
        <w:t>Belgique</w:t>
      </w:r>
      <w:proofErr w:type="spellEnd"/>
      <w:r w:rsidRPr="00461424">
        <w:rPr>
          <w:rFonts w:ascii="STIX" w:eastAsia="Times New Roman" w:hAnsi="STIX" w:cs="Times New Roman"/>
          <w:i/>
          <w:iCs/>
          <w:sz w:val="18"/>
          <w:szCs w:val="18"/>
        </w:rPr>
        <w:t xml:space="preserve">-Congo, 1960. </w:t>
      </w:r>
      <w:r w:rsidRPr="00461424">
        <w:rPr>
          <w:rFonts w:ascii="STIX" w:eastAsia="Times New Roman" w:hAnsi="STIX" w:cs="Times New Roman"/>
          <w:sz w:val="18"/>
          <w:szCs w:val="18"/>
        </w:rPr>
        <w:t xml:space="preserve">Politique et </w:t>
      </w:r>
      <w:proofErr w:type="spellStart"/>
      <w:r w:rsidRPr="00461424">
        <w:rPr>
          <w:rFonts w:ascii="STIX" w:eastAsia="Times New Roman" w:hAnsi="STIX" w:cs="Times New Roman"/>
          <w:sz w:val="18"/>
          <w:szCs w:val="18"/>
        </w:rPr>
        <w:t>Histoire</w:t>
      </w:r>
      <w:proofErr w:type="spellEnd"/>
      <w:r w:rsidRPr="00461424">
        <w:rPr>
          <w:rFonts w:ascii="STIX" w:eastAsia="Times New Roman" w:hAnsi="STIX" w:cs="Times New Roman"/>
          <w:sz w:val="18"/>
          <w:szCs w:val="18"/>
        </w:rPr>
        <w:t xml:space="preserve">. [page 136, text] J. Baudrillard, excerpt from </w:t>
      </w:r>
      <w:r w:rsidRPr="00461424">
        <w:rPr>
          <w:rFonts w:ascii="STIX" w:eastAsia="Times New Roman" w:hAnsi="STIX" w:cs="Times New Roman"/>
          <w:i/>
          <w:iCs/>
          <w:sz w:val="18"/>
          <w:szCs w:val="18"/>
        </w:rPr>
        <w:t xml:space="preserve">America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Will, G. (2016, April 15). Histories that shouldn</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t be secret. </w:t>
      </w:r>
      <w:r w:rsidRPr="00461424">
        <w:rPr>
          <w:rFonts w:ascii="STIX" w:eastAsia="Times New Roman" w:hAnsi="STIX" w:cs="Times New Roman"/>
          <w:i/>
          <w:iCs/>
          <w:sz w:val="18"/>
          <w:szCs w:val="18"/>
        </w:rPr>
        <w:t xml:space="preserve">The Washington Post. </w:t>
      </w:r>
      <w:r w:rsidRPr="00461424">
        <w:rPr>
          <w:rFonts w:ascii="STIX" w:eastAsia="Times New Roman" w:hAnsi="STIX" w:cs="Times New Roman"/>
          <w:sz w:val="18"/>
          <w:szCs w:val="18"/>
        </w:rPr>
        <w:t>Retrieved April 16, 2016, from https://www.washingtonpost.com /opinions/histories-that-</w:t>
      </w:r>
      <w:proofErr w:type="spellStart"/>
      <w:r w:rsidRPr="00461424">
        <w:rPr>
          <w:rFonts w:ascii="STIX" w:eastAsia="Times New Roman" w:hAnsi="STIX" w:cs="Times New Roman"/>
          <w:sz w:val="18"/>
          <w:szCs w:val="18"/>
        </w:rPr>
        <w:t>shouldnt</w:t>
      </w:r>
      <w:proofErr w:type="spellEnd"/>
      <w:r w:rsidRPr="00461424">
        <w:rPr>
          <w:rFonts w:ascii="STIX" w:eastAsia="Times New Roman" w:hAnsi="STIX" w:cs="Times New Roman"/>
          <w:sz w:val="18"/>
          <w:szCs w:val="18"/>
        </w:rPr>
        <w:t xml:space="preserve">-be-secret /2016/04/15/9fa6bdbe-0262-11e6-b823-707c79ce3504 _story.html.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 xml:space="preserve">(C. Turner, Trans.). Verso. [page 138, text] J. </w:t>
      </w:r>
      <w:proofErr w:type="spellStart"/>
      <w:r w:rsidRPr="00461424">
        <w:rPr>
          <w:rFonts w:ascii="STIX" w:eastAsia="Times New Roman" w:hAnsi="STIX" w:cs="Times New Roman"/>
          <w:sz w:val="18"/>
          <w:szCs w:val="18"/>
        </w:rPr>
        <w:t>Tateishi</w:t>
      </w:r>
      <w:proofErr w:type="spellEnd"/>
      <w:r w:rsidRPr="00461424">
        <w:rPr>
          <w:rFonts w:ascii="STIX" w:eastAsia="Times New Roman" w:hAnsi="STIX" w:cs="Times New Roman"/>
          <w:sz w:val="18"/>
          <w:szCs w:val="18"/>
        </w:rPr>
        <w:t xml:space="preserve">, excerpt from </w:t>
      </w:r>
      <w:r w:rsidRPr="00461424">
        <w:rPr>
          <w:rFonts w:ascii="STIX" w:eastAsia="Times New Roman" w:hAnsi="STIX" w:cs="Times New Roman"/>
          <w:i/>
          <w:iCs/>
          <w:sz w:val="18"/>
          <w:szCs w:val="18"/>
        </w:rPr>
        <w:t xml:space="preserve">And justice for all: An oral history of the Japanese American detention camps. </w:t>
      </w:r>
      <w:r w:rsidRPr="00461424">
        <w:rPr>
          <w:rFonts w:ascii="STIX" w:eastAsia="Times New Roman" w:hAnsi="STIX" w:cs="Times New Roman"/>
          <w:sz w:val="18"/>
          <w:szCs w:val="18"/>
        </w:rPr>
        <w:t xml:space="preserve">Random House. [page 138, text] N. Bernstein, quote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Relatives of interned Japanese-Americans side with Muslims</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New York Times </w:t>
      </w:r>
      <w:r w:rsidRPr="00461424">
        <w:rPr>
          <w:rFonts w:ascii="STIX" w:eastAsia="Times New Roman" w:hAnsi="STIX" w:cs="Times New Roman"/>
          <w:sz w:val="18"/>
          <w:szCs w:val="18"/>
        </w:rPr>
        <w:t xml:space="preserve">(April 3, 2007). [page 138, text] J. Jacoby,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Never forget</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the world said of the Holocaust. But the world is forgetting</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Boston Globe </w:t>
      </w:r>
      <w:r w:rsidRPr="00461424">
        <w:rPr>
          <w:rFonts w:ascii="STIX" w:eastAsia="Times New Roman" w:hAnsi="STIX" w:cs="Times New Roman"/>
          <w:sz w:val="18"/>
          <w:szCs w:val="18"/>
        </w:rPr>
        <w:t xml:space="preserve">(May 1, 2016). [page 139, text] Evan- </w:t>
      </w:r>
      <w:proofErr w:type="spellStart"/>
      <w:r w:rsidRPr="00461424">
        <w:rPr>
          <w:rFonts w:ascii="STIX" w:eastAsia="Times New Roman" w:hAnsi="STIX" w:cs="Times New Roman"/>
          <w:sz w:val="18"/>
          <w:szCs w:val="18"/>
        </w:rPr>
        <w:t>geline</w:t>
      </w:r>
      <w:proofErr w:type="spellEnd"/>
      <w:r w:rsidRPr="00461424">
        <w:rPr>
          <w:rFonts w:ascii="STIX" w:eastAsia="Times New Roman" w:hAnsi="STIX" w:cs="Times New Roman"/>
          <w:sz w:val="18"/>
          <w:szCs w:val="18"/>
        </w:rPr>
        <w:t xml:space="preserve">,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Student Voices: I used to feel very guilty in history classes . . . and this is what mat- </w:t>
      </w:r>
      <w:proofErr w:type="spellStart"/>
      <w:r w:rsidRPr="00461424">
        <w:rPr>
          <w:rFonts w:ascii="STIX" w:eastAsia="Times New Roman" w:hAnsi="STIX" w:cs="Times New Roman"/>
          <w:sz w:val="18"/>
          <w:szCs w:val="18"/>
        </w:rPr>
        <w:t>ters</w:t>
      </w:r>
      <w:proofErr w:type="spellEnd"/>
      <w:r w:rsidRPr="00461424">
        <w:rPr>
          <w:rFonts w:ascii="STIX" w:eastAsia="Times New Roman" w:hAnsi="STIX" w:cs="Times New Roman"/>
          <w:sz w:val="18"/>
          <w:szCs w:val="18"/>
        </w:rPr>
        <w:t>.</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Original Work; [page 139, text] Angela,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Student Voices: I was in Germany for a few hours in April. My boyfriend is Jewish, so lately . . . </w:t>
      </w:r>
      <w:proofErr w:type="spellStart"/>
      <w:r w:rsidRPr="00461424">
        <w:rPr>
          <w:rFonts w:ascii="STIX" w:eastAsia="Times New Roman" w:hAnsi="STIX" w:cs="Times New Roman"/>
          <w:sz w:val="18"/>
          <w:szCs w:val="18"/>
        </w:rPr>
        <w:t>ridicu</w:t>
      </w:r>
      <w:proofErr w:type="spellEnd"/>
      <w:r w:rsidRPr="00461424">
        <w:rPr>
          <w:rFonts w:ascii="STIX" w:eastAsia="Times New Roman" w:hAnsi="STIX" w:cs="Times New Roman"/>
          <w:sz w:val="18"/>
          <w:szCs w:val="18"/>
        </w:rPr>
        <w:t xml:space="preserve">- </w:t>
      </w:r>
      <w:proofErr w:type="spellStart"/>
      <w:r w:rsidRPr="00461424">
        <w:rPr>
          <w:rFonts w:ascii="STIX" w:eastAsia="Times New Roman" w:hAnsi="STIX" w:cs="Times New Roman"/>
          <w:sz w:val="18"/>
          <w:szCs w:val="18"/>
        </w:rPr>
        <w:t>lous</w:t>
      </w:r>
      <w:proofErr w:type="spellEnd"/>
      <w:r w:rsidRPr="00461424">
        <w:rPr>
          <w:rFonts w:ascii="STIX" w:eastAsia="Times New Roman" w:hAnsi="STIX" w:cs="Times New Roman"/>
          <w:sz w:val="18"/>
          <w:szCs w:val="18"/>
        </w:rPr>
        <w:t xml:space="preserve"> stereotype on the German people.</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Original Work; [page 139, text] M. </w:t>
      </w:r>
      <w:proofErr w:type="spellStart"/>
      <w:r w:rsidRPr="00461424">
        <w:rPr>
          <w:rFonts w:ascii="STIX" w:eastAsia="Times New Roman" w:hAnsi="STIX" w:cs="Times New Roman"/>
          <w:sz w:val="18"/>
          <w:szCs w:val="18"/>
        </w:rPr>
        <w:t>Blanchot</w:t>
      </w:r>
      <w:proofErr w:type="spellEnd"/>
      <w:r w:rsidRPr="00461424">
        <w:rPr>
          <w:rFonts w:ascii="STIX" w:eastAsia="Times New Roman" w:hAnsi="STIX" w:cs="Times New Roman"/>
          <w:sz w:val="18"/>
          <w:szCs w:val="18"/>
        </w:rPr>
        <w:t xml:space="preserve">, excerpt from </w:t>
      </w:r>
      <w:r w:rsidRPr="00461424">
        <w:rPr>
          <w:rFonts w:ascii="STIX" w:eastAsia="Times New Roman" w:hAnsi="STIX" w:cs="Times New Roman"/>
          <w:i/>
          <w:iCs/>
          <w:sz w:val="18"/>
          <w:szCs w:val="18"/>
        </w:rPr>
        <w:t xml:space="preserve">The writing of the disaster </w:t>
      </w:r>
      <w:r w:rsidRPr="00461424">
        <w:rPr>
          <w:rFonts w:ascii="STIX" w:eastAsia="Times New Roman" w:hAnsi="STIX" w:cs="Times New Roman"/>
          <w:sz w:val="18"/>
          <w:szCs w:val="18"/>
        </w:rPr>
        <w:t xml:space="preserve">(A. Smock, Trans.). University of Nebraska Press. [page 140, text] M. Nakano, excerpt from </w:t>
      </w:r>
      <w:r w:rsidRPr="00461424">
        <w:rPr>
          <w:rFonts w:ascii="STIX" w:eastAsia="Times New Roman" w:hAnsi="STIX" w:cs="Times New Roman"/>
          <w:i/>
          <w:iCs/>
          <w:sz w:val="18"/>
          <w:szCs w:val="18"/>
        </w:rPr>
        <w:t xml:space="preserve">Japanese American women: Three generations, 1890–1990. </w:t>
      </w:r>
      <w:r w:rsidRPr="00461424">
        <w:rPr>
          <w:rFonts w:ascii="STIX" w:eastAsia="Times New Roman" w:hAnsi="STIX" w:cs="Times New Roman"/>
          <w:sz w:val="18"/>
          <w:szCs w:val="18"/>
        </w:rPr>
        <w:t xml:space="preserve">Mina Press/National Japanese American </w:t>
      </w:r>
      <w:r w:rsidRPr="00461424">
        <w:rPr>
          <w:rFonts w:ascii="STIX" w:eastAsia="Times New Roman" w:hAnsi="STIX" w:cs="Times New Roman"/>
          <w:sz w:val="18"/>
          <w:szCs w:val="18"/>
        </w:rPr>
        <w:lastRenderedPageBreak/>
        <w:t xml:space="preserve">Historical Society. [page 140, text] G. </w:t>
      </w:r>
      <w:proofErr w:type="spellStart"/>
      <w:r w:rsidRPr="00461424">
        <w:rPr>
          <w:rFonts w:ascii="STIX" w:eastAsia="Times New Roman" w:hAnsi="STIX" w:cs="Times New Roman"/>
          <w:sz w:val="18"/>
          <w:szCs w:val="18"/>
        </w:rPr>
        <w:t>Anzaldúa</w:t>
      </w:r>
      <w:proofErr w:type="spellEnd"/>
      <w:r w:rsidRPr="00461424">
        <w:rPr>
          <w:rFonts w:ascii="STIX" w:eastAsia="Times New Roman" w:hAnsi="STIX" w:cs="Times New Roman"/>
          <w:sz w:val="18"/>
          <w:szCs w:val="18"/>
        </w:rPr>
        <w:t xml:space="preserve">, excerpt from </w:t>
      </w:r>
      <w:r w:rsidRPr="00461424">
        <w:rPr>
          <w:rFonts w:ascii="STIX" w:eastAsia="Times New Roman" w:hAnsi="STIX" w:cs="Times New Roman"/>
          <w:i/>
          <w:iCs/>
          <w:sz w:val="18"/>
          <w:szCs w:val="18"/>
        </w:rPr>
        <w:t xml:space="preserve">Borderlands/ La Frontera: The New Mestiza. </w:t>
      </w:r>
      <w:r w:rsidRPr="00461424">
        <w:rPr>
          <w:rFonts w:ascii="STIX" w:eastAsia="Times New Roman" w:hAnsi="STIX" w:cs="Times New Roman"/>
          <w:sz w:val="18"/>
          <w:szCs w:val="18"/>
        </w:rPr>
        <w:t xml:space="preserve">Spinsters/Aunt Lute. [page 140, text] S. Stryker, quote from </w:t>
      </w:r>
      <w:r w:rsidRPr="00461424">
        <w:rPr>
          <w:rFonts w:ascii="STIX" w:eastAsia="Times New Roman" w:hAnsi="STIX" w:cs="Times New Roman"/>
          <w:i/>
          <w:iCs/>
          <w:sz w:val="18"/>
          <w:szCs w:val="18"/>
        </w:rPr>
        <w:t>Transgender history</w:t>
      </w:r>
      <w:r w:rsidRPr="00461424">
        <w:rPr>
          <w:rFonts w:ascii="STIX" w:eastAsia="Times New Roman" w:hAnsi="STIX" w:cs="Times New Roman"/>
          <w:sz w:val="18"/>
          <w:szCs w:val="18"/>
        </w:rPr>
        <w:t>. Seal Press. [page 140</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141, text] P. </w:t>
      </w:r>
      <w:proofErr w:type="spellStart"/>
      <w:r w:rsidRPr="00461424">
        <w:rPr>
          <w:rFonts w:ascii="STIX" w:eastAsia="Times New Roman" w:hAnsi="STIX" w:cs="Times New Roman"/>
          <w:sz w:val="18"/>
          <w:szCs w:val="18"/>
        </w:rPr>
        <w:t>Seel</w:t>
      </w:r>
      <w:proofErr w:type="spellEnd"/>
      <w:r w:rsidRPr="00461424">
        <w:rPr>
          <w:rFonts w:ascii="STIX" w:eastAsia="Times New Roman" w:hAnsi="STIX" w:cs="Times New Roman"/>
          <w:sz w:val="18"/>
          <w:szCs w:val="18"/>
        </w:rPr>
        <w:t xml:space="preserve"> and J. </w:t>
      </w:r>
      <w:proofErr w:type="spellStart"/>
      <w:r w:rsidRPr="00461424">
        <w:rPr>
          <w:rFonts w:ascii="STIX" w:eastAsia="Times New Roman" w:hAnsi="STIX" w:cs="Times New Roman"/>
          <w:sz w:val="18"/>
          <w:szCs w:val="18"/>
        </w:rPr>
        <w:t>Bitoux</w:t>
      </w:r>
      <w:proofErr w:type="spellEnd"/>
      <w:r w:rsidRPr="00461424">
        <w:rPr>
          <w:rFonts w:ascii="STIX" w:eastAsia="Times New Roman" w:hAnsi="STIX" w:cs="Times New Roman"/>
          <w:sz w:val="18"/>
          <w:szCs w:val="18"/>
        </w:rPr>
        <w:t xml:space="preserve">, excerpt from </w:t>
      </w:r>
      <w:r w:rsidRPr="00461424">
        <w:rPr>
          <w:rFonts w:ascii="STIX" w:eastAsia="Times New Roman" w:hAnsi="STIX" w:cs="Times New Roman"/>
          <w:i/>
          <w:iCs/>
          <w:sz w:val="18"/>
          <w:szCs w:val="18"/>
        </w:rPr>
        <w:t xml:space="preserve">Moi, Pierre </w:t>
      </w:r>
      <w:proofErr w:type="spellStart"/>
      <w:r w:rsidRPr="00461424">
        <w:rPr>
          <w:rFonts w:ascii="STIX" w:eastAsia="Times New Roman" w:hAnsi="STIX" w:cs="Times New Roman"/>
          <w:i/>
          <w:iCs/>
          <w:sz w:val="18"/>
          <w:szCs w:val="18"/>
        </w:rPr>
        <w:t>Seel</w:t>
      </w:r>
      <w:proofErr w:type="spellEnd"/>
      <w:r w:rsidRPr="00461424">
        <w:rPr>
          <w:rFonts w:ascii="STIX" w:eastAsia="Times New Roman" w:hAnsi="STIX" w:cs="Times New Roman"/>
          <w:i/>
          <w:iCs/>
          <w:sz w:val="18"/>
          <w:szCs w:val="18"/>
        </w:rPr>
        <w:t xml:space="preserve">, </w:t>
      </w:r>
      <w:proofErr w:type="spellStart"/>
      <w:r w:rsidRPr="00461424">
        <w:rPr>
          <w:rFonts w:ascii="STIX" w:eastAsia="Times New Roman" w:hAnsi="STIX" w:cs="Times New Roman"/>
          <w:i/>
          <w:iCs/>
          <w:sz w:val="18"/>
          <w:szCs w:val="18"/>
        </w:rPr>
        <w:t>déporte</w:t>
      </w:r>
      <w:proofErr w:type="spellEnd"/>
      <w:r w:rsidRPr="00461424">
        <w:rPr>
          <w:rFonts w:ascii="STIX" w:eastAsia="Times New Roman" w:hAnsi="STIX" w:cs="Times New Roman"/>
          <w:i/>
          <w:iCs/>
          <w:sz w:val="18"/>
          <w:szCs w:val="18"/>
        </w:rPr>
        <w:t>́ homosexual</w:t>
      </w:r>
      <w:r w:rsidRPr="00461424">
        <w:rPr>
          <w:rFonts w:ascii="STIX" w:eastAsia="Times New Roman" w:hAnsi="STIX" w:cs="Times New Roman"/>
          <w:sz w:val="18"/>
          <w:szCs w:val="18"/>
        </w:rPr>
        <w:t xml:space="preserve">. </w:t>
      </w:r>
      <w:proofErr w:type="spellStart"/>
      <w:r w:rsidRPr="00461424">
        <w:rPr>
          <w:rFonts w:ascii="STIX" w:eastAsia="Times New Roman" w:hAnsi="STIX" w:cs="Times New Roman"/>
          <w:sz w:val="18"/>
          <w:szCs w:val="18"/>
        </w:rPr>
        <w:t>Calmann</w:t>
      </w:r>
      <w:proofErr w:type="spellEnd"/>
      <w:r w:rsidRPr="00461424">
        <w:rPr>
          <w:rFonts w:ascii="STIX" w:eastAsia="Times New Roman" w:hAnsi="STIX" w:cs="Times New Roman"/>
          <w:sz w:val="18"/>
          <w:szCs w:val="18"/>
        </w:rPr>
        <w:t xml:space="preserve">- </w:t>
      </w:r>
      <w:proofErr w:type="spellStart"/>
      <w:r w:rsidRPr="00461424">
        <w:rPr>
          <w:rFonts w:ascii="STIX" w:eastAsia="Times New Roman" w:hAnsi="STIX" w:cs="Times New Roman"/>
          <w:sz w:val="18"/>
          <w:szCs w:val="18"/>
        </w:rPr>
        <w:t>Lévy</w:t>
      </w:r>
      <w:proofErr w:type="spellEnd"/>
      <w:r w:rsidRPr="00461424">
        <w:rPr>
          <w:rFonts w:ascii="STIX" w:eastAsia="Times New Roman" w:hAnsi="STIX" w:cs="Times New Roman"/>
          <w:sz w:val="18"/>
          <w:szCs w:val="18"/>
        </w:rPr>
        <w:t xml:space="preserve">. [page 141, text]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Spain passes law awarding citizenship to descendants of expelled Jews</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Guardian </w:t>
      </w:r>
      <w:r w:rsidRPr="00461424">
        <w:rPr>
          <w:rFonts w:ascii="STIX" w:eastAsia="Times New Roman" w:hAnsi="STIX" w:cs="Times New Roman"/>
          <w:sz w:val="18"/>
          <w:szCs w:val="18"/>
        </w:rPr>
        <w:t xml:space="preserve">(June 11, 2015). [page 141, text] G. </w:t>
      </w:r>
      <w:proofErr w:type="spellStart"/>
      <w:r w:rsidRPr="00461424">
        <w:rPr>
          <w:rFonts w:ascii="STIX" w:eastAsia="Times New Roman" w:hAnsi="STIX" w:cs="Times New Roman"/>
          <w:sz w:val="18"/>
          <w:szCs w:val="18"/>
        </w:rPr>
        <w:t>Hocquenghem</w:t>
      </w:r>
      <w:proofErr w:type="spellEnd"/>
      <w:r w:rsidRPr="00461424">
        <w:rPr>
          <w:rFonts w:ascii="STIX" w:eastAsia="Times New Roman" w:hAnsi="STIX" w:cs="Times New Roman"/>
          <w:sz w:val="18"/>
          <w:szCs w:val="18"/>
        </w:rPr>
        <w:t xml:space="preserve"> and M. Blasius,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Interview</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Christopher Street </w:t>
      </w:r>
      <w:r w:rsidRPr="00461424">
        <w:rPr>
          <w:rFonts w:ascii="STIX" w:eastAsia="Times New Roman" w:hAnsi="STIX" w:cs="Times New Roman"/>
          <w:sz w:val="18"/>
          <w:szCs w:val="18"/>
        </w:rPr>
        <w:t>(April 1980): 36</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45. [page 142, text] R. Kennedy, quote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From protest to patron- age</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Nation </w:t>
      </w:r>
      <w:r w:rsidRPr="00461424">
        <w:rPr>
          <w:rFonts w:ascii="STIX" w:eastAsia="Times New Roman" w:hAnsi="STIX" w:cs="Times New Roman"/>
          <w:sz w:val="18"/>
          <w:szCs w:val="18"/>
        </w:rPr>
        <w:t xml:space="preserve">(September 11, 2003). [page 142, text] D. Greenberg, quote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The gay emancipator?</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Slate </w:t>
      </w:r>
      <w:r w:rsidRPr="00461424">
        <w:rPr>
          <w:rFonts w:ascii="STIX" w:eastAsia="Times New Roman" w:hAnsi="STIX" w:cs="Times New Roman"/>
          <w:sz w:val="18"/>
          <w:szCs w:val="18"/>
        </w:rPr>
        <w:t xml:space="preserve">(January 14, 2005). [page 145, text] J. Heim, quote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How a long-dead white supremacist still threatens the future of Virginia</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s Indian tribes</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Washington Post </w:t>
      </w:r>
      <w:r w:rsidRPr="00461424">
        <w:rPr>
          <w:rFonts w:ascii="STIX" w:eastAsia="Times New Roman" w:hAnsi="STIX" w:cs="Times New Roman"/>
          <w:sz w:val="18"/>
          <w:szCs w:val="18"/>
        </w:rPr>
        <w:t xml:space="preserve">(July 1, 2015). [page 146, text] R. </w:t>
      </w:r>
      <w:proofErr w:type="spellStart"/>
      <w:r w:rsidRPr="00461424">
        <w:rPr>
          <w:rFonts w:ascii="STIX" w:eastAsia="Times New Roman" w:hAnsi="STIX" w:cs="Times New Roman"/>
          <w:sz w:val="18"/>
          <w:szCs w:val="18"/>
        </w:rPr>
        <w:t>Shome</w:t>
      </w:r>
      <w:proofErr w:type="spellEnd"/>
      <w:r w:rsidRPr="00461424">
        <w:rPr>
          <w:rFonts w:ascii="STIX" w:eastAsia="Times New Roman" w:hAnsi="STIX" w:cs="Times New Roman"/>
          <w:sz w:val="18"/>
          <w:szCs w:val="18"/>
        </w:rPr>
        <w:t xml:space="preserve"> and R. Hegde, quote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Postcolonial approaches to communication: Charting the terrain, engaging the inter- sections</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Communication Theory </w:t>
      </w:r>
      <w:r w:rsidRPr="00461424">
        <w:rPr>
          <w:rFonts w:ascii="STIX" w:eastAsia="Times New Roman" w:hAnsi="STIX" w:cs="Times New Roman"/>
          <w:sz w:val="18"/>
          <w:szCs w:val="18"/>
        </w:rPr>
        <w:t>(2002): 249</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270. [page 148, text] R. Fausset and A. Blinder,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Era ends as South Carolina lowers Confederate flag</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(July 10, 2015). [page 150</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151, text] The White House,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President Obama announces Jan </w:t>
      </w:r>
      <w:proofErr w:type="spellStart"/>
      <w:r w:rsidRPr="00461424">
        <w:rPr>
          <w:rFonts w:ascii="STIX" w:eastAsia="Times New Roman" w:hAnsi="STIX" w:cs="Times New Roman"/>
          <w:sz w:val="18"/>
          <w:szCs w:val="18"/>
        </w:rPr>
        <w:t>Karski</w:t>
      </w:r>
      <w:proofErr w:type="spellEnd"/>
      <w:r w:rsidRPr="00461424">
        <w:rPr>
          <w:rFonts w:ascii="STIX" w:eastAsia="Times New Roman" w:hAnsi="STIX" w:cs="Times New Roman"/>
          <w:sz w:val="18"/>
          <w:szCs w:val="18"/>
        </w:rPr>
        <w:t xml:space="preserve"> as a recipient of the Presidential Medal of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8"/>
          <w:szCs w:val="18"/>
        </w:rPr>
        <w:t>Freedom</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White House </w:t>
      </w:r>
      <w:r w:rsidRPr="00461424">
        <w:rPr>
          <w:rFonts w:ascii="STIX" w:eastAsia="Times New Roman" w:hAnsi="STIX" w:cs="Times New Roman"/>
          <w:sz w:val="18"/>
          <w:szCs w:val="18"/>
        </w:rPr>
        <w:t>(April 23, 2012). The White House is Public Domain and does not require permission. [page 150</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151, text] President Obama,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Remarks by the President at Presidential Medal of Freedom Ceremony</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White House Office of the Press Secretary </w:t>
      </w:r>
      <w:r w:rsidRPr="00461424">
        <w:rPr>
          <w:rFonts w:ascii="STIX" w:eastAsia="Times New Roman" w:hAnsi="STIX" w:cs="Times New Roman"/>
          <w:sz w:val="18"/>
          <w:szCs w:val="18"/>
        </w:rPr>
        <w:t>(May 29, 2012). [page 150</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151, text] D. Tusk quoted in M. Landler,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Polish premier denounces Obama for referring to a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STIX" w:eastAsia="Times New Roman" w:hAnsi="STIX" w:cs="Times New Roman"/>
          <w:sz w:val="16"/>
          <w:szCs w:val="16"/>
        </w:rPr>
        <w:t xml:space="preserve">Chapter 4 / History and Intercultural Communication </w:t>
      </w:r>
      <w:r w:rsidRPr="00461424">
        <w:rPr>
          <w:rFonts w:ascii="MHEelemsans" w:eastAsia="Times New Roman" w:hAnsi="MHEelemsans" w:cs="Times New Roman"/>
          <w:b/>
          <w:bCs/>
          <w:sz w:val="18"/>
          <w:szCs w:val="18"/>
        </w:rPr>
        <w:t xml:space="preserve">163 </w:t>
      </w:r>
    </w:p>
    <w:p w:rsidR="00461424" w:rsidRPr="00461424" w:rsidRDefault="00461424" w:rsidP="00461424">
      <w:pPr>
        <w:spacing w:before="100" w:beforeAutospacing="1" w:after="100" w:afterAutospacing="1"/>
        <w:rPr>
          <w:rFonts w:ascii="Times New Roman" w:eastAsia="Times New Roman" w:hAnsi="Times New Roman" w:cs="Times New Roman"/>
        </w:rPr>
      </w:pP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Polish death camp</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 xml:space="preserve">(May 30, 2012). [page 151, text] D. Frum,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It wasn</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t a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gaffe</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Daily Beast </w:t>
      </w:r>
      <w:r w:rsidRPr="00461424">
        <w:rPr>
          <w:rFonts w:ascii="STIX" w:eastAsia="Times New Roman" w:hAnsi="STIX" w:cs="Times New Roman"/>
          <w:sz w:val="18"/>
          <w:szCs w:val="18"/>
        </w:rPr>
        <w:t xml:space="preserve">(May 30, 2012). [page 153, text] D. Frum, quote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It wasn</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t a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gaffe</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The Daily Beast </w:t>
      </w:r>
      <w:r w:rsidRPr="00461424">
        <w:rPr>
          <w:rFonts w:ascii="STIX" w:eastAsia="Times New Roman" w:hAnsi="STIX" w:cs="Times New Roman"/>
          <w:sz w:val="18"/>
          <w:szCs w:val="18"/>
        </w:rPr>
        <w:t>(May 30, 2012). [page 154</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155, text] R. L. </w:t>
      </w:r>
      <w:proofErr w:type="spellStart"/>
      <w:r w:rsidRPr="00461424">
        <w:rPr>
          <w:rFonts w:ascii="STIX" w:eastAsia="Times New Roman" w:hAnsi="STIX" w:cs="Times New Roman"/>
          <w:sz w:val="18"/>
          <w:szCs w:val="18"/>
        </w:rPr>
        <w:t>Swarns</w:t>
      </w:r>
      <w:proofErr w:type="spellEnd"/>
      <w:r w:rsidRPr="00461424">
        <w:rPr>
          <w:rFonts w:ascii="STIX" w:eastAsia="Times New Roman" w:hAnsi="STIX" w:cs="Times New Roman"/>
          <w:sz w:val="18"/>
          <w:szCs w:val="18"/>
        </w:rPr>
        <w:t xml:space="preserve">, excerpt from </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272 slaves were sold to save Georgetown. What does it owe their descendants?</w:t>
      </w:r>
      <w:r w:rsidRPr="00461424">
        <w:rPr>
          <w:rFonts w:ascii="Times New Roman" w:eastAsia="Times New Roman" w:hAnsi="Times New Roman" w:cs="Times New Roman"/>
          <w:sz w:val="18"/>
          <w:szCs w:val="18"/>
        </w:rPr>
        <w:t>”</w:t>
      </w:r>
      <w:r w:rsidRPr="00461424">
        <w:rPr>
          <w:rFonts w:ascii="STIX" w:eastAsia="Times New Roman" w:hAnsi="STIX" w:cs="Times New Roman"/>
          <w:sz w:val="18"/>
          <w:szCs w:val="18"/>
        </w:rPr>
        <w:t xml:space="preserve"> from </w:t>
      </w:r>
      <w:r w:rsidRPr="00461424">
        <w:rPr>
          <w:rFonts w:ascii="STIX" w:eastAsia="Times New Roman" w:hAnsi="STIX" w:cs="Times New Roman"/>
          <w:i/>
          <w:iCs/>
          <w:sz w:val="18"/>
          <w:szCs w:val="18"/>
        </w:rPr>
        <w:t xml:space="preserve">New York Times </w:t>
      </w:r>
      <w:r w:rsidRPr="00461424">
        <w:rPr>
          <w:rFonts w:ascii="STIX" w:eastAsia="Times New Roman" w:hAnsi="STIX" w:cs="Times New Roman"/>
          <w:sz w:val="18"/>
          <w:szCs w:val="18"/>
        </w:rPr>
        <w:t>(April 16, 2016).</w:t>
      </w:r>
    </w:p>
    <w:p w:rsidR="00461424" w:rsidRDefault="00461424"/>
    <w:sectPr w:rsidR="00461424" w:rsidSect="00E602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TIX">
    <w:panose1 w:val="00000000000000000000"/>
    <w:charset w:val="4D"/>
    <w:family w:val="auto"/>
    <w:notTrueType/>
    <w:pitch w:val="variable"/>
    <w:sig w:usb0="00000003" w:usb1="00000040" w:usb2="00000000" w:usb3="00000000" w:csb0="80000001" w:csb1="00000000"/>
  </w:font>
  <w:font w:name="Helvetica">
    <w:panose1 w:val="00000000000000000000"/>
    <w:charset w:val="00"/>
    <w:family w:val="auto"/>
    <w:pitch w:val="variable"/>
    <w:sig w:usb0="E00002FF" w:usb1="5000785B" w:usb2="00000000" w:usb3="00000000" w:csb0="0000019F" w:csb1="00000000"/>
  </w:font>
  <w:font w:name="MHEelemsans">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34463"/>
    <w:multiLevelType w:val="multilevel"/>
    <w:tmpl w:val="AFAE3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E463BC"/>
    <w:multiLevelType w:val="multilevel"/>
    <w:tmpl w:val="CF5A6A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075EC2"/>
    <w:multiLevelType w:val="multilevel"/>
    <w:tmpl w:val="0486C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AD6CD8"/>
    <w:multiLevelType w:val="multilevel"/>
    <w:tmpl w:val="B1186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424"/>
    <w:rsid w:val="00461424"/>
    <w:rsid w:val="00E602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42CA4AD"/>
  <w15:chartTrackingRefBased/>
  <w15:docId w15:val="{A7BC5AEA-1AE3-A843-8935-C3A034D8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61424"/>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46142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466034">
      <w:bodyDiv w:val="1"/>
      <w:marLeft w:val="0"/>
      <w:marRight w:val="0"/>
      <w:marTop w:val="0"/>
      <w:marBottom w:val="0"/>
      <w:divBdr>
        <w:top w:val="none" w:sz="0" w:space="0" w:color="auto"/>
        <w:left w:val="none" w:sz="0" w:space="0" w:color="auto"/>
        <w:bottom w:val="none" w:sz="0" w:space="0" w:color="auto"/>
        <w:right w:val="none" w:sz="0" w:space="0" w:color="auto"/>
      </w:divBdr>
      <w:divsChild>
        <w:div w:id="579290740">
          <w:marLeft w:val="0"/>
          <w:marRight w:val="0"/>
          <w:marTop w:val="0"/>
          <w:marBottom w:val="0"/>
          <w:divBdr>
            <w:top w:val="none" w:sz="0" w:space="0" w:color="auto"/>
            <w:left w:val="none" w:sz="0" w:space="0" w:color="auto"/>
            <w:bottom w:val="none" w:sz="0" w:space="0" w:color="auto"/>
            <w:right w:val="none" w:sz="0" w:space="0" w:color="auto"/>
          </w:divBdr>
          <w:divsChild>
            <w:div w:id="265693761">
              <w:marLeft w:val="0"/>
              <w:marRight w:val="0"/>
              <w:marTop w:val="0"/>
              <w:marBottom w:val="0"/>
              <w:divBdr>
                <w:top w:val="none" w:sz="0" w:space="0" w:color="auto"/>
                <w:left w:val="none" w:sz="0" w:space="0" w:color="auto"/>
                <w:bottom w:val="none" w:sz="0" w:space="0" w:color="auto"/>
                <w:right w:val="none" w:sz="0" w:space="0" w:color="auto"/>
              </w:divBdr>
              <w:divsChild>
                <w:div w:id="293755761">
                  <w:marLeft w:val="0"/>
                  <w:marRight w:val="0"/>
                  <w:marTop w:val="0"/>
                  <w:marBottom w:val="0"/>
                  <w:divBdr>
                    <w:top w:val="none" w:sz="0" w:space="0" w:color="auto"/>
                    <w:left w:val="none" w:sz="0" w:space="0" w:color="auto"/>
                    <w:bottom w:val="none" w:sz="0" w:space="0" w:color="auto"/>
                    <w:right w:val="none" w:sz="0" w:space="0" w:color="auto"/>
                  </w:divBdr>
                </w:div>
              </w:divsChild>
            </w:div>
            <w:div w:id="533732271">
              <w:marLeft w:val="0"/>
              <w:marRight w:val="0"/>
              <w:marTop w:val="0"/>
              <w:marBottom w:val="0"/>
              <w:divBdr>
                <w:top w:val="none" w:sz="0" w:space="0" w:color="auto"/>
                <w:left w:val="none" w:sz="0" w:space="0" w:color="auto"/>
                <w:bottom w:val="none" w:sz="0" w:space="0" w:color="auto"/>
                <w:right w:val="none" w:sz="0" w:space="0" w:color="auto"/>
              </w:divBdr>
              <w:divsChild>
                <w:div w:id="497615237">
                  <w:marLeft w:val="0"/>
                  <w:marRight w:val="0"/>
                  <w:marTop w:val="0"/>
                  <w:marBottom w:val="0"/>
                  <w:divBdr>
                    <w:top w:val="none" w:sz="0" w:space="0" w:color="auto"/>
                    <w:left w:val="none" w:sz="0" w:space="0" w:color="auto"/>
                    <w:bottom w:val="none" w:sz="0" w:space="0" w:color="auto"/>
                    <w:right w:val="none" w:sz="0" w:space="0" w:color="auto"/>
                  </w:divBdr>
                </w:div>
                <w:div w:id="1682777024">
                  <w:marLeft w:val="0"/>
                  <w:marRight w:val="0"/>
                  <w:marTop w:val="0"/>
                  <w:marBottom w:val="0"/>
                  <w:divBdr>
                    <w:top w:val="none" w:sz="0" w:space="0" w:color="auto"/>
                    <w:left w:val="none" w:sz="0" w:space="0" w:color="auto"/>
                    <w:bottom w:val="none" w:sz="0" w:space="0" w:color="auto"/>
                    <w:right w:val="none" w:sz="0" w:space="0" w:color="auto"/>
                  </w:divBdr>
                </w:div>
                <w:div w:id="4746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81481">
          <w:marLeft w:val="0"/>
          <w:marRight w:val="0"/>
          <w:marTop w:val="0"/>
          <w:marBottom w:val="0"/>
          <w:divBdr>
            <w:top w:val="none" w:sz="0" w:space="0" w:color="auto"/>
            <w:left w:val="none" w:sz="0" w:space="0" w:color="auto"/>
            <w:bottom w:val="none" w:sz="0" w:space="0" w:color="auto"/>
            <w:right w:val="none" w:sz="0" w:space="0" w:color="auto"/>
          </w:divBdr>
          <w:divsChild>
            <w:div w:id="1418287222">
              <w:marLeft w:val="0"/>
              <w:marRight w:val="0"/>
              <w:marTop w:val="0"/>
              <w:marBottom w:val="0"/>
              <w:divBdr>
                <w:top w:val="none" w:sz="0" w:space="0" w:color="auto"/>
                <w:left w:val="none" w:sz="0" w:space="0" w:color="auto"/>
                <w:bottom w:val="none" w:sz="0" w:space="0" w:color="auto"/>
                <w:right w:val="none" w:sz="0" w:space="0" w:color="auto"/>
              </w:divBdr>
              <w:divsChild>
                <w:div w:id="1870138885">
                  <w:marLeft w:val="0"/>
                  <w:marRight w:val="0"/>
                  <w:marTop w:val="0"/>
                  <w:marBottom w:val="0"/>
                  <w:divBdr>
                    <w:top w:val="none" w:sz="0" w:space="0" w:color="auto"/>
                    <w:left w:val="none" w:sz="0" w:space="0" w:color="auto"/>
                    <w:bottom w:val="none" w:sz="0" w:space="0" w:color="auto"/>
                    <w:right w:val="none" w:sz="0" w:space="0" w:color="auto"/>
                  </w:divBdr>
                </w:div>
              </w:divsChild>
            </w:div>
            <w:div w:id="2146048840">
              <w:marLeft w:val="0"/>
              <w:marRight w:val="0"/>
              <w:marTop w:val="0"/>
              <w:marBottom w:val="0"/>
              <w:divBdr>
                <w:top w:val="none" w:sz="0" w:space="0" w:color="auto"/>
                <w:left w:val="none" w:sz="0" w:space="0" w:color="auto"/>
                <w:bottom w:val="none" w:sz="0" w:space="0" w:color="auto"/>
                <w:right w:val="none" w:sz="0" w:space="0" w:color="auto"/>
              </w:divBdr>
              <w:divsChild>
                <w:div w:id="1120999139">
                  <w:marLeft w:val="0"/>
                  <w:marRight w:val="0"/>
                  <w:marTop w:val="0"/>
                  <w:marBottom w:val="0"/>
                  <w:divBdr>
                    <w:top w:val="none" w:sz="0" w:space="0" w:color="auto"/>
                    <w:left w:val="none" w:sz="0" w:space="0" w:color="auto"/>
                    <w:bottom w:val="none" w:sz="0" w:space="0" w:color="auto"/>
                    <w:right w:val="none" w:sz="0" w:space="0" w:color="auto"/>
                  </w:divBdr>
                </w:div>
              </w:divsChild>
            </w:div>
            <w:div w:id="1315838107">
              <w:marLeft w:val="0"/>
              <w:marRight w:val="0"/>
              <w:marTop w:val="0"/>
              <w:marBottom w:val="0"/>
              <w:divBdr>
                <w:top w:val="none" w:sz="0" w:space="0" w:color="auto"/>
                <w:left w:val="none" w:sz="0" w:space="0" w:color="auto"/>
                <w:bottom w:val="none" w:sz="0" w:space="0" w:color="auto"/>
                <w:right w:val="none" w:sz="0" w:space="0" w:color="auto"/>
              </w:divBdr>
              <w:divsChild>
                <w:div w:id="410006614">
                  <w:marLeft w:val="0"/>
                  <w:marRight w:val="0"/>
                  <w:marTop w:val="0"/>
                  <w:marBottom w:val="0"/>
                  <w:divBdr>
                    <w:top w:val="none" w:sz="0" w:space="0" w:color="auto"/>
                    <w:left w:val="none" w:sz="0" w:space="0" w:color="auto"/>
                    <w:bottom w:val="none" w:sz="0" w:space="0" w:color="auto"/>
                    <w:right w:val="none" w:sz="0" w:space="0" w:color="auto"/>
                  </w:divBdr>
                </w:div>
                <w:div w:id="1396051060">
                  <w:marLeft w:val="0"/>
                  <w:marRight w:val="0"/>
                  <w:marTop w:val="0"/>
                  <w:marBottom w:val="0"/>
                  <w:divBdr>
                    <w:top w:val="none" w:sz="0" w:space="0" w:color="auto"/>
                    <w:left w:val="none" w:sz="0" w:space="0" w:color="auto"/>
                    <w:bottom w:val="none" w:sz="0" w:space="0" w:color="auto"/>
                    <w:right w:val="none" w:sz="0" w:space="0" w:color="auto"/>
                  </w:divBdr>
                </w:div>
                <w:div w:id="9467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276">
          <w:marLeft w:val="0"/>
          <w:marRight w:val="0"/>
          <w:marTop w:val="0"/>
          <w:marBottom w:val="0"/>
          <w:divBdr>
            <w:top w:val="none" w:sz="0" w:space="0" w:color="auto"/>
            <w:left w:val="none" w:sz="0" w:space="0" w:color="auto"/>
            <w:bottom w:val="none" w:sz="0" w:space="0" w:color="auto"/>
            <w:right w:val="none" w:sz="0" w:space="0" w:color="auto"/>
          </w:divBdr>
          <w:divsChild>
            <w:div w:id="1777824859">
              <w:marLeft w:val="0"/>
              <w:marRight w:val="0"/>
              <w:marTop w:val="0"/>
              <w:marBottom w:val="0"/>
              <w:divBdr>
                <w:top w:val="none" w:sz="0" w:space="0" w:color="auto"/>
                <w:left w:val="none" w:sz="0" w:space="0" w:color="auto"/>
                <w:bottom w:val="none" w:sz="0" w:space="0" w:color="auto"/>
                <w:right w:val="none" w:sz="0" w:space="0" w:color="auto"/>
              </w:divBdr>
              <w:divsChild>
                <w:div w:id="2036534265">
                  <w:marLeft w:val="0"/>
                  <w:marRight w:val="0"/>
                  <w:marTop w:val="0"/>
                  <w:marBottom w:val="0"/>
                  <w:divBdr>
                    <w:top w:val="none" w:sz="0" w:space="0" w:color="auto"/>
                    <w:left w:val="none" w:sz="0" w:space="0" w:color="auto"/>
                    <w:bottom w:val="none" w:sz="0" w:space="0" w:color="auto"/>
                    <w:right w:val="none" w:sz="0" w:space="0" w:color="auto"/>
                  </w:divBdr>
                </w:div>
              </w:divsChild>
            </w:div>
            <w:div w:id="1193419752">
              <w:marLeft w:val="0"/>
              <w:marRight w:val="0"/>
              <w:marTop w:val="0"/>
              <w:marBottom w:val="0"/>
              <w:divBdr>
                <w:top w:val="none" w:sz="0" w:space="0" w:color="auto"/>
                <w:left w:val="none" w:sz="0" w:space="0" w:color="auto"/>
                <w:bottom w:val="none" w:sz="0" w:space="0" w:color="auto"/>
                <w:right w:val="none" w:sz="0" w:space="0" w:color="auto"/>
              </w:divBdr>
              <w:divsChild>
                <w:div w:id="1865315637">
                  <w:marLeft w:val="0"/>
                  <w:marRight w:val="0"/>
                  <w:marTop w:val="0"/>
                  <w:marBottom w:val="0"/>
                  <w:divBdr>
                    <w:top w:val="none" w:sz="0" w:space="0" w:color="auto"/>
                    <w:left w:val="none" w:sz="0" w:space="0" w:color="auto"/>
                    <w:bottom w:val="none" w:sz="0" w:space="0" w:color="auto"/>
                    <w:right w:val="none" w:sz="0" w:space="0" w:color="auto"/>
                  </w:divBdr>
                </w:div>
                <w:div w:id="630598337">
                  <w:marLeft w:val="0"/>
                  <w:marRight w:val="0"/>
                  <w:marTop w:val="0"/>
                  <w:marBottom w:val="0"/>
                  <w:divBdr>
                    <w:top w:val="none" w:sz="0" w:space="0" w:color="auto"/>
                    <w:left w:val="none" w:sz="0" w:space="0" w:color="auto"/>
                    <w:bottom w:val="none" w:sz="0" w:space="0" w:color="auto"/>
                    <w:right w:val="none" w:sz="0" w:space="0" w:color="auto"/>
                  </w:divBdr>
                </w:div>
              </w:divsChild>
            </w:div>
            <w:div w:id="969626570">
              <w:marLeft w:val="0"/>
              <w:marRight w:val="0"/>
              <w:marTop w:val="0"/>
              <w:marBottom w:val="0"/>
              <w:divBdr>
                <w:top w:val="none" w:sz="0" w:space="0" w:color="auto"/>
                <w:left w:val="none" w:sz="0" w:space="0" w:color="auto"/>
                <w:bottom w:val="none" w:sz="0" w:space="0" w:color="auto"/>
                <w:right w:val="none" w:sz="0" w:space="0" w:color="auto"/>
              </w:divBdr>
              <w:divsChild>
                <w:div w:id="2083289320">
                  <w:marLeft w:val="0"/>
                  <w:marRight w:val="0"/>
                  <w:marTop w:val="0"/>
                  <w:marBottom w:val="0"/>
                  <w:divBdr>
                    <w:top w:val="none" w:sz="0" w:space="0" w:color="auto"/>
                    <w:left w:val="none" w:sz="0" w:space="0" w:color="auto"/>
                    <w:bottom w:val="none" w:sz="0" w:space="0" w:color="auto"/>
                    <w:right w:val="none" w:sz="0" w:space="0" w:color="auto"/>
                  </w:divBdr>
                </w:div>
                <w:div w:id="256641829">
                  <w:marLeft w:val="0"/>
                  <w:marRight w:val="0"/>
                  <w:marTop w:val="0"/>
                  <w:marBottom w:val="0"/>
                  <w:divBdr>
                    <w:top w:val="none" w:sz="0" w:space="0" w:color="auto"/>
                    <w:left w:val="none" w:sz="0" w:space="0" w:color="auto"/>
                    <w:bottom w:val="none" w:sz="0" w:space="0" w:color="auto"/>
                    <w:right w:val="none" w:sz="0" w:space="0" w:color="auto"/>
                  </w:divBdr>
                </w:div>
                <w:div w:id="4586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3496">
          <w:marLeft w:val="0"/>
          <w:marRight w:val="0"/>
          <w:marTop w:val="0"/>
          <w:marBottom w:val="0"/>
          <w:divBdr>
            <w:top w:val="none" w:sz="0" w:space="0" w:color="auto"/>
            <w:left w:val="none" w:sz="0" w:space="0" w:color="auto"/>
            <w:bottom w:val="none" w:sz="0" w:space="0" w:color="auto"/>
            <w:right w:val="none" w:sz="0" w:space="0" w:color="auto"/>
          </w:divBdr>
          <w:divsChild>
            <w:div w:id="1122530143">
              <w:marLeft w:val="0"/>
              <w:marRight w:val="0"/>
              <w:marTop w:val="0"/>
              <w:marBottom w:val="0"/>
              <w:divBdr>
                <w:top w:val="none" w:sz="0" w:space="0" w:color="auto"/>
                <w:left w:val="none" w:sz="0" w:space="0" w:color="auto"/>
                <w:bottom w:val="none" w:sz="0" w:space="0" w:color="auto"/>
                <w:right w:val="none" w:sz="0" w:space="0" w:color="auto"/>
              </w:divBdr>
              <w:divsChild>
                <w:div w:id="1061639613">
                  <w:marLeft w:val="0"/>
                  <w:marRight w:val="0"/>
                  <w:marTop w:val="0"/>
                  <w:marBottom w:val="0"/>
                  <w:divBdr>
                    <w:top w:val="none" w:sz="0" w:space="0" w:color="auto"/>
                    <w:left w:val="none" w:sz="0" w:space="0" w:color="auto"/>
                    <w:bottom w:val="none" w:sz="0" w:space="0" w:color="auto"/>
                    <w:right w:val="none" w:sz="0" w:space="0" w:color="auto"/>
                  </w:divBdr>
                </w:div>
                <w:div w:id="1665351432">
                  <w:marLeft w:val="0"/>
                  <w:marRight w:val="0"/>
                  <w:marTop w:val="0"/>
                  <w:marBottom w:val="0"/>
                  <w:divBdr>
                    <w:top w:val="none" w:sz="0" w:space="0" w:color="auto"/>
                    <w:left w:val="none" w:sz="0" w:space="0" w:color="auto"/>
                    <w:bottom w:val="none" w:sz="0" w:space="0" w:color="auto"/>
                    <w:right w:val="none" w:sz="0" w:space="0" w:color="auto"/>
                  </w:divBdr>
                </w:div>
              </w:divsChild>
            </w:div>
            <w:div w:id="1450971613">
              <w:marLeft w:val="0"/>
              <w:marRight w:val="0"/>
              <w:marTop w:val="0"/>
              <w:marBottom w:val="0"/>
              <w:divBdr>
                <w:top w:val="none" w:sz="0" w:space="0" w:color="auto"/>
                <w:left w:val="none" w:sz="0" w:space="0" w:color="auto"/>
                <w:bottom w:val="none" w:sz="0" w:space="0" w:color="auto"/>
                <w:right w:val="none" w:sz="0" w:space="0" w:color="auto"/>
              </w:divBdr>
              <w:divsChild>
                <w:div w:id="588583312">
                  <w:marLeft w:val="0"/>
                  <w:marRight w:val="0"/>
                  <w:marTop w:val="0"/>
                  <w:marBottom w:val="0"/>
                  <w:divBdr>
                    <w:top w:val="none" w:sz="0" w:space="0" w:color="auto"/>
                    <w:left w:val="none" w:sz="0" w:space="0" w:color="auto"/>
                    <w:bottom w:val="none" w:sz="0" w:space="0" w:color="auto"/>
                    <w:right w:val="none" w:sz="0" w:space="0" w:color="auto"/>
                  </w:divBdr>
                </w:div>
              </w:divsChild>
            </w:div>
            <w:div w:id="1874344363">
              <w:marLeft w:val="0"/>
              <w:marRight w:val="0"/>
              <w:marTop w:val="0"/>
              <w:marBottom w:val="0"/>
              <w:divBdr>
                <w:top w:val="none" w:sz="0" w:space="0" w:color="auto"/>
                <w:left w:val="none" w:sz="0" w:space="0" w:color="auto"/>
                <w:bottom w:val="none" w:sz="0" w:space="0" w:color="auto"/>
                <w:right w:val="none" w:sz="0" w:space="0" w:color="auto"/>
              </w:divBdr>
              <w:divsChild>
                <w:div w:id="1557083549">
                  <w:marLeft w:val="0"/>
                  <w:marRight w:val="0"/>
                  <w:marTop w:val="0"/>
                  <w:marBottom w:val="0"/>
                  <w:divBdr>
                    <w:top w:val="none" w:sz="0" w:space="0" w:color="auto"/>
                    <w:left w:val="none" w:sz="0" w:space="0" w:color="auto"/>
                    <w:bottom w:val="none" w:sz="0" w:space="0" w:color="auto"/>
                    <w:right w:val="none" w:sz="0" w:space="0" w:color="auto"/>
                  </w:divBdr>
                </w:div>
              </w:divsChild>
            </w:div>
            <w:div w:id="111360814">
              <w:marLeft w:val="0"/>
              <w:marRight w:val="0"/>
              <w:marTop w:val="0"/>
              <w:marBottom w:val="0"/>
              <w:divBdr>
                <w:top w:val="none" w:sz="0" w:space="0" w:color="auto"/>
                <w:left w:val="none" w:sz="0" w:space="0" w:color="auto"/>
                <w:bottom w:val="none" w:sz="0" w:space="0" w:color="auto"/>
                <w:right w:val="none" w:sz="0" w:space="0" w:color="auto"/>
              </w:divBdr>
              <w:divsChild>
                <w:div w:id="1762676427">
                  <w:marLeft w:val="0"/>
                  <w:marRight w:val="0"/>
                  <w:marTop w:val="0"/>
                  <w:marBottom w:val="0"/>
                  <w:divBdr>
                    <w:top w:val="none" w:sz="0" w:space="0" w:color="auto"/>
                    <w:left w:val="none" w:sz="0" w:space="0" w:color="auto"/>
                    <w:bottom w:val="none" w:sz="0" w:space="0" w:color="auto"/>
                    <w:right w:val="none" w:sz="0" w:space="0" w:color="auto"/>
                  </w:divBdr>
                </w:div>
                <w:div w:id="1771075638">
                  <w:marLeft w:val="0"/>
                  <w:marRight w:val="0"/>
                  <w:marTop w:val="0"/>
                  <w:marBottom w:val="0"/>
                  <w:divBdr>
                    <w:top w:val="none" w:sz="0" w:space="0" w:color="auto"/>
                    <w:left w:val="none" w:sz="0" w:space="0" w:color="auto"/>
                    <w:bottom w:val="none" w:sz="0" w:space="0" w:color="auto"/>
                    <w:right w:val="none" w:sz="0" w:space="0" w:color="auto"/>
                  </w:divBdr>
                </w:div>
                <w:div w:id="1540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83336">
          <w:marLeft w:val="0"/>
          <w:marRight w:val="0"/>
          <w:marTop w:val="0"/>
          <w:marBottom w:val="0"/>
          <w:divBdr>
            <w:top w:val="none" w:sz="0" w:space="0" w:color="auto"/>
            <w:left w:val="none" w:sz="0" w:space="0" w:color="auto"/>
            <w:bottom w:val="none" w:sz="0" w:space="0" w:color="auto"/>
            <w:right w:val="none" w:sz="0" w:space="0" w:color="auto"/>
          </w:divBdr>
          <w:divsChild>
            <w:div w:id="1364937713">
              <w:marLeft w:val="0"/>
              <w:marRight w:val="0"/>
              <w:marTop w:val="0"/>
              <w:marBottom w:val="0"/>
              <w:divBdr>
                <w:top w:val="none" w:sz="0" w:space="0" w:color="auto"/>
                <w:left w:val="none" w:sz="0" w:space="0" w:color="auto"/>
                <w:bottom w:val="none" w:sz="0" w:space="0" w:color="auto"/>
                <w:right w:val="none" w:sz="0" w:space="0" w:color="auto"/>
              </w:divBdr>
              <w:divsChild>
                <w:div w:id="756902745">
                  <w:marLeft w:val="0"/>
                  <w:marRight w:val="0"/>
                  <w:marTop w:val="0"/>
                  <w:marBottom w:val="0"/>
                  <w:divBdr>
                    <w:top w:val="none" w:sz="0" w:space="0" w:color="auto"/>
                    <w:left w:val="none" w:sz="0" w:space="0" w:color="auto"/>
                    <w:bottom w:val="none" w:sz="0" w:space="0" w:color="auto"/>
                    <w:right w:val="none" w:sz="0" w:space="0" w:color="auto"/>
                  </w:divBdr>
                </w:div>
              </w:divsChild>
            </w:div>
            <w:div w:id="421462145">
              <w:marLeft w:val="0"/>
              <w:marRight w:val="0"/>
              <w:marTop w:val="0"/>
              <w:marBottom w:val="0"/>
              <w:divBdr>
                <w:top w:val="none" w:sz="0" w:space="0" w:color="auto"/>
                <w:left w:val="none" w:sz="0" w:space="0" w:color="auto"/>
                <w:bottom w:val="none" w:sz="0" w:space="0" w:color="auto"/>
                <w:right w:val="none" w:sz="0" w:space="0" w:color="auto"/>
              </w:divBdr>
              <w:divsChild>
                <w:div w:id="173424176">
                  <w:marLeft w:val="0"/>
                  <w:marRight w:val="0"/>
                  <w:marTop w:val="0"/>
                  <w:marBottom w:val="0"/>
                  <w:divBdr>
                    <w:top w:val="none" w:sz="0" w:space="0" w:color="auto"/>
                    <w:left w:val="none" w:sz="0" w:space="0" w:color="auto"/>
                    <w:bottom w:val="none" w:sz="0" w:space="0" w:color="auto"/>
                    <w:right w:val="none" w:sz="0" w:space="0" w:color="auto"/>
                  </w:divBdr>
                </w:div>
                <w:div w:id="1396319362">
                  <w:marLeft w:val="0"/>
                  <w:marRight w:val="0"/>
                  <w:marTop w:val="0"/>
                  <w:marBottom w:val="0"/>
                  <w:divBdr>
                    <w:top w:val="none" w:sz="0" w:space="0" w:color="auto"/>
                    <w:left w:val="none" w:sz="0" w:space="0" w:color="auto"/>
                    <w:bottom w:val="none" w:sz="0" w:space="0" w:color="auto"/>
                    <w:right w:val="none" w:sz="0" w:space="0" w:color="auto"/>
                  </w:divBdr>
                </w:div>
              </w:divsChild>
            </w:div>
            <w:div w:id="285429729">
              <w:marLeft w:val="0"/>
              <w:marRight w:val="0"/>
              <w:marTop w:val="0"/>
              <w:marBottom w:val="0"/>
              <w:divBdr>
                <w:top w:val="none" w:sz="0" w:space="0" w:color="auto"/>
                <w:left w:val="none" w:sz="0" w:space="0" w:color="auto"/>
                <w:bottom w:val="none" w:sz="0" w:space="0" w:color="auto"/>
                <w:right w:val="none" w:sz="0" w:space="0" w:color="auto"/>
              </w:divBdr>
              <w:divsChild>
                <w:div w:id="1469594540">
                  <w:marLeft w:val="0"/>
                  <w:marRight w:val="0"/>
                  <w:marTop w:val="0"/>
                  <w:marBottom w:val="0"/>
                  <w:divBdr>
                    <w:top w:val="none" w:sz="0" w:space="0" w:color="auto"/>
                    <w:left w:val="none" w:sz="0" w:space="0" w:color="auto"/>
                    <w:bottom w:val="none" w:sz="0" w:space="0" w:color="auto"/>
                    <w:right w:val="none" w:sz="0" w:space="0" w:color="auto"/>
                  </w:divBdr>
                </w:div>
                <w:div w:id="1175537956">
                  <w:marLeft w:val="0"/>
                  <w:marRight w:val="0"/>
                  <w:marTop w:val="0"/>
                  <w:marBottom w:val="0"/>
                  <w:divBdr>
                    <w:top w:val="none" w:sz="0" w:space="0" w:color="auto"/>
                    <w:left w:val="none" w:sz="0" w:space="0" w:color="auto"/>
                    <w:bottom w:val="none" w:sz="0" w:space="0" w:color="auto"/>
                    <w:right w:val="none" w:sz="0" w:space="0" w:color="auto"/>
                  </w:divBdr>
                </w:div>
                <w:div w:id="372193031">
                  <w:marLeft w:val="0"/>
                  <w:marRight w:val="0"/>
                  <w:marTop w:val="0"/>
                  <w:marBottom w:val="0"/>
                  <w:divBdr>
                    <w:top w:val="none" w:sz="0" w:space="0" w:color="auto"/>
                    <w:left w:val="none" w:sz="0" w:space="0" w:color="auto"/>
                    <w:bottom w:val="none" w:sz="0" w:space="0" w:color="auto"/>
                    <w:right w:val="none" w:sz="0" w:space="0" w:color="auto"/>
                  </w:divBdr>
                </w:div>
                <w:div w:id="7842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2155">
          <w:marLeft w:val="0"/>
          <w:marRight w:val="0"/>
          <w:marTop w:val="0"/>
          <w:marBottom w:val="0"/>
          <w:divBdr>
            <w:top w:val="none" w:sz="0" w:space="0" w:color="auto"/>
            <w:left w:val="none" w:sz="0" w:space="0" w:color="auto"/>
            <w:bottom w:val="none" w:sz="0" w:space="0" w:color="auto"/>
            <w:right w:val="none" w:sz="0" w:space="0" w:color="auto"/>
          </w:divBdr>
          <w:divsChild>
            <w:div w:id="1629429917">
              <w:marLeft w:val="0"/>
              <w:marRight w:val="0"/>
              <w:marTop w:val="0"/>
              <w:marBottom w:val="0"/>
              <w:divBdr>
                <w:top w:val="none" w:sz="0" w:space="0" w:color="auto"/>
                <w:left w:val="none" w:sz="0" w:space="0" w:color="auto"/>
                <w:bottom w:val="none" w:sz="0" w:space="0" w:color="auto"/>
                <w:right w:val="none" w:sz="0" w:space="0" w:color="auto"/>
              </w:divBdr>
              <w:divsChild>
                <w:div w:id="1694383028">
                  <w:marLeft w:val="0"/>
                  <w:marRight w:val="0"/>
                  <w:marTop w:val="0"/>
                  <w:marBottom w:val="0"/>
                  <w:divBdr>
                    <w:top w:val="none" w:sz="0" w:space="0" w:color="auto"/>
                    <w:left w:val="none" w:sz="0" w:space="0" w:color="auto"/>
                    <w:bottom w:val="none" w:sz="0" w:space="0" w:color="auto"/>
                    <w:right w:val="none" w:sz="0" w:space="0" w:color="auto"/>
                  </w:divBdr>
                  <w:divsChild>
                    <w:div w:id="1372416347">
                      <w:marLeft w:val="0"/>
                      <w:marRight w:val="0"/>
                      <w:marTop w:val="0"/>
                      <w:marBottom w:val="0"/>
                      <w:divBdr>
                        <w:top w:val="none" w:sz="0" w:space="0" w:color="auto"/>
                        <w:left w:val="none" w:sz="0" w:space="0" w:color="auto"/>
                        <w:bottom w:val="none" w:sz="0" w:space="0" w:color="auto"/>
                        <w:right w:val="none" w:sz="0" w:space="0" w:color="auto"/>
                      </w:divBdr>
                    </w:div>
                  </w:divsChild>
                </w:div>
                <w:div w:id="105123168">
                  <w:marLeft w:val="0"/>
                  <w:marRight w:val="0"/>
                  <w:marTop w:val="0"/>
                  <w:marBottom w:val="0"/>
                  <w:divBdr>
                    <w:top w:val="none" w:sz="0" w:space="0" w:color="auto"/>
                    <w:left w:val="none" w:sz="0" w:space="0" w:color="auto"/>
                    <w:bottom w:val="none" w:sz="0" w:space="0" w:color="auto"/>
                    <w:right w:val="none" w:sz="0" w:space="0" w:color="auto"/>
                  </w:divBdr>
                  <w:divsChild>
                    <w:div w:id="36245612">
                      <w:marLeft w:val="0"/>
                      <w:marRight w:val="0"/>
                      <w:marTop w:val="0"/>
                      <w:marBottom w:val="0"/>
                      <w:divBdr>
                        <w:top w:val="none" w:sz="0" w:space="0" w:color="auto"/>
                        <w:left w:val="none" w:sz="0" w:space="0" w:color="auto"/>
                        <w:bottom w:val="none" w:sz="0" w:space="0" w:color="auto"/>
                        <w:right w:val="none" w:sz="0" w:space="0" w:color="auto"/>
                      </w:divBdr>
                    </w:div>
                  </w:divsChild>
                </w:div>
                <w:div w:id="761954005">
                  <w:marLeft w:val="0"/>
                  <w:marRight w:val="0"/>
                  <w:marTop w:val="0"/>
                  <w:marBottom w:val="0"/>
                  <w:divBdr>
                    <w:top w:val="none" w:sz="0" w:space="0" w:color="auto"/>
                    <w:left w:val="none" w:sz="0" w:space="0" w:color="auto"/>
                    <w:bottom w:val="none" w:sz="0" w:space="0" w:color="auto"/>
                    <w:right w:val="none" w:sz="0" w:space="0" w:color="auto"/>
                  </w:divBdr>
                  <w:divsChild>
                    <w:div w:id="9510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8627">
              <w:marLeft w:val="0"/>
              <w:marRight w:val="0"/>
              <w:marTop w:val="0"/>
              <w:marBottom w:val="0"/>
              <w:divBdr>
                <w:top w:val="none" w:sz="0" w:space="0" w:color="auto"/>
                <w:left w:val="none" w:sz="0" w:space="0" w:color="auto"/>
                <w:bottom w:val="none" w:sz="0" w:space="0" w:color="auto"/>
                <w:right w:val="none" w:sz="0" w:space="0" w:color="auto"/>
              </w:divBdr>
              <w:divsChild>
                <w:div w:id="1890654377">
                  <w:marLeft w:val="0"/>
                  <w:marRight w:val="0"/>
                  <w:marTop w:val="0"/>
                  <w:marBottom w:val="0"/>
                  <w:divBdr>
                    <w:top w:val="none" w:sz="0" w:space="0" w:color="auto"/>
                    <w:left w:val="none" w:sz="0" w:space="0" w:color="auto"/>
                    <w:bottom w:val="none" w:sz="0" w:space="0" w:color="auto"/>
                    <w:right w:val="none" w:sz="0" w:space="0" w:color="auto"/>
                  </w:divBdr>
                  <w:divsChild>
                    <w:div w:id="659817168">
                      <w:marLeft w:val="0"/>
                      <w:marRight w:val="0"/>
                      <w:marTop w:val="0"/>
                      <w:marBottom w:val="0"/>
                      <w:divBdr>
                        <w:top w:val="none" w:sz="0" w:space="0" w:color="auto"/>
                        <w:left w:val="none" w:sz="0" w:space="0" w:color="auto"/>
                        <w:bottom w:val="none" w:sz="0" w:space="0" w:color="auto"/>
                        <w:right w:val="none" w:sz="0" w:space="0" w:color="auto"/>
                      </w:divBdr>
                    </w:div>
                  </w:divsChild>
                </w:div>
                <w:div w:id="1430464689">
                  <w:marLeft w:val="0"/>
                  <w:marRight w:val="0"/>
                  <w:marTop w:val="0"/>
                  <w:marBottom w:val="0"/>
                  <w:divBdr>
                    <w:top w:val="none" w:sz="0" w:space="0" w:color="auto"/>
                    <w:left w:val="none" w:sz="0" w:space="0" w:color="auto"/>
                    <w:bottom w:val="none" w:sz="0" w:space="0" w:color="auto"/>
                    <w:right w:val="none" w:sz="0" w:space="0" w:color="auto"/>
                  </w:divBdr>
                  <w:divsChild>
                    <w:div w:id="1521816443">
                      <w:marLeft w:val="0"/>
                      <w:marRight w:val="0"/>
                      <w:marTop w:val="0"/>
                      <w:marBottom w:val="0"/>
                      <w:divBdr>
                        <w:top w:val="none" w:sz="0" w:space="0" w:color="auto"/>
                        <w:left w:val="none" w:sz="0" w:space="0" w:color="auto"/>
                        <w:bottom w:val="none" w:sz="0" w:space="0" w:color="auto"/>
                        <w:right w:val="none" w:sz="0" w:space="0" w:color="auto"/>
                      </w:divBdr>
                      <w:divsChild>
                        <w:div w:id="60412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41324">
          <w:marLeft w:val="0"/>
          <w:marRight w:val="0"/>
          <w:marTop w:val="0"/>
          <w:marBottom w:val="0"/>
          <w:divBdr>
            <w:top w:val="none" w:sz="0" w:space="0" w:color="auto"/>
            <w:left w:val="none" w:sz="0" w:space="0" w:color="auto"/>
            <w:bottom w:val="none" w:sz="0" w:space="0" w:color="auto"/>
            <w:right w:val="none" w:sz="0" w:space="0" w:color="auto"/>
          </w:divBdr>
          <w:divsChild>
            <w:div w:id="170150510">
              <w:marLeft w:val="0"/>
              <w:marRight w:val="0"/>
              <w:marTop w:val="0"/>
              <w:marBottom w:val="0"/>
              <w:divBdr>
                <w:top w:val="none" w:sz="0" w:space="0" w:color="auto"/>
                <w:left w:val="none" w:sz="0" w:space="0" w:color="auto"/>
                <w:bottom w:val="none" w:sz="0" w:space="0" w:color="auto"/>
                <w:right w:val="none" w:sz="0" w:space="0" w:color="auto"/>
              </w:divBdr>
              <w:divsChild>
                <w:div w:id="2132017996">
                  <w:marLeft w:val="0"/>
                  <w:marRight w:val="0"/>
                  <w:marTop w:val="0"/>
                  <w:marBottom w:val="0"/>
                  <w:divBdr>
                    <w:top w:val="none" w:sz="0" w:space="0" w:color="auto"/>
                    <w:left w:val="none" w:sz="0" w:space="0" w:color="auto"/>
                    <w:bottom w:val="none" w:sz="0" w:space="0" w:color="auto"/>
                    <w:right w:val="none" w:sz="0" w:space="0" w:color="auto"/>
                  </w:divBdr>
                </w:div>
              </w:divsChild>
            </w:div>
            <w:div w:id="1067730437">
              <w:marLeft w:val="0"/>
              <w:marRight w:val="0"/>
              <w:marTop w:val="0"/>
              <w:marBottom w:val="0"/>
              <w:divBdr>
                <w:top w:val="none" w:sz="0" w:space="0" w:color="auto"/>
                <w:left w:val="none" w:sz="0" w:space="0" w:color="auto"/>
                <w:bottom w:val="none" w:sz="0" w:space="0" w:color="auto"/>
                <w:right w:val="none" w:sz="0" w:space="0" w:color="auto"/>
              </w:divBdr>
              <w:divsChild>
                <w:div w:id="1875656549">
                  <w:marLeft w:val="0"/>
                  <w:marRight w:val="0"/>
                  <w:marTop w:val="0"/>
                  <w:marBottom w:val="0"/>
                  <w:divBdr>
                    <w:top w:val="none" w:sz="0" w:space="0" w:color="auto"/>
                    <w:left w:val="none" w:sz="0" w:space="0" w:color="auto"/>
                    <w:bottom w:val="none" w:sz="0" w:space="0" w:color="auto"/>
                    <w:right w:val="none" w:sz="0" w:space="0" w:color="auto"/>
                  </w:divBdr>
                </w:div>
                <w:div w:id="810824893">
                  <w:marLeft w:val="0"/>
                  <w:marRight w:val="0"/>
                  <w:marTop w:val="0"/>
                  <w:marBottom w:val="0"/>
                  <w:divBdr>
                    <w:top w:val="none" w:sz="0" w:space="0" w:color="auto"/>
                    <w:left w:val="none" w:sz="0" w:space="0" w:color="auto"/>
                    <w:bottom w:val="none" w:sz="0" w:space="0" w:color="auto"/>
                    <w:right w:val="none" w:sz="0" w:space="0" w:color="auto"/>
                  </w:divBdr>
                </w:div>
              </w:divsChild>
            </w:div>
            <w:div w:id="711461915">
              <w:marLeft w:val="0"/>
              <w:marRight w:val="0"/>
              <w:marTop w:val="0"/>
              <w:marBottom w:val="0"/>
              <w:divBdr>
                <w:top w:val="none" w:sz="0" w:space="0" w:color="auto"/>
                <w:left w:val="none" w:sz="0" w:space="0" w:color="auto"/>
                <w:bottom w:val="none" w:sz="0" w:space="0" w:color="auto"/>
                <w:right w:val="none" w:sz="0" w:space="0" w:color="auto"/>
              </w:divBdr>
              <w:divsChild>
                <w:div w:id="1196776643">
                  <w:marLeft w:val="0"/>
                  <w:marRight w:val="0"/>
                  <w:marTop w:val="0"/>
                  <w:marBottom w:val="0"/>
                  <w:divBdr>
                    <w:top w:val="none" w:sz="0" w:space="0" w:color="auto"/>
                    <w:left w:val="none" w:sz="0" w:space="0" w:color="auto"/>
                    <w:bottom w:val="none" w:sz="0" w:space="0" w:color="auto"/>
                    <w:right w:val="none" w:sz="0" w:space="0" w:color="auto"/>
                  </w:divBdr>
                </w:div>
                <w:div w:id="1282345916">
                  <w:marLeft w:val="0"/>
                  <w:marRight w:val="0"/>
                  <w:marTop w:val="0"/>
                  <w:marBottom w:val="0"/>
                  <w:divBdr>
                    <w:top w:val="none" w:sz="0" w:space="0" w:color="auto"/>
                    <w:left w:val="none" w:sz="0" w:space="0" w:color="auto"/>
                    <w:bottom w:val="none" w:sz="0" w:space="0" w:color="auto"/>
                    <w:right w:val="none" w:sz="0" w:space="0" w:color="auto"/>
                  </w:divBdr>
                </w:div>
                <w:div w:id="1132744804">
                  <w:marLeft w:val="0"/>
                  <w:marRight w:val="0"/>
                  <w:marTop w:val="0"/>
                  <w:marBottom w:val="0"/>
                  <w:divBdr>
                    <w:top w:val="none" w:sz="0" w:space="0" w:color="auto"/>
                    <w:left w:val="none" w:sz="0" w:space="0" w:color="auto"/>
                    <w:bottom w:val="none" w:sz="0" w:space="0" w:color="auto"/>
                    <w:right w:val="none" w:sz="0" w:space="0" w:color="auto"/>
                  </w:divBdr>
                </w:div>
                <w:div w:id="9516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3744">
          <w:marLeft w:val="0"/>
          <w:marRight w:val="0"/>
          <w:marTop w:val="0"/>
          <w:marBottom w:val="0"/>
          <w:divBdr>
            <w:top w:val="none" w:sz="0" w:space="0" w:color="auto"/>
            <w:left w:val="none" w:sz="0" w:space="0" w:color="auto"/>
            <w:bottom w:val="none" w:sz="0" w:space="0" w:color="auto"/>
            <w:right w:val="none" w:sz="0" w:space="0" w:color="auto"/>
          </w:divBdr>
          <w:divsChild>
            <w:div w:id="1073161547">
              <w:marLeft w:val="0"/>
              <w:marRight w:val="0"/>
              <w:marTop w:val="0"/>
              <w:marBottom w:val="0"/>
              <w:divBdr>
                <w:top w:val="none" w:sz="0" w:space="0" w:color="auto"/>
                <w:left w:val="none" w:sz="0" w:space="0" w:color="auto"/>
                <w:bottom w:val="none" w:sz="0" w:space="0" w:color="auto"/>
                <w:right w:val="none" w:sz="0" w:space="0" w:color="auto"/>
              </w:divBdr>
              <w:divsChild>
                <w:div w:id="240676573">
                  <w:marLeft w:val="0"/>
                  <w:marRight w:val="0"/>
                  <w:marTop w:val="0"/>
                  <w:marBottom w:val="0"/>
                  <w:divBdr>
                    <w:top w:val="none" w:sz="0" w:space="0" w:color="auto"/>
                    <w:left w:val="none" w:sz="0" w:space="0" w:color="auto"/>
                    <w:bottom w:val="none" w:sz="0" w:space="0" w:color="auto"/>
                    <w:right w:val="none" w:sz="0" w:space="0" w:color="auto"/>
                  </w:divBdr>
                  <w:divsChild>
                    <w:div w:id="1589459937">
                      <w:marLeft w:val="0"/>
                      <w:marRight w:val="0"/>
                      <w:marTop w:val="0"/>
                      <w:marBottom w:val="0"/>
                      <w:divBdr>
                        <w:top w:val="none" w:sz="0" w:space="0" w:color="auto"/>
                        <w:left w:val="none" w:sz="0" w:space="0" w:color="auto"/>
                        <w:bottom w:val="none" w:sz="0" w:space="0" w:color="auto"/>
                        <w:right w:val="none" w:sz="0" w:space="0" w:color="auto"/>
                      </w:divBdr>
                    </w:div>
                    <w:div w:id="1285573791">
                      <w:marLeft w:val="0"/>
                      <w:marRight w:val="0"/>
                      <w:marTop w:val="0"/>
                      <w:marBottom w:val="0"/>
                      <w:divBdr>
                        <w:top w:val="none" w:sz="0" w:space="0" w:color="auto"/>
                        <w:left w:val="none" w:sz="0" w:space="0" w:color="auto"/>
                        <w:bottom w:val="none" w:sz="0" w:space="0" w:color="auto"/>
                        <w:right w:val="none" w:sz="0" w:space="0" w:color="auto"/>
                      </w:divBdr>
                    </w:div>
                  </w:divsChild>
                </w:div>
                <w:div w:id="1760055640">
                  <w:marLeft w:val="0"/>
                  <w:marRight w:val="0"/>
                  <w:marTop w:val="0"/>
                  <w:marBottom w:val="0"/>
                  <w:divBdr>
                    <w:top w:val="none" w:sz="0" w:space="0" w:color="auto"/>
                    <w:left w:val="none" w:sz="0" w:space="0" w:color="auto"/>
                    <w:bottom w:val="none" w:sz="0" w:space="0" w:color="auto"/>
                    <w:right w:val="none" w:sz="0" w:space="0" w:color="auto"/>
                  </w:divBdr>
                  <w:divsChild>
                    <w:div w:id="8361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6514">
              <w:marLeft w:val="0"/>
              <w:marRight w:val="0"/>
              <w:marTop w:val="0"/>
              <w:marBottom w:val="0"/>
              <w:divBdr>
                <w:top w:val="none" w:sz="0" w:space="0" w:color="auto"/>
                <w:left w:val="none" w:sz="0" w:space="0" w:color="auto"/>
                <w:bottom w:val="none" w:sz="0" w:space="0" w:color="auto"/>
                <w:right w:val="none" w:sz="0" w:space="0" w:color="auto"/>
              </w:divBdr>
              <w:divsChild>
                <w:div w:id="1576862227">
                  <w:marLeft w:val="0"/>
                  <w:marRight w:val="0"/>
                  <w:marTop w:val="0"/>
                  <w:marBottom w:val="0"/>
                  <w:divBdr>
                    <w:top w:val="none" w:sz="0" w:space="0" w:color="auto"/>
                    <w:left w:val="none" w:sz="0" w:space="0" w:color="auto"/>
                    <w:bottom w:val="none" w:sz="0" w:space="0" w:color="auto"/>
                    <w:right w:val="none" w:sz="0" w:space="0" w:color="auto"/>
                  </w:divBdr>
                  <w:divsChild>
                    <w:div w:id="1046754210">
                      <w:marLeft w:val="0"/>
                      <w:marRight w:val="0"/>
                      <w:marTop w:val="0"/>
                      <w:marBottom w:val="0"/>
                      <w:divBdr>
                        <w:top w:val="none" w:sz="0" w:space="0" w:color="auto"/>
                        <w:left w:val="none" w:sz="0" w:space="0" w:color="auto"/>
                        <w:bottom w:val="none" w:sz="0" w:space="0" w:color="auto"/>
                        <w:right w:val="none" w:sz="0" w:space="0" w:color="auto"/>
                      </w:divBdr>
                    </w:div>
                  </w:divsChild>
                </w:div>
                <w:div w:id="770902763">
                  <w:marLeft w:val="0"/>
                  <w:marRight w:val="0"/>
                  <w:marTop w:val="0"/>
                  <w:marBottom w:val="0"/>
                  <w:divBdr>
                    <w:top w:val="none" w:sz="0" w:space="0" w:color="auto"/>
                    <w:left w:val="none" w:sz="0" w:space="0" w:color="auto"/>
                    <w:bottom w:val="none" w:sz="0" w:space="0" w:color="auto"/>
                    <w:right w:val="none" w:sz="0" w:space="0" w:color="auto"/>
                  </w:divBdr>
                  <w:divsChild>
                    <w:div w:id="900798577">
                      <w:marLeft w:val="0"/>
                      <w:marRight w:val="0"/>
                      <w:marTop w:val="0"/>
                      <w:marBottom w:val="0"/>
                      <w:divBdr>
                        <w:top w:val="none" w:sz="0" w:space="0" w:color="auto"/>
                        <w:left w:val="none" w:sz="0" w:space="0" w:color="auto"/>
                        <w:bottom w:val="none" w:sz="0" w:space="0" w:color="auto"/>
                        <w:right w:val="none" w:sz="0" w:space="0" w:color="auto"/>
                      </w:divBdr>
                      <w:divsChild>
                        <w:div w:id="4969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928315">
          <w:marLeft w:val="0"/>
          <w:marRight w:val="0"/>
          <w:marTop w:val="0"/>
          <w:marBottom w:val="0"/>
          <w:divBdr>
            <w:top w:val="none" w:sz="0" w:space="0" w:color="auto"/>
            <w:left w:val="none" w:sz="0" w:space="0" w:color="auto"/>
            <w:bottom w:val="none" w:sz="0" w:space="0" w:color="auto"/>
            <w:right w:val="none" w:sz="0" w:space="0" w:color="auto"/>
          </w:divBdr>
          <w:divsChild>
            <w:div w:id="182866174">
              <w:marLeft w:val="0"/>
              <w:marRight w:val="0"/>
              <w:marTop w:val="0"/>
              <w:marBottom w:val="0"/>
              <w:divBdr>
                <w:top w:val="none" w:sz="0" w:space="0" w:color="auto"/>
                <w:left w:val="none" w:sz="0" w:space="0" w:color="auto"/>
                <w:bottom w:val="none" w:sz="0" w:space="0" w:color="auto"/>
                <w:right w:val="none" w:sz="0" w:space="0" w:color="auto"/>
              </w:divBdr>
              <w:divsChild>
                <w:div w:id="388915711">
                  <w:marLeft w:val="0"/>
                  <w:marRight w:val="0"/>
                  <w:marTop w:val="0"/>
                  <w:marBottom w:val="0"/>
                  <w:divBdr>
                    <w:top w:val="none" w:sz="0" w:space="0" w:color="auto"/>
                    <w:left w:val="none" w:sz="0" w:space="0" w:color="auto"/>
                    <w:bottom w:val="none" w:sz="0" w:space="0" w:color="auto"/>
                    <w:right w:val="none" w:sz="0" w:space="0" w:color="auto"/>
                  </w:divBdr>
                </w:div>
              </w:divsChild>
            </w:div>
            <w:div w:id="1849438337">
              <w:marLeft w:val="0"/>
              <w:marRight w:val="0"/>
              <w:marTop w:val="0"/>
              <w:marBottom w:val="0"/>
              <w:divBdr>
                <w:top w:val="none" w:sz="0" w:space="0" w:color="auto"/>
                <w:left w:val="none" w:sz="0" w:space="0" w:color="auto"/>
                <w:bottom w:val="none" w:sz="0" w:space="0" w:color="auto"/>
                <w:right w:val="none" w:sz="0" w:space="0" w:color="auto"/>
              </w:divBdr>
              <w:divsChild>
                <w:div w:id="786892420">
                  <w:marLeft w:val="0"/>
                  <w:marRight w:val="0"/>
                  <w:marTop w:val="0"/>
                  <w:marBottom w:val="0"/>
                  <w:divBdr>
                    <w:top w:val="none" w:sz="0" w:space="0" w:color="auto"/>
                    <w:left w:val="none" w:sz="0" w:space="0" w:color="auto"/>
                    <w:bottom w:val="none" w:sz="0" w:space="0" w:color="auto"/>
                    <w:right w:val="none" w:sz="0" w:space="0" w:color="auto"/>
                  </w:divBdr>
                </w:div>
              </w:divsChild>
            </w:div>
            <w:div w:id="1995572687">
              <w:marLeft w:val="0"/>
              <w:marRight w:val="0"/>
              <w:marTop w:val="0"/>
              <w:marBottom w:val="0"/>
              <w:divBdr>
                <w:top w:val="none" w:sz="0" w:space="0" w:color="auto"/>
                <w:left w:val="none" w:sz="0" w:space="0" w:color="auto"/>
                <w:bottom w:val="none" w:sz="0" w:space="0" w:color="auto"/>
                <w:right w:val="none" w:sz="0" w:space="0" w:color="auto"/>
              </w:divBdr>
              <w:divsChild>
                <w:div w:id="1485513169">
                  <w:marLeft w:val="0"/>
                  <w:marRight w:val="0"/>
                  <w:marTop w:val="0"/>
                  <w:marBottom w:val="0"/>
                  <w:divBdr>
                    <w:top w:val="none" w:sz="0" w:space="0" w:color="auto"/>
                    <w:left w:val="none" w:sz="0" w:space="0" w:color="auto"/>
                    <w:bottom w:val="none" w:sz="0" w:space="0" w:color="auto"/>
                    <w:right w:val="none" w:sz="0" w:space="0" w:color="auto"/>
                  </w:divBdr>
                </w:div>
                <w:div w:id="1903058124">
                  <w:marLeft w:val="0"/>
                  <w:marRight w:val="0"/>
                  <w:marTop w:val="0"/>
                  <w:marBottom w:val="0"/>
                  <w:divBdr>
                    <w:top w:val="none" w:sz="0" w:space="0" w:color="auto"/>
                    <w:left w:val="none" w:sz="0" w:space="0" w:color="auto"/>
                    <w:bottom w:val="none" w:sz="0" w:space="0" w:color="auto"/>
                    <w:right w:val="none" w:sz="0" w:space="0" w:color="auto"/>
                  </w:divBdr>
                </w:div>
                <w:div w:id="33137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00453">
          <w:marLeft w:val="0"/>
          <w:marRight w:val="0"/>
          <w:marTop w:val="0"/>
          <w:marBottom w:val="0"/>
          <w:divBdr>
            <w:top w:val="none" w:sz="0" w:space="0" w:color="auto"/>
            <w:left w:val="none" w:sz="0" w:space="0" w:color="auto"/>
            <w:bottom w:val="none" w:sz="0" w:space="0" w:color="auto"/>
            <w:right w:val="none" w:sz="0" w:space="0" w:color="auto"/>
          </w:divBdr>
          <w:divsChild>
            <w:div w:id="2021810405">
              <w:marLeft w:val="0"/>
              <w:marRight w:val="0"/>
              <w:marTop w:val="0"/>
              <w:marBottom w:val="0"/>
              <w:divBdr>
                <w:top w:val="none" w:sz="0" w:space="0" w:color="auto"/>
                <w:left w:val="none" w:sz="0" w:space="0" w:color="auto"/>
                <w:bottom w:val="none" w:sz="0" w:space="0" w:color="auto"/>
                <w:right w:val="none" w:sz="0" w:space="0" w:color="auto"/>
              </w:divBdr>
              <w:divsChild>
                <w:div w:id="210730503">
                  <w:marLeft w:val="0"/>
                  <w:marRight w:val="0"/>
                  <w:marTop w:val="0"/>
                  <w:marBottom w:val="0"/>
                  <w:divBdr>
                    <w:top w:val="none" w:sz="0" w:space="0" w:color="auto"/>
                    <w:left w:val="none" w:sz="0" w:space="0" w:color="auto"/>
                    <w:bottom w:val="none" w:sz="0" w:space="0" w:color="auto"/>
                    <w:right w:val="none" w:sz="0" w:space="0" w:color="auto"/>
                  </w:divBdr>
                  <w:divsChild>
                    <w:div w:id="1292588079">
                      <w:marLeft w:val="0"/>
                      <w:marRight w:val="0"/>
                      <w:marTop w:val="0"/>
                      <w:marBottom w:val="0"/>
                      <w:divBdr>
                        <w:top w:val="none" w:sz="0" w:space="0" w:color="auto"/>
                        <w:left w:val="none" w:sz="0" w:space="0" w:color="auto"/>
                        <w:bottom w:val="none" w:sz="0" w:space="0" w:color="auto"/>
                        <w:right w:val="none" w:sz="0" w:space="0" w:color="auto"/>
                      </w:divBdr>
                    </w:div>
                    <w:div w:id="664632252">
                      <w:marLeft w:val="0"/>
                      <w:marRight w:val="0"/>
                      <w:marTop w:val="0"/>
                      <w:marBottom w:val="0"/>
                      <w:divBdr>
                        <w:top w:val="none" w:sz="0" w:space="0" w:color="auto"/>
                        <w:left w:val="none" w:sz="0" w:space="0" w:color="auto"/>
                        <w:bottom w:val="none" w:sz="0" w:space="0" w:color="auto"/>
                        <w:right w:val="none" w:sz="0" w:space="0" w:color="auto"/>
                      </w:divBdr>
                    </w:div>
                  </w:divsChild>
                </w:div>
                <w:div w:id="702677070">
                  <w:marLeft w:val="0"/>
                  <w:marRight w:val="0"/>
                  <w:marTop w:val="0"/>
                  <w:marBottom w:val="0"/>
                  <w:divBdr>
                    <w:top w:val="none" w:sz="0" w:space="0" w:color="auto"/>
                    <w:left w:val="none" w:sz="0" w:space="0" w:color="auto"/>
                    <w:bottom w:val="none" w:sz="0" w:space="0" w:color="auto"/>
                    <w:right w:val="none" w:sz="0" w:space="0" w:color="auto"/>
                  </w:divBdr>
                  <w:divsChild>
                    <w:div w:id="2146047362">
                      <w:marLeft w:val="0"/>
                      <w:marRight w:val="0"/>
                      <w:marTop w:val="0"/>
                      <w:marBottom w:val="0"/>
                      <w:divBdr>
                        <w:top w:val="none" w:sz="0" w:space="0" w:color="auto"/>
                        <w:left w:val="none" w:sz="0" w:space="0" w:color="auto"/>
                        <w:bottom w:val="none" w:sz="0" w:space="0" w:color="auto"/>
                        <w:right w:val="none" w:sz="0" w:space="0" w:color="auto"/>
                      </w:divBdr>
                    </w:div>
                  </w:divsChild>
                </w:div>
                <w:div w:id="227545236">
                  <w:marLeft w:val="0"/>
                  <w:marRight w:val="0"/>
                  <w:marTop w:val="0"/>
                  <w:marBottom w:val="0"/>
                  <w:divBdr>
                    <w:top w:val="none" w:sz="0" w:space="0" w:color="auto"/>
                    <w:left w:val="none" w:sz="0" w:space="0" w:color="auto"/>
                    <w:bottom w:val="none" w:sz="0" w:space="0" w:color="auto"/>
                    <w:right w:val="none" w:sz="0" w:space="0" w:color="auto"/>
                  </w:divBdr>
                  <w:divsChild>
                    <w:div w:id="630406193">
                      <w:marLeft w:val="0"/>
                      <w:marRight w:val="0"/>
                      <w:marTop w:val="0"/>
                      <w:marBottom w:val="0"/>
                      <w:divBdr>
                        <w:top w:val="none" w:sz="0" w:space="0" w:color="auto"/>
                        <w:left w:val="none" w:sz="0" w:space="0" w:color="auto"/>
                        <w:bottom w:val="none" w:sz="0" w:space="0" w:color="auto"/>
                        <w:right w:val="none" w:sz="0" w:space="0" w:color="auto"/>
                      </w:divBdr>
                    </w:div>
                    <w:div w:id="838692221">
                      <w:marLeft w:val="0"/>
                      <w:marRight w:val="0"/>
                      <w:marTop w:val="0"/>
                      <w:marBottom w:val="0"/>
                      <w:divBdr>
                        <w:top w:val="none" w:sz="0" w:space="0" w:color="auto"/>
                        <w:left w:val="none" w:sz="0" w:space="0" w:color="auto"/>
                        <w:bottom w:val="none" w:sz="0" w:space="0" w:color="auto"/>
                        <w:right w:val="none" w:sz="0" w:space="0" w:color="auto"/>
                      </w:divBdr>
                    </w:div>
                    <w:div w:id="19195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248">
              <w:marLeft w:val="0"/>
              <w:marRight w:val="0"/>
              <w:marTop w:val="0"/>
              <w:marBottom w:val="0"/>
              <w:divBdr>
                <w:top w:val="none" w:sz="0" w:space="0" w:color="auto"/>
                <w:left w:val="none" w:sz="0" w:space="0" w:color="auto"/>
                <w:bottom w:val="none" w:sz="0" w:space="0" w:color="auto"/>
                <w:right w:val="none" w:sz="0" w:space="0" w:color="auto"/>
              </w:divBdr>
              <w:divsChild>
                <w:div w:id="1940596913">
                  <w:marLeft w:val="0"/>
                  <w:marRight w:val="0"/>
                  <w:marTop w:val="0"/>
                  <w:marBottom w:val="0"/>
                  <w:divBdr>
                    <w:top w:val="none" w:sz="0" w:space="0" w:color="auto"/>
                    <w:left w:val="none" w:sz="0" w:space="0" w:color="auto"/>
                    <w:bottom w:val="none" w:sz="0" w:space="0" w:color="auto"/>
                    <w:right w:val="none" w:sz="0" w:space="0" w:color="auto"/>
                  </w:divBdr>
                  <w:divsChild>
                    <w:div w:id="1628392309">
                      <w:marLeft w:val="0"/>
                      <w:marRight w:val="0"/>
                      <w:marTop w:val="0"/>
                      <w:marBottom w:val="0"/>
                      <w:divBdr>
                        <w:top w:val="none" w:sz="0" w:space="0" w:color="auto"/>
                        <w:left w:val="none" w:sz="0" w:space="0" w:color="auto"/>
                        <w:bottom w:val="none" w:sz="0" w:space="0" w:color="auto"/>
                        <w:right w:val="none" w:sz="0" w:space="0" w:color="auto"/>
                      </w:divBdr>
                    </w:div>
                  </w:divsChild>
                </w:div>
                <w:div w:id="2059939083">
                  <w:marLeft w:val="0"/>
                  <w:marRight w:val="0"/>
                  <w:marTop w:val="0"/>
                  <w:marBottom w:val="0"/>
                  <w:divBdr>
                    <w:top w:val="none" w:sz="0" w:space="0" w:color="auto"/>
                    <w:left w:val="none" w:sz="0" w:space="0" w:color="auto"/>
                    <w:bottom w:val="none" w:sz="0" w:space="0" w:color="auto"/>
                    <w:right w:val="none" w:sz="0" w:space="0" w:color="auto"/>
                  </w:divBdr>
                  <w:divsChild>
                    <w:div w:id="1520970621">
                      <w:marLeft w:val="0"/>
                      <w:marRight w:val="0"/>
                      <w:marTop w:val="0"/>
                      <w:marBottom w:val="0"/>
                      <w:divBdr>
                        <w:top w:val="none" w:sz="0" w:space="0" w:color="auto"/>
                        <w:left w:val="none" w:sz="0" w:space="0" w:color="auto"/>
                        <w:bottom w:val="none" w:sz="0" w:space="0" w:color="auto"/>
                        <w:right w:val="none" w:sz="0" w:space="0" w:color="auto"/>
                      </w:divBdr>
                      <w:divsChild>
                        <w:div w:id="7222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622152">
          <w:marLeft w:val="0"/>
          <w:marRight w:val="0"/>
          <w:marTop w:val="0"/>
          <w:marBottom w:val="0"/>
          <w:divBdr>
            <w:top w:val="none" w:sz="0" w:space="0" w:color="auto"/>
            <w:left w:val="none" w:sz="0" w:space="0" w:color="auto"/>
            <w:bottom w:val="none" w:sz="0" w:space="0" w:color="auto"/>
            <w:right w:val="none" w:sz="0" w:space="0" w:color="auto"/>
          </w:divBdr>
          <w:divsChild>
            <w:div w:id="1846554099">
              <w:marLeft w:val="0"/>
              <w:marRight w:val="0"/>
              <w:marTop w:val="0"/>
              <w:marBottom w:val="0"/>
              <w:divBdr>
                <w:top w:val="none" w:sz="0" w:space="0" w:color="auto"/>
                <w:left w:val="none" w:sz="0" w:space="0" w:color="auto"/>
                <w:bottom w:val="none" w:sz="0" w:space="0" w:color="auto"/>
                <w:right w:val="none" w:sz="0" w:space="0" w:color="auto"/>
              </w:divBdr>
              <w:divsChild>
                <w:div w:id="388498822">
                  <w:marLeft w:val="0"/>
                  <w:marRight w:val="0"/>
                  <w:marTop w:val="0"/>
                  <w:marBottom w:val="0"/>
                  <w:divBdr>
                    <w:top w:val="none" w:sz="0" w:space="0" w:color="auto"/>
                    <w:left w:val="none" w:sz="0" w:space="0" w:color="auto"/>
                    <w:bottom w:val="none" w:sz="0" w:space="0" w:color="auto"/>
                    <w:right w:val="none" w:sz="0" w:space="0" w:color="auto"/>
                  </w:divBdr>
                </w:div>
              </w:divsChild>
            </w:div>
            <w:div w:id="246616295">
              <w:marLeft w:val="0"/>
              <w:marRight w:val="0"/>
              <w:marTop w:val="0"/>
              <w:marBottom w:val="0"/>
              <w:divBdr>
                <w:top w:val="none" w:sz="0" w:space="0" w:color="auto"/>
                <w:left w:val="none" w:sz="0" w:space="0" w:color="auto"/>
                <w:bottom w:val="none" w:sz="0" w:space="0" w:color="auto"/>
                <w:right w:val="none" w:sz="0" w:space="0" w:color="auto"/>
              </w:divBdr>
              <w:divsChild>
                <w:div w:id="1206794045">
                  <w:marLeft w:val="0"/>
                  <w:marRight w:val="0"/>
                  <w:marTop w:val="0"/>
                  <w:marBottom w:val="0"/>
                  <w:divBdr>
                    <w:top w:val="none" w:sz="0" w:space="0" w:color="auto"/>
                    <w:left w:val="none" w:sz="0" w:space="0" w:color="auto"/>
                    <w:bottom w:val="none" w:sz="0" w:space="0" w:color="auto"/>
                    <w:right w:val="none" w:sz="0" w:space="0" w:color="auto"/>
                  </w:divBdr>
                </w:div>
                <w:div w:id="1123111512">
                  <w:marLeft w:val="0"/>
                  <w:marRight w:val="0"/>
                  <w:marTop w:val="0"/>
                  <w:marBottom w:val="0"/>
                  <w:divBdr>
                    <w:top w:val="none" w:sz="0" w:space="0" w:color="auto"/>
                    <w:left w:val="none" w:sz="0" w:space="0" w:color="auto"/>
                    <w:bottom w:val="none" w:sz="0" w:space="0" w:color="auto"/>
                    <w:right w:val="none" w:sz="0" w:space="0" w:color="auto"/>
                  </w:divBdr>
                </w:div>
              </w:divsChild>
            </w:div>
            <w:div w:id="889878476">
              <w:marLeft w:val="0"/>
              <w:marRight w:val="0"/>
              <w:marTop w:val="0"/>
              <w:marBottom w:val="0"/>
              <w:divBdr>
                <w:top w:val="none" w:sz="0" w:space="0" w:color="auto"/>
                <w:left w:val="none" w:sz="0" w:space="0" w:color="auto"/>
                <w:bottom w:val="none" w:sz="0" w:space="0" w:color="auto"/>
                <w:right w:val="none" w:sz="0" w:space="0" w:color="auto"/>
              </w:divBdr>
              <w:divsChild>
                <w:div w:id="2102483479">
                  <w:marLeft w:val="0"/>
                  <w:marRight w:val="0"/>
                  <w:marTop w:val="0"/>
                  <w:marBottom w:val="0"/>
                  <w:divBdr>
                    <w:top w:val="none" w:sz="0" w:space="0" w:color="auto"/>
                    <w:left w:val="none" w:sz="0" w:space="0" w:color="auto"/>
                    <w:bottom w:val="none" w:sz="0" w:space="0" w:color="auto"/>
                    <w:right w:val="none" w:sz="0" w:space="0" w:color="auto"/>
                  </w:divBdr>
                </w:div>
              </w:divsChild>
            </w:div>
            <w:div w:id="1919944549">
              <w:marLeft w:val="0"/>
              <w:marRight w:val="0"/>
              <w:marTop w:val="0"/>
              <w:marBottom w:val="0"/>
              <w:divBdr>
                <w:top w:val="none" w:sz="0" w:space="0" w:color="auto"/>
                <w:left w:val="none" w:sz="0" w:space="0" w:color="auto"/>
                <w:bottom w:val="none" w:sz="0" w:space="0" w:color="auto"/>
                <w:right w:val="none" w:sz="0" w:space="0" w:color="auto"/>
              </w:divBdr>
              <w:divsChild>
                <w:div w:id="11614753">
                  <w:marLeft w:val="0"/>
                  <w:marRight w:val="0"/>
                  <w:marTop w:val="0"/>
                  <w:marBottom w:val="0"/>
                  <w:divBdr>
                    <w:top w:val="none" w:sz="0" w:space="0" w:color="auto"/>
                    <w:left w:val="none" w:sz="0" w:space="0" w:color="auto"/>
                    <w:bottom w:val="none" w:sz="0" w:space="0" w:color="auto"/>
                    <w:right w:val="none" w:sz="0" w:space="0" w:color="auto"/>
                  </w:divBdr>
                </w:div>
                <w:div w:id="197621144">
                  <w:marLeft w:val="0"/>
                  <w:marRight w:val="0"/>
                  <w:marTop w:val="0"/>
                  <w:marBottom w:val="0"/>
                  <w:divBdr>
                    <w:top w:val="none" w:sz="0" w:space="0" w:color="auto"/>
                    <w:left w:val="none" w:sz="0" w:space="0" w:color="auto"/>
                    <w:bottom w:val="none" w:sz="0" w:space="0" w:color="auto"/>
                    <w:right w:val="none" w:sz="0" w:space="0" w:color="auto"/>
                  </w:divBdr>
                </w:div>
                <w:div w:id="1986809207">
                  <w:marLeft w:val="0"/>
                  <w:marRight w:val="0"/>
                  <w:marTop w:val="0"/>
                  <w:marBottom w:val="0"/>
                  <w:divBdr>
                    <w:top w:val="none" w:sz="0" w:space="0" w:color="auto"/>
                    <w:left w:val="none" w:sz="0" w:space="0" w:color="auto"/>
                    <w:bottom w:val="none" w:sz="0" w:space="0" w:color="auto"/>
                    <w:right w:val="none" w:sz="0" w:space="0" w:color="auto"/>
                  </w:divBdr>
                </w:div>
                <w:div w:id="16924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81629">
          <w:marLeft w:val="0"/>
          <w:marRight w:val="0"/>
          <w:marTop w:val="0"/>
          <w:marBottom w:val="0"/>
          <w:divBdr>
            <w:top w:val="none" w:sz="0" w:space="0" w:color="auto"/>
            <w:left w:val="none" w:sz="0" w:space="0" w:color="auto"/>
            <w:bottom w:val="none" w:sz="0" w:space="0" w:color="auto"/>
            <w:right w:val="none" w:sz="0" w:space="0" w:color="auto"/>
          </w:divBdr>
          <w:divsChild>
            <w:div w:id="1917980416">
              <w:marLeft w:val="0"/>
              <w:marRight w:val="0"/>
              <w:marTop w:val="0"/>
              <w:marBottom w:val="0"/>
              <w:divBdr>
                <w:top w:val="none" w:sz="0" w:space="0" w:color="auto"/>
                <w:left w:val="none" w:sz="0" w:space="0" w:color="auto"/>
                <w:bottom w:val="none" w:sz="0" w:space="0" w:color="auto"/>
                <w:right w:val="none" w:sz="0" w:space="0" w:color="auto"/>
              </w:divBdr>
              <w:divsChild>
                <w:div w:id="1842626593">
                  <w:marLeft w:val="0"/>
                  <w:marRight w:val="0"/>
                  <w:marTop w:val="0"/>
                  <w:marBottom w:val="0"/>
                  <w:divBdr>
                    <w:top w:val="none" w:sz="0" w:space="0" w:color="auto"/>
                    <w:left w:val="none" w:sz="0" w:space="0" w:color="auto"/>
                    <w:bottom w:val="none" w:sz="0" w:space="0" w:color="auto"/>
                    <w:right w:val="none" w:sz="0" w:space="0" w:color="auto"/>
                  </w:divBdr>
                  <w:divsChild>
                    <w:div w:id="882206452">
                      <w:marLeft w:val="0"/>
                      <w:marRight w:val="0"/>
                      <w:marTop w:val="0"/>
                      <w:marBottom w:val="0"/>
                      <w:divBdr>
                        <w:top w:val="none" w:sz="0" w:space="0" w:color="auto"/>
                        <w:left w:val="none" w:sz="0" w:space="0" w:color="auto"/>
                        <w:bottom w:val="none" w:sz="0" w:space="0" w:color="auto"/>
                        <w:right w:val="none" w:sz="0" w:space="0" w:color="auto"/>
                      </w:divBdr>
                    </w:div>
                    <w:div w:id="985669864">
                      <w:marLeft w:val="0"/>
                      <w:marRight w:val="0"/>
                      <w:marTop w:val="0"/>
                      <w:marBottom w:val="0"/>
                      <w:divBdr>
                        <w:top w:val="none" w:sz="0" w:space="0" w:color="auto"/>
                        <w:left w:val="none" w:sz="0" w:space="0" w:color="auto"/>
                        <w:bottom w:val="none" w:sz="0" w:space="0" w:color="auto"/>
                        <w:right w:val="none" w:sz="0" w:space="0" w:color="auto"/>
                      </w:divBdr>
                    </w:div>
                  </w:divsChild>
                </w:div>
                <w:div w:id="1661739347">
                  <w:marLeft w:val="0"/>
                  <w:marRight w:val="0"/>
                  <w:marTop w:val="0"/>
                  <w:marBottom w:val="0"/>
                  <w:divBdr>
                    <w:top w:val="none" w:sz="0" w:space="0" w:color="auto"/>
                    <w:left w:val="none" w:sz="0" w:space="0" w:color="auto"/>
                    <w:bottom w:val="none" w:sz="0" w:space="0" w:color="auto"/>
                    <w:right w:val="none" w:sz="0" w:space="0" w:color="auto"/>
                  </w:divBdr>
                  <w:divsChild>
                    <w:div w:id="13572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1096">
              <w:marLeft w:val="0"/>
              <w:marRight w:val="0"/>
              <w:marTop w:val="0"/>
              <w:marBottom w:val="0"/>
              <w:divBdr>
                <w:top w:val="none" w:sz="0" w:space="0" w:color="auto"/>
                <w:left w:val="none" w:sz="0" w:space="0" w:color="auto"/>
                <w:bottom w:val="none" w:sz="0" w:space="0" w:color="auto"/>
                <w:right w:val="none" w:sz="0" w:space="0" w:color="auto"/>
              </w:divBdr>
              <w:divsChild>
                <w:div w:id="1369791697">
                  <w:marLeft w:val="0"/>
                  <w:marRight w:val="0"/>
                  <w:marTop w:val="0"/>
                  <w:marBottom w:val="0"/>
                  <w:divBdr>
                    <w:top w:val="none" w:sz="0" w:space="0" w:color="auto"/>
                    <w:left w:val="none" w:sz="0" w:space="0" w:color="auto"/>
                    <w:bottom w:val="none" w:sz="0" w:space="0" w:color="auto"/>
                    <w:right w:val="none" w:sz="0" w:space="0" w:color="auto"/>
                  </w:divBdr>
                  <w:divsChild>
                    <w:div w:id="1901790928">
                      <w:marLeft w:val="0"/>
                      <w:marRight w:val="0"/>
                      <w:marTop w:val="0"/>
                      <w:marBottom w:val="0"/>
                      <w:divBdr>
                        <w:top w:val="none" w:sz="0" w:space="0" w:color="auto"/>
                        <w:left w:val="none" w:sz="0" w:space="0" w:color="auto"/>
                        <w:bottom w:val="none" w:sz="0" w:space="0" w:color="auto"/>
                        <w:right w:val="none" w:sz="0" w:space="0" w:color="auto"/>
                      </w:divBdr>
                    </w:div>
                  </w:divsChild>
                </w:div>
                <w:div w:id="1293945289">
                  <w:marLeft w:val="0"/>
                  <w:marRight w:val="0"/>
                  <w:marTop w:val="0"/>
                  <w:marBottom w:val="0"/>
                  <w:divBdr>
                    <w:top w:val="none" w:sz="0" w:space="0" w:color="auto"/>
                    <w:left w:val="none" w:sz="0" w:space="0" w:color="auto"/>
                    <w:bottom w:val="none" w:sz="0" w:space="0" w:color="auto"/>
                    <w:right w:val="none" w:sz="0" w:space="0" w:color="auto"/>
                  </w:divBdr>
                  <w:divsChild>
                    <w:div w:id="1283805598">
                      <w:marLeft w:val="0"/>
                      <w:marRight w:val="0"/>
                      <w:marTop w:val="0"/>
                      <w:marBottom w:val="0"/>
                      <w:divBdr>
                        <w:top w:val="none" w:sz="0" w:space="0" w:color="auto"/>
                        <w:left w:val="none" w:sz="0" w:space="0" w:color="auto"/>
                        <w:bottom w:val="none" w:sz="0" w:space="0" w:color="auto"/>
                        <w:right w:val="none" w:sz="0" w:space="0" w:color="auto"/>
                      </w:divBdr>
                      <w:divsChild>
                        <w:div w:id="15030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24167">
          <w:marLeft w:val="0"/>
          <w:marRight w:val="0"/>
          <w:marTop w:val="0"/>
          <w:marBottom w:val="0"/>
          <w:divBdr>
            <w:top w:val="none" w:sz="0" w:space="0" w:color="auto"/>
            <w:left w:val="none" w:sz="0" w:space="0" w:color="auto"/>
            <w:bottom w:val="none" w:sz="0" w:space="0" w:color="auto"/>
            <w:right w:val="none" w:sz="0" w:space="0" w:color="auto"/>
          </w:divBdr>
          <w:divsChild>
            <w:div w:id="730884467">
              <w:marLeft w:val="0"/>
              <w:marRight w:val="0"/>
              <w:marTop w:val="0"/>
              <w:marBottom w:val="0"/>
              <w:divBdr>
                <w:top w:val="none" w:sz="0" w:space="0" w:color="auto"/>
                <w:left w:val="none" w:sz="0" w:space="0" w:color="auto"/>
                <w:bottom w:val="none" w:sz="0" w:space="0" w:color="auto"/>
                <w:right w:val="none" w:sz="0" w:space="0" w:color="auto"/>
              </w:divBdr>
              <w:divsChild>
                <w:div w:id="930165564">
                  <w:marLeft w:val="0"/>
                  <w:marRight w:val="0"/>
                  <w:marTop w:val="0"/>
                  <w:marBottom w:val="0"/>
                  <w:divBdr>
                    <w:top w:val="none" w:sz="0" w:space="0" w:color="auto"/>
                    <w:left w:val="none" w:sz="0" w:space="0" w:color="auto"/>
                    <w:bottom w:val="none" w:sz="0" w:space="0" w:color="auto"/>
                    <w:right w:val="none" w:sz="0" w:space="0" w:color="auto"/>
                  </w:divBdr>
                </w:div>
              </w:divsChild>
            </w:div>
            <w:div w:id="346057661">
              <w:marLeft w:val="0"/>
              <w:marRight w:val="0"/>
              <w:marTop w:val="0"/>
              <w:marBottom w:val="0"/>
              <w:divBdr>
                <w:top w:val="none" w:sz="0" w:space="0" w:color="auto"/>
                <w:left w:val="none" w:sz="0" w:space="0" w:color="auto"/>
                <w:bottom w:val="none" w:sz="0" w:space="0" w:color="auto"/>
                <w:right w:val="none" w:sz="0" w:space="0" w:color="auto"/>
              </w:divBdr>
              <w:divsChild>
                <w:div w:id="2002999192">
                  <w:marLeft w:val="0"/>
                  <w:marRight w:val="0"/>
                  <w:marTop w:val="0"/>
                  <w:marBottom w:val="0"/>
                  <w:divBdr>
                    <w:top w:val="none" w:sz="0" w:space="0" w:color="auto"/>
                    <w:left w:val="none" w:sz="0" w:space="0" w:color="auto"/>
                    <w:bottom w:val="none" w:sz="0" w:space="0" w:color="auto"/>
                    <w:right w:val="none" w:sz="0" w:space="0" w:color="auto"/>
                  </w:divBdr>
                </w:div>
              </w:divsChild>
            </w:div>
            <w:div w:id="81266820">
              <w:marLeft w:val="0"/>
              <w:marRight w:val="0"/>
              <w:marTop w:val="0"/>
              <w:marBottom w:val="0"/>
              <w:divBdr>
                <w:top w:val="none" w:sz="0" w:space="0" w:color="auto"/>
                <w:left w:val="none" w:sz="0" w:space="0" w:color="auto"/>
                <w:bottom w:val="none" w:sz="0" w:space="0" w:color="auto"/>
                <w:right w:val="none" w:sz="0" w:space="0" w:color="auto"/>
              </w:divBdr>
              <w:divsChild>
                <w:div w:id="1320232476">
                  <w:marLeft w:val="0"/>
                  <w:marRight w:val="0"/>
                  <w:marTop w:val="0"/>
                  <w:marBottom w:val="0"/>
                  <w:divBdr>
                    <w:top w:val="none" w:sz="0" w:space="0" w:color="auto"/>
                    <w:left w:val="none" w:sz="0" w:space="0" w:color="auto"/>
                    <w:bottom w:val="none" w:sz="0" w:space="0" w:color="auto"/>
                    <w:right w:val="none" w:sz="0" w:space="0" w:color="auto"/>
                  </w:divBdr>
                </w:div>
                <w:div w:id="572467512">
                  <w:marLeft w:val="0"/>
                  <w:marRight w:val="0"/>
                  <w:marTop w:val="0"/>
                  <w:marBottom w:val="0"/>
                  <w:divBdr>
                    <w:top w:val="none" w:sz="0" w:space="0" w:color="auto"/>
                    <w:left w:val="none" w:sz="0" w:space="0" w:color="auto"/>
                    <w:bottom w:val="none" w:sz="0" w:space="0" w:color="auto"/>
                    <w:right w:val="none" w:sz="0" w:space="0" w:color="auto"/>
                  </w:divBdr>
                </w:div>
                <w:div w:id="14973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30051">
          <w:marLeft w:val="0"/>
          <w:marRight w:val="0"/>
          <w:marTop w:val="0"/>
          <w:marBottom w:val="0"/>
          <w:divBdr>
            <w:top w:val="none" w:sz="0" w:space="0" w:color="auto"/>
            <w:left w:val="none" w:sz="0" w:space="0" w:color="auto"/>
            <w:bottom w:val="none" w:sz="0" w:space="0" w:color="auto"/>
            <w:right w:val="none" w:sz="0" w:space="0" w:color="auto"/>
          </w:divBdr>
          <w:divsChild>
            <w:div w:id="1337270959">
              <w:marLeft w:val="0"/>
              <w:marRight w:val="0"/>
              <w:marTop w:val="0"/>
              <w:marBottom w:val="0"/>
              <w:divBdr>
                <w:top w:val="none" w:sz="0" w:space="0" w:color="auto"/>
                <w:left w:val="none" w:sz="0" w:space="0" w:color="auto"/>
                <w:bottom w:val="none" w:sz="0" w:space="0" w:color="auto"/>
                <w:right w:val="none" w:sz="0" w:space="0" w:color="auto"/>
              </w:divBdr>
              <w:divsChild>
                <w:div w:id="767584641">
                  <w:marLeft w:val="0"/>
                  <w:marRight w:val="0"/>
                  <w:marTop w:val="0"/>
                  <w:marBottom w:val="0"/>
                  <w:divBdr>
                    <w:top w:val="none" w:sz="0" w:space="0" w:color="auto"/>
                    <w:left w:val="none" w:sz="0" w:space="0" w:color="auto"/>
                    <w:bottom w:val="none" w:sz="0" w:space="0" w:color="auto"/>
                    <w:right w:val="none" w:sz="0" w:space="0" w:color="auto"/>
                  </w:divBdr>
                  <w:divsChild>
                    <w:div w:id="1333527527">
                      <w:marLeft w:val="0"/>
                      <w:marRight w:val="0"/>
                      <w:marTop w:val="0"/>
                      <w:marBottom w:val="0"/>
                      <w:divBdr>
                        <w:top w:val="none" w:sz="0" w:space="0" w:color="auto"/>
                        <w:left w:val="none" w:sz="0" w:space="0" w:color="auto"/>
                        <w:bottom w:val="none" w:sz="0" w:space="0" w:color="auto"/>
                        <w:right w:val="none" w:sz="0" w:space="0" w:color="auto"/>
                      </w:divBdr>
                    </w:div>
                  </w:divsChild>
                </w:div>
                <w:div w:id="1292709730">
                  <w:marLeft w:val="0"/>
                  <w:marRight w:val="0"/>
                  <w:marTop w:val="0"/>
                  <w:marBottom w:val="0"/>
                  <w:divBdr>
                    <w:top w:val="none" w:sz="0" w:space="0" w:color="auto"/>
                    <w:left w:val="none" w:sz="0" w:space="0" w:color="auto"/>
                    <w:bottom w:val="none" w:sz="0" w:space="0" w:color="auto"/>
                    <w:right w:val="none" w:sz="0" w:space="0" w:color="auto"/>
                  </w:divBdr>
                  <w:divsChild>
                    <w:div w:id="872501239">
                      <w:marLeft w:val="0"/>
                      <w:marRight w:val="0"/>
                      <w:marTop w:val="0"/>
                      <w:marBottom w:val="0"/>
                      <w:divBdr>
                        <w:top w:val="none" w:sz="0" w:space="0" w:color="auto"/>
                        <w:left w:val="none" w:sz="0" w:space="0" w:color="auto"/>
                        <w:bottom w:val="none" w:sz="0" w:space="0" w:color="auto"/>
                        <w:right w:val="none" w:sz="0" w:space="0" w:color="auto"/>
                      </w:divBdr>
                    </w:div>
                  </w:divsChild>
                </w:div>
                <w:div w:id="1165823559">
                  <w:marLeft w:val="0"/>
                  <w:marRight w:val="0"/>
                  <w:marTop w:val="0"/>
                  <w:marBottom w:val="0"/>
                  <w:divBdr>
                    <w:top w:val="none" w:sz="0" w:space="0" w:color="auto"/>
                    <w:left w:val="none" w:sz="0" w:space="0" w:color="auto"/>
                    <w:bottom w:val="none" w:sz="0" w:space="0" w:color="auto"/>
                    <w:right w:val="none" w:sz="0" w:space="0" w:color="auto"/>
                  </w:divBdr>
                  <w:divsChild>
                    <w:div w:id="16298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47986">
              <w:marLeft w:val="0"/>
              <w:marRight w:val="0"/>
              <w:marTop w:val="0"/>
              <w:marBottom w:val="0"/>
              <w:divBdr>
                <w:top w:val="none" w:sz="0" w:space="0" w:color="auto"/>
                <w:left w:val="none" w:sz="0" w:space="0" w:color="auto"/>
                <w:bottom w:val="none" w:sz="0" w:space="0" w:color="auto"/>
                <w:right w:val="none" w:sz="0" w:space="0" w:color="auto"/>
              </w:divBdr>
              <w:divsChild>
                <w:div w:id="2033260119">
                  <w:marLeft w:val="0"/>
                  <w:marRight w:val="0"/>
                  <w:marTop w:val="0"/>
                  <w:marBottom w:val="0"/>
                  <w:divBdr>
                    <w:top w:val="none" w:sz="0" w:space="0" w:color="auto"/>
                    <w:left w:val="none" w:sz="0" w:space="0" w:color="auto"/>
                    <w:bottom w:val="none" w:sz="0" w:space="0" w:color="auto"/>
                    <w:right w:val="none" w:sz="0" w:space="0" w:color="auto"/>
                  </w:divBdr>
                  <w:divsChild>
                    <w:div w:id="327055448">
                      <w:marLeft w:val="0"/>
                      <w:marRight w:val="0"/>
                      <w:marTop w:val="0"/>
                      <w:marBottom w:val="0"/>
                      <w:divBdr>
                        <w:top w:val="none" w:sz="0" w:space="0" w:color="auto"/>
                        <w:left w:val="none" w:sz="0" w:space="0" w:color="auto"/>
                        <w:bottom w:val="none" w:sz="0" w:space="0" w:color="auto"/>
                        <w:right w:val="none" w:sz="0" w:space="0" w:color="auto"/>
                      </w:divBdr>
                    </w:div>
                  </w:divsChild>
                </w:div>
                <w:div w:id="272370436">
                  <w:marLeft w:val="0"/>
                  <w:marRight w:val="0"/>
                  <w:marTop w:val="0"/>
                  <w:marBottom w:val="0"/>
                  <w:divBdr>
                    <w:top w:val="none" w:sz="0" w:space="0" w:color="auto"/>
                    <w:left w:val="none" w:sz="0" w:space="0" w:color="auto"/>
                    <w:bottom w:val="none" w:sz="0" w:space="0" w:color="auto"/>
                    <w:right w:val="none" w:sz="0" w:space="0" w:color="auto"/>
                  </w:divBdr>
                  <w:divsChild>
                    <w:div w:id="1575124764">
                      <w:marLeft w:val="0"/>
                      <w:marRight w:val="0"/>
                      <w:marTop w:val="0"/>
                      <w:marBottom w:val="0"/>
                      <w:divBdr>
                        <w:top w:val="none" w:sz="0" w:space="0" w:color="auto"/>
                        <w:left w:val="none" w:sz="0" w:space="0" w:color="auto"/>
                        <w:bottom w:val="none" w:sz="0" w:space="0" w:color="auto"/>
                        <w:right w:val="none" w:sz="0" w:space="0" w:color="auto"/>
                      </w:divBdr>
                      <w:divsChild>
                        <w:div w:id="3541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1468">
          <w:marLeft w:val="0"/>
          <w:marRight w:val="0"/>
          <w:marTop w:val="0"/>
          <w:marBottom w:val="0"/>
          <w:divBdr>
            <w:top w:val="none" w:sz="0" w:space="0" w:color="auto"/>
            <w:left w:val="none" w:sz="0" w:space="0" w:color="auto"/>
            <w:bottom w:val="none" w:sz="0" w:space="0" w:color="auto"/>
            <w:right w:val="none" w:sz="0" w:space="0" w:color="auto"/>
          </w:divBdr>
          <w:divsChild>
            <w:div w:id="1581057131">
              <w:marLeft w:val="0"/>
              <w:marRight w:val="0"/>
              <w:marTop w:val="0"/>
              <w:marBottom w:val="0"/>
              <w:divBdr>
                <w:top w:val="none" w:sz="0" w:space="0" w:color="auto"/>
                <w:left w:val="none" w:sz="0" w:space="0" w:color="auto"/>
                <w:bottom w:val="none" w:sz="0" w:space="0" w:color="auto"/>
                <w:right w:val="none" w:sz="0" w:space="0" w:color="auto"/>
              </w:divBdr>
              <w:divsChild>
                <w:div w:id="1791899607">
                  <w:marLeft w:val="0"/>
                  <w:marRight w:val="0"/>
                  <w:marTop w:val="0"/>
                  <w:marBottom w:val="0"/>
                  <w:divBdr>
                    <w:top w:val="none" w:sz="0" w:space="0" w:color="auto"/>
                    <w:left w:val="none" w:sz="0" w:space="0" w:color="auto"/>
                    <w:bottom w:val="none" w:sz="0" w:space="0" w:color="auto"/>
                    <w:right w:val="none" w:sz="0" w:space="0" w:color="auto"/>
                  </w:divBdr>
                </w:div>
              </w:divsChild>
            </w:div>
            <w:div w:id="1643778631">
              <w:marLeft w:val="0"/>
              <w:marRight w:val="0"/>
              <w:marTop w:val="0"/>
              <w:marBottom w:val="0"/>
              <w:divBdr>
                <w:top w:val="none" w:sz="0" w:space="0" w:color="auto"/>
                <w:left w:val="none" w:sz="0" w:space="0" w:color="auto"/>
                <w:bottom w:val="none" w:sz="0" w:space="0" w:color="auto"/>
                <w:right w:val="none" w:sz="0" w:space="0" w:color="auto"/>
              </w:divBdr>
              <w:divsChild>
                <w:div w:id="2089379866">
                  <w:marLeft w:val="0"/>
                  <w:marRight w:val="0"/>
                  <w:marTop w:val="0"/>
                  <w:marBottom w:val="0"/>
                  <w:divBdr>
                    <w:top w:val="none" w:sz="0" w:space="0" w:color="auto"/>
                    <w:left w:val="none" w:sz="0" w:space="0" w:color="auto"/>
                    <w:bottom w:val="none" w:sz="0" w:space="0" w:color="auto"/>
                    <w:right w:val="none" w:sz="0" w:space="0" w:color="auto"/>
                  </w:divBdr>
                </w:div>
                <w:div w:id="1691688017">
                  <w:marLeft w:val="0"/>
                  <w:marRight w:val="0"/>
                  <w:marTop w:val="0"/>
                  <w:marBottom w:val="0"/>
                  <w:divBdr>
                    <w:top w:val="none" w:sz="0" w:space="0" w:color="auto"/>
                    <w:left w:val="none" w:sz="0" w:space="0" w:color="auto"/>
                    <w:bottom w:val="none" w:sz="0" w:space="0" w:color="auto"/>
                    <w:right w:val="none" w:sz="0" w:space="0" w:color="auto"/>
                  </w:divBdr>
                </w:div>
              </w:divsChild>
            </w:div>
            <w:div w:id="1246190924">
              <w:marLeft w:val="0"/>
              <w:marRight w:val="0"/>
              <w:marTop w:val="0"/>
              <w:marBottom w:val="0"/>
              <w:divBdr>
                <w:top w:val="none" w:sz="0" w:space="0" w:color="auto"/>
                <w:left w:val="none" w:sz="0" w:space="0" w:color="auto"/>
                <w:bottom w:val="none" w:sz="0" w:space="0" w:color="auto"/>
                <w:right w:val="none" w:sz="0" w:space="0" w:color="auto"/>
              </w:divBdr>
              <w:divsChild>
                <w:div w:id="962082331">
                  <w:marLeft w:val="0"/>
                  <w:marRight w:val="0"/>
                  <w:marTop w:val="0"/>
                  <w:marBottom w:val="0"/>
                  <w:divBdr>
                    <w:top w:val="none" w:sz="0" w:space="0" w:color="auto"/>
                    <w:left w:val="none" w:sz="0" w:space="0" w:color="auto"/>
                    <w:bottom w:val="none" w:sz="0" w:space="0" w:color="auto"/>
                    <w:right w:val="none" w:sz="0" w:space="0" w:color="auto"/>
                  </w:divBdr>
                </w:div>
                <w:div w:id="1109472820">
                  <w:marLeft w:val="0"/>
                  <w:marRight w:val="0"/>
                  <w:marTop w:val="0"/>
                  <w:marBottom w:val="0"/>
                  <w:divBdr>
                    <w:top w:val="none" w:sz="0" w:space="0" w:color="auto"/>
                    <w:left w:val="none" w:sz="0" w:space="0" w:color="auto"/>
                    <w:bottom w:val="none" w:sz="0" w:space="0" w:color="auto"/>
                    <w:right w:val="none" w:sz="0" w:space="0" w:color="auto"/>
                  </w:divBdr>
                </w:div>
                <w:div w:id="20279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99380">
          <w:marLeft w:val="0"/>
          <w:marRight w:val="0"/>
          <w:marTop w:val="0"/>
          <w:marBottom w:val="0"/>
          <w:divBdr>
            <w:top w:val="none" w:sz="0" w:space="0" w:color="auto"/>
            <w:left w:val="none" w:sz="0" w:space="0" w:color="auto"/>
            <w:bottom w:val="none" w:sz="0" w:space="0" w:color="auto"/>
            <w:right w:val="none" w:sz="0" w:space="0" w:color="auto"/>
          </w:divBdr>
          <w:divsChild>
            <w:div w:id="1387756988">
              <w:marLeft w:val="0"/>
              <w:marRight w:val="0"/>
              <w:marTop w:val="0"/>
              <w:marBottom w:val="0"/>
              <w:divBdr>
                <w:top w:val="none" w:sz="0" w:space="0" w:color="auto"/>
                <w:left w:val="none" w:sz="0" w:space="0" w:color="auto"/>
                <w:bottom w:val="none" w:sz="0" w:space="0" w:color="auto"/>
                <w:right w:val="none" w:sz="0" w:space="0" w:color="auto"/>
              </w:divBdr>
              <w:divsChild>
                <w:div w:id="1704941482">
                  <w:marLeft w:val="0"/>
                  <w:marRight w:val="0"/>
                  <w:marTop w:val="0"/>
                  <w:marBottom w:val="0"/>
                  <w:divBdr>
                    <w:top w:val="none" w:sz="0" w:space="0" w:color="auto"/>
                    <w:left w:val="none" w:sz="0" w:space="0" w:color="auto"/>
                    <w:bottom w:val="none" w:sz="0" w:space="0" w:color="auto"/>
                    <w:right w:val="none" w:sz="0" w:space="0" w:color="auto"/>
                  </w:divBdr>
                  <w:divsChild>
                    <w:div w:id="1617053914">
                      <w:marLeft w:val="0"/>
                      <w:marRight w:val="0"/>
                      <w:marTop w:val="0"/>
                      <w:marBottom w:val="0"/>
                      <w:divBdr>
                        <w:top w:val="none" w:sz="0" w:space="0" w:color="auto"/>
                        <w:left w:val="none" w:sz="0" w:space="0" w:color="auto"/>
                        <w:bottom w:val="none" w:sz="0" w:space="0" w:color="auto"/>
                        <w:right w:val="none" w:sz="0" w:space="0" w:color="auto"/>
                      </w:divBdr>
                    </w:div>
                  </w:divsChild>
                </w:div>
                <w:div w:id="793406297">
                  <w:marLeft w:val="0"/>
                  <w:marRight w:val="0"/>
                  <w:marTop w:val="0"/>
                  <w:marBottom w:val="0"/>
                  <w:divBdr>
                    <w:top w:val="none" w:sz="0" w:space="0" w:color="auto"/>
                    <w:left w:val="none" w:sz="0" w:space="0" w:color="auto"/>
                    <w:bottom w:val="none" w:sz="0" w:space="0" w:color="auto"/>
                    <w:right w:val="none" w:sz="0" w:space="0" w:color="auto"/>
                  </w:divBdr>
                  <w:divsChild>
                    <w:div w:id="1025861317">
                      <w:marLeft w:val="0"/>
                      <w:marRight w:val="0"/>
                      <w:marTop w:val="0"/>
                      <w:marBottom w:val="0"/>
                      <w:divBdr>
                        <w:top w:val="none" w:sz="0" w:space="0" w:color="auto"/>
                        <w:left w:val="none" w:sz="0" w:space="0" w:color="auto"/>
                        <w:bottom w:val="none" w:sz="0" w:space="0" w:color="auto"/>
                        <w:right w:val="none" w:sz="0" w:space="0" w:color="auto"/>
                      </w:divBdr>
                    </w:div>
                  </w:divsChild>
                </w:div>
                <w:div w:id="831992037">
                  <w:marLeft w:val="0"/>
                  <w:marRight w:val="0"/>
                  <w:marTop w:val="0"/>
                  <w:marBottom w:val="0"/>
                  <w:divBdr>
                    <w:top w:val="none" w:sz="0" w:space="0" w:color="auto"/>
                    <w:left w:val="none" w:sz="0" w:space="0" w:color="auto"/>
                    <w:bottom w:val="none" w:sz="0" w:space="0" w:color="auto"/>
                    <w:right w:val="none" w:sz="0" w:space="0" w:color="auto"/>
                  </w:divBdr>
                  <w:divsChild>
                    <w:div w:id="18398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0676">
              <w:marLeft w:val="0"/>
              <w:marRight w:val="0"/>
              <w:marTop w:val="0"/>
              <w:marBottom w:val="0"/>
              <w:divBdr>
                <w:top w:val="none" w:sz="0" w:space="0" w:color="auto"/>
                <w:left w:val="none" w:sz="0" w:space="0" w:color="auto"/>
                <w:bottom w:val="none" w:sz="0" w:space="0" w:color="auto"/>
                <w:right w:val="none" w:sz="0" w:space="0" w:color="auto"/>
              </w:divBdr>
              <w:divsChild>
                <w:div w:id="275796455">
                  <w:marLeft w:val="0"/>
                  <w:marRight w:val="0"/>
                  <w:marTop w:val="0"/>
                  <w:marBottom w:val="0"/>
                  <w:divBdr>
                    <w:top w:val="none" w:sz="0" w:space="0" w:color="auto"/>
                    <w:left w:val="none" w:sz="0" w:space="0" w:color="auto"/>
                    <w:bottom w:val="none" w:sz="0" w:space="0" w:color="auto"/>
                    <w:right w:val="none" w:sz="0" w:space="0" w:color="auto"/>
                  </w:divBdr>
                  <w:divsChild>
                    <w:div w:id="1182206367">
                      <w:marLeft w:val="0"/>
                      <w:marRight w:val="0"/>
                      <w:marTop w:val="0"/>
                      <w:marBottom w:val="0"/>
                      <w:divBdr>
                        <w:top w:val="none" w:sz="0" w:space="0" w:color="auto"/>
                        <w:left w:val="none" w:sz="0" w:space="0" w:color="auto"/>
                        <w:bottom w:val="none" w:sz="0" w:space="0" w:color="auto"/>
                        <w:right w:val="none" w:sz="0" w:space="0" w:color="auto"/>
                      </w:divBdr>
                    </w:div>
                  </w:divsChild>
                </w:div>
                <w:div w:id="679936066">
                  <w:marLeft w:val="0"/>
                  <w:marRight w:val="0"/>
                  <w:marTop w:val="0"/>
                  <w:marBottom w:val="0"/>
                  <w:divBdr>
                    <w:top w:val="none" w:sz="0" w:space="0" w:color="auto"/>
                    <w:left w:val="none" w:sz="0" w:space="0" w:color="auto"/>
                    <w:bottom w:val="none" w:sz="0" w:space="0" w:color="auto"/>
                    <w:right w:val="none" w:sz="0" w:space="0" w:color="auto"/>
                  </w:divBdr>
                  <w:divsChild>
                    <w:div w:id="407921795">
                      <w:marLeft w:val="0"/>
                      <w:marRight w:val="0"/>
                      <w:marTop w:val="0"/>
                      <w:marBottom w:val="0"/>
                      <w:divBdr>
                        <w:top w:val="none" w:sz="0" w:space="0" w:color="auto"/>
                        <w:left w:val="none" w:sz="0" w:space="0" w:color="auto"/>
                        <w:bottom w:val="none" w:sz="0" w:space="0" w:color="auto"/>
                        <w:right w:val="none" w:sz="0" w:space="0" w:color="auto"/>
                      </w:divBdr>
                      <w:divsChild>
                        <w:div w:id="6333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182200">
          <w:marLeft w:val="0"/>
          <w:marRight w:val="0"/>
          <w:marTop w:val="0"/>
          <w:marBottom w:val="0"/>
          <w:divBdr>
            <w:top w:val="none" w:sz="0" w:space="0" w:color="auto"/>
            <w:left w:val="none" w:sz="0" w:space="0" w:color="auto"/>
            <w:bottom w:val="none" w:sz="0" w:space="0" w:color="auto"/>
            <w:right w:val="none" w:sz="0" w:space="0" w:color="auto"/>
          </w:divBdr>
          <w:divsChild>
            <w:div w:id="198473106">
              <w:marLeft w:val="0"/>
              <w:marRight w:val="0"/>
              <w:marTop w:val="0"/>
              <w:marBottom w:val="0"/>
              <w:divBdr>
                <w:top w:val="none" w:sz="0" w:space="0" w:color="auto"/>
                <w:left w:val="none" w:sz="0" w:space="0" w:color="auto"/>
                <w:bottom w:val="none" w:sz="0" w:space="0" w:color="auto"/>
                <w:right w:val="none" w:sz="0" w:space="0" w:color="auto"/>
              </w:divBdr>
              <w:divsChild>
                <w:div w:id="582491368">
                  <w:marLeft w:val="0"/>
                  <w:marRight w:val="0"/>
                  <w:marTop w:val="0"/>
                  <w:marBottom w:val="0"/>
                  <w:divBdr>
                    <w:top w:val="none" w:sz="0" w:space="0" w:color="auto"/>
                    <w:left w:val="none" w:sz="0" w:space="0" w:color="auto"/>
                    <w:bottom w:val="none" w:sz="0" w:space="0" w:color="auto"/>
                    <w:right w:val="none" w:sz="0" w:space="0" w:color="auto"/>
                  </w:divBdr>
                </w:div>
              </w:divsChild>
            </w:div>
            <w:div w:id="1802067535">
              <w:marLeft w:val="0"/>
              <w:marRight w:val="0"/>
              <w:marTop w:val="0"/>
              <w:marBottom w:val="0"/>
              <w:divBdr>
                <w:top w:val="none" w:sz="0" w:space="0" w:color="auto"/>
                <w:left w:val="none" w:sz="0" w:space="0" w:color="auto"/>
                <w:bottom w:val="none" w:sz="0" w:space="0" w:color="auto"/>
                <w:right w:val="none" w:sz="0" w:space="0" w:color="auto"/>
              </w:divBdr>
              <w:divsChild>
                <w:div w:id="368802842">
                  <w:marLeft w:val="0"/>
                  <w:marRight w:val="0"/>
                  <w:marTop w:val="0"/>
                  <w:marBottom w:val="0"/>
                  <w:divBdr>
                    <w:top w:val="none" w:sz="0" w:space="0" w:color="auto"/>
                    <w:left w:val="none" w:sz="0" w:space="0" w:color="auto"/>
                    <w:bottom w:val="none" w:sz="0" w:space="0" w:color="auto"/>
                    <w:right w:val="none" w:sz="0" w:space="0" w:color="auto"/>
                  </w:divBdr>
                </w:div>
                <w:div w:id="211119292">
                  <w:marLeft w:val="0"/>
                  <w:marRight w:val="0"/>
                  <w:marTop w:val="0"/>
                  <w:marBottom w:val="0"/>
                  <w:divBdr>
                    <w:top w:val="none" w:sz="0" w:space="0" w:color="auto"/>
                    <w:left w:val="none" w:sz="0" w:space="0" w:color="auto"/>
                    <w:bottom w:val="none" w:sz="0" w:space="0" w:color="auto"/>
                    <w:right w:val="none" w:sz="0" w:space="0" w:color="auto"/>
                  </w:divBdr>
                </w:div>
                <w:div w:id="2214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48569">
          <w:marLeft w:val="0"/>
          <w:marRight w:val="0"/>
          <w:marTop w:val="0"/>
          <w:marBottom w:val="0"/>
          <w:divBdr>
            <w:top w:val="none" w:sz="0" w:space="0" w:color="auto"/>
            <w:left w:val="none" w:sz="0" w:space="0" w:color="auto"/>
            <w:bottom w:val="none" w:sz="0" w:space="0" w:color="auto"/>
            <w:right w:val="none" w:sz="0" w:space="0" w:color="auto"/>
          </w:divBdr>
          <w:divsChild>
            <w:div w:id="241991416">
              <w:marLeft w:val="0"/>
              <w:marRight w:val="0"/>
              <w:marTop w:val="0"/>
              <w:marBottom w:val="0"/>
              <w:divBdr>
                <w:top w:val="none" w:sz="0" w:space="0" w:color="auto"/>
                <w:left w:val="none" w:sz="0" w:space="0" w:color="auto"/>
                <w:bottom w:val="none" w:sz="0" w:space="0" w:color="auto"/>
                <w:right w:val="none" w:sz="0" w:space="0" w:color="auto"/>
              </w:divBdr>
              <w:divsChild>
                <w:div w:id="898368188">
                  <w:marLeft w:val="0"/>
                  <w:marRight w:val="0"/>
                  <w:marTop w:val="0"/>
                  <w:marBottom w:val="0"/>
                  <w:divBdr>
                    <w:top w:val="none" w:sz="0" w:space="0" w:color="auto"/>
                    <w:left w:val="none" w:sz="0" w:space="0" w:color="auto"/>
                    <w:bottom w:val="none" w:sz="0" w:space="0" w:color="auto"/>
                    <w:right w:val="none" w:sz="0" w:space="0" w:color="auto"/>
                  </w:divBdr>
                  <w:divsChild>
                    <w:div w:id="1424451646">
                      <w:marLeft w:val="0"/>
                      <w:marRight w:val="0"/>
                      <w:marTop w:val="0"/>
                      <w:marBottom w:val="0"/>
                      <w:divBdr>
                        <w:top w:val="none" w:sz="0" w:space="0" w:color="auto"/>
                        <w:left w:val="none" w:sz="0" w:space="0" w:color="auto"/>
                        <w:bottom w:val="none" w:sz="0" w:space="0" w:color="auto"/>
                        <w:right w:val="none" w:sz="0" w:space="0" w:color="auto"/>
                      </w:divBdr>
                    </w:div>
                    <w:div w:id="1166748626">
                      <w:marLeft w:val="0"/>
                      <w:marRight w:val="0"/>
                      <w:marTop w:val="0"/>
                      <w:marBottom w:val="0"/>
                      <w:divBdr>
                        <w:top w:val="none" w:sz="0" w:space="0" w:color="auto"/>
                        <w:left w:val="none" w:sz="0" w:space="0" w:color="auto"/>
                        <w:bottom w:val="none" w:sz="0" w:space="0" w:color="auto"/>
                        <w:right w:val="none" w:sz="0" w:space="0" w:color="auto"/>
                      </w:divBdr>
                    </w:div>
                  </w:divsChild>
                </w:div>
                <w:div w:id="1282801961">
                  <w:marLeft w:val="0"/>
                  <w:marRight w:val="0"/>
                  <w:marTop w:val="0"/>
                  <w:marBottom w:val="0"/>
                  <w:divBdr>
                    <w:top w:val="none" w:sz="0" w:space="0" w:color="auto"/>
                    <w:left w:val="none" w:sz="0" w:space="0" w:color="auto"/>
                    <w:bottom w:val="none" w:sz="0" w:space="0" w:color="auto"/>
                    <w:right w:val="none" w:sz="0" w:space="0" w:color="auto"/>
                  </w:divBdr>
                  <w:divsChild>
                    <w:div w:id="18315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4364">
              <w:marLeft w:val="0"/>
              <w:marRight w:val="0"/>
              <w:marTop w:val="0"/>
              <w:marBottom w:val="0"/>
              <w:divBdr>
                <w:top w:val="none" w:sz="0" w:space="0" w:color="auto"/>
                <w:left w:val="none" w:sz="0" w:space="0" w:color="auto"/>
                <w:bottom w:val="none" w:sz="0" w:space="0" w:color="auto"/>
                <w:right w:val="none" w:sz="0" w:space="0" w:color="auto"/>
              </w:divBdr>
              <w:divsChild>
                <w:div w:id="817265367">
                  <w:marLeft w:val="0"/>
                  <w:marRight w:val="0"/>
                  <w:marTop w:val="0"/>
                  <w:marBottom w:val="0"/>
                  <w:divBdr>
                    <w:top w:val="none" w:sz="0" w:space="0" w:color="auto"/>
                    <w:left w:val="none" w:sz="0" w:space="0" w:color="auto"/>
                    <w:bottom w:val="none" w:sz="0" w:space="0" w:color="auto"/>
                    <w:right w:val="none" w:sz="0" w:space="0" w:color="auto"/>
                  </w:divBdr>
                  <w:divsChild>
                    <w:div w:id="336855625">
                      <w:marLeft w:val="0"/>
                      <w:marRight w:val="0"/>
                      <w:marTop w:val="0"/>
                      <w:marBottom w:val="0"/>
                      <w:divBdr>
                        <w:top w:val="none" w:sz="0" w:space="0" w:color="auto"/>
                        <w:left w:val="none" w:sz="0" w:space="0" w:color="auto"/>
                        <w:bottom w:val="none" w:sz="0" w:space="0" w:color="auto"/>
                        <w:right w:val="none" w:sz="0" w:space="0" w:color="auto"/>
                      </w:divBdr>
                    </w:div>
                  </w:divsChild>
                </w:div>
                <w:div w:id="1224759770">
                  <w:marLeft w:val="0"/>
                  <w:marRight w:val="0"/>
                  <w:marTop w:val="0"/>
                  <w:marBottom w:val="0"/>
                  <w:divBdr>
                    <w:top w:val="none" w:sz="0" w:space="0" w:color="auto"/>
                    <w:left w:val="none" w:sz="0" w:space="0" w:color="auto"/>
                    <w:bottom w:val="none" w:sz="0" w:space="0" w:color="auto"/>
                    <w:right w:val="none" w:sz="0" w:space="0" w:color="auto"/>
                  </w:divBdr>
                  <w:divsChild>
                    <w:div w:id="1095323672">
                      <w:marLeft w:val="0"/>
                      <w:marRight w:val="0"/>
                      <w:marTop w:val="0"/>
                      <w:marBottom w:val="0"/>
                      <w:divBdr>
                        <w:top w:val="none" w:sz="0" w:space="0" w:color="auto"/>
                        <w:left w:val="none" w:sz="0" w:space="0" w:color="auto"/>
                        <w:bottom w:val="none" w:sz="0" w:space="0" w:color="auto"/>
                        <w:right w:val="none" w:sz="0" w:space="0" w:color="auto"/>
                      </w:divBdr>
                      <w:divsChild>
                        <w:div w:id="10596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1683">
          <w:marLeft w:val="0"/>
          <w:marRight w:val="0"/>
          <w:marTop w:val="0"/>
          <w:marBottom w:val="0"/>
          <w:divBdr>
            <w:top w:val="none" w:sz="0" w:space="0" w:color="auto"/>
            <w:left w:val="none" w:sz="0" w:space="0" w:color="auto"/>
            <w:bottom w:val="none" w:sz="0" w:space="0" w:color="auto"/>
            <w:right w:val="none" w:sz="0" w:space="0" w:color="auto"/>
          </w:divBdr>
          <w:divsChild>
            <w:div w:id="1046299439">
              <w:marLeft w:val="0"/>
              <w:marRight w:val="0"/>
              <w:marTop w:val="0"/>
              <w:marBottom w:val="0"/>
              <w:divBdr>
                <w:top w:val="none" w:sz="0" w:space="0" w:color="auto"/>
                <w:left w:val="none" w:sz="0" w:space="0" w:color="auto"/>
                <w:bottom w:val="none" w:sz="0" w:space="0" w:color="auto"/>
                <w:right w:val="none" w:sz="0" w:space="0" w:color="auto"/>
              </w:divBdr>
              <w:divsChild>
                <w:div w:id="1934627753">
                  <w:marLeft w:val="0"/>
                  <w:marRight w:val="0"/>
                  <w:marTop w:val="0"/>
                  <w:marBottom w:val="0"/>
                  <w:divBdr>
                    <w:top w:val="none" w:sz="0" w:space="0" w:color="auto"/>
                    <w:left w:val="none" w:sz="0" w:space="0" w:color="auto"/>
                    <w:bottom w:val="none" w:sz="0" w:space="0" w:color="auto"/>
                    <w:right w:val="none" w:sz="0" w:space="0" w:color="auto"/>
                  </w:divBdr>
                </w:div>
              </w:divsChild>
            </w:div>
            <w:div w:id="549341715">
              <w:marLeft w:val="0"/>
              <w:marRight w:val="0"/>
              <w:marTop w:val="0"/>
              <w:marBottom w:val="0"/>
              <w:divBdr>
                <w:top w:val="none" w:sz="0" w:space="0" w:color="auto"/>
                <w:left w:val="none" w:sz="0" w:space="0" w:color="auto"/>
                <w:bottom w:val="none" w:sz="0" w:space="0" w:color="auto"/>
                <w:right w:val="none" w:sz="0" w:space="0" w:color="auto"/>
              </w:divBdr>
              <w:divsChild>
                <w:div w:id="276135347">
                  <w:marLeft w:val="0"/>
                  <w:marRight w:val="0"/>
                  <w:marTop w:val="0"/>
                  <w:marBottom w:val="0"/>
                  <w:divBdr>
                    <w:top w:val="none" w:sz="0" w:space="0" w:color="auto"/>
                    <w:left w:val="none" w:sz="0" w:space="0" w:color="auto"/>
                    <w:bottom w:val="none" w:sz="0" w:space="0" w:color="auto"/>
                    <w:right w:val="none" w:sz="0" w:space="0" w:color="auto"/>
                  </w:divBdr>
                </w:div>
                <w:div w:id="1593202415">
                  <w:marLeft w:val="0"/>
                  <w:marRight w:val="0"/>
                  <w:marTop w:val="0"/>
                  <w:marBottom w:val="0"/>
                  <w:divBdr>
                    <w:top w:val="none" w:sz="0" w:space="0" w:color="auto"/>
                    <w:left w:val="none" w:sz="0" w:space="0" w:color="auto"/>
                    <w:bottom w:val="none" w:sz="0" w:space="0" w:color="auto"/>
                    <w:right w:val="none" w:sz="0" w:space="0" w:color="auto"/>
                  </w:divBdr>
                </w:div>
              </w:divsChild>
            </w:div>
            <w:div w:id="1235047799">
              <w:marLeft w:val="0"/>
              <w:marRight w:val="0"/>
              <w:marTop w:val="0"/>
              <w:marBottom w:val="0"/>
              <w:divBdr>
                <w:top w:val="none" w:sz="0" w:space="0" w:color="auto"/>
                <w:left w:val="none" w:sz="0" w:space="0" w:color="auto"/>
                <w:bottom w:val="none" w:sz="0" w:space="0" w:color="auto"/>
                <w:right w:val="none" w:sz="0" w:space="0" w:color="auto"/>
              </w:divBdr>
              <w:divsChild>
                <w:div w:id="1361663022">
                  <w:marLeft w:val="0"/>
                  <w:marRight w:val="0"/>
                  <w:marTop w:val="0"/>
                  <w:marBottom w:val="0"/>
                  <w:divBdr>
                    <w:top w:val="none" w:sz="0" w:space="0" w:color="auto"/>
                    <w:left w:val="none" w:sz="0" w:space="0" w:color="auto"/>
                    <w:bottom w:val="none" w:sz="0" w:space="0" w:color="auto"/>
                    <w:right w:val="none" w:sz="0" w:space="0" w:color="auto"/>
                  </w:divBdr>
                </w:div>
                <w:div w:id="236138595">
                  <w:marLeft w:val="0"/>
                  <w:marRight w:val="0"/>
                  <w:marTop w:val="0"/>
                  <w:marBottom w:val="0"/>
                  <w:divBdr>
                    <w:top w:val="none" w:sz="0" w:space="0" w:color="auto"/>
                    <w:left w:val="none" w:sz="0" w:space="0" w:color="auto"/>
                    <w:bottom w:val="none" w:sz="0" w:space="0" w:color="auto"/>
                    <w:right w:val="none" w:sz="0" w:space="0" w:color="auto"/>
                  </w:divBdr>
                </w:div>
                <w:div w:id="1390222716">
                  <w:marLeft w:val="0"/>
                  <w:marRight w:val="0"/>
                  <w:marTop w:val="0"/>
                  <w:marBottom w:val="0"/>
                  <w:divBdr>
                    <w:top w:val="none" w:sz="0" w:space="0" w:color="auto"/>
                    <w:left w:val="none" w:sz="0" w:space="0" w:color="auto"/>
                    <w:bottom w:val="none" w:sz="0" w:space="0" w:color="auto"/>
                    <w:right w:val="none" w:sz="0" w:space="0" w:color="auto"/>
                  </w:divBdr>
                </w:div>
                <w:div w:id="85650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99510">
          <w:marLeft w:val="0"/>
          <w:marRight w:val="0"/>
          <w:marTop w:val="0"/>
          <w:marBottom w:val="0"/>
          <w:divBdr>
            <w:top w:val="none" w:sz="0" w:space="0" w:color="auto"/>
            <w:left w:val="none" w:sz="0" w:space="0" w:color="auto"/>
            <w:bottom w:val="none" w:sz="0" w:space="0" w:color="auto"/>
            <w:right w:val="none" w:sz="0" w:space="0" w:color="auto"/>
          </w:divBdr>
          <w:divsChild>
            <w:div w:id="1624726467">
              <w:marLeft w:val="0"/>
              <w:marRight w:val="0"/>
              <w:marTop w:val="0"/>
              <w:marBottom w:val="0"/>
              <w:divBdr>
                <w:top w:val="none" w:sz="0" w:space="0" w:color="auto"/>
                <w:left w:val="none" w:sz="0" w:space="0" w:color="auto"/>
                <w:bottom w:val="none" w:sz="0" w:space="0" w:color="auto"/>
                <w:right w:val="none" w:sz="0" w:space="0" w:color="auto"/>
              </w:divBdr>
              <w:divsChild>
                <w:div w:id="1072433429">
                  <w:marLeft w:val="0"/>
                  <w:marRight w:val="0"/>
                  <w:marTop w:val="0"/>
                  <w:marBottom w:val="0"/>
                  <w:divBdr>
                    <w:top w:val="none" w:sz="0" w:space="0" w:color="auto"/>
                    <w:left w:val="none" w:sz="0" w:space="0" w:color="auto"/>
                    <w:bottom w:val="none" w:sz="0" w:space="0" w:color="auto"/>
                    <w:right w:val="none" w:sz="0" w:space="0" w:color="auto"/>
                  </w:divBdr>
                  <w:divsChild>
                    <w:div w:id="83501537">
                      <w:marLeft w:val="0"/>
                      <w:marRight w:val="0"/>
                      <w:marTop w:val="0"/>
                      <w:marBottom w:val="0"/>
                      <w:divBdr>
                        <w:top w:val="none" w:sz="0" w:space="0" w:color="auto"/>
                        <w:left w:val="none" w:sz="0" w:space="0" w:color="auto"/>
                        <w:bottom w:val="none" w:sz="0" w:space="0" w:color="auto"/>
                        <w:right w:val="none" w:sz="0" w:space="0" w:color="auto"/>
                      </w:divBdr>
                    </w:div>
                    <w:div w:id="1082412963">
                      <w:marLeft w:val="0"/>
                      <w:marRight w:val="0"/>
                      <w:marTop w:val="0"/>
                      <w:marBottom w:val="0"/>
                      <w:divBdr>
                        <w:top w:val="none" w:sz="0" w:space="0" w:color="auto"/>
                        <w:left w:val="none" w:sz="0" w:space="0" w:color="auto"/>
                        <w:bottom w:val="none" w:sz="0" w:space="0" w:color="auto"/>
                        <w:right w:val="none" w:sz="0" w:space="0" w:color="auto"/>
                      </w:divBdr>
                    </w:div>
                  </w:divsChild>
                </w:div>
                <w:div w:id="623653521">
                  <w:marLeft w:val="0"/>
                  <w:marRight w:val="0"/>
                  <w:marTop w:val="0"/>
                  <w:marBottom w:val="0"/>
                  <w:divBdr>
                    <w:top w:val="none" w:sz="0" w:space="0" w:color="auto"/>
                    <w:left w:val="none" w:sz="0" w:space="0" w:color="auto"/>
                    <w:bottom w:val="none" w:sz="0" w:space="0" w:color="auto"/>
                    <w:right w:val="none" w:sz="0" w:space="0" w:color="auto"/>
                  </w:divBdr>
                  <w:divsChild>
                    <w:div w:id="2122718654">
                      <w:marLeft w:val="0"/>
                      <w:marRight w:val="0"/>
                      <w:marTop w:val="0"/>
                      <w:marBottom w:val="0"/>
                      <w:divBdr>
                        <w:top w:val="none" w:sz="0" w:space="0" w:color="auto"/>
                        <w:left w:val="none" w:sz="0" w:space="0" w:color="auto"/>
                        <w:bottom w:val="none" w:sz="0" w:space="0" w:color="auto"/>
                        <w:right w:val="none" w:sz="0" w:space="0" w:color="auto"/>
                      </w:divBdr>
                    </w:div>
                  </w:divsChild>
                </w:div>
                <w:div w:id="377509469">
                  <w:marLeft w:val="0"/>
                  <w:marRight w:val="0"/>
                  <w:marTop w:val="0"/>
                  <w:marBottom w:val="0"/>
                  <w:divBdr>
                    <w:top w:val="none" w:sz="0" w:space="0" w:color="auto"/>
                    <w:left w:val="none" w:sz="0" w:space="0" w:color="auto"/>
                    <w:bottom w:val="none" w:sz="0" w:space="0" w:color="auto"/>
                    <w:right w:val="none" w:sz="0" w:space="0" w:color="auto"/>
                  </w:divBdr>
                  <w:divsChild>
                    <w:div w:id="2124034516">
                      <w:marLeft w:val="0"/>
                      <w:marRight w:val="0"/>
                      <w:marTop w:val="0"/>
                      <w:marBottom w:val="0"/>
                      <w:divBdr>
                        <w:top w:val="none" w:sz="0" w:space="0" w:color="auto"/>
                        <w:left w:val="none" w:sz="0" w:space="0" w:color="auto"/>
                        <w:bottom w:val="none" w:sz="0" w:space="0" w:color="auto"/>
                        <w:right w:val="none" w:sz="0" w:space="0" w:color="auto"/>
                      </w:divBdr>
                    </w:div>
                    <w:div w:id="571158651">
                      <w:marLeft w:val="0"/>
                      <w:marRight w:val="0"/>
                      <w:marTop w:val="0"/>
                      <w:marBottom w:val="0"/>
                      <w:divBdr>
                        <w:top w:val="none" w:sz="0" w:space="0" w:color="auto"/>
                        <w:left w:val="none" w:sz="0" w:space="0" w:color="auto"/>
                        <w:bottom w:val="none" w:sz="0" w:space="0" w:color="auto"/>
                        <w:right w:val="none" w:sz="0" w:space="0" w:color="auto"/>
                      </w:divBdr>
                    </w:div>
                    <w:div w:id="198268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4219">
              <w:marLeft w:val="0"/>
              <w:marRight w:val="0"/>
              <w:marTop w:val="0"/>
              <w:marBottom w:val="0"/>
              <w:divBdr>
                <w:top w:val="none" w:sz="0" w:space="0" w:color="auto"/>
                <w:left w:val="none" w:sz="0" w:space="0" w:color="auto"/>
                <w:bottom w:val="none" w:sz="0" w:space="0" w:color="auto"/>
                <w:right w:val="none" w:sz="0" w:space="0" w:color="auto"/>
              </w:divBdr>
              <w:divsChild>
                <w:div w:id="639922064">
                  <w:marLeft w:val="0"/>
                  <w:marRight w:val="0"/>
                  <w:marTop w:val="0"/>
                  <w:marBottom w:val="0"/>
                  <w:divBdr>
                    <w:top w:val="none" w:sz="0" w:space="0" w:color="auto"/>
                    <w:left w:val="none" w:sz="0" w:space="0" w:color="auto"/>
                    <w:bottom w:val="none" w:sz="0" w:space="0" w:color="auto"/>
                    <w:right w:val="none" w:sz="0" w:space="0" w:color="auto"/>
                  </w:divBdr>
                  <w:divsChild>
                    <w:div w:id="2090105505">
                      <w:marLeft w:val="0"/>
                      <w:marRight w:val="0"/>
                      <w:marTop w:val="0"/>
                      <w:marBottom w:val="0"/>
                      <w:divBdr>
                        <w:top w:val="none" w:sz="0" w:space="0" w:color="auto"/>
                        <w:left w:val="none" w:sz="0" w:space="0" w:color="auto"/>
                        <w:bottom w:val="none" w:sz="0" w:space="0" w:color="auto"/>
                        <w:right w:val="none" w:sz="0" w:space="0" w:color="auto"/>
                      </w:divBdr>
                    </w:div>
                  </w:divsChild>
                </w:div>
                <w:div w:id="1790976794">
                  <w:marLeft w:val="0"/>
                  <w:marRight w:val="0"/>
                  <w:marTop w:val="0"/>
                  <w:marBottom w:val="0"/>
                  <w:divBdr>
                    <w:top w:val="none" w:sz="0" w:space="0" w:color="auto"/>
                    <w:left w:val="none" w:sz="0" w:space="0" w:color="auto"/>
                    <w:bottom w:val="none" w:sz="0" w:space="0" w:color="auto"/>
                    <w:right w:val="none" w:sz="0" w:space="0" w:color="auto"/>
                  </w:divBdr>
                  <w:divsChild>
                    <w:div w:id="1196307202">
                      <w:marLeft w:val="0"/>
                      <w:marRight w:val="0"/>
                      <w:marTop w:val="0"/>
                      <w:marBottom w:val="0"/>
                      <w:divBdr>
                        <w:top w:val="none" w:sz="0" w:space="0" w:color="auto"/>
                        <w:left w:val="none" w:sz="0" w:space="0" w:color="auto"/>
                        <w:bottom w:val="none" w:sz="0" w:space="0" w:color="auto"/>
                        <w:right w:val="none" w:sz="0" w:space="0" w:color="auto"/>
                      </w:divBdr>
                      <w:divsChild>
                        <w:div w:id="2265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59876">
          <w:marLeft w:val="0"/>
          <w:marRight w:val="0"/>
          <w:marTop w:val="0"/>
          <w:marBottom w:val="0"/>
          <w:divBdr>
            <w:top w:val="none" w:sz="0" w:space="0" w:color="auto"/>
            <w:left w:val="none" w:sz="0" w:space="0" w:color="auto"/>
            <w:bottom w:val="none" w:sz="0" w:space="0" w:color="auto"/>
            <w:right w:val="none" w:sz="0" w:space="0" w:color="auto"/>
          </w:divBdr>
          <w:divsChild>
            <w:div w:id="625283146">
              <w:marLeft w:val="0"/>
              <w:marRight w:val="0"/>
              <w:marTop w:val="0"/>
              <w:marBottom w:val="0"/>
              <w:divBdr>
                <w:top w:val="none" w:sz="0" w:space="0" w:color="auto"/>
                <w:left w:val="none" w:sz="0" w:space="0" w:color="auto"/>
                <w:bottom w:val="none" w:sz="0" w:space="0" w:color="auto"/>
                <w:right w:val="none" w:sz="0" w:space="0" w:color="auto"/>
              </w:divBdr>
              <w:divsChild>
                <w:div w:id="113327349">
                  <w:marLeft w:val="0"/>
                  <w:marRight w:val="0"/>
                  <w:marTop w:val="0"/>
                  <w:marBottom w:val="0"/>
                  <w:divBdr>
                    <w:top w:val="none" w:sz="0" w:space="0" w:color="auto"/>
                    <w:left w:val="none" w:sz="0" w:space="0" w:color="auto"/>
                    <w:bottom w:val="none" w:sz="0" w:space="0" w:color="auto"/>
                    <w:right w:val="none" w:sz="0" w:space="0" w:color="auto"/>
                  </w:divBdr>
                </w:div>
              </w:divsChild>
            </w:div>
            <w:div w:id="940383328">
              <w:marLeft w:val="0"/>
              <w:marRight w:val="0"/>
              <w:marTop w:val="0"/>
              <w:marBottom w:val="0"/>
              <w:divBdr>
                <w:top w:val="none" w:sz="0" w:space="0" w:color="auto"/>
                <w:left w:val="none" w:sz="0" w:space="0" w:color="auto"/>
                <w:bottom w:val="none" w:sz="0" w:space="0" w:color="auto"/>
                <w:right w:val="none" w:sz="0" w:space="0" w:color="auto"/>
              </w:divBdr>
              <w:divsChild>
                <w:div w:id="1885285801">
                  <w:marLeft w:val="0"/>
                  <w:marRight w:val="0"/>
                  <w:marTop w:val="0"/>
                  <w:marBottom w:val="0"/>
                  <w:divBdr>
                    <w:top w:val="none" w:sz="0" w:space="0" w:color="auto"/>
                    <w:left w:val="none" w:sz="0" w:space="0" w:color="auto"/>
                    <w:bottom w:val="none" w:sz="0" w:space="0" w:color="auto"/>
                    <w:right w:val="none" w:sz="0" w:space="0" w:color="auto"/>
                  </w:divBdr>
                </w:div>
              </w:divsChild>
            </w:div>
            <w:div w:id="1755542414">
              <w:marLeft w:val="0"/>
              <w:marRight w:val="0"/>
              <w:marTop w:val="0"/>
              <w:marBottom w:val="0"/>
              <w:divBdr>
                <w:top w:val="none" w:sz="0" w:space="0" w:color="auto"/>
                <w:left w:val="none" w:sz="0" w:space="0" w:color="auto"/>
                <w:bottom w:val="none" w:sz="0" w:space="0" w:color="auto"/>
                <w:right w:val="none" w:sz="0" w:space="0" w:color="auto"/>
              </w:divBdr>
              <w:divsChild>
                <w:div w:id="416287217">
                  <w:marLeft w:val="0"/>
                  <w:marRight w:val="0"/>
                  <w:marTop w:val="0"/>
                  <w:marBottom w:val="0"/>
                  <w:divBdr>
                    <w:top w:val="none" w:sz="0" w:space="0" w:color="auto"/>
                    <w:left w:val="none" w:sz="0" w:space="0" w:color="auto"/>
                    <w:bottom w:val="none" w:sz="0" w:space="0" w:color="auto"/>
                    <w:right w:val="none" w:sz="0" w:space="0" w:color="auto"/>
                  </w:divBdr>
                </w:div>
                <w:div w:id="1906838107">
                  <w:marLeft w:val="0"/>
                  <w:marRight w:val="0"/>
                  <w:marTop w:val="0"/>
                  <w:marBottom w:val="0"/>
                  <w:divBdr>
                    <w:top w:val="none" w:sz="0" w:space="0" w:color="auto"/>
                    <w:left w:val="none" w:sz="0" w:space="0" w:color="auto"/>
                    <w:bottom w:val="none" w:sz="0" w:space="0" w:color="auto"/>
                    <w:right w:val="none" w:sz="0" w:space="0" w:color="auto"/>
                  </w:divBdr>
                </w:div>
                <w:div w:id="16507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98125">
          <w:marLeft w:val="0"/>
          <w:marRight w:val="0"/>
          <w:marTop w:val="0"/>
          <w:marBottom w:val="0"/>
          <w:divBdr>
            <w:top w:val="none" w:sz="0" w:space="0" w:color="auto"/>
            <w:left w:val="none" w:sz="0" w:space="0" w:color="auto"/>
            <w:bottom w:val="none" w:sz="0" w:space="0" w:color="auto"/>
            <w:right w:val="none" w:sz="0" w:space="0" w:color="auto"/>
          </w:divBdr>
          <w:divsChild>
            <w:div w:id="1596133819">
              <w:marLeft w:val="0"/>
              <w:marRight w:val="0"/>
              <w:marTop w:val="0"/>
              <w:marBottom w:val="0"/>
              <w:divBdr>
                <w:top w:val="none" w:sz="0" w:space="0" w:color="auto"/>
                <w:left w:val="none" w:sz="0" w:space="0" w:color="auto"/>
                <w:bottom w:val="none" w:sz="0" w:space="0" w:color="auto"/>
                <w:right w:val="none" w:sz="0" w:space="0" w:color="auto"/>
              </w:divBdr>
              <w:divsChild>
                <w:div w:id="1985114314">
                  <w:marLeft w:val="0"/>
                  <w:marRight w:val="0"/>
                  <w:marTop w:val="0"/>
                  <w:marBottom w:val="0"/>
                  <w:divBdr>
                    <w:top w:val="none" w:sz="0" w:space="0" w:color="auto"/>
                    <w:left w:val="none" w:sz="0" w:space="0" w:color="auto"/>
                    <w:bottom w:val="none" w:sz="0" w:space="0" w:color="auto"/>
                    <w:right w:val="none" w:sz="0" w:space="0" w:color="auto"/>
                  </w:divBdr>
                  <w:divsChild>
                    <w:div w:id="1455438471">
                      <w:marLeft w:val="0"/>
                      <w:marRight w:val="0"/>
                      <w:marTop w:val="0"/>
                      <w:marBottom w:val="0"/>
                      <w:divBdr>
                        <w:top w:val="none" w:sz="0" w:space="0" w:color="auto"/>
                        <w:left w:val="none" w:sz="0" w:space="0" w:color="auto"/>
                        <w:bottom w:val="none" w:sz="0" w:space="0" w:color="auto"/>
                        <w:right w:val="none" w:sz="0" w:space="0" w:color="auto"/>
                      </w:divBdr>
                    </w:div>
                  </w:divsChild>
                </w:div>
                <w:div w:id="719941068">
                  <w:marLeft w:val="0"/>
                  <w:marRight w:val="0"/>
                  <w:marTop w:val="0"/>
                  <w:marBottom w:val="0"/>
                  <w:divBdr>
                    <w:top w:val="none" w:sz="0" w:space="0" w:color="auto"/>
                    <w:left w:val="none" w:sz="0" w:space="0" w:color="auto"/>
                    <w:bottom w:val="none" w:sz="0" w:space="0" w:color="auto"/>
                    <w:right w:val="none" w:sz="0" w:space="0" w:color="auto"/>
                  </w:divBdr>
                  <w:divsChild>
                    <w:div w:id="2567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40097">
              <w:marLeft w:val="0"/>
              <w:marRight w:val="0"/>
              <w:marTop w:val="0"/>
              <w:marBottom w:val="0"/>
              <w:divBdr>
                <w:top w:val="none" w:sz="0" w:space="0" w:color="auto"/>
                <w:left w:val="none" w:sz="0" w:space="0" w:color="auto"/>
                <w:bottom w:val="none" w:sz="0" w:space="0" w:color="auto"/>
                <w:right w:val="none" w:sz="0" w:space="0" w:color="auto"/>
              </w:divBdr>
              <w:divsChild>
                <w:div w:id="1401055654">
                  <w:marLeft w:val="0"/>
                  <w:marRight w:val="0"/>
                  <w:marTop w:val="0"/>
                  <w:marBottom w:val="0"/>
                  <w:divBdr>
                    <w:top w:val="none" w:sz="0" w:space="0" w:color="auto"/>
                    <w:left w:val="none" w:sz="0" w:space="0" w:color="auto"/>
                    <w:bottom w:val="none" w:sz="0" w:space="0" w:color="auto"/>
                    <w:right w:val="none" w:sz="0" w:space="0" w:color="auto"/>
                  </w:divBdr>
                  <w:divsChild>
                    <w:div w:id="1366826482">
                      <w:marLeft w:val="0"/>
                      <w:marRight w:val="0"/>
                      <w:marTop w:val="0"/>
                      <w:marBottom w:val="0"/>
                      <w:divBdr>
                        <w:top w:val="none" w:sz="0" w:space="0" w:color="auto"/>
                        <w:left w:val="none" w:sz="0" w:space="0" w:color="auto"/>
                        <w:bottom w:val="none" w:sz="0" w:space="0" w:color="auto"/>
                        <w:right w:val="none" w:sz="0" w:space="0" w:color="auto"/>
                      </w:divBdr>
                    </w:div>
                  </w:divsChild>
                </w:div>
                <w:div w:id="212431976">
                  <w:marLeft w:val="0"/>
                  <w:marRight w:val="0"/>
                  <w:marTop w:val="0"/>
                  <w:marBottom w:val="0"/>
                  <w:divBdr>
                    <w:top w:val="none" w:sz="0" w:space="0" w:color="auto"/>
                    <w:left w:val="none" w:sz="0" w:space="0" w:color="auto"/>
                    <w:bottom w:val="none" w:sz="0" w:space="0" w:color="auto"/>
                    <w:right w:val="none" w:sz="0" w:space="0" w:color="auto"/>
                  </w:divBdr>
                  <w:divsChild>
                    <w:div w:id="21831190">
                      <w:marLeft w:val="0"/>
                      <w:marRight w:val="0"/>
                      <w:marTop w:val="0"/>
                      <w:marBottom w:val="0"/>
                      <w:divBdr>
                        <w:top w:val="none" w:sz="0" w:space="0" w:color="auto"/>
                        <w:left w:val="none" w:sz="0" w:space="0" w:color="auto"/>
                        <w:bottom w:val="none" w:sz="0" w:space="0" w:color="auto"/>
                        <w:right w:val="none" w:sz="0" w:space="0" w:color="auto"/>
                      </w:divBdr>
                      <w:divsChild>
                        <w:div w:id="561522210">
                          <w:marLeft w:val="0"/>
                          <w:marRight w:val="0"/>
                          <w:marTop w:val="0"/>
                          <w:marBottom w:val="0"/>
                          <w:divBdr>
                            <w:top w:val="none" w:sz="0" w:space="0" w:color="auto"/>
                            <w:left w:val="none" w:sz="0" w:space="0" w:color="auto"/>
                            <w:bottom w:val="none" w:sz="0" w:space="0" w:color="auto"/>
                            <w:right w:val="none" w:sz="0" w:space="0" w:color="auto"/>
                          </w:divBdr>
                        </w:div>
                      </w:divsChild>
                    </w:div>
                    <w:div w:id="557786251">
                      <w:marLeft w:val="0"/>
                      <w:marRight w:val="0"/>
                      <w:marTop w:val="0"/>
                      <w:marBottom w:val="0"/>
                      <w:divBdr>
                        <w:top w:val="none" w:sz="0" w:space="0" w:color="auto"/>
                        <w:left w:val="none" w:sz="0" w:space="0" w:color="auto"/>
                        <w:bottom w:val="none" w:sz="0" w:space="0" w:color="auto"/>
                        <w:right w:val="none" w:sz="0" w:space="0" w:color="auto"/>
                      </w:divBdr>
                      <w:divsChild>
                        <w:div w:id="961808550">
                          <w:marLeft w:val="0"/>
                          <w:marRight w:val="0"/>
                          <w:marTop w:val="0"/>
                          <w:marBottom w:val="0"/>
                          <w:divBdr>
                            <w:top w:val="none" w:sz="0" w:space="0" w:color="auto"/>
                            <w:left w:val="none" w:sz="0" w:space="0" w:color="auto"/>
                            <w:bottom w:val="none" w:sz="0" w:space="0" w:color="auto"/>
                            <w:right w:val="none" w:sz="0" w:space="0" w:color="auto"/>
                          </w:divBdr>
                          <w:divsChild>
                            <w:div w:id="1357654745">
                              <w:marLeft w:val="0"/>
                              <w:marRight w:val="0"/>
                              <w:marTop w:val="0"/>
                              <w:marBottom w:val="0"/>
                              <w:divBdr>
                                <w:top w:val="none" w:sz="0" w:space="0" w:color="auto"/>
                                <w:left w:val="none" w:sz="0" w:space="0" w:color="auto"/>
                                <w:bottom w:val="none" w:sz="0" w:space="0" w:color="auto"/>
                                <w:right w:val="none" w:sz="0" w:space="0" w:color="auto"/>
                              </w:divBdr>
                            </w:div>
                            <w:div w:id="1537234225">
                              <w:marLeft w:val="0"/>
                              <w:marRight w:val="0"/>
                              <w:marTop w:val="0"/>
                              <w:marBottom w:val="0"/>
                              <w:divBdr>
                                <w:top w:val="none" w:sz="0" w:space="0" w:color="auto"/>
                                <w:left w:val="none" w:sz="0" w:space="0" w:color="auto"/>
                                <w:bottom w:val="none" w:sz="0" w:space="0" w:color="auto"/>
                                <w:right w:val="none" w:sz="0" w:space="0" w:color="auto"/>
                              </w:divBdr>
                            </w:div>
                            <w:div w:id="1617251852">
                              <w:marLeft w:val="0"/>
                              <w:marRight w:val="0"/>
                              <w:marTop w:val="0"/>
                              <w:marBottom w:val="0"/>
                              <w:divBdr>
                                <w:top w:val="none" w:sz="0" w:space="0" w:color="auto"/>
                                <w:left w:val="none" w:sz="0" w:space="0" w:color="auto"/>
                                <w:bottom w:val="none" w:sz="0" w:space="0" w:color="auto"/>
                                <w:right w:val="none" w:sz="0" w:space="0" w:color="auto"/>
                              </w:divBdr>
                            </w:div>
                          </w:divsChild>
                        </w:div>
                        <w:div w:id="26833171">
                          <w:marLeft w:val="0"/>
                          <w:marRight w:val="0"/>
                          <w:marTop w:val="0"/>
                          <w:marBottom w:val="0"/>
                          <w:divBdr>
                            <w:top w:val="none" w:sz="0" w:space="0" w:color="auto"/>
                            <w:left w:val="none" w:sz="0" w:space="0" w:color="auto"/>
                            <w:bottom w:val="none" w:sz="0" w:space="0" w:color="auto"/>
                            <w:right w:val="none" w:sz="0" w:space="0" w:color="auto"/>
                          </w:divBdr>
                          <w:divsChild>
                            <w:div w:id="11003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57857">
          <w:marLeft w:val="0"/>
          <w:marRight w:val="0"/>
          <w:marTop w:val="0"/>
          <w:marBottom w:val="0"/>
          <w:divBdr>
            <w:top w:val="none" w:sz="0" w:space="0" w:color="auto"/>
            <w:left w:val="none" w:sz="0" w:space="0" w:color="auto"/>
            <w:bottom w:val="none" w:sz="0" w:space="0" w:color="auto"/>
            <w:right w:val="none" w:sz="0" w:space="0" w:color="auto"/>
          </w:divBdr>
          <w:divsChild>
            <w:div w:id="1887447078">
              <w:marLeft w:val="0"/>
              <w:marRight w:val="0"/>
              <w:marTop w:val="0"/>
              <w:marBottom w:val="0"/>
              <w:divBdr>
                <w:top w:val="none" w:sz="0" w:space="0" w:color="auto"/>
                <w:left w:val="none" w:sz="0" w:space="0" w:color="auto"/>
                <w:bottom w:val="none" w:sz="0" w:space="0" w:color="auto"/>
                <w:right w:val="none" w:sz="0" w:space="0" w:color="auto"/>
              </w:divBdr>
              <w:divsChild>
                <w:div w:id="793331410">
                  <w:marLeft w:val="0"/>
                  <w:marRight w:val="0"/>
                  <w:marTop w:val="0"/>
                  <w:marBottom w:val="0"/>
                  <w:divBdr>
                    <w:top w:val="none" w:sz="0" w:space="0" w:color="auto"/>
                    <w:left w:val="none" w:sz="0" w:space="0" w:color="auto"/>
                    <w:bottom w:val="none" w:sz="0" w:space="0" w:color="auto"/>
                    <w:right w:val="none" w:sz="0" w:space="0" w:color="auto"/>
                  </w:divBdr>
                </w:div>
              </w:divsChild>
            </w:div>
            <w:div w:id="1442531188">
              <w:marLeft w:val="0"/>
              <w:marRight w:val="0"/>
              <w:marTop w:val="0"/>
              <w:marBottom w:val="0"/>
              <w:divBdr>
                <w:top w:val="none" w:sz="0" w:space="0" w:color="auto"/>
                <w:left w:val="none" w:sz="0" w:space="0" w:color="auto"/>
                <w:bottom w:val="none" w:sz="0" w:space="0" w:color="auto"/>
                <w:right w:val="none" w:sz="0" w:space="0" w:color="auto"/>
              </w:divBdr>
              <w:divsChild>
                <w:div w:id="1042166444">
                  <w:marLeft w:val="0"/>
                  <w:marRight w:val="0"/>
                  <w:marTop w:val="0"/>
                  <w:marBottom w:val="0"/>
                  <w:divBdr>
                    <w:top w:val="none" w:sz="0" w:space="0" w:color="auto"/>
                    <w:left w:val="none" w:sz="0" w:space="0" w:color="auto"/>
                    <w:bottom w:val="none" w:sz="0" w:space="0" w:color="auto"/>
                    <w:right w:val="none" w:sz="0" w:space="0" w:color="auto"/>
                  </w:divBdr>
                </w:div>
                <w:div w:id="2044473776">
                  <w:marLeft w:val="0"/>
                  <w:marRight w:val="0"/>
                  <w:marTop w:val="0"/>
                  <w:marBottom w:val="0"/>
                  <w:divBdr>
                    <w:top w:val="none" w:sz="0" w:space="0" w:color="auto"/>
                    <w:left w:val="none" w:sz="0" w:space="0" w:color="auto"/>
                    <w:bottom w:val="none" w:sz="0" w:space="0" w:color="auto"/>
                    <w:right w:val="none" w:sz="0" w:space="0" w:color="auto"/>
                  </w:divBdr>
                </w:div>
              </w:divsChild>
            </w:div>
            <w:div w:id="641152549">
              <w:marLeft w:val="0"/>
              <w:marRight w:val="0"/>
              <w:marTop w:val="0"/>
              <w:marBottom w:val="0"/>
              <w:divBdr>
                <w:top w:val="none" w:sz="0" w:space="0" w:color="auto"/>
                <w:left w:val="none" w:sz="0" w:space="0" w:color="auto"/>
                <w:bottom w:val="none" w:sz="0" w:space="0" w:color="auto"/>
                <w:right w:val="none" w:sz="0" w:space="0" w:color="auto"/>
              </w:divBdr>
              <w:divsChild>
                <w:div w:id="1222866610">
                  <w:marLeft w:val="0"/>
                  <w:marRight w:val="0"/>
                  <w:marTop w:val="0"/>
                  <w:marBottom w:val="0"/>
                  <w:divBdr>
                    <w:top w:val="none" w:sz="0" w:space="0" w:color="auto"/>
                    <w:left w:val="none" w:sz="0" w:space="0" w:color="auto"/>
                    <w:bottom w:val="none" w:sz="0" w:space="0" w:color="auto"/>
                    <w:right w:val="none" w:sz="0" w:space="0" w:color="auto"/>
                  </w:divBdr>
                </w:div>
              </w:divsChild>
            </w:div>
            <w:div w:id="99108412">
              <w:marLeft w:val="0"/>
              <w:marRight w:val="0"/>
              <w:marTop w:val="0"/>
              <w:marBottom w:val="0"/>
              <w:divBdr>
                <w:top w:val="none" w:sz="0" w:space="0" w:color="auto"/>
                <w:left w:val="none" w:sz="0" w:space="0" w:color="auto"/>
                <w:bottom w:val="none" w:sz="0" w:space="0" w:color="auto"/>
                <w:right w:val="none" w:sz="0" w:space="0" w:color="auto"/>
              </w:divBdr>
              <w:divsChild>
                <w:div w:id="831063667">
                  <w:marLeft w:val="0"/>
                  <w:marRight w:val="0"/>
                  <w:marTop w:val="0"/>
                  <w:marBottom w:val="0"/>
                  <w:divBdr>
                    <w:top w:val="none" w:sz="0" w:space="0" w:color="auto"/>
                    <w:left w:val="none" w:sz="0" w:space="0" w:color="auto"/>
                    <w:bottom w:val="none" w:sz="0" w:space="0" w:color="auto"/>
                    <w:right w:val="none" w:sz="0" w:space="0" w:color="auto"/>
                  </w:divBdr>
                </w:div>
                <w:div w:id="1890609029">
                  <w:marLeft w:val="0"/>
                  <w:marRight w:val="0"/>
                  <w:marTop w:val="0"/>
                  <w:marBottom w:val="0"/>
                  <w:divBdr>
                    <w:top w:val="none" w:sz="0" w:space="0" w:color="auto"/>
                    <w:left w:val="none" w:sz="0" w:space="0" w:color="auto"/>
                    <w:bottom w:val="none" w:sz="0" w:space="0" w:color="auto"/>
                    <w:right w:val="none" w:sz="0" w:space="0" w:color="auto"/>
                  </w:divBdr>
                </w:div>
                <w:div w:id="124273863">
                  <w:marLeft w:val="0"/>
                  <w:marRight w:val="0"/>
                  <w:marTop w:val="0"/>
                  <w:marBottom w:val="0"/>
                  <w:divBdr>
                    <w:top w:val="none" w:sz="0" w:space="0" w:color="auto"/>
                    <w:left w:val="none" w:sz="0" w:space="0" w:color="auto"/>
                    <w:bottom w:val="none" w:sz="0" w:space="0" w:color="auto"/>
                    <w:right w:val="none" w:sz="0" w:space="0" w:color="auto"/>
                  </w:divBdr>
                </w:div>
                <w:div w:id="3723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8278">
          <w:marLeft w:val="0"/>
          <w:marRight w:val="0"/>
          <w:marTop w:val="0"/>
          <w:marBottom w:val="0"/>
          <w:divBdr>
            <w:top w:val="none" w:sz="0" w:space="0" w:color="auto"/>
            <w:left w:val="none" w:sz="0" w:space="0" w:color="auto"/>
            <w:bottom w:val="none" w:sz="0" w:space="0" w:color="auto"/>
            <w:right w:val="none" w:sz="0" w:space="0" w:color="auto"/>
          </w:divBdr>
          <w:divsChild>
            <w:div w:id="1329403895">
              <w:marLeft w:val="0"/>
              <w:marRight w:val="0"/>
              <w:marTop w:val="0"/>
              <w:marBottom w:val="0"/>
              <w:divBdr>
                <w:top w:val="none" w:sz="0" w:space="0" w:color="auto"/>
                <w:left w:val="none" w:sz="0" w:space="0" w:color="auto"/>
                <w:bottom w:val="none" w:sz="0" w:space="0" w:color="auto"/>
                <w:right w:val="none" w:sz="0" w:space="0" w:color="auto"/>
              </w:divBdr>
              <w:divsChild>
                <w:div w:id="999817963">
                  <w:marLeft w:val="0"/>
                  <w:marRight w:val="0"/>
                  <w:marTop w:val="0"/>
                  <w:marBottom w:val="0"/>
                  <w:divBdr>
                    <w:top w:val="none" w:sz="0" w:space="0" w:color="auto"/>
                    <w:left w:val="none" w:sz="0" w:space="0" w:color="auto"/>
                    <w:bottom w:val="none" w:sz="0" w:space="0" w:color="auto"/>
                    <w:right w:val="none" w:sz="0" w:space="0" w:color="auto"/>
                  </w:divBdr>
                  <w:divsChild>
                    <w:div w:id="898981952">
                      <w:marLeft w:val="0"/>
                      <w:marRight w:val="0"/>
                      <w:marTop w:val="0"/>
                      <w:marBottom w:val="0"/>
                      <w:divBdr>
                        <w:top w:val="none" w:sz="0" w:space="0" w:color="auto"/>
                        <w:left w:val="none" w:sz="0" w:space="0" w:color="auto"/>
                        <w:bottom w:val="none" w:sz="0" w:space="0" w:color="auto"/>
                        <w:right w:val="none" w:sz="0" w:space="0" w:color="auto"/>
                      </w:divBdr>
                    </w:div>
                    <w:div w:id="408503773">
                      <w:marLeft w:val="0"/>
                      <w:marRight w:val="0"/>
                      <w:marTop w:val="0"/>
                      <w:marBottom w:val="0"/>
                      <w:divBdr>
                        <w:top w:val="none" w:sz="0" w:space="0" w:color="auto"/>
                        <w:left w:val="none" w:sz="0" w:space="0" w:color="auto"/>
                        <w:bottom w:val="none" w:sz="0" w:space="0" w:color="auto"/>
                        <w:right w:val="none" w:sz="0" w:space="0" w:color="auto"/>
                      </w:divBdr>
                    </w:div>
                  </w:divsChild>
                </w:div>
                <w:div w:id="960963201">
                  <w:marLeft w:val="0"/>
                  <w:marRight w:val="0"/>
                  <w:marTop w:val="0"/>
                  <w:marBottom w:val="0"/>
                  <w:divBdr>
                    <w:top w:val="none" w:sz="0" w:space="0" w:color="auto"/>
                    <w:left w:val="none" w:sz="0" w:space="0" w:color="auto"/>
                    <w:bottom w:val="none" w:sz="0" w:space="0" w:color="auto"/>
                    <w:right w:val="none" w:sz="0" w:space="0" w:color="auto"/>
                  </w:divBdr>
                  <w:divsChild>
                    <w:div w:id="18155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6315">
              <w:marLeft w:val="0"/>
              <w:marRight w:val="0"/>
              <w:marTop w:val="0"/>
              <w:marBottom w:val="0"/>
              <w:divBdr>
                <w:top w:val="none" w:sz="0" w:space="0" w:color="auto"/>
                <w:left w:val="none" w:sz="0" w:space="0" w:color="auto"/>
                <w:bottom w:val="none" w:sz="0" w:space="0" w:color="auto"/>
                <w:right w:val="none" w:sz="0" w:space="0" w:color="auto"/>
              </w:divBdr>
              <w:divsChild>
                <w:div w:id="1976793345">
                  <w:marLeft w:val="0"/>
                  <w:marRight w:val="0"/>
                  <w:marTop w:val="0"/>
                  <w:marBottom w:val="0"/>
                  <w:divBdr>
                    <w:top w:val="none" w:sz="0" w:space="0" w:color="auto"/>
                    <w:left w:val="none" w:sz="0" w:space="0" w:color="auto"/>
                    <w:bottom w:val="none" w:sz="0" w:space="0" w:color="auto"/>
                    <w:right w:val="none" w:sz="0" w:space="0" w:color="auto"/>
                  </w:divBdr>
                  <w:divsChild>
                    <w:div w:id="2128497819">
                      <w:marLeft w:val="0"/>
                      <w:marRight w:val="0"/>
                      <w:marTop w:val="0"/>
                      <w:marBottom w:val="0"/>
                      <w:divBdr>
                        <w:top w:val="none" w:sz="0" w:space="0" w:color="auto"/>
                        <w:left w:val="none" w:sz="0" w:space="0" w:color="auto"/>
                        <w:bottom w:val="none" w:sz="0" w:space="0" w:color="auto"/>
                        <w:right w:val="none" w:sz="0" w:space="0" w:color="auto"/>
                      </w:divBdr>
                    </w:div>
                  </w:divsChild>
                </w:div>
                <w:div w:id="418526858">
                  <w:marLeft w:val="0"/>
                  <w:marRight w:val="0"/>
                  <w:marTop w:val="0"/>
                  <w:marBottom w:val="0"/>
                  <w:divBdr>
                    <w:top w:val="none" w:sz="0" w:space="0" w:color="auto"/>
                    <w:left w:val="none" w:sz="0" w:space="0" w:color="auto"/>
                    <w:bottom w:val="none" w:sz="0" w:space="0" w:color="auto"/>
                    <w:right w:val="none" w:sz="0" w:space="0" w:color="auto"/>
                  </w:divBdr>
                  <w:divsChild>
                    <w:div w:id="1765959141">
                      <w:marLeft w:val="0"/>
                      <w:marRight w:val="0"/>
                      <w:marTop w:val="0"/>
                      <w:marBottom w:val="0"/>
                      <w:divBdr>
                        <w:top w:val="none" w:sz="0" w:space="0" w:color="auto"/>
                        <w:left w:val="none" w:sz="0" w:space="0" w:color="auto"/>
                        <w:bottom w:val="none" w:sz="0" w:space="0" w:color="auto"/>
                        <w:right w:val="none" w:sz="0" w:space="0" w:color="auto"/>
                      </w:divBdr>
                      <w:divsChild>
                        <w:div w:id="9110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97701">
          <w:marLeft w:val="0"/>
          <w:marRight w:val="0"/>
          <w:marTop w:val="0"/>
          <w:marBottom w:val="0"/>
          <w:divBdr>
            <w:top w:val="none" w:sz="0" w:space="0" w:color="auto"/>
            <w:left w:val="none" w:sz="0" w:space="0" w:color="auto"/>
            <w:bottom w:val="none" w:sz="0" w:space="0" w:color="auto"/>
            <w:right w:val="none" w:sz="0" w:space="0" w:color="auto"/>
          </w:divBdr>
          <w:divsChild>
            <w:div w:id="527791619">
              <w:marLeft w:val="0"/>
              <w:marRight w:val="0"/>
              <w:marTop w:val="0"/>
              <w:marBottom w:val="0"/>
              <w:divBdr>
                <w:top w:val="none" w:sz="0" w:space="0" w:color="auto"/>
                <w:left w:val="none" w:sz="0" w:space="0" w:color="auto"/>
                <w:bottom w:val="none" w:sz="0" w:space="0" w:color="auto"/>
                <w:right w:val="none" w:sz="0" w:space="0" w:color="auto"/>
              </w:divBdr>
              <w:divsChild>
                <w:div w:id="1905411918">
                  <w:marLeft w:val="0"/>
                  <w:marRight w:val="0"/>
                  <w:marTop w:val="0"/>
                  <w:marBottom w:val="0"/>
                  <w:divBdr>
                    <w:top w:val="none" w:sz="0" w:space="0" w:color="auto"/>
                    <w:left w:val="none" w:sz="0" w:space="0" w:color="auto"/>
                    <w:bottom w:val="none" w:sz="0" w:space="0" w:color="auto"/>
                    <w:right w:val="none" w:sz="0" w:space="0" w:color="auto"/>
                  </w:divBdr>
                </w:div>
              </w:divsChild>
            </w:div>
            <w:div w:id="2019575664">
              <w:marLeft w:val="0"/>
              <w:marRight w:val="0"/>
              <w:marTop w:val="0"/>
              <w:marBottom w:val="0"/>
              <w:divBdr>
                <w:top w:val="none" w:sz="0" w:space="0" w:color="auto"/>
                <w:left w:val="none" w:sz="0" w:space="0" w:color="auto"/>
                <w:bottom w:val="none" w:sz="0" w:space="0" w:color="auto"/>
                <w:right w:val="none" w:sz="0" w:space="0" w:color="auto"/>
              </w:divBdr>
              <w:divsChild>
                <w:div w:id="1914850206">
                  <w:marLeft w:val="0"/>
                  <w:marRight w:val="0"/>
                  <w:marTop w:val="0"/>
                  <w:marBottom w:val="0"/>
                  <w:divBdr>
                    <w:top w:val="none" w:sz="0" w:space="0" w:color="auto"/>
                    <w:left w:val="none" w:sz="0" w:space="0" w:color="auto"/>
                    <w:bottom w:val="none" w:sz="0" w:space="0" w:color="auto"/>
                    <w:right w:val="none" w:sz="0" w:space="0" w:color="auto"/>
                  </w:divBdr>
                </w:div>
              </w:divsChild>
            </w:div>
            <w:div w:id="505100857">
              <w:marLeft w:val="0"/>
              <w:marRight w:val="0"/>
              <w:marTop w:val="0"/>
              <w:marBottom w:val="0"/>
              <w:divBdr>
                <w:top w:val="none" w:sz="0" w:space="0" w:color="auto"/>
                <w:left w:val="none" w:sz="0" w:space="0" w:color="auto"/>
                <w:bottom w:val="none" w:sz="0" w:space="0" w:color="auto"/>
                <w:right w:val="none" w:sz="0" w:space="0" w:color="auto"/>
              </w:divBdr>
              <w:divsChild>
                <w:div w:id="624040596">
                  <w:marLeft w:val="0"/>
                  <w:marRight w:val="0"/>
                  <w:marTop w:val="0"/>
                  <w:marBottom w:val="0"/>
                  <w:divBdr>
                    <w:top w:val="none" w:sz="0" w:space="0" w:color="auto"/>
                    <w:left w:val="none" w:sz="0" w:space="0" w:color="auto"/>
                    <w:bottom w:val="none" w:sz="0" w:space="0" w:color="auto"/>
                    <w:right w:val="none" w:sz="0" w:space="0" w:color="auto"/>
                  </w:divBdr>
                </w:div>
                <w:div w:id="975985406">
                  <w:marLeft w:val="0"/>
                  <w:marRight w:val="0"/>
                  <w:marTop w:val="0"/>
                  <w:marBottom w:val="0"/>
                  <w:divBdr>
                    <w:top w:val="none" w:sz="0" w:space="0" w:color="auto"/>
                    <w:left w:val="none" w:sz="0" w:space="0" w:color="auto"/>
                    <w:bottom w:val="none" w:sz="0" w:space="0" w:color="auto"/>
                    <w:right w:val="none" w:sz="0" w:space="0" w:color="auto"/>
                  </w:divBdr>
                </w:div>
                <w:div w:id="19930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40164">
          <w:marLeft w:val="0"/>
          <w:marRight w:val="0"/>
          <w:marTop w:val="0"/>
          <w:marBottom w:val="0"/>
          <w:divBdr>
            <w:top w:val="none" w:sz="0" w:space="0" w:color="auto"/>
            <w:left w:val="none" w:sz="0" w:space="0" w:color="auto"/>
            <w:bottom w:val="none" w:sz="0" w:space="0" w:color="auto"/>
            <w:right w:val="none" w:sz="0" w:space="0" w:color="auto"/>
          </w:divBdr>
          <w:divsChild>
            <w:div w:id="1632517993">
              <w:marLeft w:val="0"/>
              <w:marRight w:val="0"/>
              <w:marTop w:val="0"/>
              <w:marBottom w:val="0"/>
              <w:divBdr>
                <w:top w:val="none" w:sz="0" w:space="0" w:color="auto"/>
                <w:left w:val="none" w:sz="0" w:space="0" w:color="auto"/>
                <w:bottom w:val="none" w:sz="0" w:space="0" w:color="auto"/>
                <w:right w:val="none" w:sz="0" w:space="0" w:color="auto"/>
              </w:divBdr>
              <w:divsChild>
                <w:div w:id="1766225704">
                  <w:marLeft w:val="0"/>
                  <w:marRight w:val="0"/>
                  <w:marTop w:val="0"/>
                  <w:marBottom w:val="0"/>
                  <w:divBdr>
                    <w:top w:val="none" w:sz="0" w:space="0" w:color="auto"/>
                    <w:left w:val="none" w:sz="0" w:space="0" w:color="auto"/>
                    <w:bottom w:val="none" w:sz="0" w:space="0" w:color="auto"/>
                    <w:right w:val="none" w:sz="0" w:space="0" w:color="auto"/>
                  </w:divBdr>
                </w:div>
              </w:divsChild>
            </w:div>
            <w:div w:id="1391688554">
              <w:marLeft w:val="0"/>
              <w:marRight w:val="0"/>
              <w:marTop w:val="0"/>
              <w:marBottom w:val="0"/>
              <w:divBdr>
                <w:top w:val="none" w:sz="0" w:space="0" w:color="auto"/>
                <w:left w:val="none" w:sz="0" w:space="0" w:color="auto"/>
                <w:bottom w:val="none" w:sz="0" w:space="0" w:color="auto"/>
                <w:right w:val="none" w:sz="0" w:space="0" w:color="auto"/>
              </w:divBdr>
              <w:divsChild>
                <w:div w:id="941301494">
                  <w:marLeft w:val="0"/>
                  <w:marRight w:val="0"/>
                  <w:marTop w:val="0"/>
                  <w:marBottom w:val="0"/>
                  <w:divBdr>
                    <w:top w:val="none" w:sz="0" w:space="0" w:color="auto"/>
                    <w:left w:val="none" w:sz="0" w:space="0" w:color="auto"/>
                    <w:bottom w:val="none" w:sz="0" w:space="0" w:color="auto"/>
                    <w:right w:val="none" w:sz="0" w:space="0" w:color="auto"/>
                  </w:divBdr>
                </w:div>
              </w:divsChild>
            </w:div>
            <w:div w:id="2083672170">
              <w:marLeft w:val="0"/>
              <w:marRight w:val="0"/>
              <w:marTop w:val="0"/>
              <w:marBottom w:val="0"/>
              <w:divBdr>
                <w:top w:val="none" w:sz="0" w:space="0" w:color="auto"/>
                <w:left w:val="none" w:sz="0" w:space="0" w:color="auto"/>
                <w:bottom w:val="none" w:sz="0" w:space="0" w:color="auto"/>
                <w:right w:val="none" w:sz="0" w:space="0" w:color="auto"/>
              </w:divBdr>
              <w:divsChild>
                <w:div w:id="764692366">
                  <w:marLeft w:val="0"/>
                  <w:marRight w:val="0"/>
                  <w:marTop w:val="0"/>
                  <w:marBottom w:val="0"/>
                  <w:divBdr>
                    <w:top w:val="none" w:sz="0" w:space="0" w:color="auto"/>
                    <w:left w:val="none" w:sz="0" w:space="0" w:color="auto"/>
                    <w:bottom w:val="none" w:sz="0" w:space="0" w:color="auto"/>
                    <w:right w:val="none" w:sz="0" w:space="0" w:color="auto"/>
                  </w:divBdr>
                </w:div>
                <w:div w:id="801507095">
                  <w:marLeft w:val="0"/>
                  <w:marRight w:val="0"/>
                  <w:marTop w:val="0"/>
                  <w:marBottom w:val="0"/>
                  <w:divBdr>
                    <w:top w:val="none" w:sz="0" w:space="0" w:color="auto"/>
                    <w:left w:val="none" w:sz="0" w:space="0" w:color="auto"/>
                    <w:bottom w:val="none" w:sz="0" w:space="0" w:color="auto"/>
                    <w:right w:val="none" w:sz="0" w:space="0" w:color="auto"/>
                  </w:divBdr>
                </w:div>
                <w:div w:id="1449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2581">
          <w:marLeft w:val="0"/>
          <w:marRight w:val="0"/>
          <w:marTop w:val="0"/>
          <w:marBottom w:val="0"/>
          <w:divBdr>
            <w:top w:val="none" w:sz="0" w:space="0" w:color="auto"/>
            <w:left w:val="none" w:sz="0" w:space="0" w:color="auto"/>
            <w:bottom w:val="none" w:sz="0" w:space="0" w:color="auto"/>
            <w:right w:val="none" w:sz="0" w:space="0" w:color="auto"/>
          </w:divBdr>
          <w:divsChild>
            <w:div w:id="577129167">
              <w:marLeft w:val="0"/>
              <w:marRight w:val="0"/>
              <w:marTop w:val="0"/>
              <w:marBottom w:val="0"/>
              <w:divBdr>
                <w:top w:val="none" w:sz="0" w:space="0" w:color="auto"/>
                <w:left w:val="none" w:sz="0" w:space="0" w:color="auto"/>
                <w:bottom w:val="none" w:sz="0" w:space="0" w:color="auto"/>
                <w:right w:val="none" w:sz="0" w:space="0" w:color="auto"/>
              </w:divBdr>
              <w:divsChild>
                <w:div w:id="1671252243">
                  <w:marLeft w:val="0"/>
                  <w:marRight w:val="0"/>
                  <w:marTop w:val="0"/>
                  <w:marBottom w:val="0"/>
                  <w:divBdr>
                    <w:top w:val="none" w:sz="0" w:space="0" w:color="auto"/>
                    <w:left w:val="none" w:sz="0" w:space="0" w:color="auto"/>
                    <w:bottom w:val="none" w:sz="0" w:space="0" w:color="auto"/>
                    <w:right w:val="none" w:sz="0" w:space="0" w:color="auto"/>
                  </w:divBdr>
                  <w:divsChild>
                    <w:div w:id="887573255">
                      <w:marLeft w:val="0"/>
                      <w:marRight w:val="0"/>
                      <w:marTop w:val="0"/>
                      <w:marBottom w:val="0"/>
                      <w:divBdr>
                        <w:top w:val="none" w:sz="0" w:space="0" w:color="auto"/>
                        <w:left w:val="none" w:sz="0" w:space="0" w:color="auto"/>
                        <w:bottom w:val="none" w:sz="0" w:space="0" w:color="auto"/>
                        <w:right w:val="none" w:sz="0" w:space="0" w:color="auto"/>
                      </w:divBdr>
                    </w:div>
                  </w:divsChild>
                </w:div>
                <w:div w:id="175704075">
                  <w:marLeft w:val="0"/>
                  <w:marRight w:val="0"/>
                  <w:marTop w:val="0"/>
                  <w:marBottom w:val="0"/>
                  <w:divBdr>
                    <w:top w:val="none" w:sz="0" w:space="0" w:color="auto"/>
                    <w:left w:val="none" w:sz="0" w:space="0" w:color="auto"/>
                    <w:bottom w:val="none" w:sz="0" w:space="0" w:color="auto"/>
                    <w:right w:val="none" w:sz="0" w:space="0" w:color="auto"/>
                  </w:divBdr>
                  <w:divsChild>
                    <w:div w:id="1380739870">
                      <w:marLeft w:val="0"/>
                      <w:marRight w:val="0"/>
                      <w:marTop w:val="0"/>
                      <w:marBottom w:val="0"/>
                      <w:divBdr>
                        <w:top w:val="none" w:sz="0" w:space="0" w:color="auto"/>
                        <w:left w:val="none" w:sz="0" w:space="0" w:color="auto"/>
                        <w:bottom w:val="none" w:sz="0" w:space="0" w:color="auto"/>
                        <w:right w:val="none" w:sz="0" w:space="0" w:color="auto"/>
                      </w:divBdr>
                      <w:divsChild>
                        <w:div w:id="18768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76270">
              <w:marLeft w:val="0"/>
              <w:marRight w:val="0"/>
              <w:marTop w:val="0"/>
              <w:marBottom w:val="0"/>
              <w:divBdr>
                <w:top w:val="none" w:sz="0" w:space="0" w:color="auto"/>
                <w:left w:val="none" w:sz="0" w:space="0" w:color="auto"/>
                <w:bottom w:val="none" w:sz="0" w:space="0" w:color="auto"/>
                <w:right w:val="none" w:sz="0" w:space="0" w:color="auto"/>
              </w:divBdr>
              <w:divsChild>
                <w:div w:id="1452892854">
                  <w:marLeft w:val="0"/>
                  <w:marRight w:val="0"/>
                  <w:marTop w:val="0"/>
                  <w:marBottom w:val="0"/>
                  <w:divBdr>
                    <w:top w:val="none" w:sz="0" w:space="0" w:color="auto"/>
                    <w:left w:val="none" w:sz="0" w:space="0" w:color="auto"/>
                    <w:bottom w:val="none" w:sz="0" w:space="0" w:color="auto"/>
                    <w:right w:val="none" w:sz="0" w:space="0" w:color="auto"/>
                  </w:divBdr>
                  <w:divsChild>
                    <w:div w:id="237448034">
                      <w:marLeft w:val="0"/>
                      <w:marRight w:val="0"/>
                      <w:marTop w:val="0"/>
                      <w:marBottom w:val="0"/>
                      <w:divBdr>
                        <w:top w:val="none" w:sz="0" w:space="0" w:color="auto"/>
                        <w:left w:val="none" w:sz="0" w:space="0" w:color="auto"/>
                        <w:bottom w:val="none" w:sz="0" w:space="0" w:color="auto"/>
                        <w:right w:val="none" w:sz="0" w:space="0" w:color="auto"/>
                      </w:divBdr>
                    </w:div>
                    <w:div w:id="1349789624">
                      <w:marLeft w:val="0"/>
                      <w:marRight w:val="0"/>
                      <w:marTop w:val="0"/>
                      <w:marBottom w:val="0"/>
                      <w:divBdr>
                        <w:top w:val="none" w:sz="0" w:space="0" w:color="auto"/>
                        <w:left w:val="none" w:sz="0" w:space="0" w:color="auto"/>
                        <w:bottom w:val="none" w:sz="0" w:space="0" w:color="auto"/>
                        <w:right w:val="none" w:sz="0" w:space="0" w:color="auto"/>
                      </w:divBdr>
                    </w:div>
                  </w:divsChild>
                </w:div>
                <w:div w:id="1645156010">
                  <w:marLeft w:val="0"/>
                  <w:marRight w:val="0"/>
                  <w:marTop w:val="0"/>
                  <w:marBottom w:val="0"/>
                  <w:divBdr>
                    <w:top w:val="none" w:sz="0" w:space="0" w:color="auto"/>
                    <w:left w:val="none" w:sz="0" w:space="0" w:color="auto"/>
                    <w:bottom w:val="none" w:sz="0" w:space="0" w:color="auto"/>
                    <w:right w:val="none" w:sz="0" w:space="0" w:color="auto"/>
                  </w:divBdr>
                  <w:divsChild>
                    <w:div w:id="2137025654">
                      <w:marLeft w:val="0"/>
                      <w:marRight w:val="0"/>
                      <w:marTop w:val="0"/>
                      <w:marBottom w:val="0"/>
                      <w:divBdr>
                        <w:top w:val="none" w:sz="0" w:space="0" w:color="auto"/>
                        <w:left w:val="none" w:sz="0" w:space="0" w:color="auto"/>
                        <w:bottom w:val="none" w:sz="0" w:space="0" w:color="auto"/>
                        <w:right w:val="none" w:sz="0" w:space="0" w:color="auto"/>
                      </w:divBdr>
                    </w:div>
                    <w:div w:id="62265945">
                      <w:marLeft w:val="0"/>
                      <w:marRight w:val="0"/>
                      <w:marTop w:val="0"/>
                      <w:marBottom w:val="0"/>
                      <w:divBdr>
                        <w:top w:val="none" w:sz="0" w:space="0" w:color="auto"/>
                        <w:left w:val="none" w:sz="0" w:space="0" w:color="auto"/>
                        <w:bottom w:val="none" w:sz="0" w:space="0" w:color="auto"/>
                        <w:right w:val="none" w:sz="0" w:space="0" w:color="auto"/>
                      </w:divBdr>
                    </w:div>
                    <w:div w:id="13537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068840">
          <w:marLeft w:val="0"/>
          <w:marRight w:val="0"/>
          <w:marTop w:val="0"/>
          <w:marBottom w:val="0"/>
          <w:divBdr>
            <w:top w:val="none" w:sz="0" w:space="0" w:color="auto"/>
            <w:left w:val="none" w:sz="0" w:space="0" w:color="auto"/>
            <w:bottom w:val="none" w:sz="0" w:space="0" w:color="auto"/>
            <w:right w:val="none" w:sz="0" w:space="0" w:color="auto"/>
          </w:divBdr>
          <w:divsChild>
            <w:div w:id="604576474">
              <w:marLeft w:val="0"/>
              <w:marRight w:val="0"/>
              <w:marTop w:val="0"/>
              <w:marBottom w:val="0"/>
              <w:divBdr>
                <w:top w:val="none" w:sz="0" w:space="0" w:color="auto"/>
                <w:left w:val="none" w:sz="0" w:space="0" w:color="auto"/>
                <w:bottom w:val="none" w:sz="0" w:space="0" w:color="auto"/>
                <w:right w:val="none" w:sz="0" w:space="0" w:color="auto"/>
              </w:divBdr>
              <w:divsChild>
                <w:div w:id="1351177980">
                  <w:marLeft w:val="0"/>
                  <w:marRight w:val="0"/>
                  <w:marTop w:val="0"/>
                  <w:marBottom w:val="0"/>
                  <w:divBdr>
                    <w:top w:val="none" w:sz="0" w:space="0" w:color="auto"/>
                    <w:left w:val="none" w:sz="0" w:space="0" w:color="auto"/>
                    <w:bottom w:val="none" w:sz="0" w:space="0" w:color="auto"/>
                    <w:right w:val="none" w:sz="0" w:space="0" w:color="auto"/>
                  </w:divBdr>
                </w:div>
                <w:div w:id="314459655">
                  <w:marLeft w:val="0"/>
                  <w:marRight w:val="0"/>
                  <w:marTop w:val="0"/>
                  <w:marBottom w:val="0"/>
                  <w:divBdr>
                    <w:top w:val="none" w:sz="0" w:space="0" w:color="auto"/>
                    <w:left w:val="none" w:sz="0" w:space="0" w:color="auto"/>
                    <w:bottom w:val="none" w:sz="0" w:space="0" w:color="auto"/>
                    <w:right w:val="none" w:sz="0" w:space="0" w:color="auto"/>
                  </w:divBdr>
                </w:div>
              </w:divsChild>
            </w:div>
            <w:div w:id="515651681">
              <w:marLeft w:val="0"/>
              <w:marRight w:val="0"/>
              <w:marTop w:val="0"/>
              <w:marBottom w:val="0"/>
              <w:divBdr>
                <w:top w:val="none" w:sz="0" w:space="0" w:color="auto"/>
                <w:left w:val="none" w:sz="0" w:space="0" w:color="auto"/>
                <w:bottom w:val="none" w:sz="0" w:space="0" w:color="auto"/>
                <w:right w:val="none" w:sz="0" w:space="0" w:color="auto"/>
              </w:divBdr>
              <w:divsChild>
                <w:div w:id="557202000">
                  <w:marLeft w:val="0"/>
                  <w:marRight w:val="0"/>
                  <w:marTop w:val="0"/>
                  <w:marBottom w:val="0"/>
                  <w:divBdr>
                    <w:top w:val="none" w:sz="0" w:space="0" w:color="auto"/>
                    <w:left w:val="none" w:sz="0" w:space="0" w:color="auto"/>
                    <w:bottom w:val="none" w:sz="0" w:space="0" w:color="auto"/>
                    <w:right w:val="none" w:sz="0" w:space="0" w:color="auto"/>
                  </w:divBdr>
                </w:div>
              </w:divsChild>
            </w:div>
            <w:div w:id="113331537">
              <w:marLeft w:val="0"/>
              <w:marRight w:val="0"/>
              <w:marTop w:val="0"/>
              <w:marBottom w:val="0"/>
              <w:divBdr>
                <w:top w:val="none" w:sz="0" w:space="0" w:color="auto"/>
                <w:left w:val="none" w:sz="0" w:space="0" w:color="auto"/>
                <w:bottom w:val="none" w:sz="0" w:space="0" w:color="auto"/>
                <w:right w:val="none" w:sz="0" w:space="0" w:color="auto"/>
              </w:divBdr>
              <w:divsChild>
                <w:div w:id="2127579041">
                  <w:marLeft w:val="0"/>
                  <w:marRight w:val="0"/>
                  <w:marTop w:val="0"/>
                  <w:marBottom w:val="0"/>
                  <w:divBdr>
                    <w:top w:val="none" w:sz="0" w:space="0" w:color="auto"/>
                    <w:left w:val="none" w:sz="0" w:space="0" w:color="auto"/>
                    <w:bottom w:val="none" w:sz="0" w:space="0" w:color="auto"/>
                    <w:right w:val="none" w:sz="0" w:space="0" w:color="auto"/>
                  </w:divBdr>
                </w:div>
                <w:div w:id="6565011">
                  <w:marLeft w:val="0"/>
                  <w:marRight w:val="0"/>
                  <w:marTop w:val="0"/>
                  <w:marBottom w:val="0"/>
                  <w:divBdr>
                    <w:top w:val="none" w:sz="0" w:space="0" w:color="auto"/>
                    <w:left w:val="none" w:sz="0" w:space="0" w:color="auto"/>
                    <w:bottom w:val="none" w:sz="0" w:space="0" w:color="auto"/>
                    <w:right w:val="none" w:sz="0" w:space="0" w:color="auto"/>
                  </w:divBdr>
                </w:div>
                <w:div w:id="4310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83660">
          <w:marLeft w:val="0"/>
          <w:marRight w:val="0"/>
          <w:marTop w:val="0"/>
          <w:marBottom w:val="0"/>
          <w:divBdr>
            <w:top w:val="none" w:sz="0" w:space="0" w:color="auto"/>
            <w:left w:val="none" w:sz="0" w:space="0" w:color="auto"/>
            <w:bottom w:val="none" w:sz="0" w:space="0" w:color="auto"/>
            <w:right w:val="none" w:sz="0" w:space="0" w:color="auto"/>
          </w:divBdr>
          <w:divsChild>
            <w:div w:id="159391809">
              <w:marLeft w:val="0"/>
              <w:marRight w:val="0"/>
              <w:marTop w:val="0"/>
              <w:marBottom w:val="0"/>
              <w:divBdr>
                <w:top w:val="none" w:sz="0" w:space="0" w:color="auto"/>
                <w:left w:val="none" w:sz="0" w:space="0" w:color="auto"/>
                <w:bottom w:val="none" w:sz="0" w:space="0" w:color="auto"/>
                <w:right w:val="none" w:sz="0" w:space="0" w:color="auto"/>
              </w:divBdr>
              <w:divsChild>
                <w:div w:id="1712345021">
                  <w:marLeft w:val="0"/>
                  <w:marRight w:val="0"/>
                  <w:marTop w:val="0"/>
                  <w:marBottom w:val="0"/>
                  <w:divBdr>
                    <w:top w:val="none" w:sz="0" w:space="0" w:color="auto"/>
                    <w:left w:val="none" w:sz="0" w:space="0" w:color="auto"/>
                    <w:bottom w:val="none" w:sz="0" w:space="0" w:color="auto"/>
                    <w:right w:val="none" w:sz="0" w:space="0" w:color="auto"/>
                  </w:divBdr>
                  <w:divsChild>
                    <w:div w:id="2076662012">
                      <w:marLeft w:val="0"/>
                      <w:marRight w:val="0"/>
                      <w:marTop w:val="0"/>
                      <w:marBottom w:val="0"/>
                      <w:divBdr>
                        <w:top w:val="none" w:sz="0" w:space="0" w:color="auto"/>
                        <w:left w:val="none" w:sz="0" w:space="0" w:color="auto"/>
                        <w:bottom w:val="none" w:sz="0" w:space="0" w:color="auto"/>
                        <w:right w:val="none" w:sz="0" w:space="0" w:color="auto"/>
                      </w:divBdr>
                    </w:div>
                  </w:divsChild>
                </w:div>
                <w:div w:id="1671828371">
                  <w:marLeft w:val="0"/>
                  <w:marRight w:val="0"/>
                  <w:marTop w:val="0"/>
                  <w:marBottom w:val="0"/>
                  <w:divBdr>
                    <w:top w:val="none" w:sz="0" w:space="0" w:color="auto"/>
                    <w:left w:val="none" w:sz="0" w:space="0" w:color="auto"/>
                    <w:bottom w:val="none" w:sz="0" w:space="0" w:color="auto"/>
                    <w:right w:val="none" w:sz="0" w:space="0" w:color="auto"/>
                  </w:divBdr>
                  <w:divsChild>
                    <w:div w:id="1894777362">
                      <w:marLeft w:val="0"/>
                      <w:marRight w:val="0"/>
                      <w:marTop w:val="0"/>
                      <w:marBottom w:val="0"/>
                      <w:divBdr>
                        <w:top w:val="none" w:sz="0" w:space="0" w:color="auto"/>
                        <w:left w:val="none" w:sz="0" w:space="0" w:color="auto"/>
                        <w:bottom w:val="none" w:sz="0" w:space="0" w:color="auto"/>
                        <w:right w:val="none" w:sz="0" w:space="0" w:color="auto"/>
                      </w:divBdr>
                      <w:divsChild>
                        <w:div w:id="856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5389">
              <w:marLeft w:val="0"/>
              <w:marRight w:val="0"/>
              <w:marTop w:val="0"/>
              <w:marBottom w:val="0"/>
              <w:divBdr>
                <w:top w:val="none" w:sz="0" w:space="0" w:color="auto"/>
                <w:left w:val="none" w:sz="0" w:space="0" w:color="auto"/>
                <w:bottom w:val="none" w:sz="0" w:space="0" w:color="auto"/>
                <w:right w:val="none" w:sz="0" w:space="0" w:color="auto"/>
              </w:divBdr>
              <w:divsChild>
                <w:div w:id="1563170909">
                  <w:marLeft w:val="0"/>
                  <w:marRight w:val="0"/>
                  <w:marTop w:val="0"/>
                  <w:marBottom w:val="0"/>
                  <w:divBdr>
                    <w:top w:val="none" w:sz="0" w:space="0" w:color="auto"/>
                    <w:left w:val="none" w:sz="0" w:space="0" w:color="auto"/>
                    <w:bottom w:val="none" w:sz="0" w:space="0" w:color="auto"/>
                    <w:right w:val="none" w:sz="0" w:space="0" w:color="auto"/>
                  </w:divBdr>
                  <w:divsChild>
                    <w:div w:id="1689401964">
                      <w:marLeft w:val="0"/>
                      <w:marRight w:val="0"/>
                      <w:marTop w:val="0"/>
                      <w:marBottom w:val="0"/>
                      <w:divBdr>
                        <w:top w:val="none" w:sz="0" w:space="0" w:color="auto"/>
                        <w:left w:val="none" w:sz="0" w:space="0" w:color="auto"/>
                        <w:bottom w:val="none" w:sz="0" w:space="0" w:color="auto"/>
                        <w:right w:val="none" w:sz="0" w:space="0" w:color="auto"/>
                      </w:divBdr>
                    </w:div>
                    <w:div w:id="1319385955">
                      <w:marLeft w:val="0"/>
                      <w:marRight w:val="0"/>
                      <w:marTop w:val="0"/>
                      <w:marBottom w:val="0"/>
                      <w:divBdr>
                        <w:top w:val="none" w:sz="0" w:space="0" w:color="auto"/>
                        <w:left w:val="none" w:sz="0" w:space="0" w:color="auto"/>
                        <w:bottom w:val="none" w:sz="0" w:space="0" w:color="auto"/>
                        <w:right w:val="none" w:sz="0" w:space="0" w:color="auto"/>
                      </w:divBdr>
                    </w:div>
                  </w:divsChild>
                </w:div>
                <w:div w:id="733357833">
                  <w:marLeft w:val="0"/>
                  <w:marRight w:val="0"/>
                  <w:marTop w:val="0"/>
                  <w:marBottom w:val="0"/>
                  <w:divBdr>
                    <w:top w:val="none" w:sz="0" w:space="0" w:color="auto"/>
                    <w:left w:val="none" w:sz="0" w:space="0" w:color="auto"/>
                    <w:bottom w:val="none" w:sz="0" w:space="0" w:color="auto"/>
                    <w:right w:val="none" w:sz="0" w:space="0" w:color="auto"/>
                  </w:divBdr>
                  <w:divsChild>
                    <w:div w:id="791754961">
                      <w:marLeft w:val="0"/>
                      <w:marRight w:val="0"/>
                      <w:marTop w:val="0"/>
                      <w:marBottom w:val="0"/>
                      <w:divBdr>
                        <w:top w:val="none" w:sz="0" w:space="0" w:color="auto"/>
                        <w:left w:val="none" w:sz="0" w:space="0" w:color="auto"/>
                        <w:bottom w:val="none" w:sz="0" w:space="0" w:color="auto"/>
                        <w:right w:val="none" w:sz="0" w:space="0" w:color="auto"/>
                      </w:divBdr>
                    </w:div>
                    <w:div w:id="980496455">
                      <w:marLeft w:val="0"/>
                      <w:marRight w:val="0"/>
                      <w:marTop w:val="0"/>
                      <w:marBottom w:val="0"/>
                      <w:divBdr>
                        <w:top w:val="none" w:sz="0" w:space="0" w:color="auto"/>
                        <w:left w:val="none" w:sz="0" w:space="0" w:color="auto"/>
                        <w:bottom w:val="none" w:sz="0" w:space="0" w:color="auto"/>
                        <w:right w:val="none" w:sz="0" w:space="0" w:color="auto"/>
                      </w:divBdr>
                    </w:div>
                    <w:div w:id="6826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905">
          <w:marLeft w:val="0"/>
          <w:marRight w:val="0"/>
          <w:marTop w:val="0"/>
          <w:marBottom w:val="0"/>
          <w:divBdr>
            <w:top w:val="none" w:sz="0" w:space="0" w:color="auto"/>
            <w:left w:val="none" w:sz="0" w:space="0" w:color="auto"/>
            <w:bottom w:val="none" w:sz="0" w:space="0" w:color="auto"/>
            <w:right w:val="none" w:sz="0" w:space="0" w:color="auto"/>
          </w:divBdr>
          <w:divsChild>
            <w:div w:id="1656446917">
              <w:marLeft w:val="0"/>
              <w:marRight w:val="0"/>
              <w:marTop w:val="0"/>
              <w:marBottom w:val="0"/>
              <w:divBdr>
                <w:top w:val="none" w:sz="0" w:space="0" w:color="auto"/>
                <w:left w:val="none" w:sz="0" w:space="0" w:color="auto"/>
                <w:bottom w:val="none" w:sz="0" w:space="0" w:color="auto"/>
                <w:right w:val="none" w:sz="0" w:space="0" w:color="auto"/>
              </w:divBdr>
              <w:divsChild>
                <w:div w:id="1859077757">
                  <w:marLeft w:val="0"/>
                  <w:marRight w:val="0"/>
                  <w:marTop w:val="0"/>
                  <w:marBottom w:val="0"/>
                  <w:divBdr>
                    <w:top w:val="none" w:sz="0" w:space="0" w:color="auto"/>
                    <w:left w:val="none" w:sz="0" w:space="0" w:color="auto"/>
                    <w:bottom w:val="none" w:sz="0" w:space="0" w:color="auto"/>
                    <w:right w:val="none" w:sz="0" w:space="0" w:color="auto"/>
                  </w:divBdr>
                  <w:divsChild>
                    <w:div w:id="53966856">
                      <w:marLeft w:val="0"/>
                      <w:marRight w:val="0"/>
                      <w:marTop w:val="0"/>
                      <w:marBottom w:val="0"/>
                      <w:divBdr>
                        <w:top w:val="none" w:sz="0" w:space="0" w:color="auto"/>
                        <w:left w:val="none" w:sz="0" w:space="0" w:color="auto"/>
                        <w:bottom w:val="none" w:sz="0" w:space="0" w:color="auto"/>
                        <w:right w:val="none" w:sz="0" w:space="0" w:color="auto"/>
                      </w:divBdr>
                    </w:div>
                    <w:div w:id="1919437161">
                      <w:marLeft w:val="0"/>
                      <w:marRight w:val="0"/>
                      <w:marTop w:val="0"/>
                      <w:marBottom w:val="0"/>
                      <w:divBdr>
                        <w:top w:val="none" w:sz="0" w:space="0" w:color="auto"/>
                        <w:left w:val="none" w:sz="0" w:space="0" w:color="auto"/>
                        <w:bottom w:val="none" w:sz="0" w:space="0" w:color="auto"/>
                        <w:right w:val="none" w:sz="0" w:space="0" w:color="auto"/>
                      </w:divBdr>
                    </w:div>
                  </w:divsChild>
                </w:div>
                <w:div w:id="1558511949">
                  <w:marLeft w:val="0"/>
                  <w:marRight w:val="0"/>
                  <w:marTop w:val="0"/>
                  <w:marBottom w:val="0"/>
                  <w:divBdr>
                    <w:top w:val="none" w:sz="0" w:space="0" w:color="auto"/>
                    <w:left w:val="none" w:sz="0" w:space="0" w:color="auto"/>
                    <w:bottom w:val="none" w:sz="0" w:space="0" w:color="auto"/>
                    <w:right w:val="none" w:sz="0" w:space="0" w:color="auto"/>
                  </w:divBdr>
                  <w:divsChild>
                    <w:div w:id="10358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4063">
              <w:marLeft w:val="0"/>
              <w:marRight w:val="0"/>
              <w:marTop w:val="0"/>
              <w:marBottom w:val="0"/>
              <w:divBdr>
                <w:top w:val="none" w:sz="0" w:space="0" w:color="auto"/>
                <w:left w:val="none" w:sz="0" w:space="0" w:color="auto"/>
                <w:bottom w:val="none" w:sz="0" w:space="0" w:color="auto"/>
                <w:right w:val="none" w:sz="0" w:space="0" w:color="auto"/>
              </w:divBdr>
              <w:divsChild>
                <w:div w:id="1853952284">
                  <w:marLeft w:val="0"/>
                  <w:marRight w:val="0"/>
                  <w:marTop w:val="0"/>
                  <w:marBottom w:val="0"/>
                  <w:divBdr>
                    <w:top w:val="none" w:sz="0" w:space="0" w:color="auto"/>
                    <w:left w:val="none" w:sz="0" w:space="0" w:color="auto"/>
                    <w:bottom w:val="none" w:sz="0" w:space="0" w:color="auto"/>
                    <w:right w:val="none" w:sz="0" w:space="0" w:color="auto"/>
                  </w:divBdr>
                  <w:divsChild>
                    <w:div w:id="1563131375">
                      <w:marLeft w:val="0"/>
                      <w:marRight w:val="0"/>
                      <w:marTop w:val="0"/>
                      <w:marBottom w:val="0"/>
                      <w:divBdr>
                        <w:top w:val="none" w:sz="0" w:space="0" w:color="auto"/>
                        <w:left w:val="none" w:sz="0" w:space="0" w:color="auto"/>
                        <w:bottom w:val="none" w:sz="0" w:space="0" w:color="auto"/>
                        <w:right w:val="none" w:sz="0" w:space="0" w:color="auto"/>
                      </w:divBdr>
                      <w:divsChild>
                        <w:div w:id="5372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689821">
          <w:marLeft w:val="0"/>
          <w:marRight w:val="0"/>
          <w:marTop w:val="0"/>
          <w:marBottom w:val="0"/>
          <w:divBdr>
            <w:top w:val="none" w:sz="0" w:space="0" w:color="auto"/>
            <w:left w:val="none" w:sz="0" w:space="0" w:color="auto"/>
            <w:bottom w:val="none" w:sz="0" w:space="0" w:color="auto"/>
            <w:right w:val="none" w:sz="0" w:space="0" w:color="auto"/>
          </w:divBdr>
          <w:divsChild>
            <w:div w:id="1536767539">
              <w:marLeft w:val="0"/>
              <w:marRight w:val="0"/>
              <w:marTop w:val="0"/>
              <w:marBottom w:val="0"/>
              <w:divBdr>
                <w:top w:val="none" w:sz="0" w:space="0" w:color="auto"/>
                <w:left w:val="none" w:sz="0" w:space="0" w:color="auto"/>
                <w:bottom w:val="none" w:sz="0" w:space="0" w:color="auto"/>
                <w:right w:val="none" w:sz="0" w:space="0" w:color="auto"/>
              </w:divBdr>
              <w:divsChild>
                <w:div w:id="1025521894">
                  <w:marLeft w:val="0"/>
                  <w:marRight w:val="0"/>
                  <w:marTop w:val="0"/>
                  <w:marBottom w:val="0"/>
                  <w:divBdr>
                    <w:top w:val="none" w:sz="0" w:space="0" w:color="auto"/>
                    <w:left w:val="none" w:sz="0" w:space="0" w:color="auto"/>
                    <w:bottom w:val="none" w:sz="0" w:space="0" w:color="auto"/>
                    <w:right w:val="none" w:sz="0" w:space="0" w:color="auto"/>
                  </w:divBdr>
                </w:div>
              </w:divsChild>
            </w:div>
            <w:div w:id="1879514748">
              <w:marLeft w:val="0"/>
              <w:marRight w:val="0"/>
              <w:marTop w:val="0"/>
              <w:marBottom w:val="0"/>
              <w:divBdr>
                <w:top w:val="none" w:sz="0" w:space="0" w:color="auto"/>
                <w:left w:val="none" w:sz="0" w:space="0" w:color="auto"/>
                <w:bottom w:val="none" w:sz="0" w:space="0" w:color="auto"/>
                <w:right w:val="none" w:sz="0" w:space="0" w:color="auto"/>
              </w:divBdr>
              <w:divsChild>
                <w:div w:id="1496995492">
                  <w:marLeft w:val="0"/>
                  <w:marRight w:val="0"/>
                  <w:marTop w:val="0"/>
                  <w:marBottom w:val="0"/>
                  <w:divBdr>
                    <w:top w:val="none" w:sz="0" w:space="0" w:color="auto"/>
                    <w:left w:val="none" w:sz="0" w:space="0" w:color="auto"/>
                    <w:bottom w:val="none" w:sz="0" w:space="0" w:color="auto"/>
                    <w:right w:val="none" w:sz="0" w:space="0" w:color="auto"/>
                  </w:divBdr>
                </w:div>
              </w:divsChild>
            </w:div>
            <w:div w:id="1858736155">
              <w:marLeft w:val="0"/>
              <w:marRight w:val="0"/>
              <w:marTop w:val="0"/>
              <w:marBottom w:val="0"/>
              <w:divBdr>
                <w:top w:val="none" w:sz="0" w:space="0" w:color="auto"/>
                <w:left w:val="none" w:sz="0" w:space="0" w:color="auto"/>
                <w:bottom w:val="none" w:sz="0" w:space="0" w:color="auto"/>
                <w:right w:val="none" w:sz="0" w:space="0" w:color="auto"/>
              </w:divBdr>
              <w:divsChild>
                <w:div w:id="166409737">
                  <w:marLeft w:val="0"/>
                  <w:marRight w:val="0"/>
                  <w:marTop w:val="0"/>
                  <w:marBottom w:val="0"/>
                  <w:divBdr>
                    <w:top w:val="none" w:sz="0" w:space="0" w:color="auto"/>
                    <w:left w:val="none" w:sz="0" w:space="0" w:color="auto"/>
                    <w:bottom w:val="none" w:sz="0" w:space="0" w:color="auto"/>
                    <w:right w:val="none" w:sz="0" w:space="0" w:color="auto"/>
                  </w:divBdr>
                </w:div>
                <w:div w:id="557665572">
                  <w:marLeft w:val="0"/>
                  <w:marRight w:val="0"/>
                  <w:marTop w:val="0"/>
                  <w:marBottom w:val="0"/>
                  <w:divBdr>
                    <w:top w:val="none" w:sz="0" w:space="0" w:color="auto"/>
                    <w:left w:val="none" w:sz="0" w:space="0" w:color="auto"/>
                    <w:bottom w:val="none" w:sz="0" w:space="0" w:color="auto"/>
                    <w:right w:val="none" w:sz="0" w:space="0" w:color="auto"/>
                  </w:divBdr>
                </w:div>
                <w:div w:id="22263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89798">
          <w:marLeft w:val="0"/>
          <w:marRight w:val="0"/>
          <w:marTop w:val="0"/>
          <w:marBottom w:val="0"/>
          <w:divBdr>
            <w:top w:val="none" w:sz="0" w:space="0" w:color="auto"/>
            <w:left w:val="none" w:sz="0" w:space="0" w:color="auto"/>
            <w:bottom w:val="none" w:sz="0" w:space="0" w:color="auto"/>
            <w:right w:val="none" w:sz="0" w:space="0" w:color="auto"/>
          </w:divBdr>
          <w:divsChild>
            <w:div w:id="1390885297">
              <w:marLeft w:val="0"/>
              <w:marRight w:val="0"/>
              <w:marTop w:val="0"/>
              <w:marBottom w:val="0"/>
              <w:divBdr>
                <w:top w:val="none" w:sz="0" w:space="0" w:color="auto"/>
                <w:left w:val="none" w:sz="0" w:space="0" w:color="auto"/>
                <w:bottom w:val="none" w:sz="0" w:space="0" w:color="auto"/>
                <w:right w:val="none" w:sz="0" w:space="0" w:color="auto"/>
              </w:divBdr>
              <w:divsChild>
                <w:div w:id="1646007116">
                  <w:marLeft w:val="0"/>
                  <w:marRight w:val="0"/>
                  <w:marTop w:val="0"/>
                  <w:marBottom w:val="0"/>
                  <w:divBdr>
                    <w:top w:val="none" w:sz="0" w:space="0" w:color="auto"/>
                    <w:left w:val="none" w:sz="0" w:space="0" w:color="auto"/>
                    <w:bottom w:val="none" w:sz="0" w:space="0" w:color="auto"/>
                    <w:right w:val="none" w:sz="0" w:space="0" w:color="auto"/>
                  </w:divBdr>
                </w:div>
              </w:divsChild>
            </w:div>
            <w:div w:id="1998991272">
              <w:marLeft w:val="0"/>
              <w:marRight w:val="0"/>
              <w:marTop w:val="0"/>
              <w:marBottom w:val="0"/>
              <w:divBdr>
                <w:top w:val="none" w:sz="0" w:space="0" w:color="auto"/>
                <w:left w:val="none" w:sz="0" w:space="0" w:color="auto"/>
                <w:bottom w:val="none" w:sz="0" w:space="0" w:color="auto"/>
                <w:right w:val="none" w:sz="0" w:space="0" w:color="auto"/>
              </w:divBdr>
              <w:divsChild>
                <w:div w:id="1371689766">
                  <w:marLeft w:val="0"/>
                  <w:marRight w:val="0"/>
                  <w:marTop w:val="0"/>
                  <w:marBottom w:val="0"/>
                  <w:divBdr>
                    <w:top w:val="none" w:sz="0" w:space="0" w:color="auto"/>
                    <w:left w:val="none" w:sz="0" w:space="0" w:color="auto"/>
                    <w:bottom w:val="none" w:sz="0" w:space="0" w:color="auto"/>
                    <w:right w:val="none" w:sz="0" w:space="0" w:color="auto"/>
                  </w:divBdr>
                </w:div>
              </w:divsChild>
            </w:div>
            <w:div w:id="1567689461">
              <w:marLeft w:val="0"/>
              <w:marRight w:val="0"/>
              <w:marTop w:val="0"/>
              <w:marBottom w:val="0"/>
              <w:divBdr>
                <w:top w:val="none" w:sz="0" w:space="0" w:color="auto"/>
                <w:left w:val="none" w:sz="0" w:space="0" w:color="auto"/>
                <w:bottom w:val="none" w:sz="0" w:space="0" w:color="auto"/>
                <w:right w:val="none" w:sz="0" w:space="0" w:color="auto"/>
              </w:divBdr>
              <w:divsChild>
                <w:div w:id="1404570299">
                  <w:marLeft w:val="0"/>
                  <w:marRight w:val="0"/>
                  <w:marTop w:val="0"/>
                  <w:marBottom w:val="0"/>
                  <w:divBdr>
                    <w:top w:val="none" w:sz="0" w:space="0" w:color="auto"/>
                    <w:left w:val="none" w:sz="0" w:space="0" w:color="auto"/>
                    <w:bottom w:val="none" w:sz="0" w:space="0" w:color="auto"/>
                    <w:right w:val="none" w:sz="0" w:space="0" w:color="auto"/>
                  </w:divBdr>
                </w:div>
                <w:div w:id="603803084">
                  <w:marLeft w:val="0"/>
                  <w:marRight w:val="0"/>
                  <w:marTop w:val="0"/>
                  <w:marBottom w:val="0"/>
                  <w:divBdr>
                    <w:top w:val="none" w:sz="0" w:space="0" w:color="auto"/>
                    <w:left w:val="none" w:sz="0" w:space="0" w:color="auto"/>
                    <w:bottom w:val="none" w:sz="0" w:space="0" w:color="auto"/>
                    <w:right w:val="none" w:sz="0" w:space="0" w:color="auto"/>
                  </w:divBdr>
                </w:div>
                <w:div w:id="53288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4282">
          <w:marLeft w:val="0"/>
          <w:marRight w:val="0"/>
          <w:marTop w:val="0"/>
          <w:marBottom w:val="0"/>
          <w:divBdr>
            <w:top w:val="none" w:sz="0" w:space="0" w:color="auto"/>
            <w:left w:val="none" w:sz="0" w:space="0" w:color="auto"/>
            <w:bottom w:val="none" w:sz="0" w:space="0" w:color="auto"/>
            <w:right w:val="none" w:sz="0" w:space="0" w:color="auto"/>
          </w:divBdr>
          <w:divsChild>
            <w:div w:id="1897932035">
              <w:marLeft w:val="0"/>
              <w:marRight w:val="0"/>
              <w:marTop w:val="0"/>
              <w:marBottom w:val="0"/>
              <w:divBdr>
                <w:top w:val="none" w:sz="0" w:space="0" w:color="auto"/>
                <w:left w:val="none" w:sz="0" w:space="0" w:color="auto"/>
                <w:bottom w:val="none" w:sz="0" w:space="0" w:color="auto"/>
                <w:right w:val="none" w:sz="0" w:space="0" w:color="auto"/>
              </w:divBdr>
              <w:divsChild>
                <w:div w:id="2094693543">
                  <w:marLeft w:val="0"/>
                  <w:marRight w:val="0"/>
                  <w:marTop w:val="0"/>
                  <w:marBottom w:val="0"/>
                  <w:divBdr>
                    <w:top w:val="none" w:sz="0" w:space="0" w:color="auto"/>
                    <w:left w:val="none" w:sz="0" w:space="0" w:color="auto"/>
                    <w:bottom w:val="none" w:sz="0" w:space="0" w:color="auto"/>
                    <w:right w:val="none" w:sz="0" w:space="0" w:color="auto"/>
                  </w:divBdr>
                  <w:divsChild>
                    <w:div w:id="30767189">
                      <w:marLeft w:val="0"/>
                      <w:marRight w:val="0"/>
                      <w:marTop w:val="0"/>
                      <w:marBottom w:val="0"/>
                      <w:divBdr>
                        <w:top w:val="none" w:sz="0" w:space="0" w:color="auto"/>
                        <w:left w:val="none" w:sz="0" w:space="0" w:color="auto"/>
                        <w:bottom w:val="none" w:sz="0" w:space="0" w:color="auto"/>
                        <w:right w:val="none" w:sz="0" w:space="0" w:color="auto"/>
                      </w:divBdr>
                    </w:div>
                  </w:divsChild>
                </w:div>
                <w:div w:id="128741246">
                  <w:marLeft w:val="0"/>
                  <w:marRight w:val="0"/>
                  <w:marTop w:val="0"/>
                  <w:marBottom w:val="0"/>
                  <w:divBdr>
                    <w:top w:val="none" w:sz="0" w:space="0" w:color="auto"/>
                    <w:left w:val="none" w:sz="0" w:space="0" w:color="auto"/>
                    <w:bottom w:val="none" w:sz="0" w:space="0" w:color="auto"/>
                    <w:right w:val="none" w:sz="0" w:space="0" w:color="auto"/>
                  </w:divBdr>
                  <w:divsChild>
                    <w:div w:id="1295452341">
                      <w:marLeft w:val="0"/>
                      <w:marRight w:val="0"/>
                      <w:marTop w:val="0"/>
                      <w:marBottom w:val="0"/>
                      <w:divBdr>
                        <w:top w:val="none" w:sz="0" w:space="0" w:color="auto"/>
                        <w:left w:val="none" w:sz="0" w:space="0" w:color="auto"/>
                        <w:bottom w:val="none" w:sz="0" w:space="0" w:color="auto"/>
                        <w:right w:val="none" w:sz="0" w:space="0" w:color="auto"/>
                      </w:divBdr>
                      <w:divsChild>
                        <w:div w:id="8972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49034">
              <w:marLeft w:val="0"/>
              <w:marRight w:val="0"/>
              <w:marTop w:val="0"/>
              <w:marBottom w:val="0"/>
              <w:divBdr>
                <w:top w:val="none" w:sz="0" w:space="0" w:color="auto"/>
                <w:left w:val="none" w:sz="0" w:space="0" w:color="auto"/>
                <w:bottom w:val="none" w:sz="0" w:space="0" w:color="auto"/>
                <w:right w:val="none" w:sz="0" w:space="0" w:color="auto"/>
              </w:divBdr>
              <w:divsChild>
                <w:div w:id="1982466365">
                  <w:marLeft w:val="0"/>
                  <w:marRight w:val="0"/>
                  <w:marTop w:val="0"/>
                  <w:marBottom w:val="0"/>
                  <w:divBdr>
                    <w:top w:val="none" w:sz="0" w:space="0" w:color="auto"/>
                    <w:left w:val="none" w:sz="0" w:space="0" w:color="auto"/>
                    <w:bottom w:val="none" w:sz="0" w:space="0" w:color="auto"/>
                    <w:right w:val="none" w:sz="0" w:space="0" w:color="auto"/>
                  </w:divBdr>
                  <w:divsChild>
                    <w:div w:id="1913004098">
                      <w:marLeft w:val="0"/>
                      <w:marRight w:val="0"/>
                      <w:marTop w:val="0"/>
                      <w:marBottom w:val="0"/>
                      <w:divBdr>
                        <w:top w:val="none" w:sz="0" w:space="0" w:color="auto"/>
                        <w:left w:val="none" w:sz="0" w:space="0" w:color="auto"/>
                        <w:bottom w:val="none" w:sz="0" w:space="0" w:color="auto"/>
                        <w:right w:val="none" w:sz="0" w:space="0" w:color="auto"/>
                      </w:divBdr>
                    </w:div>
                    <w:div w:id="597370148">
                      <w:marLeft w:val="0"/>
                      <w:marRight w:val="0"/>
                      <w:marTop w:val="0"/>
                      <w:marBottom w:val="0"/>
                      <w:divBdr>
                        <w:top w:val="none" w:sz="0" w:space="0" w:color="auto"/>
                        <w:left w:val="none" w:sz="0" w:space="0" w:color="auto"/>
                        <w:bottom w:val="none" w:sz="0" w:space="0" w:color="auto"/>
                        <w:right w:val="none" w:sz="0" w:space="0" w:color="auto"/>
                      </w:divBdr>
                    </w:div>
                  </w:divsChild>
                </w:div>
                <w:div w:id="844247326">
                  <w:marLeft w:val="0"/>
                  <w:marRight w:val="0"/>
                  <w:marTop w:val="0"/>
                  <w:marBottom w:val="0"/>
                  <w:divBdr>
                    <w:top w:val="none" w:sz="0" w:space="0" w:color="auto"/>
                    <w:left w:val="none" w:sz="0" w:space="0" w:color="auto"/>
                    <w:bottom w:val="none" w:sz="0" w:space="0" w:color="auto"/>
                    <w:right w:val="none" w:sz="0" w:space="0" w:color="auto"/>
                  </w:divBdr>
                  <w:divsChild>
                    <w:div w:id="40833147">
                      <w:marLeft w:val="0"/>
                      <w:marRight w:val="0"/>
                      <w:marTop w:val="0"/>
                      <w:marBottom w:val="0"/>
                      <w:divBdr>
                        <w:top w:val="none" w:sz="0" w:space="0" w:color="auto"/>
                        <w:left w:val="none" w:sz="0" w:space="0" w:color="auto"/>
                        <w:bottom w:val="none" w:sz="0" w:space="0" w:color="auto"/>
                        <w:right w:val="none" w:sz="0" w:space="0" w:color="auto"/>
                      </w:divBdr>
                    </w:div>
                    <w:div w:id="1383947654">
                      <w:marLeft w:val="0"/>
                      <w:marRight w:val="0"/>
                      <w:marTop w:val="0"/>
                      <w:marBottom w:val="0"/>
                      <w:divBdr>
                        <w:top w:val="none" w:sz="0" w:space="0" w:color="auto"/>
                        <w:left w:val="none" w:sz="0" w:space="0" w:color="auto"/>
                        <w:bottom w:val="none" w:sz="0" w:space="0" w:color="auto"/>
                        <w:right w:val="none" w:sz="0" w:space="0" w:color="auto"/>
                      </w:divBdr>
                    </w:div>
                    <w:div w:id="1527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11297">
          <w:marLeft w:val="0"/>
          <w:marRight w:val="0"/>
          <w:marTop w:val="0"/>
          <w:marBottom w:val="0"/>
          <w:divBdr>
            <w:top w:val="none" w:sz="0" w:space="0" w:color="auto"/>
            <w:left w:val="none" w:sz="0" w:space="0" w:color="auto"/>
            <w:bottom w:val="none" w:sz="0" w:space="0" w:color="auto"/>
            <w:right w:val="none" w:sz="0" w:space="0" w:color="auto"/>
          </w:divBdr>
          <w:divsChild>
            <w:div w:id="1664964419">
              <w:marLeft w:val="0"/>
              <w:marRight w:val="0"/>
              <w:marTop w:val="0"/>
              <w:marBottom w:val="0"/>
              <w:divBdr>
                <w:top w:val="none" w:sz="0" w:space="0" w:color="auto"/>
                <w:left w:val="none" w:sz="0" w:space="0" w:color="auto"/>
                <w:bottom w:val="none" w:sz="0" w:space="0" w:color="auto"/>
                <w:right w:val="none" w:sz="0" w:space="0" w:color="auto"/>
              </w:divBdr>
              <w:divsChild>
                <w:div w:id="964701109">
                  <w:marLeft w:val="0"/>
                  <w:marRight w:val="0"/>
                  <w:marTop w:val="0"/>
                  <w:marBottom w:val="0"/>
                  <w:divBdr>
                    <w:top w:val="none" w:sz="0" w:space="0" w:color="auto"/>
                    <w:left w:val="none" w:sz="0" w:space="0" w:color="auto"/>
                    <w:bottom w:val="none" w:sz="0" w:space="0" w:color="auto"/>
                    <w:right w:val="none" w:sz="0" w:space="0" w:color="auto"/>
                  </w:divBdr>
                  <w:divsChild>
                    <w:div w:id="1406147406">
                      <w:marLeft w:val="0"/>
                      <w:marRight w:val="0"/>
                      <w:marTop w:val="0"/>
                      <w:marBottom w:val="0"/>
                      <w:divBdr>
                        <w:top w:val="none" w:sz="0" w:space="0" w:color="auto"/>
                        <w:left w:val="none" w:sz="0" w:space="0" w:color="auto"/>
                        <w:bottom w:val="none" w:sz="0" w:space="0" w:color="auto"/>
                        <w:right w:val="none" w:sz="0" w:space="0" w:color="auto"/>
                      </w:divBdr>
                    </w:div>
                    <w:div w:id="555362161">
                      <w:marLeft w:val="0"/>
                      <w:marRight w:val="0"/>
                      <w:marTop w:val="0"/>
                      <w:marBottom w:val="0"/>
                      <w:divBdr>
                        <w:top w:val="none" w:sz="0" w:space="0" w:color="auto"/>
                        <w:left w:val="none" w:sz="0" w:space="0" w:color="auto"/>
                        <w:bottom w:val="none" w:sz="0" w:space="0" w:color="auto"/>
                        <w:right w:val="none" w:sz="0" w:space="0" w:color="auto"/>
                      </w:divBdr>
                    </w:div>
                  </w:divsChild>
                </w:div>
                <w:div w:id="1800217755">
                  <w:marLeft w:val="0"/>
                  <w:marRight w:val="0"/>
                  <w:marTop w:val="0"/>
                  <w:marBottom w:val="0"/>
                  <w:divBdr>
                    <w:top w:val="none" w:sz="0" w:space="0" w:color="auto"/>
                    <w:left w:val="none" w:sz="0" w:space="0" w:color="auto"/>
                    <w:bottom w:val="none" w:sz="0" w:space="0" w:color="auto"/>
                    <w:right w:val="none" w:sz="0" w:space="0" w:color="auto"/>
                  </w:divBdr>
                  <w:divsChild>
                    <w:div w:id="16582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7892">
              <w:marLeft w:val="0"/>
              <w:marRight w:val="0"/>
              <w:marTop w:val="0"/>
              <w:marBottom w:val="0"/>
              <w:divBdr>
                <w:top w:val="none" w:sz="0" w:space="0" w:color="auto"/>
                <w:left w:val="none" w:sz="0" w:space="0" w:color="auto"/>
                <w:bottom w:val="none" w:sz="0" w:space="0" w:color="auto"/>
                <w:right w:val="none" w:sz="0" w:space="0" w:color="auto"/>
              </w:divBdr>
              <w:divsChild>
                <w:div w:id="991832601">
                  <w:marLeft w:val="0"/>
                  <w:marRight w:val="0"/>
                  <w:marTop w:val="0"/>
                  <w:marBottom w:val="0"/>
                  <w:divBdr>
                    <w:top w:val="none" w:sz="0" w:space="0" w:color="auto"/>
                    <w:left w:val="none" w:sz="0" w:space="0" w:color="auto"/>
                    <w:bottom w:val="none" w:sz="0" w:space="0" w:color="auto"/>
                    <w:right w:val="none" w:sz="0" w:space="0" w:color="auto"/>
                  </w:divBdr>
                  <w:divsChild>
                    <w:div w:id="1100686387">
                      <w:marLeft w:val="0"/>
                      <w:marRight w:val="0"/>
                      <w:marTop w:val="0"/>
                      <w:marBottom w:val="0"/>
                      <w:divBdr>
                        <w:top w:val="none" w:sz="0" w:space="0" w:color="auto"/>
                        <w:left w:val="none" w:sz="0" w:space="0" w:color="auto"/>
                        <w:bottom w:val="none" w:sz="0" w:space="0" w:color="auto"/>
                        <w:right w:val="none" w:sz="0" w:space="0" w:color="auto"/>
                      </w:divBdr>
                      <w:divsChild>
                        <w:div w:id="92615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373827">
          <w:marLeft w:val="0"/>
          <w:marRight w:val="0"/>
          <w:marTop w:val="0"/>
          <w:marBottom w:val="0"/>
          <w:divBdr>
            <w:top w:val="none" w:sz="0" w:space="0" w:color="auto"/>
            <w:left w:val="none" w:sz="0" w:space="0" w:color="auto"/>
            <w:bottom w:val="none" w:sz="0" w:space="0" w:color="auto"/>
            <w:right w:val="none" w:sz="0" w:space="0" w:color="auto"/>
          </w:divBdr>
          <w:divsChild>
            <w:div w:id="1283851063">
              <w:marLeft w:val="0"/>
              <w:marRight w:val="0"/>
              <w:marTop w:val="0"/>
              <w:marBottom w:val="0"/>
              <w:divBdr>
                <w:top w:val="none" w:sz="0" w:space="0" w:color="auto"/>
                <w:left w:val="none" w:sz="0" w:space="0" w:color="auto"/>
                <w:bottom w:val="none" w:sz="0" w:space="0" w:color="auto"/>
                <w:right w:val="none" w:sz="0" w:space="0" w:color="auto"/>
              </w:divBdr>
              <w:divsChild>
                <w:div w:id="2117477093">
                  <w:marLeft w:val="0"/>
                  <w:marRight w:val="0"/>
                  <w:marTop w:val="0"/>
                  <w:marBottom w:val="0"/>
                  <w:divBdr>
                    <w:top w:val="none" w:sz="0" w:space="0" w:color="auto"/>
                    <w:left w:val="none" w:sz="0" w:space="0" w:color="auto"/>
                    <w:bottom w:val="none" w:sz="0" w:space="0" w:color="auto"/>
                    <w:right w:val="none" w:sz="0" w:space="0" w:color="auto"/>
                  </w:divBdr>
                </w:div>
              </w:divsChild>
            </w:div>
            <w:div w:id="1143738981">
              <w:marLeft w:val="0"/>
              <w:marRight w:val="0"/>
              <w:marTop w:val="0"/>
              <w:marBottom w:val="0"/>
              <w:divBdr>
                <w:top w:val="none" w:sz="0" w:space="0" w:color="auto"/>
                <w:left w:val="none" w:sz="0" w:space="0" w:color="auto"/>
                <w:bottom w:val="none" w:sz="0" w:space="0" w:color="auto"/>
                <w:right w:val="none" w:sz="0" w:space="0" w:color="auto"/>
              </w:divBdr>
              <w:divsChild>
                <w:div w:id="1696811932">
                  <w:marLeft w:val="0"/>
                  <w:marRight w:val="0"/>
                  <w:marTop w:val="0"/>
                  <w:marBottom w:val="0"/>
                  <w:divBdr>
                    <w:top w:val="none" w:sz="0" w:space="0" w:color="auto"/>
                    <w:left w:val="none" w:sz="0" w:space="0" w:color="auto"/>
                    <w:bottom w:val="none" w:sz="0" w:space="0" w:color="auto"/>
                    <w:right w:val="none" w:sz="0" w:space="0" w:color="auto"/>
                  </w:divBdr>
                </w:div>
              </w:divsChild>
            </w:div>
            <w:div w:id="1233547526">
              <w:marLeft w:val="0"/>
              <w:marRight w:val="0"/>
              <w:marTop w:val="0"/>
              <w:marBottom w:val="0"/>
              <w:divBdr>
                <w:top w:val="none" w:sz="0" w:space="0" w:color="auto"/>
                <w:left w:val="none" w:sz="0" w:space="0" w:color="auto"/>
                <w:bottom w:val="none" w:sz="0" w:space="0" w:color="auto"/>
                <w:right w:val="none" w:sz="0" w:space="0" w:color="auto"/>
              </w:divBdr>
              <w:divsChild>
                <w:div w:id="949048318">
                  <w:marLeft w:val="0"/>
                  <w:marRight w:val="0"/>
                  <w:marTop w:val="0"/>
                  <w:marBottom w:val="0"/>
                  <w:divBdr>
                    <w:top w:val="none" w:sz="0" w:space="0" w:color="auto"/>
                    <w:left w:val="none" w:sz="0" w:space="0" w:color="auto"/>
                    <w:bottom w:val="none" w:sz="0" w:space="0" w:color="auto"/>
                    <w:right w:val="none" w:sz="0" w:space="0" w:color="auto"/>
                  </w:divBdr>
                </w:div>
                <w:div w:id="1547181551">
                  <w:marLeft w:val="0"/>
                  <w:marRight w:val="0"/>
                  <w:marTop w:val="0"/>
                  <w:marBottom w:val="0"/>
                  <w:divBdr>
                    <w:top w:val="none" w:sz="0" w:space="0" w:color="auto"/>
                    <w:left w:val="none" w:sz="0" w:space="0" w:color="auto"/>
                    <w:bottom w:val="none" w:sz="0" w:space="0" w:color="auto"/>
                    <w:right w:val="none" w:sz="0" w:space="0" w:color="auto"/>
                  </w:divBdr>
                </w:div>
                <w:div w:id="19723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96092">
          <w:marLeft w:val="0"/>
          <w:marRight w:val="0"/>
          <w:marTop w:val="0"/>
          <w:marBottom w:val="0"/>
          <w:divBdr>
            <w:top w:val="none" w:sz="0" w:space="0" w:color="auto"/>
            <w:left w:val="none" w:sz="0" w:space="0" w:color="auto"/>
            <w:bottom w:val="none" w:sz="0" w:space="0" w:color="auto"/>
            <w:right w:val="none" w:sz="0" w:space="0" w:color="auto"/>
          </w:divBdr>
          <w:divsChild>
            <w:div w:id="1498224135">
              <w:marLeft w:val="0"/>
              <w:marRight w:val="0"/>
              <w:marTop w:val="0"/>
              <w:marBottom w:val="0"/>
              <w:divBdr>
                <w:top w:val="none" w:sz="0" w:space="0" w:color="auto"/>
                <w:left w:val="none" w:sz="0" w:space="0" w:color="auto"/>
                <w:bottom w:val="none" w:sz="0" w:space="0" w:color="auto"/>
                <w:right w:val="none" w:sz="0" w:space="0" w:color="auto"/>
              </w:divBdr>
              <w:divsChild>
                <w:div w:id="2038579560">
                  <w:marLeft w:val="0"/>
                  <w:marRight w:val="0"/>
                  <w:marTop w:val="0"/>
                  <w:marBottom w:val="0"/>
                  <w:divBdr>
                    <w:top w:val="none" w:sz="0" w:space="0" w:color="auto"/>
                    <w:left w:val="none" w:sz="0" w:space="0" w:color="auto"/>
                    <w:bottom w:val="none" w:sz="0" w:space="0" w:color="auto"/>
                    <w:right w:val="none" w:sz="0" w:space="0" w:color="auto"/>
                  </w:divBdr>
                </w:div>
              </w:divsChild>
            </w:div>
            <w:div w:id="180777201">
              <w:marLeft w:val="0"/>
              <w:marRight w:val="0"/>
              <w:marTop w:val="0"/>
              <w:marBottom w:val="0"/>
              <w:divBdr>
                <w:top w:val="none" w:sz="0" w:space="0" w:color="auto"/>
                <w:left w:val="none" w:sz="0" w:space="0" w:color="auto"/>
                <w:bottom w:val="none" w:sz="0" w:space="0" w:color="auto"/>
                <w:right w:val="none" w:sz="0" w:space="0" w:color="auto"/>
              </w:divBdr>
              <w:divsChild>
                <w:div w:id="682630500">
                  <w:marLeft w:val="0"/>
                  <w:marRight w:val="0"/>
                  <w:marTop w:val="0"/>
                  <w:marBottom w:val="0"/>
                  <w:divBdr>
                    <w:top w:val="none" w:sz="0" w:space="0" w:color="auto"/>
                    <w:left w:val="none" w:sz="0" w:space="0" w:color="auto"/>
                    <w:bottom w:val="none" w:sz="0" w:space="0" w:color="auto"/>
                    <w:right w:val="none" w:sz="0" w:space="0" w:color="auto"/>
                  </w:divBdr>
                </w:div>
              </w:divsChild>
            </w:div>
            <w:div w:id="22288148">
              <w:marLeft w:val="0"/>
              <w:marRight w:val="0"/>
              <w:marTop w:val="0"/>
              <w:marBottom w:val="0"/>
              <w:divBdr>
                <w:top w:val="none" w:sz="0" w:space="0" w:color="auto"/>
                <w:left w:val="none" w:sz="0" w:space="0" w:color="auto"/>
                <w:bottom w:val="none" w:sz="0" w:space="0" w:color="auto"/>
                <w:right w:val="none" w:sz="0" w:space="0" w:color="auto"/>
              </w:divBdr>
              <w:divsChild>
                <w:div w:id="2066832944">
                  <w:marLeft w:val="0"/>
                  <w:marRight w:val="0"/>
                  <w:marTop w:val="0"/>
                  <w:marBottom w:val="0"/>
                  <w:divBdr>
                    <w:top w:val="none" w:sz="0" w:space="0" w:color="auto"/>
                    <w:left w:val="none" w:sz="0" w:space="0" w:color="auto"/>
                    <w:bottom w:val="none" w:sz="0" w:space="0" w:color="auto"/>
                    <w:right w:val="none" w:sz="0" w:space="0" w:color="auto"/>
                  </w:divBdr>
                </w:div>
              </w:divsChild>
            </w:div>
            <w:div w:id="425275326">
              <w:marLeft w:val="0"/>
              <w:marRight w:val="0"/>
              <w:marTop w:val="0"/>
              <w:marBottom w:val="0"/>
              <w:divBdr>
                <w:top w:val="none" w:sz="0" w:space="0" w:color="auto"/>
                <w:left w:val="none" w:sz="0" w:space="0" w:color="auto"/>
                <w:bottom w:val="none" w:sz="0" w:space="0" w:color="auto"/>
                <w:right w:val="none" w:sz="0" w:space="0" w:color="auto"/>
              </w:divBdr>
              <w:divsChild>
                <w:div w:id="1758210362">
                  <w:marLeft w:val="0"/>
                  <w:marRight w:val="0"/>
                  <w:marTop w:val="0"/>
                  <w:marBottom w:val="0"/>
                  <w:divBdr>
                    <w:top w:val="none" w:sz="0" w:space="0" w:color="auto"/>
                    <w:left w:val="none" w:sz="0" w:space="0" w:color="auto"/>
                    <w:bottom w:val="none" w:sz="0" w:space="0" w:color="auto"/>
                    <w:right w:val="none" w:sz="0" w:space="0" w:color="auto"/>
                  </w:divBdr>
                </w:div>
              </w:divsChild>
            </w:div>
            <w:div w:id="1549535859">
              <w:marLeft w:val="0"/>
              <w:marRight w:val="0"/>
              <w:marTop w:val="0"/>
              <w:marBottom w:val="0"/>
              <w:divBdr>
                <w:top w:val="none" w:sz="0" w:space="0" w:color="auto"/>
                <w:left w:val="none" w:sz="0" w:space="0" w:color="auto"/>
                <w:bottom w:val="none" w:sz="0" w:space="0" w:color="auto"/>
                <w:right w:val="none" w:sz="0" w:space="0" w:color="auto"/>
              </w:divBdr>
              <w:divsChild>
                <w:div w:id="516892834">
                  <w:marLeft w:val="0"/>
                  <w:marRight w:val="0"/>
                  <w:marTop w:val="0"/>
                  <w:marBottom w:val="0"/>
                  <w:divBdr>
                    <w:top w:val="none" w:sz="0" w:space="0" w:color="auto"/>
                    <w:left w:val="none" w:sz="0" w:space="0" w:color="auto"/>
                    <w:bottom w:val="none" w:sz="0" w:space="0" w:color="auto"/>
                    <w:right w:val="none" w:sz="0" w:space="0" w:color="auto"/>
                  </w:divBdr>
                </w:div>
              </w:divsChild>
            </w:div>
            <w:div w:id="1254972166">
              <w:marLeft w:val="0"/>
              <w:marRight w:val="0"/>
              <w:marTop w:val="0"/>
              <w:marBottom w:val="0"/>
              <w:divBdr>
                <w:top w:val="none" w:sz="0" w:space="0" w:color="auto"/>
                <w:left w:val="none" w:sz="0" w:space="0" w:color="auto"/>
                <w:bottom w:val="none" w:sz="0" w:space="0" w:color="auto"/>
                <w:right w:val="none" w:sz="0" w:space="0" w:color="auto"/>
              </w:divBdr>
              <w:divsChild>
                <w:div w:id="1483500650">
                  <w:marLeft w:val="0"/>
                  <w:marRight w:val="0"/>
                  <w:marTop w:val="0"/>
                  <w:marBottom w:val="0"/>
                  <w:divBdr>
                    <w:top w:val="none" w:sz="0" w:space="0" w:color="auto"/>
                    <w:left w:val="none" w:sz="0" w:space="0" w:color="auto"/>
                    <w:bottom w:val="none" w:sz="0" w:space="0" w:color="auto"/>
                    <w:right w:val="none" w:sz="0" w:space="0" w:color="auto"/>
                  </w:divBdr>
                </w:div>
              </w:divsChild>
            </w:div>
            <w:div w:id="854266485">
              <w:marLeft w:val="0"/>
              <w:marRight w:val="0"/>
              <w:marTop w:val="0"/>
              <w:marBottom w:val="0"/>
              <w:divBdr>
                <w:top w:val="none" w:sz="0" w:space="0" w:color="auto"/>
                <w:left w:val="none" w:sz="0" w:space="0" w:color="auto"/>
                <w:bottom w:val="none" w:sz="0" w:space="0" w:color="auto"/>
                <w:right w:val="none" w:sz="0" w:space="0" w:color="auto"/>
              </w:divBdr>
              <w:divsChild>
                <w:div w:id="277415858">
                  <w:marLeft w:val="0"/>
                  <w:marRight w:val="0"/>
                  <w:marTop w:val="0"/>
                  <w:marBottom w:val="0"/>
                  <w:divBdr>
                    <w:top w:val="none" w:sz="0" w:space="0" w:color="auto"/>
                    <w:left w:val="none" w:sz="0" w:space="0" w:color="auto"/>
                    <w:bottom w:val="none" w:sz="0" w:space="0" w:color="auto"/>
                    <w:right w:val="none" w:sz="0" w:space="0" w:color="auto"/>
                  </w:divBdr>
                </w:div>
              </w:divsChild>
            </w:div>
            <w:div w:id="2038462106">
              <w:marLeft w:val="0"/>
              <w:marRight w:val="0"/>
              <w:marTop w:val="0"/>
              <w:marBottom w:val="0"/>
              <w:divBdr>
                <w:top w:val="none" w:sz="0" w:space="0" w:color="auto"/>
                <w:left w:val="none" w:sz="0" w:space="0" w:color="auto"/>
                <w:bottom w:val="none" w:sz="0" w:space="0" w:color="auto"/>
                <w:right w:val="none" w:sz="0" w:space="0" w:color="auto"/>
              </w:divBdr>
              <w:divsChild>
                <w:div w:id="827523722">
                  <w:marLeft w:val="0"/>
                  <w:marRight w:val="0"/>
                  <w:marTop w:val="0"/>
                  <w:marBottom w:val="0"/>
                  <w:divBdr>
                    <w:top w:val="none" w:sz="0" w:space="0" w:color="auto"/>
                    <w:left w:val="none" w:sz="0" w:space="0" w:color="auto"/>
                    <w:bottom w:val="none" w:sz="0" w:space="0" w:color="auto"/>
                    <w:right w:val="none" w:sz="0" w:space="0" w:color="auto"/>
                  </w:divBdr>
                </w:div>
              </w:divsChild>
            </w:div>
            <w:div w:id="1975871646">
              <w:marLeft w:val="0"/>
              <w:marRight w:val="0"/>
              <w:marTop w:val="0"/>
              <w:marBottom w:val="0"/>
              <w:divBdr>
                <w:top w:val="none" w:sz="0" w:space="0" w:color="auto"/>
                <w:left w:val="none" w:sz="0" w:space="0" w:color="auto"/>
                <w:bottom w:val="none" w:sz="0" w:space="0" w:color="auto"/>
                <w:right w:val="none" w:sz="0" w:space="0" w:color="auto"/>
              </w:divBdr>
              <w:divsChild>
                <w:div w:id="352191461">
                  <w:marLeft w:val="0"/>
                  <w:marRight w:val="0"/>
                  <w:marTop w:val="0"/>
                  <w:marBottom w:val="0"/>
                  <w:divBdr>
                    <w:top w:val="none" w:sz="0" w:space="0" w:color="auto"/>
                    <w:left w:val="none" w:sz="0" w:space="0" w:color="auto"/>
                    <w:bottom w:val="none" w:sz="0" w:space="0" w:color="auto"/>
                    <w:right w:val="none" w:sz="0" w:space="0" w:color="auto"/>
                  </w:divBdr>
                </w:div>
                <w:div w:id="1767648608">
                  <w:marLeft w:val="0"/>
                  <w:marRight w:val="0"/>
                  <w:marTop w:val="0"/>
                  <w:marBottom w:val="0"/>
                  <w:divBdr>
                    <w:top w:val="none" w:sz="0" w:space="0" w:color="auto"/>
                    <w:left w:val="none" w:sz="0" w:space="0" w:color="auto"/>
                    <w:bottom w:val="none" w:sz="0" w:space="0" w:color="auto"/>
                    <w:right w:val="none" w:sz="0" w:space="0" w:color="auto"/>
                  </w:divBdr>
                </w:div>
                <w:div w:id="16626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60890">
          <w:marLeft w:val="0"/>
          <w:marRight w:val="0"/>
          <w:marTop w:val="0"/>
          <w:marBottom w:val="0"/>
          <w:divBdr>
            <w:top w:val="none" w:sz="0" w:space="0" w:color="auto"/>
            <w:left w:val="none" w:sz="0" w:space="0" w:color="auto"/>
            <w:bottom w:val="none" w:sz="0" w:space="0" w:color="auto"/>
            <w:right w:val="none" w:sz="0" w:space="0" w:color="auto"/>
          </w:divBdr>
          <w:divsChild>
            <w:div w:id="383067005">
              <w:marLeft w:val="0"/>
              <w:marRight w:val="0"/>
              <w:marTop w:val="0"/>
              <w:marBottom w:val="0"/>
              <w:divBdr>
                <w:top w:val="none" w:sz="0" w:space="0" w:color="auto"/>
                <w:left w:val="none" w:sz="0" w:space="0" w:color="auto"/>
                <w:bottom w:val="none" w:sz="0" w:space="0" w:color="auto"/>
                <w:right w:val="none" w:sz="0" w:space="0" w:color="auto"/>
              </w:divBdr>
              <w:divsChild>
                <w:div w:id="1435979849">
                  <w:marLeft w:val="0"/>
                  <w:marRight w:val="0"/>
                  <w:marTop w:val="0"/>
                  <w:marBottom w:val="0"/>
                  <w:divBdr>
                    <w:top w:val="none" w:sz="0" w:space="0" w:color="auto"/>
                    <w:left w:val="none" w:sz="0" w:space="0" w:color="auto"/>
                    <w:bottom w:val="none" w:sz="0" w:space="0" w:color="auto"/>
                    <w:right w:val="none" w:sz="0" w:space="0" w:color="auto"/>
                  </w:divBdr>
                </w:div>
              </w:divsChild>
            </w:div>
            <w:div w:id="768042747">
              <w:marLeft w:val="0"/>
              <w:marRight w:val="0"/>
              <w:marTop w:val="0"/>
              <w:marBottom w:val="0"/>
              <w:divBdr>
                <w:top w:val="none" w:sz="0" w:space="0" w:color="auto"/>
                <w:left w:val="none" w:sz="0" w:space="0" w:color="auto"/>
                <w:bottom w:val="none" w:sz="0" w:space="0" w:color="auto"/>
                <w:right w:val="none" w:sz="0" w:space="0" w:color="auto"/>
              </w:divBdr>
              <w:divsChild>
                <w:div w:id="2033997342">
                  <w:marLeft w:val="0"/>
                  <w:marRight w:val="0"/>
                  <w:marTop w:val="0"/>
                  <w:marBottom w:val="0"/>
                  <w:divBdr>
                    <w:top w:val="none" w:sz="0" w:space="0" w:color="auto"/>
                    <w:left w:val="none" w:sz="0" w:space="0" w:color="auto"/>
                    <w:bottom w:val="none" w:sz="0" w:space="0" w:color="auto"/>
                    <w:right w:val="none" w:sz="0" w:space="0" w:color="auto"/>
                  </w:divBdr>
                </w:div>
                <w:div w:id="1436948700">
                  <w:marLeft w:val="0"/>
                  <w:marRight w:val="0"/>
                  <w:marTop w:val="0"/>
                  <w:marBottom w:val="0"/>
                  <w:divBdr>
                    <w:top w:val="none" w:sz="0" w:space="0" w:color="auto"/>
                    <w:left w:val="none" w:sz="0" w:space="0" w:color="auto"/>
                    <w:bottom w:val="none" w:sz="0" w:space="0" w:color="auto"/>
                    <w:right w:val="none" w:sz="0" w:space="0" w:color="auto"/>
                  </w:divBdr>
                </w:div>
                <w:div w:id="9372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8000">
          <w:marLeft w:val="0"/>
          <w:marRight w:val="0"/>
          <w:marTop w:val="0"/>
          <w:marBottom w:val="0"/>
          <w:divBdr>
            <w:top w:val="none" w:sz="0" w:space="0" w:color="auto"/>
            <w:left w:val="none" w:sz="0" w:space="0" w:color="auto"/>
            <w:bottom w:val="none" w:sz="0" w:space="0" w:color="auto"/>
            <w:right w:val="none" w:sz="0" w:space="0" w:color="auto"/>
          </w:divBdr>
          <w:divsChild>
            <w:div w:id="926040125">
              <w:marLeft w:val="0"/>
              <w:marRight w:val="0"/>
              <w:marTop w:val="0"/>
              <w:marBottom w:val="0"/>
              <w:divBdr>
                <w:top w:val="none" w:sz="0" w:space="0" w:color="auto"/>
                <w:left w:val="none" w:sz="0" w:space="0" w:color="auto"/>
                <w:bottom w:val="none" w:sz="0" w:space="0" w:color="auto"/>
                <w:right w:val="none" w:sz="0" w:space="0" w:color="auto"/>
              </w:divBdr>
              <w:divsChild>
                <w:div w:id="939067464">
                  <w:marLeft w:val="0"/>
                  <w:marRight w:val="0"/>
                  <w:marTop w:val="0"/>
                  <w:marBottom w:val="0"/>
                  <w:divBdr>
                    <w:top w:val="none" w:sz="0" w:space="0" w:color="auto"/>
                    <w:left w:val="none" w:sz="0" w:space="0" w:color="auto"/>
                    <w:bottom w:val="none" w:sz="0" w:space="0" w:color="auto"/>
                    <w:right w:val="none" w:sz="0" w:space="0" w:color="auto"/>
                  </w:divBdr>
                </w:div>
              </w:divsChild>
            </w:div>
            <w:div w:id="123736517">
              <w:marLeft w:val="0"/>
              <w:marRight w:val="0"/>
              <w:marTop w:val="0"/>
              <w:marBottom w:val="0"/>
              <w:divBdr>
                <w:top w:val="none" w:sz="0" w:space="0" w:color="auto"/>
                <w:left w:val="none" w:sz="0" w:space="0" w:color="auto"/>
                <w:bottom w:val="none" w:sz="0" w:space="0" w:color="auto"/>
                <w:right w:val="none" w:sz="0" w:space="0" w:color="auto"/>
              </w:divBdr>
              <w:divsChild>
                <w:div w:id="1967390790">
                  <w:marLeft w:val="0"/>
                  <w:marRight w:val="0"/>
                  <w:marTop w:val="0"/>
                  <w:marBottom w:val="0"/>
                  <w:divBdr>
                    <w:top w:val="none" w:sz="0" w:space="0" w:color="auto"/>
                    <w:left w:val="none" w:sz="0" w:space="0" w:color="auto"/>
                    <w:bottom w:val="none" w:sz="0" w:space="0" w:color="auto"/>
                    <w:right w:val="none" w:sz="0" w:space="0" w:color="auto"/>
                  </w:divBdr>
                </w:div>
              </w:divsChild>
            </w:div>
            <w:div w:id="1804418284">
              <w:marLeft w:val="0"/>
              <w:marRight w:val="0"/>
              <w:marTop w:val="0"/>
              <w:marBottom w:val="0"/>
              <w:divBdr>
                <w:top w:val="none" w:sz="0" w:space="0" w:color="auto"/>
                <w:left w:val="none" w:sz="0" w:space="0" w:color="auto"/>
                <w:bottom w:val="none" w:sz="0" w:space="0" w:color="auto"/>
                <w:right w:val="none" w:sz="0" w:space="0" w:color="auto"/>
              </w:divBdr>
              <w:divsChild>
                <w:div w:id="1204638800">
                  <w:marLeft w:val="0"/>
                  <w:marRight w:val="0"/>
                  <w:marTop w:val="0"/>
                  <w:marBottom w:val="0"/>
                  <w:divBdr>
                    <w:top w:val="none" w:sz="0" w:space="0" w:color="auto"/>
                    <w:left w:val="none" w:sz="0" w:space="0" w:color="auto"/>
                    <w:bottom w:val="none" w:sz="0" w:space="0" w:color="auto"/>
                    <w:right w:val="none" w:sz="0" w:space="0" w:color="auto"/>
                  </w:divBdr>
                </w:div>
                <w:div w:id="529949844">
                  <w:marLeft w:val="0"/>
                  <w:marRight w:val="0"/>
                  <w:marTop w:val="0"/>
                  <w:marBottom w:val="0"/>
                  <w:divBdr>
                    <w:top w:val="none" w:sz="0" w:space="0" w:color="auto"/>
                    <w:left w:val="none" w:sz="0" w:space="0" w:color="auto"/>
                    <w:bottom w:val="none" w:sz="0" w:space="0" w:color="auto"/>
                    <w:right w:val="none" w:sz="0" w:space="0" w:color="auto"/>
                  </w:divBdr>
                </w:div>
                <w:div w:id="667831858">
                  <w:marLeft w:val="0"/>
                  <w:marRight w:val="0"/>
                  <w:marTop w:val="0"/>
                  <w:marBottom w:val="0"/>
                  <w:divBdr>
                    <w:top w:val="none" w:sz="0" w:space="0" w:color="auto"/>
                    <w:left w:val="none" w:sz="0" w:space="0" w:color="auto"/>
                    <w:bottom w:val="none" w:sz="0" w:space="0" w:color="auto"/>
                    <w:right w:val="none" w:sz="0" w:space="0" w:color="auto"/>
                  </w:divBdr>
                </w:div>
              </w:divsChild>
            </w:div>
            <w:div w:id="1703823697">
              <w:marLeft w:val="0"/>
              <w:marRight w:val="0"/>
              <w:marTop w:val="0"/>
              <w:marBottom w:val="0"/>
              <w:divBdr>
                <w:top w:val="none" w:sz="0" w:space="0" w:color="auto"/>
                <w:left w:val="none" w:sz="0" w:space="0" w:color="auto"/>
                <w:bottom w:val="none" w:sz="0" w:space="0" w:color="auto"/>
                <w:right w:val="none" w:sz="0" w:space="0" w:color="auto"/>
              </w:divBdr>
              <w:divsChild>
                <w:div w:id="1287615592">
                  <w:marLeft w:val="0"/>
                  <w:marRight w:val="0"/>
                  <w:marTop w:val="0"/>
                  <w:marBottom w:val="0"/>
                  <w:divBdr>
                    <w:top w:val="none" w:sz="0" w:space="0" w:color="auto"/>
                    <w:left w:val="none" w:sz="0" w:space="0" w:color="auto"/>
                    <w:bottom w:val="none" w:sz="0" w:space="0" w:color="auto"/>
                    <w:right w:val="none" w:sz="0" w:space="0" w:color="auto"/>
                  </w:divBdr>
                </w:div>
              </w:divsChild>
            </w:div>
            <w:div w:id="731588287">
              <w:marLeft w:val="0"/>
              <w:marRight w:val="0"/>
              <w:marTop w:val="0"/>
              <w:marBottom w:val="0"/>
              <w:divBdr>
                <w:top w:val="none" w:sz="0" w:space="0" w:color="auto"/>
                <w:left w:val="none" w:sz="0" w:space="0" w:color="auto"/>
                <w:bottom w:val="none" w:sz="0" w:space="0" w:color="auto"/>
                <w:right w:val="none" w:sz="0" w:space="0" w:color="auto"/>
              </w:divBdr>
              <w:divsChild>
                <w:div w:id="946808798">
                  <w:marLeft w:val="0"/>
                  <w:marRight w:val="0"/>
                  <w:marTop w:val="0"/>
                  <w:marBottom w:val="0"/>
                  <w:divBdr>
                    <w:top w:val="none" w:sz="0" w:space="0" w:color="auto"/>
                    <w:left w:val="none" w:sz="0" w:space="0" w:color="auto"/>
                    <w:bottom w:val="none" w:sz="0" w:space="0" w:color="auto"/>
                    <w:right w:val="none" w:sz="0" w:space="0" w:color="auto"/>
                  </w:divBdr>
                </w:div>
                <w:div w:id="47345191">
                  <w:marLeft w:val="0"/>
                  <w:marRight w:val="0"/>
                  <w:marTop w:val="0"/>
                  <w:marBottom w:val="0"/>
                  <w:divBdr>
                    <w:top w:val="none" w:sz="0" w:space="0" w:color="auto"/>
                    <w:left w:val="none" w:sz="0" w:space="0" w:color="auto"/>
                    <w:bottom w:val="none" w:sz="0" w:space="0" w:color="auto"/>
                    <w:right w:val="none" w:sz="0" w:space="0" w:color="auto"/>
                  </w:divBdr>
                </w:div>
                <w:div w:id="1610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7187">
          <w:marLeft w:val="0"/>
          <w:marRight w:val="0"/>
          <w:marTop w:val="0"/>
          <w:marBottom w:val="0"/>
          <w:divBdr>
            <w:top w:val="none" w:sz="0" w:space="0" w:color="auto"/>
            <w:left w:val="none" w:sz="0" w:space="0" w:color="auto"/>
            <w:bottom w:val="none" w:sz="0" w:space="0" w:color="auto"/>
            <w:right w:val="none" w:sz="0" w:space="0" w:color="auto"/>
          </w:divBdr>
          <w:divsChild>
            <w:div w:id="1190678037">
              <w:marLeft w:val="0"/>
              <w:marRight w:val="0"/>
              <w:marTop w:val="0"/>
              <w:marBottom w:val="0"/>
              <w:divBdr>
                <w:top w:val="none" w:sz="0" w:space="0" w:color="auto"/>
                <w:left w:val="none" w:sz="0" w:space="0" w:color="auto"/>
                <w:bottom w:val="none" w:sz="0" w:space="0" w:color="auto"/>
                <w:right w:val="none" w:sz="0" w:space="0" w:color="auto"/>
              </w:divBdr>
              <w:divsChild>
                <w:div w:id="1456800141">
                  <w:marLeft w:val="0"/>
                  <w:marRight w:val="0"/>
                  <w:marTop w:val="0"/>
                  <w:marBottom w:val="0"/>
                  <w:divBdr>
                    <w:top w:val="none" w:sz="0" w:space="0" w:color="auto"/>
                    <w:left w:val="none" w:sz="0" w:space="0" w:color="auto"/>
                    <w:bottom w:val="none" w:sz="0" w:space="0" w:color="auto"/>
                    <w:right w:val="none" w:sz="0" w:space="0" w:color="auto"/>
                  </w:divBdr>
                </w:div>
                <w:div w:id="367874799">
                  <w:marLeft w:val="0"/>
                  <w:marRight w:val="0"/>
                  <w:marTop w:val="0"/>
                  <w:marBottom w:val="0"/>
                  <w:divBdr>
                    <w:top w:val="none" w:sz="0" w:space="0" w:color="auto"/>
                    <w:left w:val="none" w:sz="0" w:space="0" w:color="auto"/>
                    <w:bottom w:val="none" w:sz="0" w:space="0" w:color="auto"/>
                    <w:right w:val="none" w:sz="0" w:space="0" w:color="auto"/>
                  </w:divBdr>
                </w:div>
              </w:divsChild>
            </w:div>
            <w:div w:id="491609130">
              <w:marLeft w:val="0"/>
              <w:marRight w:val="0"/>
              <w:marTop w:val="0"/>
              <w:marBottom w:val="0"/>
              <w:divBdr>
                <w:top w:val="none" w:sz="0" w:space="0" w:color="auto"/>
                <w:left w:val="none" w:sz="0" w:space="0" w:color="auto"/>
                <w:bottom w:val="none" w:sz="0" w:space="0" w:color="auto"/>
                <w:right w:val="none" w:sz="0" w:space="0" w:color="auto"/>
              </w:divBdr>
              <w:divsChild>
                <w:div w:id="385685129">
                  <w:marLeft w:val="0"/>
                  <w:marRight w:val="0"/>
                  <w:marTop w:val="0"/>
                  <w:marBottom w:val="0"/>
                  <w:divBdr>
                    <w:top w:val="none" w:sz="0" w:space="0" w:color="auto"/>
                    <w:left w:val="none" w:sz="0" w:space="0" w:color="auto"/>
                    <w:bottom w:val="none" w:sz="0" w:space="0" w:color="auto"/>
                    <w:right w:val="none" w:sz="0" w:space="0" w:color="auto"/>
                  </w:divBdr>
                </w:div>
                <w:div w:id="472453563">
                  <w:marLeft w:val="0"/>
                  <w:marRight w:val="0"/>
                  <w:marTop w:val="0"/>
                  <w:marBottom w:val="0"/>
                  <w:divBdr>
                    <w:top w:val="none" w:sz="0" w:space="0" w:color="auto"/>
                    <w:left w:val="none" w:sz="0" w:space="0" w:color="auto"/>
                    <w:bottom w:val="none" w:sz="0" w:space="0" w:color="auto"/>
                    <w:right w:val="none" w:sz="0" w:space="0" w:color="auto"/>
                  </w:divBdr>
                </w:div>
                <w:div w:id="84197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5375">
          <w:marLeft w:val="0"/>
          <w:marRight w:val="0"/>
          <w:marTop w:val="0"/>
          <w:marBottom w:val="0"/>
          <w:divBdr>
            <w:top w:val="none" w:sz="0" w:space="0" w:color="auto"/>
            <w:left w:val="none" w:sz="0" w:space="0" w:color="auto"/>
            <w:bottom w:val="none" w:sz="0" w:space="0" w:color="auto"/>
            <w:right w:val="none" w:sz="0" w:space="0" w:color="auto"/>
          </w:divBdr>
          <w:divsChild>
            <w:div w:id="893392997">
              <w:marLeft w:val="0"/>
              <w:marRight w:val="0"/>
              <w:marTop w:val="0"/>
              <w:marBottom w:val="0"/>
              <w:divBdr>
                <w:top w:val="none" w:sz="0" w:space="0" w:color="auto"/>
                <w:left w:val="none" w:sz="0" w:space="0" w:color="auto"/>
                <w:bottom w:val="none" w:sz="0" w:space="0" w:color="auto"/>
                <w:right w:val="none" w:sz="0" w:space="0" w:color="auto"/>
              </w:divBdr>
              <w:divsChild>
                <w:div w:id="1970933209">
                  <w:marLeft w:val="0"/>
                  <w:marRight w:val="0"/>
                  <w:marTop w:val="0"/>
                  <w:marBottom w:val="0"/>
                  <w:divBdr>
                    <w:top w:val="none" w:sz="0" w:space="0" w:color="auto"/>
                    <w:left w:val="none" w:sz="0" w:space="0" w:color="auto"/>
                    <w:bottom w:val="none" w:sz="0" w:space="0" w:color="auto"/>
                    <w:right w:val="none" w:sz="0" w:space="0" w:color="auto"/>
                  </w:divBdr>
                </w:div>
                <w:div w:id="1080906002">
                  <w:marLeft w:val="0"/>
                  <w:marRight w:val="0"/>
                  <w:marTop w:val="0"/>
                  <w:marBottom w:val="0"/>
                  <w:divBdr>
                    <w:top w:val="none" w:sz="0" w:space="0" w:color="auto"/>
                    <w:left w:val="none" w:sz="0" w:space="0" w:color="auto"/>
                    <w:bottom w:val="none" w:sz="0" w:space="0" w:color="auto"/>
                    <w:right w:val="none" w:sz="0" w:space="0" w:color="auto"/>
                  </w:divBdr>
                </w:div>
              </w:divsChild>
            </w:div>
            <w:div w:id="1685740882">
              <w:marLeft w:val="0"/>
              <w:marRight w:val="0"/>
              <w:marTop w:val="0"/>
              <w:marBottom w:val="0"/>
              <w:divBdr>
                <w:top w:val="none" w:sz="0" w:space="0" w:color="auto"/>
                <w:left w:val="none" w:sz="0" w:space="0" w:color="auto"/>
                <w:bottom w:val="none" w:sz="0" w:space="0" w:color="auto"/>
                <w:right w:val="none" w:sz="0" w:space="0" w:color="auto"/>
              </w:divBdr>
              <w:divsChild>
                <w:div w:id="1576088019">
                  <w:marLeft w:val="0"/>
                  <w:marRight w:val="0"/>
                  <w:marTop w:val="0"/>
                  <w:marBottom w:val="0"/>
                  <w:divBdr>
                    <w:top w:val="none" w:sz="0" w:space="0" w:color="auto"/>
                    <w:left w:val="none" w:sz="0" w:space="0" w:color="auto"/>
                    <w:bottom w:val="none" w:sz="0" w:space="0" w:color="auto"/>
                    <w:right w:val="none" w:sz="0" w:space="0" w:color="auto"/>
                  </w:divBdr>
                </w:div>
                <w:div w:id="2055764363">
                  <w:marLeft w:val="0"/>
                  <w:marRight w:val="0"/>
                  <w:marTop w:val="0"/>
                  <w:marBottom w:val="0"/>
                  <w:divBdr>
                    <w:top w:val="none" w:sz="0" w:space="0" w:color="auto"/>
                    <w:left w:val="none" w:sz="0" w:space="0" w:color="auto"/>
                    <w:bottom w:val="none" w:sz="0" w:space="0" w:color="auto"/>
                    <w:right w:val="none" w:sz="0" w:space="0" w:color="auto"/>
                  </w:divBdr>
                </w:div>
                <w:div w:id="19286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53832">
          <w:marLeft w:val="0"/>
          <w:marRight w:val="0"/>
          <w:marTop w:val="0"/>
          <w:marBottom w:val="0"/>
          <w:divBdr>
            <w:top w:val="none" w:sz="0" w:space="0" w:color="auto"/>
            <w:left w:val="none" w:sz="0" w:space="0" w:color="auto"/>
            <w:bottom w:val="none" w:sz="0" w:space="0" w:color="auto"/>
            <w:right w:val="none" w:sz="0" w:space="0" w:color="auto"/>
          </w:divBdr>
          <w:divsChild>
            <w:div w:id="1938440244">
              <w:marLeft w:val="0"/>
              <w:marRight w:val="0"/>
              <w:marTop w:val="0"/>
              <w:marBottom w:val="0"/>
              <w:divBdr>
                <w:top w:val="none" w:sz="0" w:space="0" w:color="auto"/>
                <w:left w:val="none" w:sz="0" w:space="0" w:color="auto"/>
                <w:bottom w:val="none" w:sz="0" w:space="0" w:color="auto"/>
                <w:right w:val="none" w:sz="0" w:space="0" w:color="auto"/>
              </w:divBdr>
              <w:divsChild>
                <w:div w:id="1237667048">
                  <w:marLeft w:val="0"/>
                  <w:marRight w:val="0"/>
                  <w:marTop w:val="0"/>
                  <w:marBottom w:val="0"/>
                  <w:divBdr>
                    <w:top w:val="none" w:sz="0" w:space="0" w:color="auto"/>
                    <w:left w:val="none" w:sz="0" w:space="0" w:color="auto"/>
                    <w:bottom w:val="none" w:sz="0" w:space="0" w:color="auto"/>
                    <w:right w:val="none" w:sz="0" w:space="0" w:color="auto"/>
                  </w:divBdr>
                </w:div>
                <w:div w:id="287202530">
                  <w:marLeft w:val="0"/>
                  <w:marRight w:val="0"/>
                  <w:marTop w:val="0"/>
                  <w:marBottom w:val="0"/>
                  <w:divBdr>
                    <w:top w:val="none" w:sz="0" w:space="0" w:color="auto"/>
                    <w:left w:val="none" w:sz="0" w:space="0" w:color="auto"/>
                    <w:bottom w:val="none" w:sz="0" w:space="0" w:color="auto"/>
                    <w:right w:val="none" w:sz="0" w:space="0" w:color="auto"/>
                  </w:divBdr>
                </w:div>
              </w:divsChild>
            </w:div>
            <w:div w:id="134027541">
              <w:marLeft w:val="0"/>
              <w:marRight w:val="0"/>
              <w:marTop w:val="0"/>
              <w:marBottom w:val="0"/>
              <w:divBdr>
                <w:top w:val="none" w:sz="0" w:space="0" w:color="auto"/>
                <w:left w:val="none" w:sz="0" w:space="0" w:color="auto"/>
                <w:bottom w:val="none" w:sz="0" w:space="0" w:color="auto"/>
                <w:right w:val="none" w:sz="0" w:space="0" w:color="auto"/>
              </w:divBdr>
              <w:divsChild>
                <w:div w:id="627972675">
                  <w:marLeft w:val="0"/>
                  <w:marRight w:val="0"/>
                  <w:marTop w:val="0"/>
                  <w:marBottom w:val="0"/>
                  <w:divBdr>
                    <w:top w:val="none" w:sz="0" w:space="0" w:color="auto"/>
                    <w:left w:val="none" w:sz="0" w:space="0" w:color="auto"/>
                    <w:bottom w:val="none" w:sz="0" w:space="0" w:color="auto"/>
                    <w:right w:val="none" w:sz="0" w:space="0" w:color="auto"/>
                  </w:divBdr>
                </w:div>
                <w:div w:id="326249766">
                  <w:marLeft w:val="0"/>
                  <w:marRight w:val="0"/>
                  <w:marTop w:val="0"/>
                  <w:marBottom w:val="0"/>
                  <w:divBdr>
                    <w:top w:val="none" w:sz="0" w:space="0" w:color="auto"/>
                    <w:left w:val="none" w:sz="0" w:space="0" w:color="auto"/>
                    <w:bottom w:val="none" w:sz="0" w:space="0" w:color="auto"/>
                    <w:right w:val="none" w:sz="0" w:space="0" w:color="auto"/>
                  </w:divBdr>
                </w:div>
                <w:div w:id="40510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3910">
          <w:marLeft w:val="0"/>
          <w:marRight w:val="0"/>
          <w:marTop w:val="0"/>
          <w:marBottom w:val="0"/>
          <w:divBdr>
            <w:top w:val="none" w:sz="0" w:space="0" w:color="auto"/>
            <w:left w:val="none" w:sz="0" w:space="0" w:color="auto"/>
            <w:bottom w:val="none" w:sz="0" w:space="0" w:color="auto"/>
            <w:right w:val="none" w:sz="0" w:space="0" w:color="auto"/>
          </w:divBdr>
          <w:divsChild>
            <w:div w:id="1491946673">
              <w:marLeft w:val="0"/>
              <w:marRight w:val="0"/>
              <w:marTop w:val="0"/>
              <w:marBottom w:val="0"/>
              <w:divBdr>
                <w:top w:val="none" w:sz="0" w:space="0" w:color="auto"/>
                <w:left w:val="none" w:sz="0" w:space="0" w:color="auto"/>
                <w:bottom w:val="none" w:sz="0" w:space="0" w:color="auto"/>
                <w:right w:val="none" w:sz="0" w:space="0" w:color="auto"/>
              </w:divBdr>
              <w:divsChild>
                <w:div w:id="372342338">
                  <w:marLeft w:val="0"/>
                  <w:marRight w:val="0"/>
                  <w:marTop w:val="0"/>
                  <w:marBottom w:val="0"/>
                  <w:divBdr>
                    <w:top w:val="none" w:sz="0" w:space="0" w:color="auto"/>
                    <w:left w:val="none" w:sz="0" w:space="0" w:color="auto"/>
                    <w:bottom w:val="none" w:sz="0" w:space="0" w:color="auto"/>
                    <w:right w:val="none" w:sz="0" w:space="0" w:color="auto"/>
                  </w:divBdr>
                </w:div>
                <w:div w:id="1559705513">
                  <w:marLeft w:val="0"/>
                  <w:marRight w:val="0"/>
                  <w:marTop w:val="0"/>
                  <w:marBottom w:val="0"/>
                  <w:divBdr>
                    <w:top w:val="none" w:sz="0" w:space="0" w:color="auto"/>
                    <w:left w:val="none" w:sz="0" w:space="0" w:color="auto"/>
                    <w:bottom w:val="none" w:sz="0" w:space="0" w:color="auto"/>
                    <w:right w:val="none" w:sz="0" w:space="0" w:color="auto"/>
                  </w:divBdr>
                </w:div>
              </w:divsChild>
            </w:div>
            <w:div w:id="1410734281">
              <w:marLeft w:val="0"/>
              <w:marRight w:val="0"/>
              <w:marTop w:val="0"/>
              <w:marBottom w:val="0"/>
              <w:divBdr>
                <w:top w:val="none" w:sz="0" w:space="0" w:color="auto"/>
                <w:left w:val="none" w:sz="0" w:space="0" w:color="auto"/>
                <w:bottom w:val="none" w:sz="0" w:space="0" w:color="auto"/>
                <w:right w:val="none" w:sz="0" w:space="0" w:color="auto"/>
              </w:divBdr>
              <w:divsChild>
                <w:div w:id="1069886302">
                  <w:marLeft w:val="0"/>
                  <w:marRight w:val="0"/>
                  <w:marTop w:val="0"/>
                  <w:marBottom w:val="0"/>
                  <w:divBdr>
                    <w:top w:val="none" w:sz="0" w:space="0" w:color="auto"/>
                    <w:left w:val="none" w:sz="0" w:space="0" w:color="auto"/>
                    <w:bottom w:val="none" w:sz="0" w:space="0" w:color="auto"/>
                    <w:right w:val="none" w:sz="0" w:space="0" w:color="auto"/>
                  </w:divBdr>
                </w:div>
                <w:div w:id="1222206290">
                  <w:marLeft w:val="0"/>
                  <w:marRight w:val="0"/>
                  <w:marTop w:val="0"/>
                  <w:marBottom w:val="0"/>
                  <w:divBdr>
                    <w:top w:val="none" w:sz="0" w:space="0" w:color="auto"/>
                    <w:left w:val="none" w:sz="0" w:space="0" w:color="auto"/>
                    <w:bottom w:val="none" w:sz="0" w:space="0" w:color="auto"/>
                    <w:right w:val="none" w:sz="0" w:space="0" w:color="auto"/>
                  </w:divBdr>
                </w:div>
                <w:div w:id="14292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6213">
          <w:marLeft w:val="0"/>
          <w:marRight w:val="0"/>
          <w:marTop w:val="0"/>
          <w:marBottom w:val="0"/>
          <w:divBdr>
            <w:top w:val="none" w:sz="0" w:space="0" w:color="auto"/>
            <w:left w:val="none" w:sz="0" w:space="0" w:color="auto"/>
            <w:bottom w:val="none" w:sz="0" w:space="0" w:color="auto"/>
            <w:right w:val="none" w:sz="0" w:space="0" w:color="auto"/>
          </w:divBdr>
          <w:divsChild>
            <w:div w:id="310641868">
              <w:marLeft w:val="0"/>
              <w:marRight w:val="0"/>
              <w:marTop w:val="0"/>
              <w:marBottom w:val="0"/>
              <w:divBdr>
                <w:top w:val="none" w:sz="0" w:space="0" w:color="auto"/>
                <w:left w:val="none" w:sz="0" w:space="0" w:color="auto"/>
                <w:bottom w:val="none" w:sz="0" w:space="0" w:color="auto"/>
                <w:right w:val="none" w:sz="0" w:space="0" w:color="auto"/>
              </w:divBdr>
              <w:divsChild>
                <w:div w:id="5508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87</Pages>
  <Words>34035</Words>
  <Characters>194005</Characters>
  <Application>Microsoft Office Word</Application>
  <DocSecurity>0</DocSecurity>
  <Lines>1616</Lines>
  <Paragraphs>455</Paragraphs>
  <ScaleCrop>false</ScaleCrop>
  <Company/>
  <LinksUpToDate>false</LinksUpToDate>
  <CharactersWithSpaces>227585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Hadabi, Faisal A. (UMKC-Student)</dc:creator>
  <cp:keywords/>
  <dc:description/>
  <cp:lastModifiedBy>Al Hadabi, Faisal A. (UMKC-Student)</cp:lastModifiedBy>
  <cp:revision>1</cp:revision>
  <dcterms:created xsi:type="dcterms:W3CDTF">2020-05-01T20:42:00Z</dcterms:created>
  <dcterms:modified xsi:type="dcterms:W3CDTF">2020-05-01T20:48:00Z</dcterms:modified>
</cp:coreProperties>
</file>