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41014" w14:textId="14676CC3" w:rsidR="007452BE" w:rsidRDefault="00051FDA" w:rsidP="00051F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FDA">
        <w:rPr>
          <w:rFonts w:ascii="Times New Roman" w:hAnsi="Times New Roman" w:cs="Times New Roman" w:hint="cs"/>
          <w:b/>
          <w:bCs/>
          <w:sz w:val="24"/>
          <w:szCs w:val="24"/>
        </w:rPr>
        <w:t>H</w:t>
      </w:r>
      <w:r w:rsidRPr="00051FDA">
        <w:rPr>
          <w:rFonts w:ascii="Times New Roman" w:hAnsi="Times New Roman" w:cs="Times New Roman" w:hint="eastAsia"/>
          <w:b/>
          <w:bCs/>
          <w:sz w:val="24"/>
          <w:szCs w:val="24"/>
        </w:rPr>
        <w:t>u</w:t>
      </w:r>
      <w:r w:rsidRPr="00051FDA">
        <w:rPr>
          <w:rFonts w:ascii="Times New Roman" w:hAnsi="Times New Roman" w:cs="Times New Roman"/>
          <w:b/>
          <w:bCs/>
          <w:sz w:val="24"/>
          <w:szCs w:val="24"/>
        </w:rPr>
        <w:t>man Variation Assignment</w:t>
      </w:r>
    </w:p>
    <w:p w14:paraId="5EC43C78" w14:textId="1B0CE06A" w:rsidR="00051FDA" w:rsidRDefault="00051FDA" w:rsidP="00051FDA">
      <w:pPr>
        <w:rPr>
          <w:rFonts w:ascii="Times New Roman" w:hAnsi="Times New Roman" w:cs="Times New Roman"/>
          <w:sz w:val="24"/>
          <w:szCs w:val="24"/>
        </w:rPr>
      </w:pPr>
      <w:r w:rsidRPr="00051FDA">
        <w:rPr>
          <w:rFonts w:ascii="Times New Roman" w:hAnsi="Times New Roman" w:cs="Times New Roman"/>
          <w:sz w:val="24"/>
          <w:szCs w:val="24"/>
        </w:rPr>
        <w:t xml:space="preserve">For this assignment, choose two people from animated pop culture (think comic book heroes, characters from avatar the last </w:t>
      </w:r>
      <w:proofErr w:type="spellStart"/>
      <w:r w:rsidRPr="00051FDA">
        <w:rPr>
          <w:rFonts w:ascii="Times New Roman" w:hAnsi="Times New Roman" w:cs="Times New Roman"/>
          <w:sz w:val="24"/>
          <w:szCs w:val="24"/>
        </w:rPr>
        <w:t>airbender</w:t>
      </w:r>
      <w:proofErr w:type="spellEnd"/>
      <w:r w:rsidRPr="00051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FDA">
        <w:rPr>
          <w:rFonts w:ascii="Times New Roman" w:hAnsi="Times New Roman" w:cs="Times New Roman"/>
          <w:sz w:val="24"/>
          <w:szCs w:val="24"/>
        </w:rPr>
        <w:t>scooby</w:t>
      </w:r>
      <w:proofErr w:type="spellEnd"/>
      <w:r w:rsidRPr="00051FDA">
        <w:rPr>
          <w:rFonts w:ascii="Times New Roman" w:hAnsi="Times New Roman" w:cs="Times New Roman"/>
          <w:sz w:val="24"/>
          <w:szCs w:val="24"/>
        </w:rPr>
        <w:t xml:space="preserve"> doo, the </w:t>
      </w:r>
      <w:proofErr w:type="spellStart"/>
      <w:r w:rsidRPr="00051FDA">
        <w:rPr>
          <w:rFonts w:ascii="Times New Roman" w:hAnsi="Times New Roman" w:cs="Times New Roman"/>
          <w:sz w:val="24"/>
          <w:szCs w:val="24"/>
        </w:rPr>
        <w:t>smurfs</w:t>
      </w:r>
      <w:proofErr w:type="spellEnd"/>
      <w:r w:rsidRPr="00051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D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51FDA">
        <w:rPr>
          <w:rFonts w:ascii="Times New Roman" w:hAnsi="Times New Roman" w:cs="Times New Roman"/>
          <w:sz w:val="24"/>
          <w:szCs w:val="24"/>
        </w:rPr>
        <w:t>) that are phenotypically different from each other. Then for each person, you will:</w:t>
      </w:r>
    </w:p>
    <w:p w14:paraId="5809F203" w14:textId="10963D14" w:rsidR="00051FDA" w:rsidRDefault="00051FDA" w:rsidP="00051FDA">
      <w:pPr>
        <w:rPr>
          <w:rFonts w:ascii="Times New Roman" w:hAnsi="Times New Roman" w:cs="Times New Roman"/>
          <w:sz w:val="24"/>
          <w:szCs w:val="24"/>
        </w:rPr>
      </w:pPr>
    </w:p>
    <w:p w14:paraId="39942848" w14:textId="65CCCB81" w:rsidR="00051FDA" w:rsidRDefault="00051FDA" w:rsidP="00051FDA">
      <w:pPr>
        <w:rPr>
          <w:rFonts w:ascii="Times New Roman" w:hAnsi="Times New Roman" w:cs="Times New Roman"/>
          <w:sz w:val="24"/>
          <w:szCs w:val="24"/>
        </w:rPr>
      </w:pPr>
      <w:r w:rsidRPr="00051FDA">
        <w:rPr>
          <w:rFonts w:ascii="Times New Roman" w:hAnsi="Times New Roman" w:cs="Times New Roman"/>
          <w:sz w:val="24"/>
          <w:szCs w:val="24"/>
        </w:rPr>
        <w:t>1) provide a brief description of their physical traits</w:t>
      </w:r>
    </w:p>
    <w:p w14:paraId="632FEECF" w14:textId="7CA7FB30" w:rsidR="00051FDA" w:rsidRDefault="00051FDA" w:rsidP="00051FDA">
      <w:pPr>
        <w:rPr>
          <w:rFonts w:ascii="Times New Roman" w:hAnsi="Times New Roman" w:cs="Times New Roman"/>
          <w:sz w:val="24"/>
          <w:szCs w:val="24"/>
        </w:rPr>
      </w:pPr>
      <w:r w:rsidRPr="00051FDA">
        <w:rPr>
          <w:rFonts w:ascii="Times New Roman" w:hAnsi="Times New Roman" w:cs="Times New Roman"/>
          <w:sz w:val="24"/>
          <w:szCs w:val="24"/>
        </w:rPr>
        <w:t xml:space="preserve">2) hypothesize what part of the world their ancestors might be from, </w:t>
      </w:r>
      <w:r w:rsidRPr="00051FDA">
        <w:rPr>
          <w:rFonts w:ascii="Times New Roman" w:hAnsi="Times New Roman" w:cs="Times New Roman"/>
          <w:b/>
          <w:bCs/>
          <w:sz w:val="24"/>
          <w:szCs w:val="24"/>
        </w:rPr>
        <w:t>paying attention to what environments might have influenced their adaptations</w:t>
      </w:r>
    </w:p>
    <w:p w14:paraId="7C2FC9B4" w14:textId="1E5BE8A8" w:rsidR="00051FDA" w:rsidRDefault="00051FDA" w:rsidP="00051FDA">
      <w:pPr>
        <w:rPr>
          <w:rFonts w:ascii="Times New Roman" w:hAnsi="Times New Roman" w:cs="Times New Roman"/>
          <w:sz w:val="24"/>
          <w:szCs w:val="24"/>
        </w:rPr>
      </w:pPr>
      <w:r w:rsidRPr="00051FD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DA">
        <w:rPr>
          <w:rFonts w:ascii="Times New Roman" w:hAnsi="Times New Roman" w:cs="Times New Roman"/>
          <w:sz w:val="24"/>
          <w:szCs w:val="24"/>
        </w:rPr>
        <w:t xml:space="preserve">cite examples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51FDA">
        <w:rPr>
          <w:rFonts w:ascii="Times New Roman" w:hAnsi="Times New Roman" w:cs="Times New Roman"/>
          <w:sz w:val="24"/>
          <w:szCs w:val="24"/>
        </w:rPr>
        <w:t>reading on modern human variation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92957">
          <w:rPr>
            <w:rStyle w:val="Hyperlink"/>
            <w:rFonts w:ascii="Times New Roman" w:hAnsi="Times New Roman" w:cs="Times New Roman"/>
            <w:sz w:val="24"/>
            <w:szCs w:val="24"/>
          </w:rPr>
          <w:t>http://explorations.americananthro.org/wp-content/uploads/2019/11/Chapter-14-Human-Variation-An-Adaptive-Significance-Approach-2.0.pdf</w:t>
        </w:r>
      </w:hyperlink>
    </w:p>
    <w:p w14:paraId="6EB1CF87" w14:textId="2E2EA2E9" w:rsidR="00051FDA" w:rsidRPr="00051FDA" w:rsidRDefault="00051FDA" w:rsidP="00051FDA">
      <w:pPr>
        <w:rPr>
          <w:rFonts w:ascii="Times New Roman" w:hAnsi="Times New Roman" w:cs="Times New Roman" w:hint="eastAsia"/>
          <w:sz w:val="24"/>
          <w:szCs w:val="24"/>
        </w:rPr>
      </w:pPr>
      <w:r w:rsidRPr="00051FDA">
        <w:rPr>
          <w:rFonts w:ascii="Times New Roman" w:hAnsi="Times New Roman" w:cs="Times New Roman"/>
          <w:sz w:val="24"/>
          <w:szCs w:val="24"/>
        </w:rPr>
        <w:t xml:space="preserve">(e.g. developmental adjustments, Bergman’s rule, Allen’s Rule, or other </w:t>
      </w:r>
      <w:proofErr w:type="gramStart"/>
      <w:r w:rsidRPr="00051FDA">
        <w:rPr>
          <w:rFonts w:ascii="Times New Roman" w:hAnsi="Times New Roman" w:cs="Times New Roman"/>
          <w:sz w:val="24"/>
          <w:szCs w:val="24"/>
        </w:rPr>
        <w:t>long term</w:t>
      </w:r>
      <w:proofErr w:type="gramEnd"/>
      <w:r w:rsidRPr="00051FDA">
        <w:rPr>
          <w:rFonts w:ascii="Times New Roman" w:hAnsi="Times New Roman" w:cs="Times New Roman"/>
          <w:sz w:val="24"/>
          <w:szCs w:val="24"/>
        </w:rPr>
        <w:t xml:space="preserve"> adaptations) to support your hypothesis. The written response should be approximately 400 – 500 words</w:t>
      </w:r>
    </w:p>
    <w:sectPr w:rsidR="00051FDA" w:rsidRPr="0005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B7"/>
    <w:rsid w:val="00051FDA"/>
    <w:rsid w:val="00486CB7"/>
    <w:rsid w:val="007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39BD"/>
  <w15:chartTrackingRefBased/>
  <w15:docId w15:val="{54C5A05A-BF8E-43E3-953A-67DD868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plorations.americananthro.org/wp-content/uploads/2019/11/Chapter-14-Human-Variation-An-Adaptive-Significance-Approach-2.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xw5618a</dc:creator>
  <cp:keywords/>
  <dc:description/>
  <cp:lastModifiedBy>xw5618a</cp:lastModifiedBy>
  <cp:revision>2</cp:revision>
  <dcterms:created xsi:type="dcterms:W3CDTF">2020-06-24T22:01:00Z</dcterms:created>
  <dcterms:modified xsi:type="dcterms:W3CDTF">2020-06-24T22:07:00Z</dcterms:modified>
</cp:coreProperties>
</file>