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C79A3" w14:textId="77777777" w:rsidR="00225C4F" w:rsidRPr="00225C4F" w:rsidRDefault="00225C4F" w:rsidP="00225C4F">
      <w:pPr>
        <w:shd w:val="clear" w:color="auto" w:fill="FFFFFF"/>
        <w:spacing w:after="0" w:line="240" w:lineRule="auto"/>
        <w:jc w:val="center"/>
        <w:outlineLvl w:val="0"/>
        <w:rPr>
          <w:rFonts w:ascii="Arial" w:eastAsia="Times New Roman" w:hAnsi="Arial"/>
          <w:color w:val="785432"/>
          <w:kern w:val="36"/>
          <w:sz w:val="48"/>
          <w:szCs w:val="48"/>
        </w:rPr>
      </w:pPr>
      <w:r w:rsidRPr="00225C4F">
        <w:rPr>
          <w:rFonts w:ascii="Arial" w:eastAsia="Times New Roman" w:hAnsi="Arial"/>
          <w:color w:val="785432"/>
          <w:kern w:val="36"/>
          <w:sz w:val="48"/>
          <w:szCs w:val="48"/>
        </w:rPr>
        <w:t>Assignment: Assessing a Healthcare Program/Policy Evaluation</w:t>
      </w:r>
    </w:p>
    <w:p w14:paraId="5CFAD62A" w14:textId="77777777" w:rsidR="00225C4F" w:rsidRPr="00225C4F" w:rsidRDefault="00225C4F" w:rsidP="00225C4F">
      <w:pPr>
        <w:shd w:val="clear" w:color="auto" w:fill="FFFFFF"/>
        <w:spacing w:after="0" w:line="240" w:lineRule="auto"/>
        <w:rPr>
          <w:rFonts w:ascii="Arial" w:eastAsia="Times New Roman" w:hAnsi="Arial"/>
        </w:rPr>
      </w:pPr>
      <w:r w:rsidRPr="00225C4F">
        <w:rPr>
          <w:rFonts w:ascii="Arial" w:eastAsia="Times New Roman" w:hAnsi="Arial"/>
        </w:rPr>
        <w:t>Program/policy evaluation is a valuable tool that can help strengthen the quality of programs/policies and improve outcomes for the populations they serve. Program/policy evaluation answers basic questions about program/policy effectiveness. It involves collecting and analyzing information about program/policy activities, characteristics, and outcomes. This information can be used to ultimately improve program services or policy initiatives.</w:t>
      </w:r>
    </w:p>
    <w:p w14:paraId="1DF6FADA" w14:textId="77777777" w:rsidR="00225C4F" w:rsidRPr="00225C4F" w:rsidRDefault="00225C4F" w:rsidP="00225C4F">
      <w:pPr>
        <w:shd w:val="clear" w:color="auto" w:fill="FFFFFF"/>
        <w:spacing w:after="0" w:line="240" w:lineRule="auto"/>
        <w:rPr>
          <w:rFonts w:ascii="Arial" w:eastAsia="Times New Roman" w:hAnsi="Arial"/>
        </w:rPr>
      </w:pPr>
      <w:r w:rsidRPr="00225C4F">
        <w:rPr>
          <w:rFonts w:ascii="Arial" w:eastAsia="Times New Roman" w:hAnsi="Arial"/>
        </w:rPr>
        <w:t>Nurses can play a very important role assessing program/policy evaluation for the same reasons that they can be so important to program/policy design. Nurses bring expertise and patient advocacy that can add significant insight and impact. In this Assignment, you will practice applying this expertise and insight by selecting an existing healthcare program or policy evaluation and reflecting on the criteria used to measure the effectiveness of the program/policy.</w:t>
      </w:r>
    </w:p>
    <w:p w14:paraId="27023EC2" w14:textId="77777777" w:rsidR="00225C4F" w:rsidRPr="00225C4F" w:rsidRDefault="00225C4F" w:rsidP="00225C4F">
      <w:pPr>
        <w:shd w:val="clear" w:color="auto" w:fill="FFFFFF"/>
        <w:spacing w:after="0" w:line="240" w:lineRule="auto"/>
        <w:rPr>
          <w:rFonts w:ascii="Arial" w:eastAsia="Times New Roman" w:hAnsi="Arial"/>
        </w:rPr>
      </w:pPr>
      <w:r w:rsidRPr="00225C4F">
        <w:rPr>
          <w:rFonts w:ascii="Arial" w:eastAsia="Times New Roman" w:hAnsi="Arial"/>
          <w:b/>
          <w:bCs/>
        </w:rPr>
        <w:t>To Prepare:</w:t>
      </w:r>
    </w:p>
    <w:p w14:paraId="1C2E6FD8" w14:textId="77777777" w:rsidR="00225C4F" w:rsidRPr="00225C4F" w:rsidRDefault="00225C4F" w:rsidP="00225C4F">
      <w:pPr>
        <w:numPr>
          <w:ilvl w:val="0"/>
          <w:numId w:val="1"/>
        </w:numPr>
        <w:shd w:val="clear" w:color="auto" w:fill="FFFFFF"/>
        <w:spacing w:after="0" w:line="240" w:lineRule="auto"/>
        <w:ind w:left="0"/>
        <w:rPr>
          <w:rFonts w:ascii="Arial" w:eastAsia="Times New Roman" w:hAnsi="Arial"/>
        </w:rPr>
      </w:pPr>
      <w:r w:rsidRPr="00225C4F">
        <w:rPr>
          <w:rFonts w:ascii="Arial" w:eastAsia="Times New Roman" w:hAnsi="Arial"/>
        </w:rPr>
        <w:t>Review the Healthcare Program/Policy Evaluation Analysis Template provided in the Resources.</w:t>
      </w:r>
    </w:p>
    <w:p w14:paraId="3C85835E" w14:textId="77777777" w:rsidR="00225C4F" w:rsidRPr="00225C4F" w:rsidRDefault="00225C4F" w:rsidP="00225C4F">
      <w:pPr>
        <w:numPr>
          <w:ilvl w:val="0"/>
          <w:numId w:val="1"/>
        </w:numPr>
        <w:shd w:val="clear" w:color="auto" w:fill="FFFFFF"/>
        <w:spacing w:after="0" w:line="240" w:lineRule="auto"/>
        <w:ind w:left="0"/>
        <w:rPr>
          <w:rFonts w:ascii="Arial" w:eastAsia="Times New Roman" w:hAnsi="Arial"/>
        </w:rPr>
      </w:pPr>
      <w:r w:rsidRPr="00225C4F">
        <w:rPr>
          <w:rFonts w:ascii="Arial" w:eastAsia="Times New Roman" w:hAnsi="Arial"/>
        </w:rPr>
        <w:t>Select an existing healthcare program or policy evaluation or choose one of interest to you.</w:t>
      </w:r>
    </w:p>
    <w:p w14:paraId="690D7514" w14:textId="77777777" w:rsidR="00225C4F" w:rsidRPr="00225C4F" w:rsidRDefault="00225C4F" w:rsidP="00225C4F">
      <w:pPr>
        <w:numPr>
          <w:ilvl w:val="0"/>
          <w:numId w:val="1"/>
        </w:numPr>
        <w:shd w:val="clear" w:color="auto" w:fill="FFFFFF"/>
        <w:spacing w:after="0" w:line="240" w:lineRule="auto"/>
        <w:ind w:left="0"/>
        <w:rPr>
          <w:rFonts w:ascii="Arial" w:eastAsia="Times New Roman" w:hAnsi="Arial"/>
        </w:rPr>
      </w:pPr>
      <w:r w:rsidRPr="00225C4F">
        <w:rPr>
          <w:rFonts w:ascii="Arial" w:eastAsia="Times New Roman" w:hAnsi="Arial"/>
        </w:rPr>
        <w:t>Review community, state, or federal policy evaluation and reflect on the criteria used to measure the effectiveness of the program or policy described.</w:t>
      </w:r>
    </w:p>
    <w:p w14:paraId="4451687E" w14:textId="77777777" w:rsidR="00225C4F" w:rsidRPr="00225C4F" w:rsidRDefault="00225C4F" w:rsidP="00225C4F">
      <w:pPr>
        <w:shd w:val="clear" w:color="auto" w:fill="FFFFFF"/>
        <w:spacing w:after="0" w:line="240" w:lineRule="auto"/>
        <w:rPr>
          <w:rFonts w:ascii="Arial" w:eastAsia="Times New Roman" w:hAnsi="Arial"/>
        </w:rPr>
      </w:pPr>
      <w:r w:rsidRPr="00225C4F">
        <w:rPr>
          <w:rFonts w:ascii="Arial" w:eastAsia="Times New Roman" w:hAnsi="Arial"/>
          <w:b/>
          <w:bCs/>
        </w:rPr>
        <w:t>The Assignment: (2–3 pages)</w:t>
      </w:r>
    </w:p>
    <w:p w14:paraId="2D12A475" w14:textId="77777777" w:rsidR="00B57134" w:rsidRDefault="00225C4F" w:rsidP="0066110C">
      <w:pPr>
        <w:pStyle w:val="Heading1"/>
        <w:spacing w:before="0" w:beforeAutospacing="0" w:after="120" w:afterAutospacing="0"/>
        <w:rPr>
          <w:rFonts w:ascii="Arial" w:hAnsi="Arial" w:cs="Arial"/>
          <w:color w:val="000000"/>
          <w:sz w:val="24"/>
          <w:szCs w:val="24"/>
        </w:rPr>
      </w:pPr>
      <w:r w:rsidRPr="00225C4F">
        <w:rPr>
          <w:rFonts w:ascii="Arial" w:hAnsi="Arial"/>
          <w:sz w:val="24"/>
          <w:szCs w:val="24"/>
        </w:rPr>
        <w:t>Based on the program or policy evaluation you selected, complete the Healthcare Program/Policy Evaluation Analysis Template. Be sure to address the following</w:t>
      </w:r>
      <w:r w:rsidR="0066110C" w:rsidRPr="0066110C">
        <w:rPr>
          <w:rFonts w:ascii="Arial" w:hAnsi="Arial"/>
          <w:sz w:val="24"/>
          <w:szCs w:val="24"/>
        </w:rPr>
        <w:t xml:space="preserve"> for</w:t>
      </w:r>
      <w:r w:rsidRPr="00225C4F">
        <w:rPr>
          <w:rFonts w:ascii="Arial" w:hAnsi="Arial"/>
          <w:sz w:val="24"/>
          <w:szCs w:val="24"/>
        </w:rPr>
        <w:t>:</w:t>
      </w:r>
      <w:r w:rsidR="0066110C" w:rsidRPr="0066110C">
        <w:rPr>
          <w:rFonts w:ascii="Arial" w:hAnsi="Arial" w:cs="Arial"/>
          <w:color w:val="000000"/>
          <w:sz w:val="24"/>
          <w:szCs w:val="24"/>
        </w:rPr>
        <w:t xml:space="preserve"> </w:t>
      </w:r>
    </w:p>
    <w:p w14:paraId="779A9FD7" w14:textId="77777777" w:rsidR="00B57134" w:rsidRDefault="00B57134" w:rsidP="0066110C">
      <w:pPr>
        <w:pStyle w:val="Heading1"/>
        <w:spacing w:before="0" w:beforeAutospacing="0" w:after="120" w:afterAutospacing="0"/>
        <w:rPr>
          <w:rFonts w:ascii="Arial" w:hAnsi="Arial" w:cs="Arial"/>
          <w:color w:val="000000"/>
          <w:sz w:val="24"/>
          <w:szCs w:val="24"/>
        </w:rPr>
      </w:pPr>
    </w:p>
    <w:p w14:paraId="24057468" w14:textId="77777777" w:rsidR="00B57134" w:rsidRPr="00B57134" w:rsidRDefault="0066110C" w:rsidP="00B57134">
      <w:pPr>
        <w:shd w:val="clear" w:color="auto" w:fill="007C91"/>
        <w:rPr>
          <w:rFonts w:ascii="Segoe UI" w:eastAsia="Times New Roman" w:hAnsi="Segoe UI" w:cs="Segoe UI"/>
          <w:color w:val="FFFFFF"/>
          <w:sz w:val="26"/>
          <w:szCs w:val="26"/>
        </w:rPr>
      </w:pPr>
      <w:r w:rsidRPr="00B04775">
        <w:rPr>
          <w:rFonts w:ascii="Arial" w:hAnsi="Arial"/>
          <w:sz w:val="28"/>
          <w:szCs w:val="28"/>
        </w:rPr>
        <w:t>Discontinuation of Isolation for Persons with COVID-19 Not in Healthcare Settings (Interim Guidance</w:t>
      </w:r>
      <w:r w:rsidRPr="0066110C">
        <w:rPr>
          <w:rFonts w:ascii="Arial" w:hAnsi="Arial"/>
        </w:rPr>
        <w:t>)</w:t>
      </w:r>
      <w:r w:rsidR="00B04775">
        <w:rPr>
          <w:rFonts w:ascii="Arial" w:hAnsi="Arial"/>
        </w:rPr>
        <w:t xml:space="preserve"> </w:t>
      </w:r>
      <w:proofErr w:type="spellStart"/>
      <w:r w:rsidR="00B04775">
        <w:rPr>
          <w:rFonts w:ascii="Arial" w:hAnsi="Arial"/>
        </w:rPr>
        <w:t>CDC</w:t>
      </w:r>
      <w:hyperlink r:id="rId5" w:history="1">
        <w:r w:rsidR="00B57134" w:rsidRPr="00B57134">
          <w:rPr>
            <w:rFonts w:ascii="Segoe UI" w:eastAsia="Times New Roman" w:hAnsi="Segoe UI" w:cs="Segoe UI"/>
            <w:color w:val="FFFFFF"/>
            <w:sz w:val="26"/>
            <w:szCs w:val="26"/>
            <w:u w:val="single"/>
          </w:rPr>
          <w:t>Coronavirus</w:t>
        </w:r>
        <w:proofErr w:type="spellEnd"/>
        <w:r w:rsidR="00B57134" w:rsidRPr="00B57134">
          <w:rPr>
            <w:rFonts w:ascii="Segoe UI" w:eastAsia="Times New Roman" w:hAnsi="Segoe UI" w:cs="Segoe UI"/>
            <w:color w:val="FFFFFF"/>
            <w:sz w:val="26"/>
            <w:szCs w:val="26"/>
            <w:u w:val="single"/>
          </w:rPr>
          <w:t xml:space="preserve"> Disease 2019 (COVID-19)</w:t>
        </w:r>
      </w:hyperlink>
    </w:p>
    <w:p w14:paraId="48FE7E8E" w14:textId="77777777" w:rsidR="00405409" w:rsidRPr="00405409" w:rsidRDefault="00405409" w:rsidP="00405409">
      <w:pPr>
        <w:shd w:val="clear" w:color="auto" w:fill="FFFFFF"/>
        <w:spacing w:after="0" w:line="240" w:lineRule="auto"/>
        <w:rPr>
          <w:rFonts w:ascii="Segoe UI" w:eastAsia="Times New Roman" w:hAnsi="Segoe UI" w:cs="Segoe UI"/>
          <w:sz w:val="26"/>
          <w:szCs w:val="26"/>
        </w:rPr>
      </w:pPr>
      <w:r w:rsidRPr="00405409">
        <w:rPr>
          <w:rFonts w:ascii="Segoe UI" w:eastAsia="Times New Roman" w:hAnsi="Segoe UI" w:cs="Segoe UI"/>
          <w:sz w:val="26"/>
          <w:szCs w:val="26"/>
        </w:rPr>
        <w:t>Additional Resources</w:t>
      </w:r>
    </w:p>
    <w:p w14:paraId="6649F489" w14:textId="77777777" w:rsidR="00405409" w:rsidRPr="00405409" w:rsidRDefault="00405409" w:rsidP="00405409">
      <w:pPr>
        <w:shd w:val="clear" w:color="auto" w:fill="FFFFFF"/>
        <w:spacing w:after="100" w:afterAutospacing="1" w:line="240" w:lineRule="auto"/>
        <w:rPr>
          <w:rFonts w:ascii="Segoe UI" w:eastAsia="Times New Roman" w:hAnsi="Segoe UI" w:cs="Segoe UI"/>
          <w:sz w:val="26"/>
          <w:szCs w:val="26"/>
        </w:rPr>
      </w:pPr>
      <w:r w:rsidRPr="00405409">
        <w:rPr>
          <w:rFonts w:ascii="Segoe UI" w:eastAsia="Times New Roman" w:hAnsi="Segoe UI" w:cs="Segoe UI"/>
          <w:sz w:val="26"/>
          <w:szCs w:val="26"/>
        </w:rPr>
        <w:t>NOTE: Specific guidance for return to work for healthcare facilities for healthcare personnel can be found at: </w:t>
      </w:r>
      <w:hyperlink r:id="rId6" w:history="1">
        <w:r w:rsidRPr="00405409">
          <w:rPr>
            <w:rFonts w:ascii="Segoe UI" w:eastAsia="Times New Roman" w:hAnsi="Segoe UI" w:cs="Segoe UI"/>
            <w:color w:val="075290"/>
            <w:sz w:val="26"/>
            <w:szCs w:val="26"/>
            <w:u w:val="single"/>
          </w:rPr>
          <w:t>Criteria for Return to Work for Healthcare Personnel with Confirmed or Suspected COVID-19 (Interim Guidance)</w:t>
        </w:r>
      </w:hyperlink>
    </w:p>
    <w:p w14:paraId="3E371BA3" w14:textId="77777777" w:rsidR="00405409" w:rsidRPr="00405409" w:rsidRDefault="00405409" w:rsidP="00405409">
      <w:pPr>
        <w:numPr>
          <w:ilvl w:val="0"/>
          <w:numId w:val="6"/>
        </w:numPr>
        <w:shd w:val="clear" w:color="auto" w:fill="FFFFFF"/>
        <w:spacing w:before="100" w:beforeAutospacing="1" w:after="100" w:afterAutospacing="1" w:line="240" w:lineRule="auto"/>
        <w:rPr>
          <w:rFonts w:ascii="Segoe UI" w:eastAsia="Times New Roman" w:hAnsi="Segoe UI" w:cs="Segoe UI"/>
          <w:sz w:val="26"/>
          <w:szCs w:val="26"/>
        </w:rPr>
      </w:pPr>
      <w:hyperlink r:id="rId7" w:history="1">
        <w:r w:rsidRPr="00405409">
          <w:rPr>
            <w:rFonts w:ascii="Segoe UI" w:eastAsia="Times New Roman" w:hAnsi="Segoe UI" w:cs="Segoe UI"/>
            <w:color w:val="075290"/>
            <w:sz w:val="26"/>
            <w:szCs w:val="26"/>
            <w:u w:val="single"/>
          </w:rPr>
          <w:t>Interim Guidelines for Collecting, Handling, and Testing Clinical Specimens from Persons for Coronavirus Disease 2019 (COVID-19)</w:t>
        </w:r>
      </w:hyperlink>
    </w:p>
    <w:p w14:paraId="632C1D52" w14:textId="77777777" w:rsidR="00405409" w:rsidRPr="00405409" w:rsidRDefault="00405409" w:rsidP="00405409">
      <w:pPr>
        <w:numPr>
          <w:ilvl w:val="0"/>
          <w:numId w:val="6"/>
        </w:numPr>
        <w:shd w:val="clear" w:color="auto" w:fill="FFFFFF"/>
        <w:spacing w:before="100" w:beforeAutospacing="1" w:after="100" w:afterAutospacing="1" w:line="240" w:lineRule="auto"/>
        <w:rPr>
          <w:rFonts w:ascii="Segoe UI" w:eastAsia="Times New Roman" w:hAnsi="Segoe UI" w:cs="Segoe UI"/>
          <w:sz w:val="26"/>
          <w:szCs w:val="26"/>
        </w:rPr>
      </w:pPr>
      <w:hyperlink r:id="rId8" w:history="1">
        <w:r w:rsidRPr="00405409">
          <w:rPr>
            <w:rFonts w:ascii="Segoe UI" w:eastAsia="Times New Roman" w:hAnsi="Segoe UI" w:cs="Segoe UI"/>
            <w:color w:val="075290"/>
            <w:sz w:val="26"/>
            <w:szCs w:val="26"/>
            <w:u w:val="single"/>
          </w:rPr>
          <w:t>Discontinuation of In-Home Isolation for Immunocompromised Persons with COVID-19 (Interim Guidance)</w:t>
        </w:r>
      </w:hyperlink>
    </w:p>
    <w:p w14:paraId="2E6DBC37" w14:textId="77777777" w:rsidR="00405409" w:rsidRPr="00405409" w:rsidRDefault="00405409" w:rsidP="00405409">
      <w:pPr>
        <w:numPr>
          <w:ilvl w:val="0"/>
          <w:numId w:val="6"/>
        </w:numPr>
        <w:shd w:val="clear" w:color="auto" w:fill="FFFFFF"/>
        <w:spacing w:before="100" w:beforeAutospacing="1" w:after="100" w:afterAutospacing="1" w:line="240" w:lineRule="auto"/>
        <w:rPr>
          <w:rFonts w:ascii="Segoe UI" w:eastAsia="Times New Roman" w:hAnsi="Segoe UI" w:cs="Segoe UI"/>
          <w:sz w:val="26"/>
          <w:szCs w:val="26"/>
        </w:rPr>
      </w:pPr>
      <w:hyperlink r:id="rId9" w:history="1">
        <w:r w:rsidRPr="00405409">
          <w:rPr>
            <w:rFonts w:ascii="Segoe UI" w:eastAsia="Times New Roman" w:hAnsi="Segoe UI" w:cs="Segoe UI"/>
            <w:color w:val="075290"/>
            <w:sz w:val="26"/>
            <w:szCs w:val="26"/>
            <w:u w:val="single"/>
          </w:rPr>
          <w:t>Interim Guidance for Implementing Home Care of People Not Requiring Hospitalization for 2019 Novel Coronavirus (2019-nCoV)</w:t>
        </w:r>
      </w:hyperlink>
    </w:p>
    <w:p w14:paraId="42DA5343" w14:textId="77777777" w:rsidR="00405409" w:rsidRPr="00405409" w:rsidRDefault="00405409" w:rsidP="00405409">
      <w:pPr>
        <w:numPr>
          <w:ilvl w:val="0"/>
          <w:numId w:val="6"/>
        </w:numPr>
        <w:shd w:val="clear" w:color="auto" w:fill="FFFFFF"/>
        <w:spacing w:before="100" w:beforeAutospacing="1" w:after="100" w:afterAutospacing="1" w:line="240" w:lineRule="auto"/>
        <w:rPr>
          <w:rFonts w:ascii="Segoe UI" w:eastAsia="Times New Roman" w:hAnsi="Segoe UI" w:cs="Segoe UI"/>
          <w:sz w:val="26"/>
          <w:szCs w:val="26"/>
        </w:rPr>
      </w:pPr>
      <w:hyperlink r:id="rId10" w:history="1">
        <w:r w:rsidRPr="00405409">
          <w:rPr>
            <w:rFonts w:ascii="Segoe UI" w:eastAsia="Times New Roman" w:hAnsi="Segoe UI" w:cs="Segoe UI"/>
            <w:color w:val="075290"/>
            <w:sz w:val="26"/>
            <w:szCs w:val="26"/>
            <w:u w:val="single"/>
          </w:rPr>
          <w:t>Interim guidance for persons who may have 2019 Novel Coronavirus (2019-nCoV) to prevent spread in homes and residential communities</w:t>
        </w:r>
      </w:hyperlink>
    </w:p>
    <w:p w14:paraId="022276A7" w14:textId="5CF0DD89" w:rsidR="00225C4F" w:rsidRPr="00225C4F" w:rsidRDefault="00225C4F" w:rsidP="00225C4F">
      <w:pPr>
        <w:shd w:val="clear" w:color="auto" w:fill="FFFFFF"/>
        <w:spacing w:after="0" w:line="240" w:lineRule="auto"/>
        <w:rPr>
          <w:rFonts w:ascii="Arial" w:eastAsia="Times New Roman" w:hAnsi="Arial"/>
        </w:rPr>
      </w:pPr>
    </w:p>
    <w:p w14:paraId="7F2EA614"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Describe the healthcare program or policy outcomes.</w:t>
      </w:r>
    </w:p>
    <w:p w14:paraId="3BA63D10"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How was the success of the program or policy measured?</w:t>
      </w:r>
    </w:p>
    <w:p w14:paraId="738159AA"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How many people were reached by the program or policy selected?</w:t>
      </w:r>
    </w:p>
    <w:p w14:paraId="4459BA34"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How much of an impact was realized with the program or policy selected?</w:t>
      </w:r>
    </w:p>
    <w:p w14:paraId="41494903"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At what point in program implementation was the program or policy evaluation conducted?</w:t>
      </w:r>
    </w:p>
    <w:p w14:paraId="3382D60D"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What data was used to conduct the program or policy evaluation?</w:t>
      </w:r>
    </w:p>
    <w:p w14:paraId="3D5A8205"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What specific information on unintended consequences was identified?</w:t>
      </w:r>
    </w:p>
    <w:p w14:paraId="543AD6BA"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What stakeholders were identified in the evaluation of the program or policy? Who would benefit most from the results and reporting of the program or policy evaluation? Be specific and provide examples.</w:t>
      </w:r>
    </w:p>
    <w:p w14:paraId="704C8066"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Did the program or policy meet the original intent and objectives? Why or why not?</w:t>
      </w:r>
    </w:p>
    <w:p w14:paraId="41E6B94C"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Would you recommend implementing this program or policy in your place of work? Why or why not?</w:t>
      </w:r>
    </w:p>
    <w:p w14:paraId="4B5F7658" w14:textId="77777777" w:rsidR="00225C4F" w:rsidRPr="00225C4F" w:rsidRDefault="00225C4F" w:rsidP="00225C4F">
      <w:pPr>
        <w:numPr>
          <w:ilvl w:val="0"/>
          <w:numId w:val="2"/>
        </w:numPr>
        <w:shd w:val="clear" w:color="auto" w:fill="FFFFFF"/>
        <w:spacing w:after="0" w:line="240" w:lineRule="auto"/>
        <w:ind w:left="0"/>
        <w:rPr>
          <w:rFonts w:ascii="Arial" w:eastAsia="Times New Roman" w:hAnsi="Arial"/>
        </w:rPr>
      </w:pPr>
      <w:r w:rsidRPr="00225C4F">
        <w:rPr>
          <w:rFonts w:ascii="Arial" w:eastAsia="Times New Roman" w:hAnsi="Arial"/>
        </w:rPr>
        <w:t>Identify at least two ways that you, as a nurse advocate, could become involved in evaluating a program or policy after 1 year of implementation.</w:t>
      </w:r>
    </w:p>
    <w:p w14:paraId="5F65C915" w14:textId="77777777" w:rsidR="005A1F50" w:rsidRDefault="005A1F50" w:rsidP="005A1F50">
      <w:pPr>
        <w:pStyle w:val="Heading4"/>
        <w:shd w:val="clear" w:color="auto" w:fill="FFFFFF"/>
        <w:spacing w:before="0"/>
        <w:rPr>
          <w:rFonts w:ascii="Arial" w:hAnsi="Arial" w:cs="Arial"/>
          <w:color w:val="785432"/>
        </w:rPr>
      </w:pPr>
      <w:r>
        <w:rPr>
          <w:rFonts w:ascii="Arial" w:hAnsi="Arial" w:cs="Arial"/>
          <w:b/>
          <w:bCs/>
          <w:color w:val="785432"/>
        </w:rPr>
        <w:t>Required Readings</w:t>
      </w:r>
    </w:p>
    <w:p w14:paraId="7C4D31E2" w14:textId="77777777" w:rsidR="002F69C5" w:rsidRPr="002F69C5" w:rsidRDefault="002F69C5" w:rsidP="002F69C5">
      <w:pPr>
        <w:spacing w:after="0" w:line="240" w:lineRule="auto"/>
        <w:rPr>
          <w:rFonts w:ascii="inherit" w:eastAsia="Times New Roman" w:hAnsi="inherit"/>
          <w:b/>
          <w:bCs/>
          <w:color w:val="676767"/>
        </w:rPr>
      </w:pPr>
      <w:r w:rsidRPr="002F69C5">
        <w:rPr>
          <w:rFonts w:ascii="inherit" w:eastAsia="Times New Roman" w:hAnsi="inherit"/>
          <w:b/>
          <w:bCs/>
          <w:color w:val="676767"/>
        </w:rPr>
        <w:t>Milstead, J. A., &amp; Short, N. M. (2019). Health policy and politics: A nurse’s guide (6th ed.). Burlington, MA: Jones &amp; Bartlett Learning.</w:t>
      </w:r>
    </w:p>
    <w:p w14:paraId="387FB4BF" w14:textId="77777777" w:rsidR="002F69C5" w:rsidRPr="002F69C5" w:rsidRDefault="002F69C5" w:rsidP="002F69C5">
      <w:pPr>
        <w:numPr>
          <w:ilvl w:val="0"/>
          <w:numId w:val="3"/>
        </w:numPr>
        <w:spacing w:after="100" w:line="240" w:lineRule="auto"/>
        <w:rPr>
          <w:rFonts w:ascii="inherit" w:eastAsia="Times New Roman" w:hAnsi="inherit"/>
          <w:b/>
          <w:bCs/>
          <w:color w:val="676767"/>
        </w:rPr>
      </w:pPr>
      <w:r w:rsidRPr="002F69C5">
        <w:rPr>
          <w:rFonts w:ascii="inherit" w:eastAsia="Times New Roman" w:hAnsi="inherit"/>
          <w:b/>
          <w:bCs/>
          <w:color w:val="676767"/>
        </w:rPr>
        <w:t>Chapter 7, “Health Policy and Social Program Evaluation” (pp. 116–124 only)</w:t>
      </w:r>
    </w:p>
    <w:p w14:paraId="1645D0CA" w14:textId="77777777" w:rsidR="002F69C5" w:rsidRPr="002F69C5" w:rsidRDefault="002F69C5" w:rsidP="002F69C5">
      <w:pPr>
        <w:spacing w:after="0" w:line="240" w:lineRule="auto"/>
        <w:rPr>
          <w:rFonts w:ascii="inherit" w:eastAsia="Times New Roman" w:hAnsi="inherit"/>
          <w:b/>
          <w:bCs/>
          <w:color w:val="676767"/>
        </w:rPr>
      </w:pPr>
      <w:r w:rsidRPr="002F69C5">
        <w:rPr>
          <w:rFonts w:ascii="inherit" w:eastAsia="Times New Roman" w:hAnsi="inherit"/>
          <w:b/>
          <w:bCs/>
          <w:color w:val="676767"/>
        </w:rPr>
        <w:t xml:space="preserve">Glasgow, R. E., Lichtenstein, E., &amp; Marcus, A. C. (2003). Why don’t we see more translation of health promotion research to practice? Rethinking the efficacy-to-effectiveness transition. </w:t>
      </w:r>
      <w:r w:rsidRPr="002F69C5">
        <w:rPr>
          <w:rFonts w:ascii="inherit" w:eastAsia="Times New Roman" w:hAnsi="inherit"/>
          <w:b/>
          <w:bCs/>
          <w:i/>
          <w:iCs/>
          <w:color w:val="676767"/>
        </w:rPr>
        <w:t>American Journal of Public Health, 93</w:t>
      </w:r>
      <w:r w:rsidRPr="002F69C5">
        <w:rPr>
          <w:rFonts w:ascii="inherit" w:eastAsia="Times New Roman" w:hAnsi="inherit"/>
          <w:b/>
          <w:bCs/>
          <w:color w:val="676767"/>
        </w:rPr>
        <w:t xml:space="preserve">(8), 1261–1267. </w:t>
      </w:r>
    </w:p>
    <w:p w14:paraId="0F67A137" w14:textId="77777777" w:rsidR="002F69C5" w:rsidRPr="002F69C5" w:rsidRDefault="002F69C5" w:rsidP="002F69C5">
      <w:pPr>
        <w:spacing w:after="100" w:line="240" w:lineRule="auto"/>
        <w:rPr>
          <w:rFonts w:ascii="inherit" w:eastAsia="Times New Roman" w:hAnsi="inherit"/>
          <w:b/>
          <w:bCs/>
          <w:color w:val="676767"/>
        </w:rPr>
      </w:pPr>
      <w:r w:rsidRPr="002F69C5">
        <w:rPr>
          <w:rFonts w:ascii="inherit" w:eastAsia="Times New Roman" w:hAnsi="inherit"/>
          <w:b/>
          <w:bCs/>
          <w:color w:val="676767"/>
        </w:rPr>
        <w:t>Note: You will access this article from the Walden Library databases.</w:t>
      </w:r>
    </w:p>
    <w:p w14:paraId="15A06791" w14:textId="77777777" w:rsidR="002F69C5" w:rsidRPr="002F69C5" w:rsidRDefault="002F69C5" w:rsidP="002F69C5">
      <w:pPr>
        <w:spacing w:after="0" w:line="240" w:lineRule="auto"/>
        <w:rPr>
          <w:rFonts w:ascii="Arial" w:eastAsia="Times New Roman" w:hAnsi="Arial" w:cs="Times New Roman"/>
          <w:b/>
          <w:bCs/>
          <w:color w:val="0000FF"/>
          <w:shd w:val="clear" w:color="auto" w:fill="FFFFFF"/>
        </w:rPr>
      </w:pPr>
      <w:r w:rsidRPr="002F69C5">
        <w:rPr>
          <w:rFonts w:ascii="Times New Roman" w:eastAsia="Times New Roman" w:hAnsi="Times New Roman" w:cs="Times New Roman"/>
          <w:b/>
          <w:bCs/>
          <w:color w:val="auto"/>
        </w:rPr>
        <w:fldChar w:fldCharType="begin"/>
      </w:r>
      <w:r w:rsidRPr="002F69C5">
        <w:rPr>
          <w:rFonts w:ascii="Times New Roman" w:eastAsia="Times New Roman" w:hAnsi="Times New Roman" w:cs="Times New Roman"/>
          <w:b/>
          <w:bCs/>
          <w:color w:val="auto"/>
        </w:rPr>
        <w:instrText xml:space="preserve"> HYPERLINK "https://class.waldenu.edu/bbcswebdav/institution/USW1/202050_27/MS_NURS/NURS_6050/artifacts/USW1_NURS_6050_Shiramizu_et_al._2016.pdf" \o "Leading by success: Impact of a clinical and translational research infrastructure program to address health inequities" \t "_blank" </w:instrText>
      </w:r>
      <w:r w:rsidRPr="002F69C5">
        <w:rPr>
          <w:rFonts w:ascii="Times New Roman" w:eastAsia="Times New Roman" w:hAnsi="Times New Roman" w:cs="Times New Roman"/>
          <w:b/>
          <w:bCs/>
          <w:color w:val="auto"/>
        </w:rPr>
        <w:fldChar w:fldCharType="separate"/>
      </w:r>
    </w:p>
    <w:p w14:paraId="45B1DC13" w14:textId="77777777" w:rsidR="002F69C5" w:rsidRPr="002F69C5" w:rsidRDefault="002F69C5" w:rsidP="002F69C5">
      <w:pPr>
        <w:spacing w:after="100" w:line="240" w:lineRule="auto"/>
        <w:rPr>
          <w:rFonts w:ascii="inherit" w:eastAsia="Times New Roman" w:hAnsi="inherit" w:cs="Times New Roman"/>
          <w:b/>
          <w:bCs/>
          <w:color w:val="676767"/>
        </w:rPr>
      </w:pPr>
      <w:proofErr w:type="spellStart"/>
      <w:r w:rsidRPr="002F69C5">
        <w:rPr>
          <w:rFonts w:ascii="inherit" w:eastAsia="Times New Roman" w:hAnsi="inherit"/>
          <w:b/>
          <w:bCs/>
          <w:color w:val="676767"/>
          <w:shd w:val="clear" w:color="auto" w:fill="FFFFFF"/>
        </w:rPr>
        <w:t>Shiramizu</w:t>
      </w:r>
      <w:proofErr w:type="spellEnd"/>
      <w:r w:rsidRPr="002F69C5">
        <w:rPr>
          <w:rFonts w:ascii="inherit" w:eastAsia="Times New Roman" w:hAnsi="inherit"/>
          <w:b/>
          <w:bCs/>
          <w:color w:val="676767"/>
          <w:shd w:val="clear" w:color="auto" w:fill="FFFFFF"/>
        </w:rPr>
        <w:t xml:space="preserve">, B., </w:t>
      </w:r>
      <w:proofErr w:type="spellStart"/>
      <w:r w:rsidRPr="002F69C5">
        <w:rPr>
          <w:rFonts w:ascii="inherit" w:eastAsia="Times New Roman" w:hAnsi="inherit"/>
          <w:b/>
          <w:bCs/>
          <w:color w:val="676767"/>
          <w:shd w:val="clear" w:color="auto" w:fill="FFFFFF"/>
        </w:rPr>
        <w:t>Shambaugh</w:t>
      </w:r>
      <w:proofErr w:type="spellEnd"/>
      <w:r w:rsidRPr="002F69C5">
        <w:rPr>
          <w:rFonts w:ascii="inherit" w:eastAsia="Times New Roman" w:hAnsi="inherit"/>
          <w:b/>
          <w:bCs/>
          <w:color w:val="676767"/>
          <w:shd w:val="clear" w:color="auto" w:fill="FFFFFF"/>
        </w:rPr>
        <w:t xml:space="preserve">, V., </w:t>
      </w:r>
      <w:proofErr w:type="spellStart"/>
      <w:r w:rsidRPr="002F69C5">
        <w:rPr>
          <w:rFonts w:ascii="inherit" w:eastAsia="Times New Roman" w:hAnsi="inherit"/>
          <w:b/>
          <w:bCs/>
          <w:color w:val="676767"/>
          <w:shd w:val="clear" w:color="auto" w:fill="FFFFFF"/>
        </w:rPr>
        <w:t>Petrovich</w:t>
      </w:r>
      <w:proofErr w:type="spellEnd"/>
      <w:r w:rsidRPr="002F69C5">
        <w:rPr>
          <w:rFonts w:ascii="inherit" w:eastAsia="Times New Roman" w:hAnsi="inherit"/>
          <w:b/>
          <w:bCs/>
          <w:color w:val="676767"/>
          <w:shd w:val="clear" w:color="auto" w:fill="FFFFFF"/>
        </w:rPr>
        <w:t xml:space="preserve">, H., </w:t>
      </w:r>
      <w:proofErr w:type="spellStart"/>
      <w:r w:rsidRPr="002F69C5">
        <w:rPr>
          <w:rFonts w:ascii="inherit" w:eastAsia="Times New Roman" w:hAnsi="inherit"/>
          <w:b/>
          <w:bCs/>
          <w:color w:val="676767"/>
          <w:shd w:val="clear" w:color="auto" w:fill="FFFFFF"/>
        </w:rPr>
        <w:t>Seto</w:t>
      </w:r>
      <w:proofErr w:type="spellEnd"/>
      <w:r w:rsidRPr="002F69C5">
        <w:rPr>
          <w:rFonts w:ascii="inherit" w:eastAsia="Times New Roman" w:hAnsi="inherit"/>
          <w:b/>
          <w:bCs/>
          <w:color w:val="676767"/>
          <w:shd w:val="clear" w:color="auto" w:fill="FFFFFF"/>
        </w:rPr>
        <w:t xml:space="preserve">, T. B., Ho, T., </w:t>
      </w:r>
      <w:proofErr w:type="spellStart"/>
      <w:r w:rsidRPr="002F69C5">
        <w:rPr>
          <w:rFonts w:ascii="inherit" w:eastAsia="Times New Roman" w:hAnsi="inherit"/>
          <w:b/>
          <w:bCs/>
          <w:color w:val="676767"/>
          <w:shd w:val="clear" w:color="auto" w:fill="FFFFFF"/>
        </w:rPr>
        <w:t>Mokuau</w:t>
      </w:r>
      <w:proofErr w:type="spellEnd"/>
      <w:r w:rsidRPr="002F69C5">
        <w:rPr>
          <w:rFonts w:ascii="inherit" w:eastAsia="Times New Roman" w:hAnsi="inherit"/>
          <w:b/>
          <w:bCs/>
          <w:color w:val="676767"/>
          <w:shd w:val="clear" w:color="auto" w:fill="FFFFFF"/>
        </w:rPr>
        <w:t>, N., &amp; Hedges, J. R. (2016). Leading by success: Impact of a clinical and translational research infrastructure program to address health inequities. Journal of Racial and Ethnic Health Disparities, 4(5), 983–991. doi:10.1007/s40615-016-0302-4</w:t>
      </w:r>
    </w:p>
    <w:p w14:paraId="535499CC" w14:textId="77777777" w:rsidR="002F69C5" w:rsidRPr="002F69C5" w:rsidRDefault="002F69C5" w:rsidP="002F69C5">
      <w:pPr>
        <w:spacing w:after="0" w:line="240" w:lineRule="auto"/>
        <w:rPr>
          <w:rFonts w:ascii="Times New Roman" w:eastAsia="Times New Roman" w:hAnsi="Times New Roman" w:cs="Times New Roman"/>
          <w:b/>
          <w:bCs/>
          <w:color w:val="auto"/>
        </w:rPr>
      </w:pPr>
      <w:r w:rsidRPr="002F69C5">
        <w:rPr>
          <w:rFonts w:ascii="Times New Roman" w:eastAsia="Times New Roman" w:hAnsi="Times New Roman" w:cs="Times New Roman"/>
          <w:b/>
          <w:bCs/>
          <w:color w:val="auto"/>
        </w:rPr>
        <w:fldChar w:fldCharType="end"/>
      </w:r>
    </w:p>
    <w:p w14:paraId="6F9CF93A" w14:textId="77777777" w:rsidR="002F69C5" w:rsidRPr="002F69C5" w:rsidRDefault="002F69C5" w:rsidP="002F69C5">
      <w:pPr>
        <w:spacing w:after="0" w:line="240" w:lineRule="auto"/>
        <w:rPr>
          <w:rFonts w:ascii="inherit" w:eastAsia="Times New Roman" w:hAnsi="inherit"/>
          <w:b/>
          <w:bCs/>
          <w:color w:val="676767"/>
        </w:rPr>
      </w:pPr>
      <w:r w:rsidRPr="002F69C5">
        <w:rPr>
          <w:rFonts w:ascii="inherit" w:eastAsia="Times New Roman" w:hAnsi="inherit"/>
          <w:b/>
          <w:bCs/>
          <w:color w:val="676767"/>
        </w:rPr>
        <w:t xml:space="preserve">Williams, J. K., &amp; Anderson, C. M. (2018). Omics research ethics considerations. </w:t>
      </w:r>
      <w:r w:rsidRPr="002F69C5">
        <w:rPr>
          <w:rFonts w:ascii="inherit" w:eastAsia="Times New Roman" w:hAnsi="inherit"/>
          <w:b/>
          <w:bCs/>
          <w:i/>
          <w:iCs/>
          <w:color w:val="676767"/>
        </w:rPr>
        <w:t>Nursing Outlook, 66</w:t>
      </w:r>
      <w:r w:rsidRPr="002F69C5">
        <w:rPr>
          <w:rFonts w:ascii="inherit" w:eastAsia="Times New Roman" w:hAnsi="inherit"/>
          <w:b/>
          <w:bCs/>
          <w:color w:val="676767"/>
        </w:rPr>
        <w:t>(4), 386–393. doi:10.1016/j.outlook.2018.05.003</w:t>
      </w:r>
    </w:p>
    <w:p w14:paraId="02960657" w14:textId="77777777" w:rsidR="00974AD6" w:rsidRDefault="002F69C5" w:rsidP="005A1F50">
      <w:pPr>
        <w:spacing w:after="100" w:line="240" w:lineRule="auto"/>
        <w:rPr>
          <w:rFonts w:ascii="inherit" w:eastAsia="Times New Roman" w:hAnsi="inherit"/>
          <w:b/>
          <w:bCs/>
          <w:color w:val="676767"/>
        </w:rPr>
      </w:pPr>
      <w:r w:rsidRPr="002F69C5">
        <w:rPr>
          <w:rFonts w:ascii="inherit" w:eastAsia="Times New Roman" w:hAnsi="inherit"/>
          <w:b/>
          <w:bCs/>
          <w:color w:val="676767"/>
        </w:rPr>
        <w:t>Note: You will access this article from the Walden Library database</w:t>
      </w:r>
    </w:p>
    <w:p w14:paraId="2A3DBA9F" w14:textId="28814738" w:rsidR="00225C4F" w:rsidRPr="005A1F50" w:rsidRDefault="00225C4F" w:rsidP="005A1F50">
      <w:pPr>
        <w:spacing w:after="100" w:line="240" w:lineRule="auto"/>
        <w:rPr>
          <w:rFonts w:ascii="inherit" w:eastAsia="Times New Roman" w:hAnsi="inherit"/>
          <w:b/>
          <w:bCs/>
          <w:color w:val="676767"/>
        </w:rPr>
      </w:pPr>
      <w:r>
        <w:rPr>
          <w:rFonts w:ascii="inherit" w:hAnsi="inherit"/>
        </w:rPr>
        <w:t>Program/Policy Evaluation</w:t>
      </w:r>
      <w:r>
        <w:rPr>
          <w:rFonts w:ascii="Arial" w:hAnsi="Arial"/>
        </w:rPr>
        <w:br/>
      </w:r>
      <w:r>
        <w:rPr>
          <w:rFonts w:ascii="Arial" w:hAnsi="Arial"/>
        </w:rPr>
        <w:br/>
      </w:r>
      <w:r>
        <w:rPr>
          <w:rFonts w:ascii="inherit" w:hAnsi="inherit"/>
        </w:rPr>
        <w:t xml:space="preserve">Based on the program or policy evaluation you </w:t>
      </w:r>
      <w:proofErr w:type="spellStart"/>
      <w:r>
        <w:rPr>
          <w:rFonts w:ascii="inherit" w:hAnsi="inherit"/>
        </w:rPr>
        <w:t>seelcted</w:t>
      </w:r>
      <w:proofErr w:type="spellEnd"/>
      <w:r>
        <w:rPr>
          <w:rFonts w:ascii="inherit" w:hAnsi="inherit"/>
        </w:rPr>
        <w:t>, complete the Healthcare Program/Policy Evaluation Analysis Template. Be sure to address the following:</w:t>
      </w:r>
      <w:r>
        <w:rPr>
          <w:rFonts w:ascii="Arial" w:hAnsi="Arial"/>
        </w:rPr>
        <w:br/>
      </w:r>
      <w:r>
        <w:rPr>
          <w:rFonts w:ascii="Arial" w:hAnsi="Arial"/>
        </w:rPr>
        <w:br/>
      </w:r>
      <w:r>
        <w:rPr>
          <w:rFonts w:ascii="inherit" w:hAnsi="inherit"/>
        </w:rPr>
        <w:t>·   Describe the healthcare program or policy outcomes.</w:t>
      </w:r>
      <w:r>
        <w:rPr>
          <w:rFonts w:ascii="Arial" w:hAnsi="Arial"/>
        </w:rPr>
        <w:br/>
      </w:r>
      <w:r>
        <w:rPr>
          <w:rFonts w:ascii="inherit" w:hAnsi="inherit"/>
        </w:rPr>
        <w:t>·   How was the success of the program or policy measured?</w:t>
      </w:r>
      <w:r>
        <w:rPr>
          <w:rFonts w:ascii="Arial" w:hAnsi="Arial"/>
        </w:rPr>
        <w:br/>
      </w:r>
      <w:r>
        <w:rPr>
          <w:rFonts w:ascii="inherit" w:hAnsi="inherit"/>
        </w:rPr>
        <w:lastRenderedPageBreak/>
        <w:t>·   How many people were reached by the program or policy selected? How much of an impact was realized with the program or policy selected?</w:t>
      </w:r>
      <w:r>
        <w:rPr>
          <w:rFonts w:ascii="Arial" w:hAnsi="Arial"/>
        </w:rPr>
        <w:br/>
      </w:r>
      <w:r>
        <w:rPr>
          <w:rFonts w:ascii="inherit" w:hAnsi="inherit"/>
        </w:rPr>
        <w:t>·   At what point in time in program implementation was the program or policy evaluation conducted?</w:t>
      </w:r>
      <w:r>
        <w:rPr>
          <w:rStyle w:val="rubricrowpoints"/>
          <w:rFonts w:ascii="inherit" w:hAnsi="inherit"/>
          <w:color w:val="555555"/>
          <w:bdr w:val="none" w:sz="0" w:space="0" w:color="auto" w:frame="1"/>
          <w:shd w:val="clear" w:color="auto" w:fill="DEF0F4"/>
        </w:rPr>
        <w:t>--</w:t>
      </w:r>
    </w:p>
    <w:p w14:paraId="45BD5A94" w14:textId="6D2948E6" w:rsidR="00225C4F" w:rsidRDefault="00225C4F" w:rsidP="00225C4F">
      <w:pPr>
        <w:pStyle w:val="Heading4"/>
        <w:shd w:val="clear" w:color="auto" w:fill="FFFFFF"/>
        <w:spacing w:before="0"/>
        <w:rPr>
          <w:rFonts w:ascii="Arial" w:hAnsi="Arial" w:cs="Arial"/>
          <w:color w:val="000000"/>
        </w:rPr>
      </w:pPr>
      <w:r>
        <w:rPr>
          <w:rFonts w:ascii="inherit" w:hAnsi="inherit" w:cs="Arial"/>
          <w:color w:val="000000"/>
        </w:rPr>
        <w:t>Reporting of Program/Policy Evaluations</w:t>
      </w:r>
      <w:r>
        <w:rPr>
          <w:rFonts w:ascii="Arial" w:hAnsi="Arial" w:cs="Arial"/>
          <w:color w:val="000000"/>
        </w:rPr>
        <w:br/>
      </w:r>
      <w:r>
        <w:rPr>
          <w:rFonts w:ascii="Arial" w:hAnsi="Arial" w:cs="Arial"/>
          <w:color w:val="000000"/>
        </w:rPr>
        <w:br/>
      </w:r>
      <w:r>
        <w:rPr>
          <w:rFonts w:ascii="inherit" w:hAnsi="inherit" w:cs="Arial"/>
          <w:color w:val="000000"/>
        </w:rPr>
        <w:t>·   What data was used to conduct the program or policy evaluation?</w:t>
      </w:r>
      <w:r>
        <w:rPr>
          <w:rFonts w:ascii="Arial" w:hAnsi="Arial" w:cs="Arial"/>
          <w:color w:val="000000"/>
        </w:rPr>
        <w:br/>
      </w:r>
      <w:r>
        <w:rPr>
          <w:rFonts w:ascii="inherit" w:hAnsi="inherit" w:cs="Arial"/>
          <w:color w:val="000000"/>
        </w:rPr>
        <w:t>·   What specific information on unintended consequences was identified?</w:t>
      </w:r>
      <w:r>
        <w:rPr>
          <w:rFonts w:ascii="Arial" w:hAnsi="Arial" w:cs="Arial"/>
          <w:color w:val="000000"/>
        </w:rPr>
        <w:br/>
      </w:r>
      <w:r>
        <w:rPr>
          <w:rFonts w:ascii="inherit" w:hAnsi="inherit" w:cs="Arial"/>
          <w:color w:val="000000"/>
        </w:rPr>
        <w:t>·   What stakeholders were identified in the evaluation of the program or policy? Who would benefit the most from the results and reporting of the program or policy evaluation? Be specific and provide examples.</w:t>
      </w:r>
      <w:r>
        <w:rPr>
          <w:rFonts w:ascii="Arial" w:hAnsi="Arial" w:cs="Arial"/>
          <w:color w:val="000000"/>
        </w:rPr>
        <w:br/>
      </w:r>
      <w:r>
        <w:rPr>
          <w:rFonts w:ascii="inherit" w:hAnsi="inherit" w:cs="Arial"/>
          <w:color w:val="000000"/>
        </w:rPr>
        <w:t>·   Did the program or policy meet the original intent and objectives? Why or why not?</w:t>
      </w:r>
      <w:r>
        <w:rPr>
          <w:rFonts w:ascii="Arial" w:hAnsi="Arial" w:cs="Arial"/>
          <w:color w:val="000000"/>
        </w:rPr>
        <w:br/>
      </w:r>
      <w:r>
        <w:rPr>
          <w:rFonts w:ascii="inherit" w:hAnsi="inherit" w:cs="Arial"/>
          <w:color w:val="000000"/>
        </w:rPr>
        <w:t>·   Would you recommend implementing this program or policy in your place of work? Why or why not?</w:t>
      </w:r>
      <w:r>
        <w:rPr>
          <w:rFonts w:ascii="Arial" w:hAnsi="Arial" w:cs="Arial"/>
          <w:color w:val="000000"/>
        </w:rPr>
        <w:br/>
      </w:r>
      <w:r>
        <w:rPr>
          <w:rFonts w:ascii="inherit" w:hAnsi="inherit" w:cs="Arial"/>
          <w:color w:val="000000"/>
        </w:rPr>
        <w:t>·   Identify at least two ways that you, as a nurse advocate, could become involved in evaluating a program or policy after 1 year of implementation.</w:t>
      </w:r>
      <w:r>
        <w:rPr>
          <w:rStyle w:val="rubricrowpoints"/>
          <w:rFonts w:ascii="inherit" w:hAnsi="inherit" w:cs="Arial"/>
          <w:color w:val="555555"/>
          <w:bdr w:val="none" w:sz="0" w:space="0" w:color="auto" w:frame="1"/>
          <w:shd w:val="clear" w:color="auto" w:fill="DEF0F4"/>
        </w:rPr>
        <w:t>--</w:t>
      </w:r>
    </w:p>
    <w:p w14:paraId="0A155425" w14:textId="63DE8980" w:rsidR="00225C4F" w:rsidRDefault="00225C4F" w:rsidP="00225C4F">
      <w:pPr>
        <w:pStyle w:val="Heading4"/>
        <w:shd w:val="clear" w:color="auto" w:fill="FFFFFF"/>
        <w:spacing w:before="0"/>
        <w:rPr>
          <w:rFonts w:ascii="Arial" w:hAnsi="Arial" w:cs="Arial"/>
          <w:color w:val="000000"/>
        </w:rPr>
      </w:pPr>
      <w:r>
        <w:rPr>
          <w:rFonts w:ascii="inherit" w:hAnsi="inherit" w:cs="Arial"/>
          <w:color w:val="000000"/>
        </w:rPr>
        <w:t>Written Expression and Formatting - Paragraph Development and Organization:</w:t>
      </w:r>
      <w:r>
        <w:rPr>
          <w:rFonts w:ascii="Arial" w:hAnsi="Arial" w:cs="Arial"/>
          <w:color w:val="000000"/>
        </w:rPr>
        <w:br/>
      </w:r>
      <w:r>
        <w:rPr>
          <w:rFonts w:ascii="Arial" w:hAnsi="Arial" w:cs="Arial"/>
          <w:color w:val="000000"/>
        </w:rPr>
        <w:br/>
      </w:r>
      <w:r>
        <w:rPr>
          <w:rFonts w:ascii="inherit" w:hAnsi="inherit" w:cs="Arial"/>
          <w:color w:val="000000"/>
        </w:rPr>
        <w:t>Paragraphs make clear points that support well developed ideas, flow logically, and demonstrate continuity of ideas. Sentences are carefully focused--neither long and rambling nor short and lacking substance. A clear and comprehensive purpose statement and introduction is provided which delineates all required criteria.</w:t>
      </w:r>
      <w:r>
        <w:rPr>
          <w:rStyle w:val="rubricrowpoints"/>
          <w:rFonts w:ascii="inherit" w:hAnsi="inherit" w:cs="Arial"/>
          <w:color w:val="555555"/>
          <w:bdr w:val="none" w:sz="0" w:space="0" w:color="auto" w:frame="1"/>
          <w:shd w:val="clear" w:color="auto" w:fill="DEF0F4"/>
        </w:rPr>
        <w:t>--</w:t>
      </w:r>
    </w:p>
    <w:p w14:paraId="71CA67EB" w14:textId="6B4DEDB5" w:rsidR="00225C4F" w:rsidRDefault="00225C4F" w:rsidP="00225C4F">
      <w:pPr>
        <w:pStyle w:val="Heading4"/>
        <w:shd w:val="clear" w:color="auto" w:fill="FFFFFF"/>
        <w:spacing w:before="0"/>
        <w:rPr>
          <w:rFonts w:ascii="Arial" w:hAnsi="Arial" w:cs="Arial"/>
          <w:color w:val="000000"/>
        </w:rPr>
      </w:pPr>
      <w:r>
        <w:rPr>
          <w:rFonts w:ascii="inherit" w:hAnsi="inherit" w:cs="Arial"/>
          <w:color w:val="000000"/>
        </w:rPr>
        <w:t>Written Expression and Formatting - English writing standards:</w:t>
      </w:r>
      <w:r>
        <w:rPr>
          <w:rFonts w:ascii="Arial" w:hAnsi="Arial" w:cs="Arial"/>
          <w:color w:val="000000"/>
        </w:rPr>
        <w:br/>
      </w:r>
      <w:r>
        <w:rPr>
          <w:rFonts w:ascii="Arial" w:hAnsi="Arial" w:cs="Arial"/>
          <w:color w:val="000000"/>
        </w:rPr>
        <w:br/>
      </w:r>
      <w:r>
        <w:rPr>
          <w:rFonts w:ascii="inherit" w:hAnsi="inherit" w:cs="Arial"/>
          <w:color w:val="000000"/>
        </w:rPr>
        <w:t>Correct grammar, mechanics, and proper punctuation</w:t>
      </w:r>
      <w:r>
        <w:rPr>
          <w:rStyle w:val="rubricrowpoints"/>
          <w:rFonts w:ascii="inherit" w:hAnsi="inherit" w:cs="Arial"/>
          <w:color w:val="555555"/>
          <w:bdr w:val="none" w:sz="0" w:space="0" w:color="auto" w:frame="1"/>
          <w:shd w:val="clear" w:color="auto" w:fill="DEF0F4"/>
        </w:rPr>
        <w:t>--</w:t>
      </w:r>
    </w:p>
    <w:p w14:paraId="2C151C67" w14:textId="27A51C69" w:rsidR="00225C4F" w:rsidRDefault="00225C4F" w:rsidP="00225C4F">
      <w:pPr>
        <w:shd w:val="clear" w:color="auto" w:fill="FFFFFF"/>
        <w:rPr>
          <w:rFonts w:ascii="Arial" w:hAnsi="Arial"/>
        </w:rPr>
      </w:pPr>
      <w:r>
        <w:rPr>
          <w:rFonts w:ascii="inherit" w:hAnsi="inherit"/>
        </w:rPr>
        <w:t>Written Expression and Formatting - The paper follows correct APA format for title page, headings, font, spacing, margins, indentations, page numbers, parenthetical/in-text citations, and reference list.</w:t>
      </w:r>
      <w:r>
        <w:rPr>
          <w:rStyle w:val="rubricrowpoints"/>
          <w:rFonts w:ascii="inherit" w:hAnsi="inherit"/>
          <w:color w:val="555555"/>
          <w:bdr w:val="none" w:sz="0" w:space="0" w:color="auto" w:frame="1"/>
          <w:shd w:val="clear" w:color="auto" w:fill="DEF0F4"/>
        </w:rPr>
        <w:t>--</w:t>
      </w:r>
    </w:p>
    <w:p w14:paraId="32ABB5FD" w14:textId="77777777" w:rsidR="00225C4F" w:rsidRDefault="00225C4F" w:rsidP="00225C4F">
      <w:pPr>
        <w:pStyle w:val="Heading3"/>
        <w:shd w:val="clear" w:color="auto" w:fill="FAFAFA"/>
        <w:spacing w:before="0"/>
        <w:ind w:left="180" w:right="60"/>
        <w:rPr>
          <w:rFonts w:ascii="inherit" w:hAnsi="inherit" w:cs="Arial"/>
          <w:color w:val="666666"/>
          <w:sz w:val="26"/>
          <w:szCs w:val="26"/>
        </w:rPr>
      </w:pPr>
      <w:r>
        <w:rPr>
          <w:rFonts w:ascii="inherit" w:hAnsi="inherit" w:cs="Arial"/>
          <w:b/>
          <w:bCs/>
          <w:color w:val="666666"/>
          <w:sz w:val="26"/>
          <w:szCs w:val="26"/>
        </w:rPr>
        <w:t>Name: </w:t>
      </w:r>
      <w:r>
        <w:rPr>
          <w:rFonts w:ascii="inherit" w:hAnsi="inherit" w:cs="Arial"/>
          <w:color w:val="000000"/>
          <w:sz w:val="26"/>
          <w:szCs w:val="26"/>
          <w:bdr w:val="none" w:sz="0" w:space="0" w:color="auto" w:frame="1"/>
        </w:rPr>
        <w:t>NURS_6050_Module05_Week10_Assignment_Rubric</w:t>
      </w:r>
    </w:p>
    <w:p w14:paraId="284BF0BA" w14:textId="77777777" w:rsidR="005323DB" w:rsidRDefault="005323DB"/>
    <w:sectPr w:rsidR="00532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074D0"/>
    <w:multiLevelType w:val="multilevel"/>
    <w:tmpl w:val="1EB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30AE7"/>
    <w:multiLevelType w:val="multilevel"/>
    <w:tmpl w:val="D468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904DF"/>
    <w:multiLevelType w:val="multilevel"/>
    <w:tmpl w:val="15B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53492"/>
    <w:multiLevelType w:val="multilevel"/>
    <w:tmpl w:val="1CDC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84E1A"/>
    <w:multiLevelType w:val="multilevel"/>
    <w:tmpl w:val="DC1C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403048"/>
    <w:multiLevelType w:val="multilevel"/>
    <w:tmpl w:val="0DD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4F"/>
    <w:rsid w:val="0006635C"/>
    <w:rsid w:val="00225C4F"/>
    <w:rsid w:val="002F69C5"/>
    <w:rsid w:val="00405409"/>
    <w:rsid w:val="005323DB"/>
    <w:rsid w:val="005A1F50"/>
    <w:rsid w:val="005A3409"/>
    <w:rsid w:val="0066110C"/>
    <w:rsid w:val="007413D1"/>
    <w:rsid w:val="00974AD6"/>
    <w:rsid w:val="009E7EBF"/>
    <w:rsid w:val="00B04775"/>
    <w:rsid w:val="00B57134"/>
    <w:rsid w:val="00F3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4436"/>
  <w15:chartTrackingRefBased/>
  <w15:docId w15:val="{2DFCE0D0-69FF-4B90-9DFD-B446F6D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times roman" w:eastAsiaTheme="minorHAnsi" w:hAnsi="New times roman"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5C4F"/>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rsid w:val="00225C4F"/>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25C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C4F"/>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225C4F"/>
    <w:rPr>
      <w:b/>
      <w:bCs/>
    </w:rPr>
  </w:style>
  <w:style w:type="character" w:customStyle="1" w:styleId="Heading1Char">
    <w:name w:val="Heading 1 Char"/>
    <w:basedOn w:val="DefaultParagraphFont"/>
    <w:link w:val="Heading1"/>
    <w:uiPriority w:val="9"/>
    <w:rsid w:val="00225C4F"/>
    <w:rPr>
      <w:rFonts w:ascii="Times New Roman" w:eastAsia="Times New Roman" w:hAnsi="Times New Roman" w:cs="Times New Roman"/>
      <w:b/>
      <w:bCs/>
      <w:color w:val="auto"/>
      <w:kern w:val="36"/>
      <w:sz w:val="48"/>
      <w:szCs w:val="48"/>
    </w:rPr>
  </w:style>
  <w:style w:type="character" w:customStyle="1" w:styleId="Heading3Char">
    <w:name w:val="Heading 3 Char"/>
    <w:basedOn w:val="DefaultParagraphFont"/>
    <w:link w:val="Heading3"/>
    <w:uiPriority w:val="9"/>
    <w:semiHidden/>
    <w:rsid w:val="00225C4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25C4F"/>
    <w:rPr>
      <w:rFonts w:asciiTheme="majorHAnsi" w:eastAsiaTheme="majorEastAsia" w:hAnsiTheme="majorHAnsi" w:cstheme="majorBidi"/>
      <w:i/>
      <w:iCs/>
      <w:color w:val="2F5496" w:themeColor="accent1" w:themeShade="BF"/>
    </w:rPr>
  </w:style>
  <w:style w:type="character" w:customStyle="1" w:styleId="rubricrowpoints">
    <w:name w:val="rubricrowpoints"/>
    <w:basedOn w:val="DefaultParagraphFont"/>
    <w:rsid w:val="00225C4F"/>
  </w:style>
  <w:style w:type="character" w:customStyle="1" w:styleId="rangepercent">
    <w:name w:val="rangepercent"/>
    <w:basedOn w:val="DefaultParagraphFont"/>
    <w:rsid w:val="00225C4F"/>
  </w:style>
  <w:style w:type="character" w:styleId="Emphasis">
    <w:name w:val="Emphasis"/>
    <w:basedOn w:val="DefaultParagraphFont"/>
    <w:uiPriority w:val="20"/>
    <w:qFormat/>
    <w:rsid w:val="002F69C5"/>
    <w:rPr>
      <w:i/>
      <w:iCs/>
    </w:rPr>
  </w:style>
  <w:style w:type="character" w:styleId="Hyperlink">
    <w:name w:val="Hyperlink"/>
    <w:basedOn w:val="DefaultParagraphFont"/>
    <w:uiPriority w:val="99"/>
    <w:semiHidden/>
    <w:unhideWhenUsed/>
    <w:rsid w:val="002F69C5"/>
    <w:rPr>
      <w:color w:val="0000FF"/>
      <w:u w:val="single"/>
    </w:rPr>
  </w:style>
  <w:style w:type="paragraph" w:customStyle="1" w:styleId="breadcrumb-item">
    <w:name w:val="breadcrumb-item"/>
    <w:basedOn w:val="Normal"/>
    <w:rsid w:val="00B57134"/>
    <w:pPr>
      <w:spacing w:before="100" w:beforeAutospacing="1" w:after="100" w:afterAutospacing="1" w:line="240" w:lineRule="auto"/>
    </w:pPr>
    <w:rPr>
      <w:rFonts w:ascii="Times New Roman" w:eastAsia="Times New Roman" w:hAnsi="Times New Roman" w:cs="Times New Roman"/>
      <w:color w:val="auto"/>
    </w:rPr>
  </w:style>
  <w:style w:type="paragraph" w:customStyle="1" w:styleId="nav-lvl4">
    <w:name w:val="nav-lvl4"/>
    <w:basedOn w:val="Normal"/>
    <w:rsid w:val="009E7EBF"/>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60255">
      <w:bodyDiv w:val="1"/>
      <w:marLeft w:val="0"/>
      <w:marRight w:val="0"/>
      <w:marTop w:val="0"/>
      <w:marBottom w:val="0"/>
      <w:divBdr>
        <w:top w:val="none" w:sz="0" w:space="0" w:color="auto"/>
        <w:left w:val="none" w:sz="0" w:space="0" w:color="auto"/>
        <w:bottom w:val="none" w:sz="0" w:space="0" w:color="auto"/>
        <w:right w:val="none" w:sz="0" w:space="0" w:color="auto"/>
      </w:divBdr>
      <w:divsChild>
        <w:div w:id="1243757361">
          <w:marLeft w:val="0"/>
          <w:marRight w:val="0"/>
          <w:marTop w:val="0"/>
          <w:marBottom w:val="150"/>
          <w:divBdr>
            <w:top w:val="none" w:sz="0" w:space="0" w:color="auto"/>
            <w:left w:val="none" w:sz="0" w:space="0" w:color="auto"/>
            <w:bottom w:val="none" w:sz="0" w:space="0" w:color="auto"/>
            <w:right w:val="none" w:sz="0" w:space="0" w:color="auto"/>
          </w:divBdr>
          <w:divsChild>
            <w:div w:id="1574124507">
              <w:marLeft w:val="0"/>
              <w:marRight w:val="0"/>
              <w:marTop w:val="0"/>
              <w:marBottom w:val="0"/>
              <w:divBdr>
                <w:top w:val="single" w:sz="6" w:space="0" w:color="DDDDDD"/>
                <w:left w:val="single" w:sz="6" w:space="0" w:color="DDDDDD"/>
                <w:bottom w:val="single" w:sz="6" w:space="0" w:color="DDDDDD"/>
                <w:right w:val="single" w:sz="6" w:space="0" w:color="DDDDDD"/>
              </w:divBdr>
              <w:divsChild>
                <w:div w:id="2080403907">
                  <w:marLeft w:val="0"/>
                  <w:marRight w:val="0"/>
                  <w:marTop w:val="0"/>
                  <w:marBottom w:val="0"/>
                  <w:divBdr>
                    <w:top w:val="none" w:sz="0" w:space="0" w:color="auto"/>
                    <w:left w:val="none" w:sz="0" w:space="0" w:color="auto"/>
                    <w:bottom w:val="none" w:sz="0" w:space="0" w:color="auto"/>
                    <w:right w:val="none" w:sz="0" w:space="0" w:color="auto"/>
                  </w:divBdr>
                  <w:divsChild>
                    <w:div w:id="1024401856">
                      <w:marLeft w:val="0"/>
                      <w:marRight w:val="0"/>
                      <w:marTop w:val="0"/>
                      <w:marBottom w:val="0"/>
                      <w:divBdr>
                        <w:top w:val="dashed" w:sz="6" w:space="5" w:color="B9E2ED"/>
                        <w:left w:val="none" w:sz="0" w:space="0" w:color="auto"/>
                        <w:bottom w:val="none" w:sz="0" w:space="0" w:color="auto"/>
                        <w:right w:val="none" w:sz="0" w:space="0" w:color="auto"/>
                      </w:divBdr>
                      <w:divsChild>
                        <w:div w:id="1460954545">
                          <w:marLeft w:val="0"/>
                          <w:marRight w:val="0"/>
                          <w:marTop w:val="15"/>
                          <w:marBottom w:val="15"/>
                          <w:divBdr>
                            <w:top w:val="none" w:sz="0" w:space="0" w:color="auto"/>
                            <w:left w:val="none" w:sz="0" w:space="0" w:color="auto"/>
                            <w:bottom w:val="none" w:sz="0" w:space="0" w:color="auto"/>
                            <w:right w:val="none" w:sz="0" w:space="0" w:color="auto"/>
                          </w:divBdr>
                        </w:div>
                        <w:div w:id="1448621908">
                          <w:marLeft w:val="0"/>
                          <w:marRight w:val="0"/>
                          <w:marTop w:val="15"/>
                          <w:marBottom w:val="15"/>
                          <w:divBdr>
                            <w:top w:val="none" w:sz="0" w:space="0" w:color="auto"/>
                            <w:left w:val="none" w:sz="0" w:space="0" w:color="auto"/>
                            <w:bottom w:val="none" w:sz="0" w:space="0" w:color="auto"/>
                            <w:right w:val="none" w:sz="0" w:space="0" w:color="auto"/>
                          </w:divBdr>
                        </w:div>
                        <w:div w:id="546378154">
                          <w:marLeft w:val="0"/>
                          <w:marRight w:val="0"/>
                          <w:marTop w:val="15"/>
                          <w:marBottom w:val="15"/>
                          <w:divBdr>
                            <w:top w:val="none" w:sz="0" w:space="0" w:color="auto"/>
                            <w:left w:val="none" w:sz="0" w:space="0" w:color="auto"/>
                            <w:bottom w:val="none" w:sz="0" w:space="0" w:color="auto"/>
                            <w:right w:val="none" w:sz="0" w:space="0" w:color="auto"/>
                          </w:divBdr>
                        </w:div>
                        <w:div w:id="774909860">
                          <w:marLeft w:val="0"/>
                          <w:marRight w:val="0"/>
                          <w:marTop w:val="15"/>
                          <w:marBottom w:val="15"/>
                          <w:divBdr>
                            <w:top w:val="none" w:sz="0" w:space="0" w:color="auto"/>
                            <w:left w:val="none" w:sz="0" w:space="0" w:color="auto"/>
                            <w:bottom w:val="none" w:sz="0" w:space="0" w:color="auto"/>
                            <w:right w:val="none" w:sz="0" w:space="0" w:color="auto"/>
                          </w:divBdr>
                        </w:div>
                      </w:divsChild>
                    </w:div>
                    <w:div w:id="1018459872">
                      <w:marLeft w:val="0"/>
                      <w:marRight w:val="0"/>
                      <w:marTop w:val="0"/>
                      <w:marBottom w:val="0"/>
                      <w:divBdr>
                        <w:top w:val="dashed" w:sz="6" w:space="5" w:color="B9E2ED"/>
                        <w:left w:val="none" w:sz="0" w:space="0" w:color="auto"/>
                        <w:bottom w:val="none" w:sz="0" w:space="0" w:color="auto"/>
                        <w:right w:val="none" w:sz="0" w:space="0" w:color="auto"/>
                      </w:divBdr>
                      <w:divsChild>
                        <w:div w:id="1600329686">
                          <w:marLeft w:val="0"/>
                          <w:marRight w:val="0"/>
                          <w:marTop w:val="15"/>
                          <w:marBottom w:val="15"/>
                          <w:divBdr>
                            <w:top w:val="none" w:sz="0" w:space="0" w:color="auto"/>
                            <w:left w:val="none" w:sz="0" w:space="0" w:color="auto"/>
                            <w:bottom w:val="none" w:sz="0" w:space="0" w:color="auto"/>
                            <w:right w:val="none" w:sz="0" w:space="0" w:color="auto"/>
                          </w:divBdr>
                        </w:div>
                        <w:div w:id="1874151937">
                          <w:marLeft w:val="0"/>
                          <w:marRight w:val="0"/>
                          <w:marTop w:val="15"/>
                          <w:marBottom w:val="15"/>
                          <w:divBdr>
                            <w:top w:val="none" w:sz="0" w:space="0" w:color="auto"/>
                            <w:left w:val="none" w:sz="0" w:space="0" w:color="auto"/>
                            <w:bottom w:val="none" w:sz="0" w:space="0" w:color="auto"/>
                            <w:right w:val="none" w:sz="0" w:space="0" w:color="auto"/>
                          </w:divBdr>
                        </w:div>
                        <w:div w:id="765657463">
                          <w:marLeft w:val="0"/>
                          <w:marRight w:val="0"/>
                          <w:marTop w:val="15"/>
                          <w:marBottom w:val="15"/>
                          <w:divBdr>
                            <w:top w:val="none" w:sz="0" w:space="0" w:color="auto"/>
                            <w:left w:val="none" w:sz="0" w:space="0" w:color="auto"/>
                            <w:bottom w:val="none" w:sz="0" w:space="0" w:color="auto"/>
                            <w:right w:val="none" w:sz="0" w:space="0" w:color="auto"/>
                          </w:divBdr>
                        </w:div>
                        <w:div w:id="1125657114">
                          <w:marLeft w:val="0"/>
                          <w:marRight w:val="0"/>
                          <w:marTop w:val="15"/>
                          <w:marBottom w:val="15"/>
                          <w:divBdr>
                            <w:top w:val="none" w:sz="0" w:space="0" w:color="auto"/>
                            <w:left w:val="none" w:sz="0" w:space="0" w:color="auto"/>
                            <w:bottom w:val="none" w:sz="0" w:space="0" w:color="auto"/>
                            <w:right w:val="none" w:sz="0" w:space="0" w:color="auto"/>
                          </w:divBdr>
                        </w:div>
                      </w:divsChild>
                    </w:div>
                    <w:div w:id="673922259">
                      <w:marLeft w:val="0"/>
                      <w:marRight w:val="0"/>
                      <w:marTop w:val="0"/>
                      <w:marBottom w:val="0"/>
                      <w:divBdr>
                        <w:top w:val="dashed" w:sz="6" w:space="5" w:color="B9E2ED"/>
                        <w:left w:val="none" w:sz="0" w:space="0" w:color="auto"/>
                        <w:bottom w:val="none" w:sz="0" w:space="0" w:color="auto"/>
                        <w:right w:val="none" w:sz="0" w:space="0" w:color="auto"/>
                      </w:divBdr>
                      <w:divsChild>
                        <w:div w:id="258299656">
                          <w:marLeft w:val="0"/>
                          <w:marRight w:val="0"/>
                          <w:marTop w:val="15"/>
                          <w:marBottom w:val="15"/>
                          <w:divBdr>
                            <w:top w:val="none" w:sz="0" w:space="0" w:color="auto"/>
                            <w:left w:val="none" w:sz="0" w:space="0" w:color="auto"/>
                            <w:bottom w:val="none" w:sz="0" w:space="0" w:color="auto"/>
                            <w:right w:val="none" w:sz="0" w:space="0" w:color="auto"/>
                          </w:divBdr>
                        </w:div>
                        <w:div w:id="1792826068">
                          <w:marLeft w:val="0"/>
                          <w:marRight w:val="0"/>
                          <w:marTop w:val="15"/>
                          <w:marBottom w:val="15"/>
                          <w:divBdr>
                            <w:top w:val="none" w:sz="0" w:space="0" w:color="auto"/>
                            <w:left w:val="none" w:sz="0" w:space="0" w:color="auto"/>
                            <w:bottom w:val="none" w:sz="0" w:space="0" w:color="auto"/>
                            <w:right w:val="none" w:sz="0" w:space="0" w:color="auto"/>
                          </w:divBdr>
                        </w:div>
                        <w:div w:id="325790384">
                          <w:marLeft w:val="0"/>
                          <w:marRight w:val="0"/>
                          <w:marTop w:val="15"/>
                          <w:marBottom w:val="15"/>
                          <w:divBdr>
                            <w:top w:val="none" w:sz="0" w:space="0" w:color="auto"/>
                            <w:left w:val="none" w:sz="0" w:space="0" w:color="auto"/>
                            <w:bottom w:val="none" w:sz="0" w:space="0" w:color="auto"/>
                            <w:right w:val="none" w:sz="0" w:space="0" w:color="auto"/>
                          </w:divBdr>
                        </w:div>
                        <w:div w:id="855459752">
                          <w:marLeft w:val="0"/>
                          <w:marRight w:val="0"/>
                          <w:marTop w:val="15"/>
                          <w:marBottom w:val="15"/>
                          <w:divBdr>
                            <w:top w:val="none" w:sz="0" w:space="0" w:color="auto"/>
                            <w:left w:val="none" w:sz="0" w:space="0" w:color="auto"/>
                            <w:bottom w:val="none" w:sz="0" w:space="0" w:color="auto"/>
                            <w:right w:val="none" w:sz="0" w:space="0" w:color="auto"/>
                          </w:divBdr>
                        </w:div>
                      </w:divsChild>
                    </w:div>
                    <w:div w:id="973101320">
                      <w:marLeft w:val="0"/>
                      <w:marRight w:val="0"/>
                      <w:marTop w:val="0"/>
                      <w:marBottom w:val="0"/>
                      <w:divBdr>
                        <w:top w:val="dashed" w:sz="6" w:space="5" w:color="B9E2ED"/>
                        <w:left w:val="none" w:sz="0" w:space="0" w:color="auto"/>
                        <w:bottom w:val="none" w:sz="0" w:space="0" w:color="auto"/>
                        <w:right w:val="none" w:sz="0" w:space="0" w:color="auto"/>
                      </w:divBdr>
                      <w:divsChild>
                        <w:div w:id="181673700">
                          <w:marLeft w:val="0"/>
                          <w:marRight w:val="0"/>
                          <w:marTop w:val="15"/>
                          <w:marBottom w:val="15"/>
                          <w:divBdr>
                            <w:top w:val="none" w:sz="0" w:space="0" w:color="auto"/>
                            <w:left w:val="none" w:sz="0" w:space="0" w:color="auto"/>
                            <w:bottom w:val="none" w:sz="0" w:space="0" w:color="auto"/>
                            <w:right w:val="none" w:sz="0" w:space="0" w:color="auto"/>
                          </w:divBdr>
                        </w:div>
                        <w:div w:id="614018494">
                          <w:marLeft w:val="0"/>
                          <w:marRight w:val="0"/>
                          <w:marTop w:val="15"/>
                          <w:marBottom w:val="15"/>
                          <w:divBdr>
                            <w:top w:val="none" w:sz="0" w:space="0" w:color="auto"/>
                            <w:left w:val="none" w:sz="0" w:space="0" w:color="auto"/>
                            <w:bottom w:val="none" w:sz="0" w:space="0" w:color="auto"/>
                            <w:right w:val="none" w:sz="0" w:space="0" w:color="auto"/>
                          </w:divBdr>
                        </w:div>
                        <w:div w:id="1732344061">
                          <w:marLeft w:val="0"/>
                          <w:marRight w:val="0"/>
                          <w:marTop w:val="15"/>
                          <w:marBottom w:val="15"/>
                          <w:divBdr>
                            <w:top w:val="none" w:sz="0" w:space="0" w:color="auto"/>
                            <w:left w:val="none" w:sz="0" w:space="0" w:color="auto"/>
                            <w:bottom w:val="none" w:sz="0" w:space="0" w:color="auto"/>
                            <w:right w:val="none" w:sz="0" w:space="0" w:color="auto"/>
                          </w:divBdr>
                        </w:div>
                        <w:div w:id="773398441">
                          <w:marLeft w:val="0"/>
                          <w:marRight w:val="0"/>
                          <w:marTop w:val="15"/>
                          <w:marBottom w:val="15"/>
                          <w:divBdr>
                            <w:top w:val="none" w:sz="0" w:space="0" w:color="auto"/>
                            <w:left w:val="none" w:sz="0" w:space="0" w:color="auto"/>
                            <w:bottom w:val="none" w:sz="0" w:space="0" w:color="auto"/>
                            <w:right w:val="none" w:sz="0" w:space="0" w:color="auto"/>
                          </w:divBdr>
                        </w:div>
                      </w:divsChild>
                    </w:div>
                    <w:div w:id="2072577785">
                      <w:marLeft w:val="0"/>
                      <w:marRight w:val="0"/>
                      <w:marTop w:val="0"/>
                      <w:marBottom w:val="0"/>
                      <w:divBdr>
                        <w:top w:val="dashed" w:sz="6" w:space="5" w:color="B9E2ED"/>
                        <w:left w:val="none" w:sz="0" w:space="0" w:color="auto"/>
                        <w:bottom w:val="none" w:sz="0" w:space="0" w:color="auto"/>
                        <w:right w:val="none" w:sz="0" w:space="0" w:color="auto"/>
                      </w:divBdr>
                      <w:divsChild>
                        <w:div w:id="637538101">
                          <w:marLeft w:val="0"/>
                          <w:marRight w:val="0"/>
                          <w:marTop w:val="15"/>
                          <w:marBottom w:val="15"/>
                          <w:divBdr>
                            <w:top w:val="none" w:sz="0" w:space="0" w:color="auto"/>
                            <w:left w:val="none" w:sz="0" w:space="0" w:color="auto"/>
                            <w:bottom w:val="none" w:sz="0" w:space="0" w:color="auto"/>
                            <w:right w:val="none" w:sz="0" w:space="0" w:color="auto"/>
                          </w:divBdr>
                        </w:div>
                        <w:div w:id="1795248259">
                          <w:marLeft w:val="0"/>
                          <w:marRight w:val="0"/>
                          <w:marTop w:val="15"/>
                          <w:marBottom w:val="15"/>
                          <w:divBdr>
                            <w:top w:val="none" w:sz="0" w:space="0" w:color="auto"/>
                            <w:left w:val="none" w:sz="0" w:space="0" w:color="auto"/>
                            <w:bottom w:val="none" w:sz="0" w:space="0" w:color="auto"/>
                            <w:right w:val="none" w:sz="0" w:space="0" w:color="auto"/>
                          </w:divBdr>
                        </w:div>
                        <w:div w:id="1492714800">
                          <w:marLeft w:val="0"/>
                          <w:marRight w:val="0"/>
                          <w:marTop w:val="15"/>
                          <w:marBottom w:val="15"/>
                          <w:divBdr>
                            <w:top w:val="none" w:sz="0" w:space="0" w:color="auto"/>
                            <w:left w:val="none" w:sz="0" w:space="0" w:color="auto"/>
                            <w:bottom w:val="none" w:sz="0" w:space="0" w:color="auto"/>
                            <w:right w:val="none" w:sz="0" w:space="0" w:color="auto"/>
                          </w:divBdr>
                        </w:div>
                        <w:div w:id="25683689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688414724">
          <w:marLeft w:val="0"/>
          <w:marRight w:val="0"/>
          <w:marTop w:val="0"/>
          <w:marBottom w:val="0"/>
          <w:divBdr>
            <w:top w:val="none" w:sz="0" w:space="0" w:color="auto"/>
            <w:left w:val="none" w:sz="0" w:space="0" w:color="auto"/>
            <w:bottom w:val="none" w:sz="0" w:space="0" w:color="auto"/>
            <w:right w:val="none" w:sz="0" w:space="0" w:color="auto"/>
          </w:divBdr>
          <w:divsChild>
            <w:div w:id="1446465910">
              <w:marLeft w:val="-180"/>
              <w:marRight w:val="-180"/>
              <w:marTop w:val="0"/>
              <w:marBottom w:val="0"/>
              <w:divBdr>
                <w:top w:val="none" w:sz="0" w:space="0" w:color="auto"/>
                <w:left w:val="none" w:sz="0" w:space="0" w:color="auto"/>
                <w:bottom w:val="none" w:sz="0" w:space="0" w:color="auto"/>
                <w:right w:val="none" w:sz="0" w:space="0" w:color="auto"/>
              </w:divBdr>
              <w:divsChild>
                <w:div w:id="1321348225">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 w:id="586575855">
      <w:bodyDiv w:val="1"/>
      <w:marLeft w:val="0"/>
      <w:marRight w:val="0"/>
      <w:marTop w:val="0"/>
      <w:marBottom w:val="0"/>
      <w:divBdr>
        <w:top w:val="none" w:sz="0" w:space="0" w:color="auto"/>
        <w:left w:val="none" w:sz="0" w:space="0" w:color="auto"/>
        <w:bottom w:val="none" w:sz="0" w:space="0" w:color="auto"/>
        <w:right w:val="none" w:sz="0" w:space="0" w:color="auto"/>
      </w:divBdr>
    </w:div>
    <w:div w:id="753362557">
      <w:bodyDiv w:val="1"/>
      <w:marLeft w:val="0"/>
      <w:marRight w:val="0"/>
      <w:marTop w:val="0"/>
      <w:marBottom w:val="0"/>
      <w:divBdr>
        <w:top w:val="none" w:sz="0" w:space="0" w:color="auto"/>
        <w:left w:val="none" w:sz="0" w:space="0" w:color="auto"/>
        <w:bottom w:val="none" w:sz="0" w:space="0" w:color="auto"/>
        <w:right w:val="none" w:sz="0" w:space="0" w:color="auto"/>
      </w:divBdr>
      <w:divsChild>
        <w:div w:id="8338087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90403098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613942371">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234855871">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sChild>
    </w:div>
    <w:div w:id="837039742">
      <w:bodyDiv w:val="1"/>
      <w:marLeft w:val="0"/>
      <w:marRight w:val="0"/>
      <w:marTop w:val="0"/>
      <w:marBottom w:val="0"/>
      <w:divBdr>
        <w:top w:val="none" w:sz="0" w:space="0" w:color="auto"/>
        <w:left w:val="none" w:sz="0" w:space="0" w:color="auto"/>
        <w:bottom w:val="none" w:sz="0" w:space="0" w:color="auto"/>
        <w:right w:val="none" w:sz="0" w:space="0" w:color="auto"/>
      </w:divBdr>
    </w:div>
    <w:div w:id="866407852">
      <w:bodyDiv w:val="1"/>
      <w:marLeft w:val="0"/>
      <w:marRight w:val="0"/>
      <w:marTop w:val="0"/>
      <w:marBottom w:val="0"/>
      <w:divBdr>
        <w:top w:val="none" w:sz="0" w:space="0" w:color="auto"/>
        <w:left w:val="none" w:sz="0" w:space="0" w:color="auto"/>
        <w:bottom w:val="none" w:sz="0" w:space="0" w:color="auto"/>
        <w:right w:val="none" w:sz="0" w:space="0" w:color="auto"/>
      </w:divBdr>
    </w:div>
    <w:div w:id="984166647">
      <w:bodyDiv w:val="1"/>
      <w:marLeft w:val="0"/>
      <w:marRight w:val="0"/>
      <w:marTop w:val="0"/>
      <w:marBottom w:val="0"/>
      <w:divBdr>
        <w:top w:val="none" w:sz="0" w:space="0" w:color="auto"/>
        <w:left w:val="none" w:sz="0" w:space="0" w:color="auto"/>
        <w:bottom w:val="none" w:sz="0" w:space="0" w:color="auto"/>
        <w:right w:val="none" w:sz="0" w:space="0" w:color="auto"/>
      </w:divBdr>
      <w:divsChild>
        <w:div w:id="1656301270">
          <w:marLeft w:val="0"/>
          <w:marRight w:val="0"/>
          <w:marTop w:val="0"/>
          <w:marBottom w:val="0"/>
          <w:divBdr>
            <w:top w:val="none" w:sz="0" w:space="0" w:color="auto"/>
            <w:left w:val="none" w:sz="0" w:space="0" w:color="auto"/>
            <w:bottom w:val="single" w:sz="18" w:space="0" w:color="65B0BD"/>
            <w:right w:val="none" w:sz="0" w:space="0" w:color="auto"/>
          </w:divBdr>
          <w:divsChild>
            <w:div w:id="1905098033">
              <w:marLeft w:val="0"/>
              <w:marRight w:val="0"/>
              <w:marTop w:val="0"/>
              <w:marBottom w:val="0"/>
              <w:divBdr>
                <w:top w:val="none" w:sz="0" w:space="0" w:color="auto"/>
                <w:left w:val="none" w:sz="0" w:space="0" w:color="auto"/>
                <w:bottom w:val="none" w:sz="0" w:space="0" w:color="auto"/>
                <w:right w:val="none" w:sz="0" w:space="0" w:color="auto"/>
              </w:divBdr>
              <w:divsChild>
                <w:div w:id="1499081360">
                  <w:marLeft w:val="-225"/>
                  <w:marRight w:val="-225"/>
                  <w:marTop w:val="0"/>
                  <w:marBottom w:val="0"/>
                  <w:divBdr>
                    <w:top w:val="none" w:sz="0" w:space="0" w:color="auto"/>
                    <w:left w:val="none" w:sz="0" w:space="0" w:color="auto"/>
                    <w:bottom w:val="none" w:sz="0" w:space="0" w:color="auto"/>
                    <w:right w:val="none" w:sz="0" w:space="0" w:color="auto"/>
                  </w:divBdr>
                  <w:divsChild>
                    <w:div w:id="2026900243">
                      <w:marLeft w:val="0"/>
                      <w:marRight w:val="0"/>
                      <w:marTop w:val="0"/>
                      <w:marBottom w:val="0"/>
                      <w:divBdr>
                        <w:top w:val="none" w:sz="0" w:space="0" w:color="auto"/>
                        <w:left w:val="none" w:sz="0" w:space="0" w:color="auto"/>
                        <w:bottom w:val="none" w:sz="0" w:space="0" w:color="auto"/>
                        <w:right w:val="none" w:sz="0" w:space="0" w:color="auto"/>
                      </w:divBdr>
                      <w:divsChild>
                        <w:div w:id="619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5083">
          <w:marLeft w:val="0"/>
          <w:marRight w:val="0"/>
          <w:marTop w:val="0"/>
          <w:marBottom w:val="0"/>
          <w:divBdr>
            <w:top w:val="none" w:sz="0" w:space="0" w:color="auto"/>
            <w:left w:val="none" w:sz="0" w:space="0" w:color="auto"/>
            <w:bottom w:val="none" w:sz="0" w:space="0" w:color="auto"/>
            <w:right w:val="none" w:sz="0" w:space="0" w:color="auto"/>
          </w:divBdr>
          <w:divsChild>
            <w:div w:id="705759658">
              <w:marLeft w:val="-225"/>
              <w:marRight w:val="-225"/>
              <w:marTop w:val="0"/>
              <w:marBottom w:val="0"/>
              <w:divBdr>
                <w:top w:val="none" w:sz="0" w:space="0" w:color="auto"/>
                <w:left w:val="none" w:sz="0" w:space="0" w:color="auto"/>
                <w:bottom w:val="none" w:sz="0" w:space="0" w:color="auto"/>
                <w:right w:val="none" w:sz="0" w:space="0" w:color="auto"/>
              </w:divBdr>
              <w:divsChild>
                <w:div w:id="1283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5435">
      <w:bodyDiv w:val="1"/>
      <w:marLeft w:val="0"/>
      <w:marRight w:val="0"/>
      <w:marTop w:val="0"/>
      <w:marBottom w:val="0"/>
      <w:divBdr>
        <w:top w:val="none" w:sz="0" w:space="0" w:color="auto"/>
        <w:left w:val="none" w:sz="0" w:space="0" w:color="auto"/>
        <w:bottom w:val="none" w:sz="0" w:space="0" w:color="auto"/>
        <w:right w:val="none" w:sz="0" w:space="0" w:color="auto"/>
      </w:divBdr>
      <w:divsChild>
        <w:div w:id="392854081">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76757894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102336775">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43813497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sChild>
    </w:div>
    <w:div w:id="1289553245">
      <w:bodyDiv w:val="1"/>
      <w:marLeft w:val="0"/>
      <w:marRight w:val="0"/>
      <w:marTop w:val="0"/>
      <w:marBottom w:val="0"/>
      <w:divBdr>
        <w:top w:val="none" w:sz="0" w:space="0" w:color="auto"/>
        <w:left w:val="none" w:sz="0" w:space="0" w:color="auto"/>
        <w:bottom w:val="none" w:sz="0" w:space="0" w:color="auto"/>
        <w:right w:val="none" w:sz="0" w:space="0" w:color="auto"/>
      </w:divBdr>
    </w:div>
    <w:div w:id="1419667520">
      <w:bodyDiv w:val="1"/>
      <w:marLeft w:val="0"/>
      <w:marRight w:val="0"/>
      <w:marTop w:val="0"/>
      <w:marBottom w:val="0"/>
      <w:divBdr>
        <w:top w:val="none" w:sz="0" w:space="0" w:color="auto"/>
        <w:left w:val="none" w:sz="0" w:space="0" w:color="auto"/>
        <w:bottom w:val="none" w:sz="0" w:space="0" w:color="auto"/>
        <w:right w:val="none" w:sz="0" w:space="0" w:color="auto"/>
      </w:divBdr>
      <w:divsChild>
        <w:div w:id="1844541108">
          <w:marLeft w:val="0"/>
          <w:marRight w:val="0"/>
          <w:marTop w:val="0"/>
          <w:marBottom w:val="0"/>
          <w:divBdr>
            <w:top w:val="none" w:sz="0" w:space="0" w:color="auto"/>
            <w:left w:val="none" w:sz="0" w:space="0" w:color="auto"/>
            <w:bottom w:val="single" w:sz="18" w:space="0" w:color="65B0BD"/>
            <w:right w:val="none" w:sz="0" w:space="0" w:color="auto"/>
          </w:divBdr>
          <w:divsChild>
            <w:div w:id="815879023">
              <w:marLeft w:val="0"/>
              <w:marRight w:val="0"/>
              <w:marTop w:val="0"/>
              <w:marBottom w:val="0"/>
              <w:divBdr>
                <w:top w:val="none" w:sz="0" w:space="0" w:color="auto"/>
                <w:left w:val="none" w:sz="0" w:space="0" w:color="auto"/>
                <w:bottom w:val="none" w:sz="0" w:space="0" w:color="auto"/>
                <w:right w:val="none" w:sz="0" w:space="0" w:color="auto"/>
              </w:divBdr>
              <w:divsChild>
                <w:div w:id="1786465246">
                  <w:marLeft w:val="-225"/>
                  <w:marRight w:val="-225"/>
                  <w:marTop w:val="0"/>
                  <w:marBottom w:val="0"/>
                  <w:divBdr>
                    <w:top w:val="none" w:sz="0" w:space="0" w:color="auto"/>
                    <w:left w:val="none" w:sz="0" w:space="0" w:color="auto"/>
                    <w:bottom w:val="none" w:sz="0" w:space="0" w:color="auto"/>
                    <w:right w:val="none" w:sz="0" w:space="0" w:color="auto"/>
                  </w:divBdr>
                  <w:divsChild>
                    <w:div w:id="346637203">
                      <w:marLeft w:val="0"/>
                      <w:marRight w:val="0"/>
                      <w:marTop w:val="0"/>
                      <w:marBottom w:val="0"/>
                      <w:divBdr>
                        <w:top w:val="none" w:sz="0" w:space="0" w:color="auto"/>
                        <w:left w:val="none" w:sz="0" w:space="0" w:color="auto"/>
                        <w:bottom w:val="none" w:sz="0" w:space="0" w:color="auto"/>
                        <w:right w:val="none" w:sz="0" w:space="0" w:color="auto"/>
                      </w:divBdr>
                      <w:divsChild>
                        <w:div w:id="19710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48099">
          <w:marLeft w:val="0"/>
          <w:marRight w:val="0"/>
          <w:marTop w:val="0"/>
          <w:marBottom w:val="0"/>
          <w:divBdr>
            <w:top w:val="none" w:sz="0" w:space="0" w:color="auto"/>
            <w:left w:val="none" w:sz="0" w:space="0" w:color="auto"/>
            <w:bottom w:val="none" w:sz="0" w:space="0" w:color="auto"/>
            <w:right w:val="none" w:sz="0" w:space="0" w:color="auto"/>
          </w:divBdr>
          <w:divsChild>
            <w:div w:id="557134443">
              <w:marLeft w:val="-225"/>
              <w:marRight w:val="-225"/>
              <w:marTop w:val="0"/>
              <w:marBottom w:val="0"/>
              <w:divBdr>
                <w:top w:val="none" w:sz="0" w:space="0" w:color="auto"/>
                <w:left w:val="none" w:sz="0" w:space="0" w:color="auto"/>
                <w:bottom w:val="none" w:sz="0" w:space="0" w:color="auto"/>
                <w:right w:val="none" w:sz="0" w:space="0" w:color="auto"/>
              </w:divBdr>
              <w:divsChild>
                <w:div w:id="92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3090">
      <w:bodyDiv w:val="1"/>
      <w:marLeft w:val="0"/>
      <w:marRight w:val="0"/>
      <w:marTop w:val="0"/>
      <w:marBottom w:val="0"/>
      <w:divBdr>
        <w:top w:val="none" w:sz="0" w:space="0" w:color="auto"/>
        <w:left w:val="none" w:sz="0" w:space="0" w:color="auto"/>
        <w:bottom w:val="none" w:sz="0" w:space="0" w:color="auto"/>
        <w:right w:val="none" w:sz="0" w:space="0" w:color="auto"/>
      </w:divBdr>
      <w:divsChild>
        <w:div w:id="1873685583">
          <w:marLeft w:val="0"/>
          <w:marRight w:val="0"/>
          <w:marTop w:val="0"/>
          <w:marBottom w:val="0"/>
          <w:divBdr>
            <w:top w:val="single" w:sz="6" w:space="0" w:color="E0E0E0"/>
            <w:left w:val="single" w:sz="6" w:space="0" w:color="E0E0E0"/>
            <w:bottom w:val="single" w:sz="6" w:space="0" w:color="E0E0E0"/>
            <w:right w:val="single" w:sz="6" w:space="0" w:color="E0E0E0"/>
          </w:divBdr>
          <w:divsChild>
            <w:div w:id="914319071">
              <w:marLeft w:val="0"/>
              <w:marRight w:val="0"/>
              <w:marTop w:val="0"/>
              <w:marBottom w:val="0"/>
              <w:divBdr>
                <w:top w:val="none" w:sz="0" w:space="0" w:color="auto"/>
                <w:left w:val="none" w:sz="0" w:space="0" w:color="auto"/>
                <w:bottom w:val="none" w:sz="0" w:space="0" w:color="auto"/>
                <w:right w:val="none" w:sz="0" w:space="0" w:color="auto"/>
              </w:divBdr>
            </w:div>
            <w:div w:id="7969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5656">
      <w:bodyDiv w:val="1"/>
      <w:marLeft w:val="0"/>
      <w:marRight w:val="0"/>
      <w:marTop w:val="0"/>
      <w:marBottom w:val="0"/>
      <w:divBdr>
        <w:top w:val="none" w:sz="0" w:space="0" w:color="auto"/>
        <w:left w:val="none" w:sz="0" w:space="0" w:color="auto"/>
        <w:bottom w:val="none" w:sz="0" w:space="0" w:color="auto"/>
        <w:right w:val="none" w:sz="0" w:space="0" w:color="auto"/>
      </w:divBdr>
      <w:divsChild>
        <w:div w:id="255135480">
          <w:marLeft w:val="0"/>
          <w:marRight w:val="0"/>
          <w:marTop w:val="0"/>
          <w:marBottom w:val="0"/>
          <w:divBdr>
            <w:top w:val="single" w:sz="6" w:space="0" w:color="E0E0E0"/>
            <w:left w:val="single" w:sz="6" w:space="0" w:color="E0E0E0"/>
            <w:bottom w:val="single" w:sz="6" w:space="0" w:color="E0E0E0"/>
            <w:right w:val="single" w:sz="6" w:space="0" w:color="E0E0E0"/>
          </w:divBdr>
        </w:div>
        <w:div w:id="573903429">
          <w:marLeft w:val="-225"/>
          <w:marRight w:val="-225"/>
          <w:marTop w:val="0"/>
          <w:marBottom w:val="0"/>
          <w:divBdr>
            <w:top w:val="none" w:sz="0" w:space="0" w:color="auto"/>
            <w:left w:val="none" w:sz="0" w:space="0" w:color="auto"/>
            <w:bottom w:val="none" w:sz="0" w:space="0" w:color="auto"/>
            <w:right w:val="none" w:sz="0" w:space="0" w:color="auto"/>
          </w:divBdr>
          <w:divsChild>
            <w:div w:id="1766917865">
              <w:marLeft w:val="0"/>
              <w:marRight w:val="0"/>
              <w:marTop w:val="0"/>
              <w:marBottom w:val="0"/>
              <w:divBdr>
                <w:top w:val="none" w:sz="0" w:space="0" w:color="auto"/>
                <w:left w:val="none" w:sz="0" w:space="0" w:color="auto"/>
                <w:bottom w:val="none" w:sz="0" w:space="0" w:color="auto"/>
                <w:right w:val="none" w:sz="0" w:space="0" w:color="auto"/>
              </w:divBdr>
              <w:divsChild>
                <w:div w:id="1883207244">
                  <w:marLeft w:val="0"/>
                  <w:marRight w:val="0"/>
                  <w:marTop w:val="0"/>
                  <w:marBottom w:val="0"/>
                  <w:divBdr>
                    <w:top w:val="none" w:sz="0" w:space="0" w:color="auto"/>
                    <w:left w:val="none" w:sz="0" w:space="0" w:color="auto"/>
                    <w:bottom w:val="none" w:sz="0" w:space="0" w:color="auto"/>
                    <w:right w:val="none" w:sz="0" w:space="0" w:color="auto"/>
                  </w:divBdr>
                  <w:divsChild>
                    <w:div w:id="1078479083">
                      <w:marLeft w:val="0"/>
                      <w:marRight w:val="0"/>
                      <w:marTop w:val="0"/>
                      <w:marBottom w:val="0"/>
                      <w:divBdr>
                        <w:top w:val="single" w:sz="6" w:space="0" w:color="E0E0E0"/>
                        <w:left w:val="single" w:sz="6" w:space="0" w:color="E0E0E0"/>
                        <w:bottom w:val="single" w:sz="6" w:space="0" w:color="E0E0E0"/>
                        <w:right w:val="single" w:sz="6" w:space="0" w:color="E0E0E0"/>
                      </w:divBdr>
                      <w:divsChild>
                        <w:div w:id="11604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ending-isolation.html" TargetMode="External"/><Relationship Id="rId3" Type="http://schemas.openxmlformats.org/officeDocument/2006/relationships/settings" Target="settings.xml"/><Relationship Id="rId7" Type="http://schemas.openxmlformats.org/officeDocument/2006/relationships/hyperlink" Target="https://www.cdc.gov/coronavirus/2019-nCoV/lab/guidelines-clinical-specime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healthcare-facilities/hcp-return-work.html" TargetMode="External"/><Relationship Id="rId11" Type="http://schemas.openxmlformats.org/officeDocument/2006/relationships/fontTable" Target="fontTable.xml"/><Relationship Id="rId5" Type="http://schemas.openxmlformats.org/officeDocument/2006/relationships/hyperlink" Target="https://www.cdc.gov/coronavirus/2019-nCoV/index.html" TargetMode="External"/><Relationship Id="rId10" Type="http://schemas.openxmlformats.org/officeDocument/2006/relationships/hyperlink" Target="https://www.cdc.gov/coronavirus/2019-ncov/hcp/guidance-prevent-spread.html" TargetMode="External"/><Relationship Id="rId4" Type="http://schemas.openxmlformats.org/officeDocument/2006/relationships/webSettings" Target="webSettings.xml"/><Relationship Id="rId9" Type="http://schemas.openxmlformats.org/officeDocument/2006/relationships/hyperlink" Target="https://www.cdc.gov/coronavirus/2019-ncov/hcp/guidance-home-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Mattox</dc:creator>
  <cp:keywords/>
  <dc:description/>
  <cp:lastModifiedBy>Ella Mattox</cp:lastModifiedBy>
  <cp:revision>13</cp:revision>
  <dcterms:created xsi:type="dcterms:W3CDTF">2020-04-27T21:42:00Z</dcterms:created>
  <dcterms:modified xsi:type="dcterms:W3CDTF">2020-04-27T22:11:00Z</dcterms:modified>
</cp:coreProperties>
</file>