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4"/>
          <w:szCs w:val="24"/>
        </w:rPr>
      </w:pPr>
      <w:r>
        <w:rPr>
          <w:rFonts w:ascii="Times New Roman" w:hAnsi="Times New Roman"/>
          <w:rtl w:val="0"/>
          <w:lang w:val="en-US"/>
        </w:rPr>
        <w:t>Noah Mendelsohn</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Professor Macleod</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English 102</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May 26, 2020</w:t>
      </w: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en-US"/>
        </w:rPr>
        <w:t>Annotated Bibliography</w:t>
      </w:r>
    </w:p>
    <w:p>
      <w:pPr>
        <w:pStyle w:val="Body"/>
        <w:jc w:val="center"/>
        <w:rPr>
          <w:rFonts w:ascii="Times New Roman" w:cs="Times New Roman" w:hAnsi="Times New Roman" w:eastAsia="Times New Roman"/>
          <w:sz w:val="24"/>
          <w:szCs w:val="24"/>
        </w:rPr>
      </w:pPr>
      <w:r>
        <w:rPr>
          <w:rFonts w:ascii="Times New Roman" w:hAnsi="Times New Roman" w:hint="default"/>
          <w:sz w:val="24"/>
          <w:szCs w:val="24"/>
          <w:u w:color="333333"/>
          <w:shd w:val="clear" w:color="auto" w:fill="ffffff"/>
          <w:rtl w:val="0"/>
        </w:rPr>
        <w:t>“</w:t>
      </w:r>
      <w:r>
        <w:rPr>
          <w:rFonts w:ascii="Times New Roman" w:hAnsi="Times New Roman"/>
          <w:i w:val="1"/>
          <w:iCs w:val="1"/>
          <w:sz w:val="24"/>
          <w:szCs w:val="24"/>
          <w:u w:color="333333"/>
          <w:shd w:val="clear" w:color="auto" w:fill="ffffff"/>
          <w:rtl w:val="0"/>
          <w:lang w:val="de-DE"/>
        </w:rPr>
        <w:t>Richard Cory</w:t>
      </w:r>
      <w:r>
        <w:rPr>
          <w:rFonts w:ascii="Times New Roman" w:hAnsi="Times New Roman" w:hint="default"/>
          <w:sz w:val="24"/>
          <w:szCs w:val="24"/>
          <w:u w:color="333333"/>
          <w:shd w:val="clear" w:color="auto" w:fill="ffffff"/>
          <w:rtl w:val="0"/>
        </w:rPr>
        <w:t xml:space="preserve">” </w:t>
      </w:r>
      <w:r>
        <w:rPr>
          <w:rFonts w:ascii="Times New Roman" w:hAnsi="Times New Roman"/>
          <w:sz w:val="24"/>
          <w:szCs w:val="24"/>
          <w:u w:color="333333"/>
          <w:shd w:val="clear" w:color="auto" w:fill="ffffff"/>
          <w:rtl w:val="0"/>
        </w:rPr>
        <w:t>by</w:t>
      </w:r>
      <w:r>
        <w:rPr>
          <w:rFonts w:ascii="Times New Roman" w:hAnsi="Times New Roman" w:hint="default"/>
          <w:sz w:val="24"/>
          <w:szCs w:val="24"/>
          <w:u w:color="333333"/>
          <w:shd w:val="clear" w:color="auto" w:fill="ffffff"/>
          <w:rtl w:val="0"/>
        </w:rPr>
        <w:t> </w:t>
      </w:r>
      <w:r>
        <w:rPr>
          <w:rFonts w:ascii="Times New Roman" w:hAnsi="Times New Roman"/>
          <w:sz w:val="24"/>
          <w:szCs w:val="24"/>
          <w:rtl w:val="0"/>
          <w:lang w:val="en-US"/>
        </w:rPr>
        <w:t>Edwin Arlington Robinson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 Ariadani, Fitri. "Analysis of Symbols in A Poem by Edwin Arlington Robinson "Richard Cory." </w:t>
      </w:r>
      <w:r>
        <w:rPr>
          <w:rFonts w:ascii="Times New Roman" w:cs="Times New Roman" w:hAnsi="Times New Roman" w:eastAsia="Times New Roman"/>
          <w:sz w:val="24"/>
          <w:szCs w:val="24"/>
        </w:rPr>
        <w:tab/>
        <w:tab/>
      </w:r>
      <w:r>
        <w:rPr>
          <w:rFonts w:ascii="Times New Roman" w:hAnsi="Times New Roman"/>
          <w:i w:val="1"/>
          <w:iCs w:val="1"/>
          <w:sz w:val="24"/>
          <w:szCs w:val="24"/>
          <w:rtl w:val="0"/>
          <w:lang w:val="pt-PT"/>
        </w:rPr>
        <w:t>Academia. Edu</w:t>
      </w:r>
      <w:r>
        <w:rPr>
          <w:rFonts w:ascii="Times New Roman" w:hAnsi="Times New Roman"/>
          <w:sz w:val="24"/>
          <w:szCs w:val="24"/>
          <w:rtl w:val="0"/>
          <w:lang w:val="en-US"/>
        </w:rPr>
        <w:t xml:space="preserve"> (2020): 1-10, https://www.academia.edu31017974Analysis_of_Symbols</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_in_A_Poem_by_Edwin_Arlington_Robinson_Richard_Cory_.docx&gt;. Accessed 26 May </w:t>
      </w:r>
      <w:r>
        <w:rPr>
          <w:rFonts w:ascii="Times New Roman" w:cs="Times New Roman" w:hAnsi="Times New Roman" w:eastAsia="Times New Roman"/>
          <w:sz w:val="24"/>
          <w:szCs w:val="24"/>
        </w:rPr>
        <w:tab/>
        <w:tab/>
        <w:tab/>
      </w:r>
      <w:r>
        <w:rPr>
          <w:rFonts w:ascii="Times New Roman" w:hAnsi="Times New Roman"/>
          <w:sz w:val="24"/>
          <w:szCs w:val="24"/>
          <w:rtl w:val="0"/>
        </w:rPr>
        <w:t>2020.</w:t>
      </w:r>
    </w:p>
    <w:p>
      <w:pPr>
        <w:pStyle w:val="Body"/>
        <w:rPr>
          <w:sz w:val="24"/>
          <w:szCs w:val="24"/>
        </w:rPr>
      </w:pPr>
      <w:r>
        <w:rPr>
          <w:sz w:val="24"/>
          <w:szCs w:val="24"/>
        </w:rPr>
        <w:tab/>
      </w:r>
      <w:r>
        <w:rPr>
          <w:sz w:val="24"/>
          <w:szCs w:val="24"/>
          <w:rtl w:val="0"/>
          <w:lang w:val="en-US"/>
        </w:rPr>
        <w:t>Ariadani is a linguistics educator at the University of Airlangga who has a central interest in contemporary American Poetry. The author analyzes the</w:t>
      </w:r>
      <w:r>
        <w:rPr>
          <w:sz w:val="24"/>
          <w:szCs w:val="24"/>
          <w:rtl w:val="0"/>
          <w:lang w:val="en-US"/>
        </w:rPr>
        <w:t xml:space="preserve"> poem</w:t>
      </w:r>
      <w:r>
        <w:rPr>
          <w:sz w:val="24"/>
          <w:szCs w:val="24"/>
          <w:rtl w:val="0"/>
        </w:rPr>
        <w:t xml:space="preserve"> </w:t>
      </w:r>
      <w:r>
        <w:rPr>
          <w:i w:val="1"/>
          <w:iCs w:val="1"/>
          <w:sz w:val="24"/>
          <w:szCs w:val="24"/>
          <w:rtl w:val="0"/>
          <w:lang w:val="de-DE"/>
        </w:rPr>
        <w:t>Richard Cory</w:t>
      </w:r>
      <w:r>
        <w:rPr>
          <w:sz w:val="24"/>
          <w:szCs w:val="24"/>
          <w:rtl w:val="0"/>
        </w:rPr>
        <w:t xml:space="preserve"> </w:t>
      </w:r>
      <w:r>
        <w:rPr>
          <w:sz w:val="24"/>
          <w:szCs w:val="24"/>
          <w:rtl w:val="0"/>
          <w:lang w:val="en-US"/>
        </w:rPr>
        <w:t>by utilizing</w:t>
      </w:r>
      <w:r>
        <w:rPr>
          <w:sz w:val="24"/>
          <w:szCs w:val="24"/>
          <w:rtl w:val="0"/>
          <w:lang w:val="en-US"/>
        </w:rPr>
        <w:t xml:space="preserve"> symbolism and creativity. </w:t>
      </w:r>
      <w:r>
        <w:rPr>
          <w:sz w:val="24"/>
          <w:szCs w:val="24"/>
          <w:rtl w:val="0"/>
          <w:lang w:val="en-US"/>
        </w:rPr>
        <w:t>The author</w:t>
      </w:r>
      <w:r>
        <w:rPr>
          <w:sz w:val="24"/>
          <w:szCs w:val="24"/>
          <w:rtl w:val="0"/>
          <w:lang w:val="en-US"/>
        </w:rPr>
        <w:t>’</w:t>
      </w:r>
      <w:r>
        <w:rPr>
          <w:sz w:val="24"/>
          <w:szCs w:val="24"/>
          <w:rtl w:val="0"/>
          <w:lang w:val="en-US"/>
        </w:rPr>
        <w:t>s</w:t>
      </w:r>
      <w:r>
        <w:rPr>
          <w:sz w:val="24"/>
          <w:szCs w:val="24"/>
          <w:rtl w:val="0"/>
          <w:lang w:val="en-US"/>
        </w:rPr>
        <w:t xml:space="preserve"> analysis begins by providing a concise summary of Edwin's poem </w:t>
      </w:r>
      <w:r>
        <w:rPr>
          <w:sz w:val="24"/>
          <w:szCs w:val="24"/>
          <w:rtl w:val="0"/>
          <w:lang w:val="en-US"/>
        </w:rPr>
        <w:t xml:space="preserve">which includes </w:t>
      </w:r>
      <w:r>
        <w:rPr>
          <w:sz w:val="24"/>
          <w:szCs w:val="24"/>
          <w:rtl w:val="0"/>
          <w:lang w:val="en-US"/>
        </w:rPr>
        <w:t xml:space="preserve">covering the events of the day </w:t>
      </w:r>
      <w:r>
        <w:rPr>
          <w:sz w:val="24"/>
          <w:szCs w:val="24"/>
          <w:rtl w:val="0"/>
          <w:lang w:val="en-US"/>
        </w:rPr>
        <w:t>leading</w:t>
      </w:r>
      <w:r>
        <w:rPr>
          <w:sz w:val="24"/>
          <w:szCs w:val="24"/>
          <w:rtl w:val="0"/>
          <w:lang w:val="en-US"/>
        </w:rPr>
        <w:t xml:space="preserve"> to the main character's suicide. Fitri then emphasizes the class struggle issue as the primary theme of the poem</w:t>
      </w:r>
      <w:r>
        <w:rPr>
          <w:sz w:val="24"/>
          <w:szCs w:val="24"/>
          <w:rtl w:val="0"/>
          <w:lang w:val="en-US"/>
        </w:rPr>
        <w:t xml:space="preserve"> and highlights her</w:t>
      </w:r>
      <w:r>
        <w:rPr>
          <w:sz w:val="24"/>
          <w:szCs w:val="24"/>
          <w:rtl w:val="0"/>
          <w:lang w:val="en-US"/>
        </w:rPr>
        <w:t xml:space="preserve"> focus on the social</w:t>
      </w:r>
      <w:r>
        <w:rPr>
          <w:sz w:val="24"/>
          <w:szCs w:val="24"/>
          <w:rtl w:val="0"/>
          <w:lang w:val="en-US"/>
        </w:rPr>
        <w:t xml:space="preserve"> and </w:t>
      </w:r>
      <w:r>
        <w:rPr>
          <w:sz w:val="24"/>
          <w:szCs w:val="24"/>
          <w:rtl w:val="0"/>
          <w:lang w:val="en-US"/>
        </w:rPr>
        <w:t>economic environment. The author concludes the paper by providing instances of figurative language used in the poem. The target</w:t>
      </w:r>
      <w:r>
        <w:rPr>
          <w:sz w:val="24"/>
          <w:szCs w:val="24"/>
          <w:rtl w:val="0"/>
          <w:lang w:val="en-US"/>
        </w:rPr>
        <w:t>ed</w:t>
      </w:r>
      <w:r>
        <w:rPr>
          <w:sz w:val="24"/>
          <w:szCs w:val="24"/>
          <w:rtl w:val="0"/>
          <w:lang w:val="en-US"/>
        </w:rPr>
        <w:t xml:space="preserve"> audience for this study would be students or learners </w:t>
      </w:r>
      <w:r>
        <w:rPr>
          <w:sz w:val="24"/>
          <w:szCs w:val="24"/>
          <w:rtl w:val="0"/>
          <w:lang w:val="en-US"/>
        </w:rPr>
        <w:t xml:space="preserve">who are </w:t>
      </w:r>
      <w:r>
        <w:rPr>
          <w:sz w:val="24"/>
          <w:szCs w:val="24"/>
          <w:rtl w:val="0"/>
          <w:lang w:val="en-US"/>
        </w:rPr>
        <w:t>willing to explore the symbolism in Edwin Arlington Robinson</w:t>
      </w:r>
      <w:r>
        <w:rPr>
          <w:sz w:val="24"/>
          <w:szCs w:val="24"/>
          <w:rtl w:val="0"/>
        </w:rPr>
        <w:t>’</w:t>
      </w:r>
      <w:r>
        <w:rPr>
          <w:sz w:val="24"/>
          <w:szCs w:val="24"/>
          <w:rtl w:val="0"/>
          <w:lang w:val="en-US"/>
        </w:rPr>
        <w:t>s literature piece.</w:t>
      </w:r>
    </w:p>
    <w:p>
      <w:pPr>
        <w:pStyle w:val="Body"/>
        <w:rPr>
          <w:sz w:val="24"/>
          <w:szCs w:val="24"/>
        </w:rPr>
      </w:pPr>
      <w:r>
        <w:rPr>
          <w:sz w:val="24"/>
          <w:szCs w:val="24"/>
          <w:rtl w:val="0"/>
          <w:lang w:val="da-DK"/>
        </w:rPr>
        <w:t xml:space="preserve">Hilbrandt, Donna. </w:t>
      </w:r>
      <w:r>
        <w:rPr>
          <w:i w:val="1"/>
          <w:iCs w:val="1"/>
          <w:sz w:val="24"/>
          <w:szCs w:val="24"/>
          <w:rtl w:val="0"/>
          <w:lang w:val="en-US"/>
        </w:rPr>
        <w:t>Analysis With Lesson Plan Ideas</w:t>
      </w:r>
      <w:r>
        <w:rPr>
          <w:sz w:val="24"/>
          <w:szCs w:val="24"/>
          <w:rtl w:val="0"/>
          <w:lang w:val="en-US"/>
        </w:rPr>
        <w:t>. 11 Oct 2019. &lt;https://owlcation.com/</w:t>
      </w:r>
      <w:r>
        <w:rPr>
          <w:sz w:val="24"/>
          <w:szCs w:val="24"/>
        </w:rPr>
        <w:tab/>
        <w:tab/>
        <w:tab/>
        <w:tab/>
      </w:r>
      <w:r>
        <w:rPr>
          <w:sz w:val="24"/>
          <w:szCs w:val="24"/>
          <w:rtl w:val="0"/>
          <w:lang w:val="en-US"/>
        </w:rPr>
        <w:t>academia/Richard-Cory-by-Edwin-Arlington-Robinson-An-Analysis-with-Lesson-Plan-</w:t>
      </w:r>
      <w:r>
        <w:rPr>
          <w:sz w:val="24"/>
          <w:szCs w:val="24"/>
        </w:rPr>
        <w:tab/>
        <w:tab/>
        <w:tab/>
      </w:r>
      <w:r>
        <w:rPr>
          <w:sz w:val="24"/>
          <w:szCs w:val="24"/>
          <w:rtl w:val="0"/>
          <w:lang w:val="en-US"/>
        </w:rPr>
        <w:t>Ideas&gt;. Accessed 26 May 2020.</w:t>
      </w:r>
    </w:p>
    <w:p>
      <w:pPr>
        <w:pStyle w:val="Body"/>
        <w:rPr>
          <w:sz w:val="24"/>
          <w:szCs w:val="24"/>
        </w:rPr>
      </w:pPr>
      <w:r>
        <w:rPr>
          <w:sz w:val="24"/>
          <w:szCs w:val="24"/>
        </w:rPr>
        <w:tab/>
      </w:r>
      <w:r>
        <w:rPr>
          <w:sz w:val="24"/>
          <w:szCs w:val="24"/>
          <w:rtl w:val="0"/>
          <w:lang w:val="en-US"/>
        </w:rPr>
        <w:t xml:space="preserve">Donna Hibrant is a high school English teacher who focuses on theatrical works and writing. Her analysis of </w:t>
      </w:r>
      <w:r>
        <w:rPr>
          <w:i w:val="1"/>
          <w:iCs w:val="1"/>
          <w:sz w:val="24"/>
          <w:szCs w:val="24"/>
          <w:rtl w:val="0"/>
          <w:lang w:val="de-DE"/>
        </w:rPr>
        <w:t>Richard Cory</w:t>
      </w:r>
      <w:r>
        <w:rPr>
          <w:sz w:val="24"/>
          <w:szCs w:val="24"/>
          <w:rtl w:val="0"/>
          <w:lang w:val="en-US"/>
        </w:rPr>
        <w:t xml:space="preserve"> includes lesson plans that can be used as guidelines for educators in poetry or literature classes. The review begins with a discussion of the central theme in the poem, which states that </w:t>
      </w:r>
      <w:r>
        <w:rPr>
          <w:sz w:val="24"/>
          <w:szCs w:val="24"/>
          <w:rtl w:val="0"/>
          <w:lang w:val="en-US"/>
        </w:rPr>
        <w:t>“</w:t>
      </w:r>
      <w:r>
        <w:rPr>
          <w:sz w:val="24"/>
          <w:szCs w:val="24"/>
          <w:rtl w:val="0"/>
          <w:lang w:val="en-US"/>
        </w:rPr>
        <w:t>wealth and status do not ensure happiness.</w:t>
      </w:r>
      <w:r>
        <w:rPr>
          <w:sz w:val="24"/>
          <w:szCs w:val="24"/>
          <w:rtl w:val="0"/>
          <w:lang w:val="en-US"/>
        </w:rPr>
        <w:t>”</w:t>
      </w:r>
      <w:r>
        <w:rPr>
          <w:sz w:val="24"/>
          <w:szCs w:val="24"/>
          <w:rtl w:val="0"/>
          <w:lang w:val="en-US"/>
        </w:rPr>
        <w:t xml:space="preserve"> Donna then explores the poet's use of connotation. Lastly, the author defines the symbolic elements used in the poem, </w:t>
      </w:r>
      <w:r>
        <w:rPr>
          <w:sz w:val="24"/>
          <w:szCs w:val="24"/>
          <w:rtl w:val="0"/>
          <w:lang w:val="en-US"/>
        </w:rPr>
        <w:t>which includes</w:t>
      </w:r>
      <w:r>
        <w:rPr>
          <w:sz w:val="24"/>
          <w:szCs w:val="24"/>
          <w:rtl w:val="0"/>
          <w:lang w:val="en-US"/>
        </w:rPr>
        <w:t xml:space="preserve"> metaphors, situational irony, tone, and repetition among others. The primary audience for this work would be young adult students who need to understand how to review literature pieces. Teachers can also use this as a guide when discussing </w:t>
      </w:r>
      <w:r>
        <w:rPr>
          <w:i w:val="1"/>
          <w:iCs w:val="1"/>
          <w:sz w:val="24"/>
          <w:szCs w:val="24"/>
          <w:rtl w:val="0"/>
          <w:lang w:val="de-DE"/>
        </w:rPr>
        <w:t>Richard Cory</w:t>
      </w:r>
      <w:r>
        <w:rPr>
          <w:sz w:val="24"/>
          <w:szCs w:val="24"/>
          <w:rtl w:val="0"/>
          <w:lang w:val="en-US"/>
        </w:rPr>
        <w:t xml:space="preserve"> and other poems.</w:t>
      </w:r>
    </w:p>
    <w:p>
      <w:pPr>
        <w:pStyle w:val="Body"/>
        <w:rPr>
          <w:sz w:val="24"/>
          <w:szCs w:val="24"/>
        </w:rPr>
      </w:pPr>
    </w:p>
    <w:p>
      <w:pPr>
        <w:pStyle w:val="Body"/>
        <w:rPr>
          <w:sz w:val="24"/>
          <w:szCs w:val="24"/>
        </w:rPr>
      </w:pPr>
      <w:r>
        <w:rPr>
          <w:sz w:val="24"/>
          <w:szCs w:val="24"/>
          <w:rtl w:val="0"/>
          <w:lang w:val="en-US"/>
        </w:rPr>
        <w:t xml:space="preserve">Jafari, Sepideh Moghaddas, and Tengku Sepora Mahadi. "DETECTION AND ANALYSIS OF </w:t>
      </w:r>
      <w:r>
        <w:rPr>
          <w:sz w:val="24"/>
          <w:szCs w:val="24"/>
        </w:rPr>
        <w:tab/>
        <w:tab/>
        <w:tab/>
      </w:r>
      <w:r>
        <w:rPr>
          <w:sz w:val="24"/>
          <w:szCs w:val="24"/>
          <w:rtl w:val="0"/>
          <w:lang w:val="en-US"/>
        </w:rPr>
        <w:t xml:space="preserve">THE THEMES IN RICHARD CORY." </w:t>
      </w:r>
      <w:r>
        <w:rPr>
          <w:i w:val="1"/>
          <w:iCs w:val="1"/>
          <w:sz w:val="24"/>
          <w:szCs w:val="24"/>
          <w:rtl w:val="0"/>
          <w:lang w:val="en-US"/>
        </w:rPr>
        <w:t xml:space="preserve">European Journal of English Language and </w:t>
      </w:r>
      <w:r>
        <w:rPr>
          <w:i w:val="1"/>
          <w:iCs w:val="1"/>
          <w:sz w:val="24"/>
          <w:szCs w:val="24"/>
        </w:rPr>
        <w:tab/>
        <w:tab/>
        <w:tab/>
      </w:r>
      <w:r>
        <w:rPr>
          <w:i w:val="1"/>
          <w:iCs w:val="1"/>
          <w:sz w:val="24"/>
          <w:szCs w:val="24"/>
          <w:rtl w:val="0"/>
          <w:lang w:val="de-DE"/>
        </w:rPr>
        <w:t>Literature Studies</w:t>
      </w:r>
      <w:r>
        <w:rPr>
          <w:sz w:val="24"/>
          <w:szCs w:val="24"/>
          <w:rtl w:val="0"/>
          <w:lang w:val="en-US"/>
        </w:rPr>
        <w:t xml:space="preserve"> 3.6 (2015): 1-11, http://www.eajournals.org/wp-content/uploads/</w:t>
      </w:r>
      <w:r>
        <w:rPr>
          <w:sz w:val="24"/>
          <w:szCs w:val="24"/>
        </w:rPr>
        <w:tab/>
        <w:tab/>
        <w:tab/>
      </w:r>
      <w:r>
        <w:rPr>
          <w:sz w:val="24"/>
          <w:szCs w:val="24"/>
          <w:rtl w:val="0"/>
          <w:lang w:val="en-US"/>
        </w:rPr>
        <w:t>Detection-and-Analysis-of-the-Themes-in-Richard-Cory-Scrutinizing-The-Issue-From-</w:t>
      </w:r>
      <w:r>
        <w:rPr>
          <w:sz w:val="24"/>
          <w:szCs w:val="24"/>
        </w:rPr>
        <w:tab/>
        <w:tab/>
        <w:tab/>
      </w:r>
      <w:r>
        <w:rPr>
          <w:sz w:val="24"/>
          <w:szCs w:val="24"/>
          <w:rtl w:val="0"/>
          <w:lang w:val="en-US"/>
        </w:rPr>
        <w:t>A-Deeper-View.pdf&gt;. Accessed 26 May 2020.</w:t>
      </w:r>
    </w:p>
    <w:p>
      <w:pPr>
        <w:pStyle w:val="Body"/>
        <w:rPr>
          <w:sz w:val="24"/>
          <w:szCs w:val="24"/>
        </w:rPr>
      </w:pPr>
      <w:r>
        <w:rPr>
          <w:sz w:val="24"/>
          <w:szCs w:val="24"/>
        </w:rPr>
        <w:tab/>
      </w:r>
      <w:r>
        <w:rPr>
          <w:sz w:val="24"/>
          <w:szCs w:val="24"/>
          <w:rtl w:val="0"/>
          <w:lang w:val="en-US"/>
        </w:rPr>
        <w:t xml:space="preserve">The authors of this journal article are PhD </w:t>
      </w:r>
      <w:r>
        <w:rPr>
          <w:sz w:val="24"/>
          <w:szCs w:val="24"/>
          <w:rtl w:val="0"/>
          <w:lang w:val="en-US"/>
        </w:rPr>
        <w:t>R</w:t>
      </w:r>
      <w:r>
        <w:rPr>
          <w:sz w:val="24"/>
          <w:szCs w:val="24"/>
          <w:rtl w:val="0"/>
          <w:lang w:val="en-US"/>
        </w:rPr>
        <w:t xml:space="preserve">esearch </w:t>
      </w:r>
      <w:r>
        <w:rPr>
          <w:sz w:val="24"/>
          <w:szCs w:val="24"/>
          <w:rtl w:val="0"/>
          <w:lang w:val="en-US"/>
        </w:rPr>
        <w:t>S</w:t>
      </w:r>
      <w:r>
        <w:rPr>
          <w:sz w:val="24"/>
          <w:szCs w:val="24"/>
          <w:rtl w:val="0"/>
          <w:lang w:val="en-US"/>
        </w:rPr>
        <w:t xml:space="preserve">cholars and </w:t>
      </w:r>
      <w:r>
        <w:rPr>
          <w:sz w:val="24"/>
          <w:szCs w:val="24"/>
          <w:rtl w:val="0"/>
          <w:lang w:val="en-US"/>
        </w:rPr>
        <w:t>P</w:t>
      </w:r>
      <w:r>
        <w:rPr>
          <w:sz w:val="24"/>
          <w:szCs w:val="24"/>
          <w:rtl w:val="0"/>
          <w:lang w:val="en-US"/>
        </w:rPr>
        <w:t xml:space="preserve">rofessors at the University of Malaysia. The study </w:t>
      </w:r>
      <w:r>
        <w:rPr>
          <w:sz w:val="24"/>
          <w:szCs w:val="24"/>
          <w:rtl w:val="0"/>
          <w:lang w:val="en-US"/>
        </w:rPr>
        <w:t xml:space="preserve">describes </w:t>
      </w:r>
      <w:r>
        <w:rPr>
          <w:sz w:val="24"/>
          <w:szCs w:val="24"/>
          <w:rtl w:val="0"/>
        </w:rPr>
        <w:t xml:space="preserve"> </w:t>
      </w:r>
      <w:r>
        <w:rPr>
          <w:i w:val="1"/>
          <w:iCs w:val="1"/>
          <w:sz w:val="24"/>
          <w:szCs w:val="24"/>
          <w:rtl w:val="0"/>
          <w:lang w:val="de-DE"/>
        </w:rPr>
        <w:t>Richard Cory</w:t>
      </w:r>
      <w:r>
        <w:rPr>
          <w:sz w:val="24"/>
          <w:szCs w:val="24"/>
          <w:rtl w:val="0"/>
          <w:lang w:val="en-US"/>
        </w:rPr>
        <w:t xml:space="preserve"> as one of the most celebrated poetry pieces by </w:t>
      </w:r>
      <w:r>
        <w:rPr>
          <w:sz w:val="24"/>
          <w:szCs w:val="24"/>
          <w:rtl w:val="0"/>
          <w:lang w:val="en-US"/>
        </w:rPr>
        <w:t>Robinson.</w:t>
      </w:r>
      <w:r>
        <w:rPr>
          <w:sz w:val="24"/>
          <w:szCs w:val="24"/>
          <w:rtl w:val="0"/>
        </w:rPr>
        <w:t xml:space="preserve"> </w:t>
      </w:r>
      <w:r>
        <w:rPr>
          <w:sz w:val="24"/>
          <w:szCs w:val="24"/>
          <w:rtl w:val="0"/>
          <w:lang w:val="en-US"/>
        </w:rPr>
        <w:t>This work focuses</w:t>
      </w:r>
      <w:r>
        <w:rPr>
          <w:sz w:val="24"/>
          <w:szCs w:val="24"/>
          <w:rtl w:val="0"/>
          <w:lang w:val="en-US"/>
        </w:rPr>
        <w:t xml:space="preserve"> on discussing the significance of the textual themes. For instance, the authors discern the subject of descriptions and interpretations of reality alongside the theme of isolation. Moreover, the study highlights the lines of the poem that showcase each theme. Overall, the research is relevant for learners or researchers who have a background in literal works, given its complex nature.</w:t>
      </w:r>
    </w:p>
    <w:p>
      <w:pPr>
        <w:pStyle w:val="Body"/>
        <w:rPr>
          <w:sz w:val="24"/>
          <w:szCs w:val="24"/>
        </w:rPr>
      </w:pPr>
    </w:p>
    <w:p>
      <w:pPr>
        <w:pStyle w:val="Body"/>
        <w:rPr>
          <w:sz w:val="24"/>
          <w:szCs w:val="24"/>
        </w:rPr>
      </w:pPr>
      <w:r>
        <w:rPr>
          <w:sz w:val="24"/>
          <w:szCs w:val="24"/>
          <w:rtl w:val="0"/>
          <w:lang w:val="en-US"/>
        </w:rPr>
        <w:t xml:space="preserve">Nugroho, Dyan Sethya, M Saeful Arif, and Siska Widyasari. "THE MEANING OF EDWIN </w:t>
      </w:r>
      <w:r>
        <w:rPr>
          <w:sz w:val="24"/>
          <w:szCs w:val="24"/>
        </w:rPr>
        <w:tab/>
        <w:tab/>
        <w:tab/>
      </w:r>
      <w:r>
        <w:rPr>
          <w:sz w:val="24"/>
          <w:szCs w:val="24"/>
          <w:rtl w:val="0"/>
          <w:lang w:val="en-US"/>
        </w:rPr>
        <w:t xml:space="preserve">ARLINGTON ROBINSON POEM "RICHARD CORY" BASED ON THE DYNAMIC </w:t>
      </w:r>
      <w:r>
        <w:rPr>
          <w:sz w:val="24"/>
          <w:szCs w:val="24"/>
        </w:rPr>
        <w:tab/>
        <w:tab/>
        <w:tab/>
      </w:r>
      <w:r>
        <w:rPr>
          <w:sz w:val="24"/>
          <w:szCs w:val="24"/>
          <w:rtl w:val="0"/>
          <w:lang w:val="en-US"/>
        </w:rPr>
        <w:t xml:space="preserve">STRUCTURE THEORY." </w:t>
      </w:r>
      <w:r>
        <w:rPr>
          <w:i w:val="1"/>
          <w:iCs w:val="1"/>
          <w:sz w:val="24"/>
          <w:szCs w:val="24"/>
          <w:rtl w:val="0"/>
          <w:lang w:val="en-US"/>
        </w:rPr>
        <w:t>1st National Seminar of PBI (English Language Education)</w:t>
      </w:r>
      <w:r>
        <w:rPr>
          <w:sz w:val="24"/>
          <w:szCs w:val="24"/>
          <w:rtl w:val="0"/>
        </w:rPr>
        <w:t xml:space="preserve"> </w:t>
      </w:r>
      <w:r>
        <w:rPr>
          <w:sz w:val="24"/>
          <w:szCs w:val="24"/>
        </w:rPr>
        <w:tab/>
        <w:tab/>
        <w:tab/>
      </w:r>
      <w:r>
        <w:rPr>
          <w:sz w:val="24"/>
          <w:szCs w:val="24"/>
          <w:rtl w:val="0"/>
          <w:lang w:val="en-US"/>
        </w:rPr>
        <w:t xml:space="preserve">(2019): 1-9, https://proceeding.unikal.ac.id/index.php/nspbi/article/view/264&gt;. Accessed </w:t>
      </w:r>
      <w:r>
        <w:rPr>
          <w:sz w:val="24"/>
          <w:szCs w:val="24"/>
        </w:rPr>
        <w:tab/>
        <w:tab/>
        <w:tab/>
      </w:r>
      <w:r>
        <w:rPr>
          <w:sz w:val="24"/>
          <w:szCs w:val="24"/>
          <w:rtl w:val="0"/>
          <w:lang w:val="en-US"/>
        </w:rPr>
        <w:t>26 May 2020.</w:t>
      </w:r>
    </w:p>
    <w:p>
      <w:pPr>
        <w:pStyle w:val="Body"/>
        <w:rPr>
          <w:sz w:val="24"/>
          <w:szCs w:val="24"/>
        </w:rPr>
      </w:pPr>
      <w:r>
        <w:rPr>
          <w:sz w:val="24"/>
          <w:szCs w:val="24"/>
        </w:rPr>
        <w:tab/>
      </w:r>
      <w:r>
        <w:rPr>
          <w:sz w:val="24"/>
          <w:szCs w:val="24"/>
          <w:rtl w:val="0"/>
          <w:lang w:val="en-US"/>
        </w:rPr>
        <w:t xml:space="preserve">The authors </w:t>
      </w:r>
      <w:r>
        <w:rPr>
          <w:sz w:val="24"/>
          <w:szCs w:val="24"/>
          <w:rtl w:val="0"/>
          <w:lang w:val="en-US"/>
        </w:rPr>
        <w:t xml:space="preserve">of this work </w:t>
      </w:r>
      <w:r>
        <w:rPr>
          <w:sz w:val="24"/>
          <w:szCs w:val="24"/>
          <w:rtl w:val="0"/>
          <w:lang w:val="en-US"/>
        </w:rPr>
        <w:t xml:space="preserve">are researchers from Pekalongan University. The study focuses on defining </w:t>
      </w:r>
      <w:r>
        <w:rPr>
          <w:i w:val="1"/>
          <w:iCs w:val="1"/>
          <w:sz w:val="24"/>
          <w:szCs w:val="24"/>
          <w:rtl w:val="0"/>
          <w:lang w:val="de-DE"/>
        </w:rPr>
        <w:t>Richard Cory</w:t>
      </w:r>
      <w:r>
        <w:rPr>
          <w:sz w:val="24"/>
          <w:szCs w:val="24"/>
          <w:rtl w:val="0"/>
          <w:lang w:val="en-US"/>
        </w:rPr>
        <w:t xml:space="preserve"> based on the structuralism theory or dynamic structuralism. The approach is defined as the analysis of the construction and hidden meaning of a poem based on elements defined in structuralism theory. The study also discerns the irony of social classes while describing the bias of sadness in wealth. Overall, the authors use a qualitative methodology and descriptive research to define the poetic elements that align with dynamic structuralism. The </w:t>
      </w:r>
      <w:r>
        <w:rPr>
          <w:sz w:val="24"/>
          <w:szCs w:val="24"/>
          <w:rtl w:val="0"/>
          <w:lang w:val="en-US"/>
        </w:rPr>
        <w:t xml:space="preserve">intended </w:t>
      </w:r>
      <w:r>
        <w:rPr>
          <w:sz w:val="24"/>
          <w:szCs w:val="24"/>
          <w:rtl w:val="0"/>
          <w:lang w:val="en-US"/>
        </w:rPr>
        <w:t xml:space="preserve">audience for this source are researchers who aim to explore </w:t>
      </w:r>
      <w:r>
        <w:rPr>
          <w:i w:val="1"/>
          <w:iCs w:val="1"/>
          <w:sz w:val="24"/>
          <w:szCs w:val="24"/>
          <w:rtl w:val="0"/>
          <w:lang w:val="de-DE"/>
        </w:rPr>
        <w:t>Richard Cory</w:t>
      </w:r>
      <w:r>
        <w:rPr>
          <w:sz w:val="24"/>
          <w:szCs w:val="24"/>
          <w:rtl w:val="0"/>
          <w:lang w:val="en-US"/>
        </w:rPr>
        <w:t xml:space="preserve"> from a theoretical perspective.</w:t>
      </w:r>
    </w:p>
    <w:p>
      <w:pPr>
        <w:pStyle w:val="Body"/>
        <w:rPr>
          <w:sz w:val="24"/>
          <w:szCs w:val="24"/>
        </w:rPr>
      </w:pPr>
    </w:p>
    <w:p>
      <w:pPr>
        <w:pStyle w:val="Body"/>
        <w:rPr>
          <w:sz w:val="24"/>
          <w:szCs w:val="24"/>
        </w:rPr>
      </w:pPr>
      <w:r>
        <w:rPr>
          <w:sz w:val="24"/>
          <w:szCs w:val="24"/>
          <w:rtl w:val="0"/>
          <w:lang w:val="en-US"/>
        </w:rPr>
        <w:t xml:space="preserve">Poetry Foundation. </w:t>
      </w:r>
      <w:r>
        <w:rPr>
          <w:i w:val="1"/>
          <w:iCs w:val="1"/>
          <w:sz w:val="24"/>
          <w:szCs w:val="24"/>
          <w:rtl w:val="0"/>
          <w:lang w:val="de-DE"/>
        </w:rPr>
        <w:t>Richard Cory</w:t>
      </w:r>
      <w:r>
        <w:rPr>
          <w:sz w:val="24"/>
          <w:szCs w:val="24"/>
          <w:rtl w:val="0"/>
          <w:lang w:val="en-US"/>
        </w:rPr>
        <w:t>. 2020. 26 May 20</w:t>
      </w:r>
      <w:r>
        <w:rPr>
          <w:sz w:val="24"/>
          <w:szCs w:val="24"/>
          <w:rtl w:val="0"/>
          <w:lang w:val="en-US"/>
        </w:rPr>
        <w:t>20. &lt;https://www.poetryfoundation.org/</w:t>
      </w:r>
      <w:r>
        <w:rPr>
          <w:sz w:val="24"/>
          <w:szCs w:val="24"/>
        </w:rPr>
        <w:tab/>
        <w:tab/>
        <w:tab/>
      </w:r>
      <w:r>
        <w:rPr>
          <w:sz w:val="24"/>
          <w:szCs w:val="24"/>
          <w:rtl w:val="0"/>
        </w:rPr>
        <w:t>poems/44982/richard-cory&gt;.</w:t>
      </w:r>
    </w:p>
    <w:p>
      <w:pPr>
        <w:pStyle w:val="Body"/>
        <w:rPr>
          <w:sz w:val="24"/>
          <w:szCs w:val="24"/>
        </w:rPr>
      </w:pPr>
      <w:r>
        <w:rPr>
          <w:sz w:val="24"/>
          <w:szCs w:val="24"/>
        </w:rPr>
        <w:tab/>
      </w:r>
      <w:r>
        <w:rPr>
          <w:sz w:val="24"/>
          <w:szCs w:val="24"/>
          <w:rtl w:val="0"/>
          <w:lang w:val="en-US"/>
        </w:rPr>
        <w:t xml:space="preserve">The </w:t>
      </w:r>
      <w:r>
        <w:rPr>
          <w:sz w:val="24"/>
          <w:szCs w:val="24"/>
          <w:rtl w:val="0"/>
          <w:lang w:val="en-US"/>
        </w:rPr>
        <w:t>P</w:t>
      </w:r>
      <w:r>
        <w:rPr>
          <w:sz w:val="24"/>
          <w:szCs w:val="24"/>
          <w:rtl w:val="0"/>
          <w:lang w:val="en-US"/>
        </w:rPr>
        <w:t xml:space="preserve">oetry </w:t>
      </w:r>
      <w:r>
        <w:rPr>
          <w:sz w:val="24"/>
          <w:szCs w:val="24"/>
          <w:rtl w:val="0"/>
          <w:lang w:val="en-US"/>
        </w:rPr>
        <w:t>F</w:t>
      </w:r>
      <w:r>
        <w:rPr>
          <w:sz w:val="24"/>
          <w:szCs w:val="24"/>
          <w:rtl w:val="0"/>
          <w:lang w:val="en-US"/>
        </w:rPr>
        <w:t xml:space="preserve">oundation is an organization based in Chicago that promotes poetry works into the broader culture. The source provides most of the works by Edwin Robinson, including the </w:t>
      </w:r>
      <w:r>
        <w:rPr>
          <w:i w:val="1"/>
          <w:iCs w:val="1"/>
          <w:sz w:val="24"/>
          <w:szCs w:val="24"/>
          <w:rtl w:val="0"/>
          <w:lang w:val="en-US"/>
        </w:rPr>
        <w:t xml:space="preserve">Richard Cory </w:t>
      </w:r>
      <w:r>
        <w:rPr>
          <w:sz w:val="24"/>
          <w:szCs w:val="24"/>
          <w:rtl w:val="0"/>
          <w:lang w:val="en-US"/>
        </w:rPr>
        <w:t>piece. This draws a roadmap for a reader in relating the poet</w:t>
      </w:r>
      <w:r>
        <w:rPr>
          <w:sz w:val="24"/>
          <w:szCs w:val="24"/>
          <w:rtl w:val="0"/>
          <w:lang w:val="en-US"/>
        </w:rPr>
        <w:t>’</w:t>
      </w:r>
      <w:r>
        <w:rPr>
          <w:sz w:val="24"/>
          <w:szCs w:val="24"/>
          <w:rtl w:val="0"/>
          <w:lang w:val="en-US"/>
        </w:rPr>
        <w:t>s works and deriving his main style, which includes symbolism and personification.</w:t>
      </w:r>
      <w:r>
        <w:rPr>
          <w:sz w:val="24"/>
          <w:szCs w:val="24"/>
          <w:rtl w:val="0"/>
          <w:lang w:val="en-US"/>
        </w:rPr>
        <w:t xml:space="preserve"> Seeing all of Edwin Robinson work next to each other in one website like The Poetry Foundation gives you an opportunity to look at all his pieces and see similarities and differences and notice the poetic and literary devices he uses.</w:t>
      </w:r>
    </w:p>
    <w:p>
      <w:pPr>
        <w:pStyle w:val="Body"/>
        <w:rPr>
          <w:sz w:val="24"/>
          <w:szCs w:val="24"/>
        </w:rPr>
      </w:pPr>
    </w:p>
    <w:p>
      <w:pPr>
        <w:pStyle w:val="Body"/>
        <w:rPr>
          <w:sz w:val="24"/>
          <w:szCs w:val="24"/>
        </w:rPr>
      </w:pPr>
      <w:r>
        <w:rPr>
          <w:sz w:val="24"/>
          <w:szCs w:val="24"/>
          <w:rtl w:val="0"/>
          <w:lang w:val="de-DE"/>
        </w:rPr>
        <w:t>Xia, H</w:t>
      </w:r>
      <w:r>
        <w:rPr>
          <w:sz w:val="24"/>
          <w:szCs w:val="24"/>
          <w:rtl w:val="0"/>
          <w:lang w:val="en-US"/>
        </w:rPr>
        <w:t>ou</w:t>
      </w:r>
      <w:r>
        <w:rPr>
          <w:sz w:val="24"/>
          <w:szCs w:val="24"/>
          <w:rtl w:val="0"/>
          <w:lang w:val="en-US"/>
        </w:rPr>
        <w:t>. "Research on Textual and Spiritual Analysis of Ric</w:t>
      </w:r>
      <w:r>
        <w:rPr>
          <w:sz w:val="24"/>
          <w:szCs w:val="24"/>
          <w:rtl w:val="0"/>
        </w:rPr>
        <w:t xml:space="preserve">hard Cory." </w:t>
      </w:r>
      <w:r>
        <w:rPr>
          <w:i w:val="1"/>
          <w:iCs w:val="1"/>
          <w:sz w:val="24"/>
          <w:szCs w:val="24"/>
          <w:rtl w:val="0"/>
          <w:lang w:val="en-US"/>
        </w:rPr>
        <w:t xml:space="preserve">Sino-US English </w:t>
      </w:r>
      <w:r>
        <w:rPr>
          <w:i w:val="1"/>
          <w:iCs w:val="1"/>
          <w:sz w:val="24"/>
          <w:szCs w:val="24"/>
        </w:rPr>
        <w:tab/>
        <w:tab/>
        <w:tab/>
      </w:r>
      <w:r>
        <w:rPr>
          <w:i w:val="1"/>
          <w:iCs w:val="1"/>
          <w:sz w:val="24"/>
          <w:szCs w:val="24"/>
          <w:rtl w:val="0"/>
          <w:lang w:val="en-US"/>
        </w:rPr>
        <w:t>Teaching</w:t>
      </w:r>
      <w:r>
        <w:rPr>
          <w:sz w:val="24"/>
          <w:szCs w:val="24"/>
          <w:rtl w:val="0"/>
          <w:lang w:val="en-US"/>
        </w:rPr>
        <w:t xml:space="preserve"> 16.8 (2019), www.davidpublisher.org/Public/uploads/Contribute/</w:t>
      </w:r>
      <w:r>
        <w:rPr>
          <w:sz w:val="24"/>
          <w:szCs w:val="24"/>
        </w:rPr>
        <w:tab/>
        <w:tab/>
        <w:tab/>
        <w:tab/>
        <w:tab/>
      </w:r>
      <w:r>
        <w:rPr>
          <w:sz w:val="24"/>
          <w:szCs w:val="24"/>
          <w:rtl w:val="0"/>
          <w:lang w:val="en-US"/>
        </w:rPr>
        <w:t>5d79a04803d09.pdf&gt;. Accessed ). 26 May 2020.</w:t>
      </w:r>
    </w:p>
    <w:p>
      <w:pPr>
        <w:pStyle w:val="Body"/>
        <w:rPr>
          <w:sz w:val="24"/>
          <w:szCs w:val="24"/>
        </w:rPr>
      </w:pPr>
      <w:r>
        <w:rPr>
          <w:sz w:val="24"/>
          <w:szCs w:val="24"/>
        </w:rPr>
        <w:tab/>
      </w:r>
      <w:r>
        <w:rPr>
          <w:sz w:val="24"/>
          <w:szCs w:val="24"/>
          <w:rtl w:val="0"/>
          <w:lang w:val="en-US"/>
        </w:rPr>
        <w:t xml:space="preserve">Xia is a researcher from the Department of Foreign Languages in Zhoukou University, China. The author uses the concept and methodology of </w:t>
      </w:r>
      <w:r>
        <w:rPr>
          <w:sz w:val="24"/>
          <w:szCs w:val="24"/>
          <w:rtl w:val="0"/>
          <w:lang w:val="en-US"/>
        </w:rPr>
        <w:t>n</w:t>
      </w:r>
      <w:r>
        <w:rPr>
          <w:sz w:val="24"/>
          <w:szCs w:val="24"/>
          <w:rtl w:val="0"/>
          <w:lang w:val="en-US"/>
        </w:rPr>
        <w:t xml:space="preserve">ew </w:t>
      </w:r>
      <w:r>
        <w:rPr>
          <w:sz w:val="24"/>
          <w:szCs w:val="24"/>
          <w:rtl w:val="0"/>
          <w:lang w:val="en-US"/>
        </w:rPr>
        <w:t>c</w:t>
      </w:r>
      <w:r>
        <w:rPr>
          <w:sz w:val="24"/>
          <w:szCs w:val="24"/>
          <w:rtl w:val="0"/>
          <w:lang w:val="en-US"/>
        </w:rPr>
        <w:t xml:space="preserve">riticism to draw a relationship between the imagery, figurative language, themes, and ambiguity demonstrated in </w:t>
      </w:r>
      <w:r>
        <w:rPr>
          <w:i w:val="1"/>
          <w:iCs w:val="1"/>
          <w:sz w:val="24"/>
          <w:szCs w:val="24"/>
          <w:rtl w:val="0"/>
          <w:lang w:val="de-DE"/>
        </w:rPr>
        <w:t>Richard Cory</w:t>
      </w:r>
      <w:r>
        <w:rPr>
          <w:sz w:val="24"/>
          <w:szCs w:val="24"/>
          <w:rtl w:val="0"/>
          <w:lang w:val="en-US"/>
        </w:rPr>
        <w:t>. New Criticism is the central approach used, and it refers to analyzing the unity of elements in the poem while maintaining the independence of its meaning. The target</w:t>
      </w:r>
      <w:r>
        <w:rPr>
          <w:sz w:val="24"/>
          <w:szCs w:val="24"/>
          <w:rtl w:val="0"/>
          <w:lang w:val="en-US"/>
        </w:rPr>
        <w:t>ed</w:t>
      </w:r>
      <w:r>
        <w:rPr>
          <w:sz w:val="24"/>
          <w:szCs w:val="24"/>
          <w:rtl w:val="0"/>
          <w:lang w:val="en-US"/>
        </w:rPr>
        <w:t xml:space="preserve"> audience for this study includes learners, researchers, or educators who wish to understand how to apply psychoanalysis in describing textual contents.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rPr>
        <w:rFonts w:ascii="Times New Roman" w:hAnsi="Times New Roman"/>
        <w:rtl w:val="0"/>
        <w:lang w:val="en-US"/>
      </w:rPr>
      <w:t>Mendelsohn</w:t>
    </w:r>
    <w:r>
      <w:rPr>
        <w:rFonts w:ascii="Times New Roman" w:hAnsi="Times New Roman"/>
        <w:sz w:val="24"/>
        <w:szCs w:val="24"/>
        <w:rtl w:val="0"/>
        <w:lang w:val="en-US"/>
      </w:rPr>
      <w:t xml:space="preserve"> </w:t>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 </w:instrText>
    </w:r>
    <w:r>
      <w:rPr>
        <w:rFonts w:ascii="Times New Roman" w:cs="Times New Roman" w:hAnsi="Times New Roman" w:eastAsia="Times New Roman"/>
        <w:sz w:val="24"/>
        <w:szCs w:val="24"/>
      </w:rPr>
      <w:fldChar w:fldCharType="separate" w:fldLock="0"/>
    </w:r>
    <w:r>
      <w:rPr>
        <w:rFonts w:ascii="Times New Roman" w:cs="Times New Roman" w:hAnsi="Times New Roman" w:eastAsia="Times New Roman"/>
        <w:sz w:val="24"/>
        <w:szCs w:val="24"/>
      </w:rPr>
      <w:t>4</w:t>
    </w:r>
    <w:r>
      <w:rPr>
        <w:rFonts w:ascii="Times New Roman" w:cs="Times New Roman" w:hAnsi="Times New Roman" w:eastAsia="Times New Roman"/>
        <w:sz w:val="24"/>
        <w:szCs w:val="24"/>
      </w:rPr>
      <w:fldChar w:fldCharType="end" w:fldLock="0"/>
    </w:r>
    <w:r>
      <w:rPr>
        <w:rFonts w:ascii="Times New Roman" w:cs="Times New Roman" w:hAnsi="Times New Roman" w:eastAsia="Times New Roman"/>
        <w:sz w:val="24"/>
        <w:szCs w:val="24"/>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Calibri" w:cs="Calibri" w:hAnsi="Calibri" w:eastAsia="Calibri"/>
      <w:b w:val="0"/>
      <w:bCs w:val="0"/>
      <w:i w:val="0"/>
      <w:iCs w:val="0"/>
      <w:caps w:val="0"/>
      <w:smallCaps w:val="0"/>
      <w:strike w:val="0"/>
      <w:dstrik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