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FBBAD" w14:textId="77777777" w:rsidR="00B32E26" w:rsidRPr="00B32E26" w:rsidRDefault="00B32E26" w:rsidP="00B32E26">
      <w:pPr>
        <w:shd w:val="clear" w:color="auto" w:fill="FFFFFF"/>
        <w:spacing w:before="300" w:after="150" w:line="585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val="en-KE" w:eastAsia="en-KE"/>
        </w:rPr>
      </w:pPr>
      <w:r w:rsidRPr="00B32E26">
        <w:rPr>
          <w:rFonts w:ascii="Arial" w:eastAsia="Times New Roman" w:hAnsi="Arial" w:cs="Arial"/>
          <w:color w:val="333333"/>
          <w:sz w:val="36"/>
          <w:szCs w:val="36"/>
          <w:lang w:val="en-KE" w:eastAsia="en-KE"/>
        </w:rPr>
        <w:t>Rubric</w:t>
      </w:r>
    </w:p>
    <w:p w14:paraId="34BFA787" w14:textId="77777777" w:rsidR="00B32E26" w:rsidRPr="00B32E26" w:rsidRDefault="00B32E26" w:rsidP="00B32E26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  <w:lang w:val="en-KE" w:eastAsia="en-KE"/>
        </w:rPr>
      </w:pPr>
      <w:r w:rsidRPr="00B32E26">
        <w:rPr>
          <w:rFonts w:ascii="Arial" w:eastAsia="Times New Roman" w:hAnsi="Arial" w:cs="Arial"/>
          <w:color w:val="333333"/>
          <w:sz w:val="21"/>
          <w:szCs w:val="21"/>
          <w:lang w:val="en-KE" w:eastAsia="en-KE"/>
        </w:rPr>
        <w:t>Semester-long project: The Psychiatric Assessment Notebook Rubric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6265"/>
        <w:gridCol w:w="631"/>
      </w:tblGrid>
      <w:tr w:rsidR="00B32E26" w:rsidRPr="00B32E26" w14:paraId="5DD0F6B9" w14:textId="77777777" w:rsidTr="00B32E26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AAB0E" w14:textId="77777777" w:rsidR="00B32E26" w:rsidRPr="00B32E26" w:rsidRDefault="00B32E26" w:rsidP="00B32E26">
            <w:pPr>
              <w:spacing w:after="150" w:line="345" w:lineRule="atLeast"/>
              <w:rPr>
                <w:rFonts w:ascii="Arial" w:eastAsia="Times New Roman" w:hAnsi="Arial" w:cs="Arial"/>
                <w:color w:val="777777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color w:val="777777"/>
                <w:sz w:val="21"/>
                <w:szCs w:val="21"/>
                <w:lang w:val="en-KE" w:eastAsia="en-KE"/>
              </w:rPr>
              <w:t>Semester-long project: The Psychiatric Assessment Notebook Rubric</w:t>
            </w:r>
          </w:p>
        </w:tc>
      </w:tr>
      <w:tr w:rsidR="00B32E26" w:rsidRPr="00B32E26" w14:paraId="5C48E950" w14:textId="77777777" w:rsidTr="00B32E26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611B7" w14:textId="77777777" w:rsidR="00B32E26" w:rsidRPr="00B32E26" w:rsidRDefault="00B32E26" w:rsidP="00B32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KE" w:eastAsia="en-KE"/>
              </w:rPr>
              <w:t>Criteria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72A4" w14:textId="77777777" w:rsidR="00B32E26" w:rsidRPr="00B32E26" w:rsidRDefault="00B32E26" w:rsidP="00B32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KE" w:eastAsia="en-KE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503A0" w14:textId="77777777" w:rsidR="00B32E26" w:rsidRPr="00B32E26" w:rsidRDefault="00B32E26" w:rsidP="00B32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KE" w:eastAsia="en-KE"/>
              </w:rPr>
              <w:t>Pts</w:t>
            </w:r>
          </w:p>
        </w:tc>
      </w:tr>
      <w:tr w:rsidR="00B32E26" w:rsidRPr="00B32E26" w14:paraId="7348F2D5" w14:textId="77777777" w:rsidTr="00B32E2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B9A3F" w14:textId="77777777" w:rsidR="00B32E26" w:rsidRPr="00B32E26" w:rsidRDefault="00B32E26" w:rsidP="00B32E26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 xml:space="preserve">This criterion is linked to a Learning </w:t>
            </w:r>
            <w:proofErr w:type="spellStart"/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>OutcomeInstruments</w:t>
            </w:r>
            <w:proofErr w:type="spellEnd"/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 xml:space="preserve"> Assessed Using Scholarly Sources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3"/>
              <w:gridCol w:w="2201"/>
              <w:gridCol w:w="1871"/>
            </w:tblGrid>
            <w:tr w:rsidR="00B32E26" w:rsidRPr="00B32E26" w14:paraId="17D616DF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C94A36" w14:textId="77777777" w:rsidR="00B32E26" w:rsidRPr="00B32E26" w:rsidRDefault="00B32E26" w:rsidP="00B32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  <w:t>1.0 pts</w:t>
                  </w:r>
                </w:p>
                <w:p w14:paraId="1030E60B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Accomplished</w:t>
                  </w:r>
                </w:p>
                <w:p w14:paraId="3EF5E11A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Identified scholarly/peer-reviewed articles for each instrument per assignment instructions.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C9899E" w14:textId="77777777" w:rsidR="00B32E26" w:rsidRPr="00B32E26" w:rsidRDefault="00B32E26" w:rsidP="00B32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  <w:t>0.5 pts</w:t>
                  </w:r>
                </w:p>
                <w:p w14:paraId="43B1772C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Proficient</w:t>
                  </w:r>
                </w:p>
                <w:p w14:paraId="0A35A7BB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Information obtained from a mixture of scholarly and non-scholarly/peer-reviewed sources.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70751E" w14:textId="77777777" w:rsidR="00B32E26" w:rsidRPr="00B32E26" w:rsidRDefault="00B32E26" w:rsidP="00B32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  <w:t>0.0 pts</w:t>
                  </w:r>
                </w:p>
                <w:p w14:paraId="4049E4FA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Needs Improvement</w:t>
                  </w:r>
                </w:p>
                <w:p w14:paraId="6DE225EE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Information obtained from non-scholarly/peer-reviewed sources.</w:t>
                  </w:r>
                </w:p>
              </w:tc>
            </w:tr>
          </w:tbl>
          <w:p w14:paraId="0B3822C9" w14:textId="77777777" w:rsidR="00B32E26" w:rsidRPr="00B32E26" w:rsidRDefault="00B32E26" w:rsidP="00B32E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B2E39" w14:textId="77777777" w:rsidR="00B32E26" w:rsidRPr="00B32E26" w:rsidRDefault="00B32E26" w:rsidP="00B32E26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>1.0 pts</w:t>
            </w:r>
          </w:p>
        </w:tc>
      </w:tr>
      <w:tr w:rsidR="00B32E26" w:rsidRPr="00B32E26" w14:paraId="32C3C700" w14:textId="77777777" w:rsidTr="00B32E2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8C313" w14:textId="77777777" w:rsidR="00B32E26" w:rsidRPr="00B32E26" w:rsidRDefault="00B32E26" w:rsidP="00B32E26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 xml:space="preserve">This criterion is linked to a Learning </w:t>
            </w:r>
            <w:proofErr w:type="spellStart"/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>OutcomeAssignment</w:t>
            </w:r>
            <w:proofErr w:type="spellEnd"/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 xml:space="preserve"> Content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8"/>
              <w:gridCol w:w="2299"/>
              <w:gridCol w:w="1628"/>
            </w:tblGrid>
            <w:tr w:rsidR="00B32E26" w:rsidRPr="00B32E26" w14:paraId="059D4ACE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8086BF" w14:textId="77777777" w:rsidR="00B32E26" w:rsidRPr="00B32E26" w:rsidRDefault="00B32E26" w:rsidP="00B32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  <w:t>4.0 to &gt;3.0 pts</w:t>
                  </w:r>
                </w:p>
                <w:p w14:paraId="50BE14DE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Accomplished</w:t>
                  </w:r>
                </w:p>
                <w:p w14:paraId="27336D6E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Discusses all attributes of all instruments required for this assignment: 1- Is it designed to diagnose the condition, or is it to be used as part of the diagnostic process 2- Is the instrument can be used to measure patient response to therapy/treatment. 3- Psychometrics of the instrument, including reliability and validity. 4- Limitations associated with the use of the instrument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9D432" w14:textId="77777777" w:rsidR="00B32E26" w:rsidRPr="00B32E26" w:rsidRDefault="00B32E26" w:rsidP="00B32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  <w:t>3.0 to &gt;1.0 pts</w:t>
                  </w:r>
                </w:p>
                <w:p w14:paraId="5D4E8E0E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Proficient</w:t>
                  </w:r>
                </w:p>
                <w:p w14:paraId="29AC8DB9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 xml:space="preserve">Discusses several attributes with one point being lost for each element omitted: OMITTED: 1- Is it designed to diagnose the condition, or is it to be used as part of the diagnostic process (minus 1 point) OMITTED: 2- Is the instrument can be used to measure patient response to therapy/treatment (minus 1 point) OMITTED: 3- Psychometrics of the instrument including reliability and validity (minus 1 point) OMITTED: 4- Limitations associated with the use of </w:t>
                  </w: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lastRenderedPageBreak/>
                    <w:t>the instrument (minus 1 point)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C5B57E" w14:textId="77777777" w:rsidR="00B32E26" w:rsidRPr="00B32E26" w:rsidRDefault="00B32E26" w:rsidP="00B32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  <w:lastRenderedPageBreak/>
                    <w:t>1.0 to &gt;0 pts</w:t>
                  </w:r>
                </w:p>
                <w:p w14:paraId="4AD080F5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Needs Improvement</w:t>
                  </w:r>
                </w:p>
                <w:p w14:paraId="3BF01D35" w14:textId="77777777" w:rsidR="00B32E26" w:rsidRPr="00B32E26" w:rsidRDefault="00B32E26" w:rsidP="00B32E26">
                  <w:pPr>
                    <w:spacing w:after="150" w:line="34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</w:pPr>
                  <w:r w:rsidRPr="00B32E26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KE" w:eastAsia="en-KE"/>
                    </w:rPr>
                    <w:t>None of the required attributes of the instruments have been discussed, or not all instrument(s) assigned were submitted (e.g., only submitted 2 out of 3 required assessment instruments, or 1 out of 2 required assessment instruments)</w:t>
                  </w:r>
                </w:p>
              </w:tc>
            </w:tr>
          </w:tbl>
          <w:p w14:paraId="7E4B7E6C" w14:textId="77777777" w:rsidR="00B32E26" w:rsidRPr="00B32E26" w:rsidRDefault="00B32E26" w:rsidP="00B32E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E0147" w14:textId="77777777" w:rsidR="00B32E26" w:rsidRPr="00B32E26" w:rsidRDefault="00B32E26" w:rsidP="00B32E26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lastRenderedPageBreak/>
              <w:t>4.0 pts</w:t>
            </w:r>
          </w:p>
        </w:tc>
      </w:tr>
      <w:tr w:rsidR="00B32E26" w:rsidRPr="00B32E26" w14:paraId="36D270B7" w14:textId="77777777" w:rsidTr="00B32E26"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2C69" w14:textId="77777777" w:rsidR="00B32E26" w:rsidRPr="00B32E26" w:rsidRDefault="00B32E26" w:rsidP="00B32E26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</w:pPr>
            <w:r w:rsidRPr="00B32E26">
              <w:rPr>
                <w:rFonts w:ascii="Arial" w:eastAsia="Times New Roman" w:hAnsi="Arial" w:cs="Arial"/>
                <w:color w:val="333333"/>
                <w:sz w:val="21"/>
                <w:szCs w:val="21"/>
                <w:lang w:val="en-KE" w:eastAsia="en-KE"/>
              </w:rPr>
              <w:t>Total Points: 5.0</w:t>
            </w:r>
          </w:p>
        </w:tc>
      </w:tr>
    </w:tbl>
    <w:p w14:paraId="4C3217A6" w14:textId="77777777" w:rsidR="00E94A1F" w:rsidRDefault="00B32E26"/>
    <w:sectPr w:rsidR="00E94A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26"/>
    <w:rsid w:val="000C4156"/>
    <w:rsid w:val="005F246A"/>
    <w:rsid w:val="00B32E26"/>
    <w:rsid w:val="00F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722A"/>
  <w15:chartTrackingRefBased/>
  <w15:docId w15:val="{66FB1240-380C-49C1-8FE0-50BFF2E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2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KE" w:eastAsia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2E26"/>
    <w:rPr>
      <w:rFonts w:ascii="Times New Roman" w:eastAsia="Times New Roman" w:hAnsi="Times New Roman" w:cs="Times New Roman"/>
      <w:b/>
      <w:bCs/>
      <w:sz w:val="36"/>
      <w:szCs w:val="36"/>
      <w:lang w:val="en-KE" w:eastAsia="en-KE"/>
    </w:rPr>
  </w:style>
  <w:style w:type="paragraph" w:styleId="NormalWeb">
    <w:name w:val="Normal (Web)"/>
    <w:basedOn w:val="Normal"/>
    <w:uiPriority w:val="99"/>
    <w:unhideWhenUsed/>
    <w:rsid w:val="00B3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  <w:style w:type="character" w:customStyle="1" w:styleId="title">
    <w:name w:val="title"/>
    <w:basedOn w:val="DefaultParagraphFont"/>
    <w:rsid w:val="00B32E26"/>
  </w:style>
  <w:style w:type="character" w:customStyle="1" w:styleId="screenreader-only">
    <w:name w:val="screenreader-only"/>
    <w:basedOn w:val="DefaultParagraphFont"/>
    <w:rsid w:val="00B32E26"/>
  </w:style>
  <w:style w:type="character" w:customStyle="1" w:styleId="description">
    <w:name w:val="description"/>
    <w:basedOn w:val="DefaultParagraphFont"/>
    <w:rsid w:val="00B32E26"/>
  </w:style>
  <w:style w:type="character" w:customStyle="1" w:styleId="nobr">
    <w:name w:val="nobr"/>
    <w:basedOn w:val="DefaultParagraphFont"/>
    <w:rsid w:val="00B32E26"/>
  </w:style>
  <w:style w:type="character" w:customStyle="1" w:styleId="points">
    <w:name w:val="points"/>
    <w:basedOn w:val="DefaultParagraphFont"/>
    <w:rsid w:val="00B32E26"/>
  </w:style>
  <w:style w:type="character" w:customStyle="1" w:styleId="displaycriterionpoints">
    <w:name w:val="display_criterion_points"/>
    <w:basedOn w:val="DefaultParagraphFont"/>
    <w:rsid w:val="00B32E26"/>
  </w:style>
  <w:style w:type="character" w:customStyle="1" w:styleId="rangerating">
    <w:name w:val="range_rating"/>
    <w:basedOn w:val="DefaultParagraphFont"/>
    <w:rsid w:val="00B32E26"/>
  </w:style>
  <w:style w:type="character" w:customStyle="1" w:styleId="minpoints">
    <w:name w:val="min_points"/>
    <w:basedOn w:val="DefaultParagraphFont"/>
    <w:rsid w:val="00B32E26"/>
  </w:style>
  <w:style w:type="character" w:customStyle="1" w:styleId="rubrictotal">
    <w:name w:val="rubric_total"/>
    <w:basedOn w:val="DefaultParagraphFont"/>
    <w:rsid w:val="00B3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Musyoki</dc:creator>
  <cp:keywords/>
  <dc:description/>
  <cp:lastModifiedBy>Bonny Musyoki</cp:lastModifiedBy>
  <cp:revision>1</cp:revision>
  <dcterms:created xsi:type="dcterms:W3CDTF">2020-05-16T05:42:00Z</dcterms:created>
  <dcterms:modified xsi:type="dcterms:W3CDTF">2020-05-16T05:42:00Z</dcterms:modified>
</cp:coreProperties>
</file>