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49A3EC" w14:textId="77777777" w:rsidR="005B7E10" w:rsidRPr="008A0C32" w:rsidRDefault="005B7E10" w:rsidP="008A0C32">
      <w:pPr>
        <w:pStyle w:val="Title"/>
      </w:pPr>
      <w:bookmarkStart w:id="0" w:name="_GoBack"/>
      <w:bookmarkEnd w:id="0"/>
      <w:r w:rsidRPr="008A0C32">
        <w:t>Applying the Four Principles: Case Study</w:t>
      </w:r>
    </w:p>
    <w:p w14:paraId="1BB1660F" w14:textId="207ADCF1" w:rsidR="00EB2CFC" w:rsidRPr="00B23631" w:rsidRDefault="00EB2CFC" w:rsidP="00335566">
      <w:pPr>
        <w:pStyle w:val="Heading1"/>
        <w:spacing w:before="0"/>
        <w:contextualSpacing w:val="0"/>
        <w:rPr>
          <w:rFonts w:ascii="Times New Roman" w:hAnsi="Times New Roman" w:cs="Times New Roman"/>
        </w:rPr>
      </w:pPr>
      <w:r w:rsidRPr="00B23631">
        <w:rPr>
          <w:rFonts w:ascii="Times New Roman" w:hAnsi="Times New Roman" w:cs="Times New Roman"/>
        </w:rPr>
        <w:t>Part 1: Chart</w:t>
      </w:r>
      <w:r w:rsidR="00A45730">
        <w:rPr>
          <w:rFonts w:ascii="Times New Roman" w:hAnsi="Times New Roman" w:cs="Times New Roman"/>
        </w:rPr>
        <w:t xml:space="preserve"> (60 points)</w:t>
      </w:r>
    </w:p>
    <w:p w14:paraId="3D1972B6" w14:textId="5B0D695D" w:rsidR="005B7E10" w:rsidRPr="00B23631" w:rsidRDefault="005B7E10" w:rsidP="00335566">
      <w:pPr>
        <w:spacing w:before="0"/>
        <w:contextualSpacing w:val="0"/>
        <w:rPr>
          <w:rFonts w:ascii="Times New Roman" w:hAnsi="Times New Roman" w:cs="Times New Roman"/>
          <w:sz w:val="24"/>
        </w:rPr>
      </w:pPr>
      <w:r w:rsidRPr="00B23631">
        <w:rPr>
          <w:rFonts w:ascii="Times New Roman" w:hAnsi="Times New Roman" w:cs="Times New Roman"/>
          <w:sz w:val="24"/>
        </w:rPr>
        <w:t>Based on the “Healing and Autonomy” case study, fill out all the relevant boxes below. Provide the information by means of bullet points or a well-structured paragraph in the box. Gather as much data as possible.</w:t>
      </w:r>
    </w:p>
    <w:p w14:paraId="1452907A" w14:textId="68B42799" w:rsidR="005B7E10" w:rsidRDefault="005B7E10" w:rsidP="00335566">
      <w:pPr>
        <w:spacing w:before="0"/>
        <w:contextualSpacing w:val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6475"/>
        <w:gridCol w:w="6475"/>
      </w:tblGrid>
      <w:tr w:rsidR="005B7E10" w:rsidRPr="00B23631" w14:paraId="10F62BF5" w14:textId="77777777" w:rsidTr="00335566">
        <w:trPr>
          <w:trHeight w:val="224"/>
        </w:trPr>
        <w:tc>
          <w:tcPr>
            <w:tcW w:w="6475" w:type="dxa"/>
            <w:shd w:val="clear" w:color="auto" w:fill="D9D9D9" w:themeFill="background1" w:themeFillShade="D9"/>
          </w:tcPr>
          <w:p w14:paraId="3E7D626D" w14:textId="77777777" w:rsidR="005B7E10" w:rsidRPr="00B23631" w:rsidRDefault="005B7E10" w:rsidP="00335566">
            <w:pPr>
              <w:spacing w:before="0"/>
              <w:contextualSpacing w:val="0"/>
              <w:rPr>
                <w:b/>
                <w:sz w:val="28"/>
              </w:rPr>
            </w:pPr>
            <w:r w:rsidRPr="00B23631">
              <w:rPr>
                <w:b/>
                <w:sz w:val="28"/>
              </w:rPr>
              <w:t>Medical Indications</w:t>
            </w:r>
          </w:p>
          <w:p w14:paraId="6296487F" w14:textId="2C8FF79E" w:rsidR="005B7E10" w:rsidRPr="00B23631" w:rsidRDefault="00BA2949" w:rsidP="00335566">
            <w:pPr>
              <w:spacing w:before="0"/>
              <w:contextualSpacing w:val="0"/>
            </w:pPr>
            <w:r w:rsidRPr="00B23631">
              <w:rPr>
                <w:sz w:val="22"/>
              </w:rPr>
              <w:t>Beneficence and Nonmaleficence</w:t>
            </w:r>
          </w:p>
        </w:tc>
        <w:tc>
          <w:tcPr>
            <w:tcW w:w="6475" w:type="dxa"/>
            <w:shd w:val="clear" w:color="auto" w:fill="D9D9D9" w:themeFill="background1" w:themeFillShade="D9"/>
          </w:tcPr>
          <w:p w14:paraId="3A682E04" w14:textId="77777777" w:rsidR="005B7E10" w:rsidRPr="00B23631" w:rsidRDefault="005B7E10" w:rsidP="00335566">
            <w:pPr>
              <w:spacing w:before="0"/>
              <w:contextualSpacing w:val="0"/>
              <w:rPr>
                <w:b/>
                <w:sz w:val="28"/>
              </w:rPr>
            </w:pPr>
            <w:r w:rsidRPr="00B23631">
              <w:rPr>
                <w:b/>
                <w:sz w:val="28"/>
              </w:rPr>
              <w:t>Patient Preferences</w:t>
            </w:r>
          </w:p>
          <w:p w14:paraId="21107F73" w14:textId="7E7A9FC0" w:rsidR="005B7E10" w:rsidRPr="00B23631" w:rsidRDefault="00BA2949" w:rsidP="00335566">
            <w:pPr>
              <w:spacing w:before="0"/>
              <w:contextualSpacing w:val="0"/>
            </w:pPr>
            <w:r w:rsidRPr="00B23631">
              <w:rPr>
                <w:sz w:val="22"/>
              </w:rPr>
              <w:t>Autonomy</w:t>
            </w:r>
          </w:p>
        </w:tc>
      </w:tr>
      <w:tr w:rsidR="00EB2CFC" w:rsidRPr="00B23631" w14:paraId="7686B4DC" w14:textId="77777777" w:rsidTr="00335566">
        <w:trPr>
          <w:trHeight w:val="1457"/>
        </w:trPr>
        <w:tc>
          <w:tcPr>
            <w:tcW w:w="6475" w:type="dxa"/>
          </w:tcPr>
          <w:p w14:paraId="2E8B58E1" w14:textId="7A5A1CB4" w:rsidR="00335566" w:rsidRPr="00B23631" w:rsidRDefault="00335566" w:rsidP="00335566">
            <w:pPr>
              <w:spacing w:before="0"/>
              <w:contextualSpacing w:val="0"/>
            </w:pPr>
          </w:p>
        </w:tc>
        <w:tc>
          <w:tcPr>
            <w:tcW w:w="6475" w:type="dxa"/>
          </w:tcPr>
          <w:p w14:paraId="32DD8010" w14:textId="1C858B9D" w:rsidR="00EB2CFC" w:rsidRPr="00B23631" w:rsidRDefault="00EB2CFC" w:rsidP="00335566">
            <w:pPr>
              <w:shd w:val="clear" w:color="auto" w:fill="FFFFFF"/>
              <w:spacing w:before="0"/>
              <w:ind w:left="210"/>
              <w:contextualSpacing w:val="0"/>
            </w:pPr>
          </w:p>
        </w:tc>
      </w:tr>
      <w:tr w:rsidR="005B7E10" w:rsidRPr="00B23631" w14:paraId="1F765AA6" w14:textId="77777777" w:rsidTr="00335566">
        <w:trPr>
          <w:trHeight w:val="170"/>
        </w:trPr>
        <w:tc>
          <w:tcPr>
            <w:tcW w:w="6475" w:type="dxa"/>
            <w:shd w:val="clear" w:color="auto" w:fill="D9D9D9" w:themeFill="background1" w:themeFillShade="D9"/>
          </w:tcPr>
          <w:p w14:paraId="4F010CED" w14:textId="77777777" w:rsidR="005B7E10" w:rsidRPr="00B23631" w:rsidRDefault="005B7E10" w:rsidP="00335566">
            <w:pPr>
              <w:spacing w:before="0"/>
              <w:contextualSpacing w:val="0"/>
              <w:rPr>
                <w:b/>
                <w:sz w:val="28"/>
              </w:rPr>
            </w:pPr>
            <w:r w:rsidRPr="00B23631">
              <w:rPr>
                <w:b/>
                <w:sz w:val="28"/>
              </w:rPr>
              <w:t>Quality of Life</w:t>
            </w:r>
          </w:p>
          <w:p w14:paraId="30C71C09" w14:textId="1321D032" w:rsidR="005B7E10" w:rsidRPr="00B23631" w:rsidRDefault="005B7E10" w:rsidP="00335566">
            <w:pPr>
              <w:spacing w:before="0"/>
              <w:contextualSpacing w:val="0"/>
            </w:pPr>
            <w:r w:rsidRPr="00B23631">
              <w:rPr>
                <w:sz w:val="22"/>
              </w:rPr>
              <w:t>Benefi</w:t>
            </w:r>
            <w:r w:rsidR="00BA2949" w:rsidRPr="00B23631">
              <w:rPr>
                <w:sz w:val="22"/>
              </w:rPr>
              <w:t>cence, Nonmaleficence, Autonomy</w:t>
            </w:r>
          </w:p>
        </w:tc>
        <w:tc>
          <w:tcPr>
            <w:tcW w:w="6475" w:type="dxa"/>
            <w:shd w:val="clear" w:color="auto" w:fill="D9D9D9" w:themeFill="background1" w:themeFillShade="D9"/>
          </w:tcPr>
          <w:p w14:paraId="618B5F55" w14:textId="77777777" w:rsidR="005B7E10" w:rsidRPr="00B23631" w:rsidRDefault="005B7E10" w:rsidP="00335566">
            <w:pPr>
              <w:spacing w:before="0"/>
              <w:contextualSpacing w:val="0"/>
              <w:rPr>
                <w:b/>
                <w:sz w:val="28"/>
              </w:rPr>
            </w:pPr>
            <w:r w:rsidRPr="00B23631">
              <w:rPr>
                <w:b/>
                <w:sz w:val="28"/>
              </w:rPr>
              <w:t>Contextual Features</w:t>
            </w:r>
          </w:p>
          <w:p w14:paraId="7BC3BEA9" w14:textId="58F84305" w:rsidR="005B7E10" w:rsidRPr="00B23631" w:rsidRDefault="00BA2949" w:rsidP="00335566">
            <w:pPr>
              <w:spacing w:before="0"/>
              <w:contextualSpacing w:val="0"/>
            </w:pPr>
            <w:r w:rsidRPr="00B23631">
              <w:rPr>
                <w:sz w:val="22"/>
              </w:rPr>
              <w:t>Justice and Fairness</w:t>
            </w:r>
          </w:p>
        </w:tc>
      </w:tr>
      <w:tr w:rsidR="00EB2CFC" w:rsidRPr="00B23631" w14:paraId="3DE5EA78" w14:textId="77777777" w:rsidTr="00335566">
        <w:trPr>
          <w:trHeight w:val="1412"/>
        </w:trPr>
        <w:tc>
          <w:tcPr>
            <w:tcW w:w="6475" w:type="dxa"/>
          </w:tcPr>
          <w:p w14:paraId="1AFACC3D" w14:textId="799593F5" w:rsidR="00335566" w:rsidRPr="00B23631" w:rsidRDefault="00335566" w:rsidP="00335566">
            <w:pPr>
              <w:shd w:val="clear" w:color="auto" w:fill="FFFFFF"/>
              <w:spacing w:before="0"/>
              <w:contextualSpacing w:val="0"/>
            </w:pPr>
          </w:p>
        </w:tc>
        <w:tc>
          <w:tcPr>
            <w:tcW w:w="6475" w:type="dxa"/>
          </w:tcPr>
          <w:p w14:paraId="227A0386" w14:textId="4A49B7A3" w:rsidR="00EB2CFC" w:rsidRPr="00B23631" w:rsidRDefault="00EB2CFC" w:rsidP="00335566">
            <w:pPr>
              <w:shd w:val="clear" w:color="auto" w:fill="FFFFFF"/>
              <w:spacing w:before="0"/>
              <w:ind w:left="210"/>
              <w:contextualSpacing w:val="0"/>
            </w:pPr>
          </w:p>
        </w:tc>
      </w:tr>
    </w:tbl>
    <w:p w14:paraId="3977F156" w14:textId="77777777" w:rsidR="00EB2CFC" w:rsidRPr="00B23631" w:rsidRDefault="00EB2CFC" w:rsidP="00335566">
      <w:pPr>
        <w:spacing w:before="0"/>
        <w:contextualSpacing w:val="0"/>
        <w:rPr>
          <w:rFonts w:ascii="Times New Roman" w:hAnsi="Times New Roman" w:cs="Times New Roman"/>
        </w:rPr>
        <w:sectPr w:rsidR="00EB2CFC" w:rsidRPr="00B23631" w:rsidSect="00EB2CFC">
          <w:headerReference w:type="default" r:id="rId11"/>
          <w:footerReference w:type="default" r:id="rId12"/>
          <w:pgSz w:w="15840" w:h="12240" w:orient="landscape"/>
          <w:pgMar w:top="1440" w:right="1440" w:bottom="630" w:left="1440" w:header="180" w:footer="297" w:gutter="0"/>
          <w:cols w:space="720"/>
          <w:docGrid w:linePitch="360"/>
        </w:sectPr>
      </w:pPr>
    </w:p>
    <w:p w14:paraId="20C32970" w14:textId="77777777" w:rsidR="001B4FA0" w:rsidRPr="00B23631" w:rsidRDefault="001B4FA0" w:rsidP="00335566">
      <w:pPr>
        <w:spacing w:before="0"/>
        <w:contextualSpacing w:val="0"/>
        <w:rPr>
          <w:rFonts w:ascii="Times New Roman" w:hAnsi="Times New Roman" w:cs="Times New Roman"/>
        </w:rPr>
      </w:pPr>
    </w:p>
    <w:p w14:paraId="55424A3C" w14:textId="1E4C2ED5" w:rsidR="00EB2CFC" w:rsidRPr="00B23631" w:rsidRDefault="00EB2CFC" w:rsidP="00335566">
      <w:pPr>
        <w:pStyle w:val="Heading1"/>
        <w:spacing w:before="0"/>
        <w:contextualSpacing w:val="0"/>
        <w:rPr>
          <w:rFonts w:ascii="Times New Roman" w:hAnsi="Times New Roman" w:cs="Times New Roman"/>
        </w:rPr>
      </w:pPr>
      <w:r w:rsidRPr="00B23631">
        <w:rPr>
          <w:rFonts w:ascii="Times New Roman" w:hAnsi="Times New Roman" w:cs="Times New Roman"/>
        </w:rPr>
        <w:t>Part 2: Evaluation</w:t>
      </w:r>
    </w:p>
    <w:p w14:paraId="585B7ECD" w14:textId="77777777" w:rsidR="00BD4E01" w:rsidRPr="00B23631" w:rsidRDefault="00BD4E01" w:rsidP="00BD4E01">
      <w:pPr>
        <w:spacing w:before="0"/>
        <w:contextualSpacing w:val="0"/>
        <w:rPr>
          <w:rFonts w:ascii="Times New Roman" w:hAnsi="Times New Roman" w:cs="Times New Roman"/>
          <w:sz w:val="24"/>
        </w:rPr>
      </w:pPr>
      <w:r w:rsidRPr="00B23631">
        <w:rPr>
          <w:rFonts w:ascii="Times New Roman" w:hAnsi="Times New Roman" w:cs="Times New Roman"/>
          <w:sz w:val="24"/>
        </w:rPr>
        <w:t xml:space="preserve">Answer each of the following questions about how </w:t>
      </w:r>
      <w:r w:rsidRPr="00F927B7">
        <w:rPr>
          <w:rFonts w:ascii="Times New Roman" w:hAnsi="Times New Roman" w:cs="Times New Roman"/>
          <w:sz w:val="24"/>
        </w:rPr>
        <w:t>the four principles and four boxes approach</w:t>
      </w:r>
      <w:r w:rsidRPr="00B23631">
        <w:rPr>
          <w:rFonts w:ascii="Times New Roman" w:hAnsi="Times New Roman" w:cs="Times New Roman"/>
          <w:sz w:val="24"/>
        </w:rPr>
        <w:t xml:space="preserve"> would be applied:</w:t>
      </w:r>
    </w:p>
    <w:p w14:paraId="491C6413" w14:textId="77777777" w:rsidR="00BD4E01" w:rsidRDefault="00BD4E01" w:rsidP="00BD4E01">
      <w:pPr>
        <w:pStyle w:val="ListParagraph"/>
        <w:numPr>
          <w:ilvl w:val="0"/>
          <w:numId w:val="2"/>
        </w:numPr>
        <w:spacing w:before="0"/>
        <w:ind w:left="360"/>
        <w:contextualSpacing w:val="0"/>
        <w:rPr>
          <w:rFonts w:ascii="Times New Roman" w:hAnsi="Times New Roman" w:cs="Times New Roman"/>
        </w:rPr>
      </w:pPr>
      <w:r w:rsidRPr="00335566">
        <w:rPr>
          <w:rFonts w:ascii="Times New Roman" w:hAnsi="Times New Roman" w:cs="Times New Roman"/>
        </w:rPr>
        <w:t>In 200-250 words answer</w:t>
      </w:r>
      <w:r>
        <w:rPr>
          <w:rFonts w:ascii="Times New Roman" w:hAnsi="Times New Roman" w:cs="Times New Roman"/>
        </w:rPr>
        <w:t xml:space="preserve"> the following</w:t>
      </w:r>
      <w:r w:rsidRPr="00335566">
        <w:rPr>
          <w:rFonts w:ascii="Times New Roman" w:hAnsi="Times New Roman" w:cs="Times New Roman"/>
        </w:rPr>
        <w:t xml:space="preserve">: According to the Christian worldview, </w:t>
      </w:r>
      <w:r>
        <w:rPr>
          <w:rFonts w:ascii="Times New Roman" w:hAnsi="Times New Roman" w:cs="Times New Roman"/>
        </w:rPr>
        <w:t xml:space="preserve">how would each of the principles be </w:t>
      </w:r>
      <w:r w:rsidRPr="00F415AD">
        <w:rPr>
          <w:rFonts w:ascii="Times New Roman" w:hAnsi="Times New Roman" w:cs="Times New Roman"/>
          <w:i/>
        </w:rPr>
        <w:t>specified</w:t>
      </w:r>
      <w:r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  <w:i/>
        </w:rPr>
        <w:t>weighted</w:t>
      </w:r>
      <w:r>
        <w:rPr>
          <w:rFonts w:ascii="Times New Roman" w:hAnsi="Times New Roman" w:cs="Times New Roman"/>
        </w:rPr>
        <w:t xml:space="preserve"> in this case</w:t>
      </w:r>
      <w:r w:rsidRPr="00335566">
        <w:rPr>
          <w:rFonts w:ascii="Times New Roman" w:hAnsi="Times New Roman" w:cs="Times New Roman"/>
        </w:rPr>
        <w:t>? Explain why.</w:t>
      </w:r>
      <w:r>
        <w:rPr>
          <w:rFonts w:ascii="Times New Roman" w:hAnsi="Times New Roman" w:cs="Times New Roman"/>
        </w:rPr>
        <w:t xml:space="preserve"> (45 points)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86"/>
      </w:tblGrid>
      <w:tr w:rsidR="00BD4E01" w14:paraId="3F27E485" w14:textId="77777777" w:rsidTr="00F415AD">
        <w:tc>
          <w:tcPr>
            <w:tcW w:w="9346" w:type="dxa"/>
          </w:tcPr>
          <w:p w14:paraId="0DF36A53" w14:textId="77777777" w:rsidR="00BD4E01" w:rsidRDefault="00BD4E01" w:rsidP="00F415AD">
            <w:pPr>
              <w:pStyle w:val="ListParagraph"/>
              <w:spacing w:before="0"/>
              <w:ind w:left="0"/>
              <w:contextualSpacing w:val="0"/>
            </w:pPr>
          </w:p>
          <w:p w14:paraId="6138126E" w14:textId="1671270A" w:rsidR="00BD4E01" w:rsidRDefault="00BD4E01" w:rsidP="00F415AD">
            <w:pPr>
              <w:pStyle w:val="ListParagraph"/>
              <w:spacing w:before="0"/>
              <w:ind w:left="0"/>
              <w:contextualSpacing w:val="0"/>
            </w:pPr>
          </w:p>
        </w:tc>
      </w:tr>
    </w:tbl>
    <w:p w14:paraId="7876A4FE" w14:textId="77777777" w:rsidR="00BD4E01" w:rsidRPr="00335566" w:rsidRDefault="00BD4E01" w:rsidP="00BD4E01">
      <w:pPr>
        <w:pStyle w:val="ListParagraph"/>
        <w:spacing w:before="0"/>
        <w:ind w:left="360"/>
        <w:contextualSpacing w:val="0"/>
        <w:rPr>
          <w:rFonts w:ascii="Times New Roman" w:hAnsi="Times New Roman" w:cs="Times New Roman"/>
        </w:rPr>
      </w:pPr>
    </w:p>
    <w:p w14:paraId="7AA4ACF0" w14:textId="77777777" w:rsidR="00BD4E01" w:rsidRDefault="00BD4E01" w:rsidP="00BD4E01">
      <w:pPr>
        <w:pStyle w:val="ListParagraph"/>
        <w:numPr>
          <w:ilvl w:val="0"/>
          <w:numId w:val="2"/>
        </w:numPr>
        <w:spacing w:before="0"/>
        <w:ind w:left="360"/>
        <w:contextualSpacing w:val="0"/>
        <w:rPr>
          <w:rFonts w:ascii="Times New Roman" w:hAnsi="Times New Roman" w:cs="Times New Roman"/>
        </w:rPr>
      </w:pPr>
      <w:r w:rsidRPr="00335566">
        <w:rPr>
          <w:rFonts w:ascii="Times New Roman" w:hAnsi="Times New Roman" w:cs="Times New Roman"/>
        </w:rPr>
        <w:t>In 200-250 words answer</w:t>
      </w:r>
      <w:r>
        <w:rPr>
          <w:rFonts w:ascii="Times New Roman" w:hAnsi="Times New Roman" w:cs="Times New Roman"/>
        </w:rPr>
        <w:t xml:space="preserve"> the following</w:t>
      </w:r>
      <w:r w:rsidRPr="00335566">
        <w:rPr>
          <w:rFonts w:ascii="Times New Roman" w:hAnsi="Times New Roman" w:cs="Times New Roman"/>
        </w:rPr>
        <w:t xml:space="preserve">: According to the Christian worldview, how might a Christian </w:t>
      </w:r>
      <w:r w:rsidRPr="00F415AD">
        <w:rPr>
          <w:rFonts w:ascii="Times New Roman" w:hAnsi="Times New Roman" w:cs="Times New Roman"/>
          <w:i/>
        </w:rPr>
        <w:t>balance</w:t>
      </w:r>
      <w:r>
        <w:rPr>
          <w:rFonts w:ascii="Times New Roman" w:hAnsi="Times New Roman" w:cs="Times New Roman"/>
        </w:rPr>
        <w:t xml:space="preserve"> each of the</w:t>
      </w:r>
      <w:r w:rsidRPr="00335566">
        <w:rPr>
          <w:rFonts w:ascii="Times New Roman" w:hAnsi="Times New Roman" w:cs="Times New Roman"/>
        </w:rPr>
        <w:t xml:space="preserve"> four principles</w:t>
      </w:r>
      <w:r>
        <w:rPr>
          <w:rFonts w:ascii="Times New Roman" w:hAnsi="Times New Roman" w:cs="Times New Roman"/>
        </w:rPr>
        <w:t xml:space="preserve"> in this case</w:t>
      </w:r>
      <w:r w:rsidRPr="00335566">
        <w:rPr>
          <w:rFonts w:ascii="Times New Roman" w:hAnsi="Times New Roman" w:cs="Times New Roman"/>
        </w:rPr>
        <w:t>? Explain why.</w:t>
      </w:r>
      <w:r>
        <w:rPr>
          <w:rFonts w:ascii="Times New Roman" w:hAnsi="Times New Roman" w:cs="Times New Roman"/>
        </w:rPr>
        <w:t xml:space="preserve"> (45 points)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86"/>
      </w:tblGrid>
      <w:tr w:rsidR="00BD4E01" w14:paraId="74A28061" w14:textId="77777777" w:rsidTr="00F415AD">
        <w:tc>
          <w:tcPr>
            <w:tcW w:w="9346" w:type="dxa"/>
          </w:tcPr>
          <w:p w14:paraId="701D8909" w14:textId="77777777" w:rsidR="00BD4E01" w:rsidRDefault="00BD4E01" w:rsidP="00F415AD">
            <w:pPr>
              <w:pStyle w:val="ListParagraph"/>
              <w:spacing w:before="0"/>
              <w:ind w:left="0"/>
              <w:contextualSpacing w:val="0"/>
            </w:pPr>
          </w:p>
          <w:p w14:paraId="1A8B7F62" w14:textId="4E42B4C3" w:rsidR="00BD4E01" w:rsidRDefault="00BD4E01" w:rsidP="00F415AD">
            <w:pPr>
              <w:pStyle w:val="ListParagraph"/>
              <w:spacing w:before="0"/>
              <w:ind w:left="0"/>
              <w:contextualSpacing w:val="0"/>
            </w:pPr>
          </w:p>
        </w:tc>
      </w:tr>
    </w:tbl>
    <w:p w14:paraId="192408C5" w14:textId="77777777" w:rsidR="00BD4E01" w:rsidRPr="00335566" w:rsidRDefault="00BD4E01" w:rsidP="00BD4E01">
      <w:pPr>
        <w:pStyle w:val="ListParagraph"/>
        <w:spacing w:before="0"/>
        <w:ind w:left="360"/>
        <w:contextualSpacing w:val="0"/>
        <w:rPr>
          <w:rFonts w:ascii="Times New Roman" w:hAnsi="Times New Roman" w:cs="Times New Roman"/>
        </w:rPr>
      </w:pPr>
    </w:p>
    <w:p w14:paraId="4266F761" w14:textId="2D38E85D" w:rsidR="008A3944" w:rsidRPr="00B23631" w:rsidRDefault="008A3944" w:rsidP="00335566">
      <w:pPr>
        <w:pStyle w:val="Heading1"/>
        <w:spacing w:before="0"/>
        <w:contextualSpacing w:val="0"/>
        <w:rPr>
          <w:rFonts w:ascii="Times New Roman" w:hAnsi="Times New Roman" w:cs="Times New Roman"/>
        </w:rPr>
      </w:pPr>
      <w:r w:rsidRPr="00B23631">
        <w:rPr>
          <w:rFonts w:ascii="Times New Roman" w:hAnsi="Times New Roman" w:cs="Times New Roman"/>
        </w:rPr>
        <w:t>References:</w:t>
      </w:r>
    </w:p>
    <w:p w14:paraId="7B370A5A" w14:textId="689C3999" w:rsidR="008A3944" w:rsidRPr="00B23631" w:rsidRDefault="008A3944" w:rsidP="00335566">
      <w:pPr>
        <w:spacing w:before="0"/>
        <w:contextualSpacing w:val="0"/>
        <w:rPr>
          <w:rFonts w:ascii="Times New Roman" w:hAnsi="Times New Roman" w:cs="Times New Roman"/>
        </w:rPr>
      </w:pPr>
    </w:p>
    <w:sectPr w:rsidR="008A3944" w:rsidRPr="00B23631" w:rsidSect="00DE763F">
      <w:pgSz w:w="12240" w:h="15840"/>
      <w:pgMar w:top="1440" w:right="1170" w:bottom="1440" w:left="1714" w:header="187" w:footer="3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4BA8D7" w14:textId="77777777" w:rsidR="005B7E10" w:rsidRDefault="005B7E10" w:rsidP="00A41F6B">
      <w:pPr>
        <w:spacing w:after="0"/>
      </w:pPr>
      <w:r>
        <w:separator/>
      </w:r>
    </w:p>
  </w:endnote>
  <w:endnote w:type="continuationSeparator" w:id="0">
    <w:p w14:paraId="318FD085" w14:textId="77777777" w:rsidR="005B7E10" w:rsidRDefault="005B7E10" w:rsidP="00A41F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59435" w14:textId="65180E7E" w:rsidR="00A41F6B" w:rsidRDefault="00CD2DB6" w:rsidP="00CD2DB6">
    <w:pPr>
      <w:jc w:val="center"/>
    </w:pPr>
    <w:r w:rsidRPr="00723B6D">
      <w:t>©</w:t>
    </w:r>
    <w:r w:rsidR="00267229">
      <w:t>20</w:t>
    </w:r>
    <w:r w:rsidR="00BD4E01">
      <w:t>20</w:t>
    </w:r>
    <w:r w:rsidRPr="00723B6D">
      <w:t>. Grand Canyon University.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60CF7E" w14:textId="77777777" w:rsidR="005B7E10" w:rsidRDefault="005B7E10" w:rsidP="00A41F6B">
      <w:pPr>
        <w:spacing w:after="0"/>
      </w:pPr>
      <w:r>
        <w:separator/>
      </w:r>
    </w:p>
  </w:footnote>
  <w:footnote w:type="continuationSeparator" w:id="0">
    <w:p w14:paraId="660BAEB5" w14:textId="77777777" w:rsidR="005B7E10" w:rsidRDefault="005B7E10" w:rsidP="00A41F6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729DA" w14:textId="60755B3D" w:rsidR="00CD2DB6" w:rsidRDefault="00CD2DB6">
    <w:pPr>
      <w:pStyle w:val="Header"/>
    </w:pPr>
    <w:r>
      <w:rPr>
        <w:noProof/>
      </w:rPr>
      <w:drawing>
        <wp:inline distT="0" distB="0" distL="0" distR="0" wp14:anchorId="0F4EBB80" wp14:editId="5A7BD1E0">
          <wp:extent cx="3067050" cy="685800"/>
          <wp:effectExtent l="0" t="0" r="0" b="0"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0742C"/>
    <w:multiLevelType w:val="hybridMultilevel"/>
    <w:tmpl w:val="FF76FB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555A05"/>
    <w:multiLevelType w:val="hybridMultilevel"/>
    <w:tmpl w:val="6F3852A6"/>
    <w:lvl w:ilvl="0" w:tplc="0B5633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E10"/>
    <w:rsid w:val="0000220F"/>
    <w:rsid w:val="000704B9"/>
    <w:rsid w:val="00087FA4"/>
    <w:rsid w:val="000A2289"/>
    <w:rsid w:val="001B4FA0"/>
    <w:rsid w:val="00267229"/>
    <w:rsid w:val="002C32E3"/>
    <w:rsid w:val="0031367F"/>
    <w:rsid w:val="00330CAB"/>
    <w:rsid w:val="00335566"/>
    <w:rsid w:val="004F5FE0"/>
    <w:rsid w:val="0054581B"/>
    <w:rsid w:val="005B7E10"/>
    <w:rsid w:val="005D1893"/>
    <w:rsid w:val="006B20C1"/>
    <w:rsid w:val="007925B1"/>
    <w:rsid w:val="008A0C32"/>
    <w:rsid w:val="008A3944"/>
    <w:rsid w:val="008A61FD"/>
    <w:rsid w:val="00965EAF"/>
    <w:rsid w:val="00A31DA8"/>
    <w:rsid w:val="00A41F6B"/>
    <w:rsid w:val="00A45730"/>
    <w:rsid w:val="00B23631"/>
    <w:rsid w:val="00BA2949"/>
    <w:rsid w:val="00BD4E01"/>
    <w:rsid w:val="00CD2DB6"/>
    <w:rsid w:val="00CE6715"/>
    <w:rsid w:val="00D46B4D"/>
    <w:rsid w:val="00DE763F"/>
    <w:rsid w:val="00E74DF7"/>
    <w:rsid w:val="00E9173D"/>
    <w:rsid w:val="00EB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A4054E8"/>
  <w15:docId w15:val="{8FB993CA-B9FD-43B1-BD78-9DFCA39C2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B2CFC"/>
    <w:pPr>
      <w:spacing w:before="120" w:after="120" w:line="240" w:lineRule="auto"/>
      <w:contextualSpacing/>
    </w:pPr>
  </w:style>
  <w:style w:type="paragraph" w:styleId="Heading1">
    <w:name w:val="heading 1"/>
    <w:basedOn w:val="Normal"/>
    <w:next w:val="Normal"/>
    <w:link w:val="Heading1Char"/>
    <w:uiPriority w:val="9"/>
    <w:qFormat/>
    <w:rsid w:val="00EB2CFC"/>
    <w:pPr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1F6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41F6B"/>
  </w:style>
  <w:style w:type="paragraph" w:styleId="Footer">
    <w:name w:val="footer"/>
    <w:basedOn w:val="Normal"/>
    <w:link w:val="FooterChar"/>
    <w:uiPriority w:val="99"/>
    <w:unhideWhenUsed/>
    <w:rsid w:val="00A41F6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41F6B"/>
  </w:style>
  <w:style w:type="table" w:styleId="TableGrid">
    <w:name w:val="Table Grid"/>
    <w:basedOn w:val="TableNormal"/>
    <w:uiPriority w:val="59"/>
    <w:rsid w:val="005B7E10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autoRedefine/>
    <w:uiPriority w:val="10"/>
    <w:qFormat/>
    <w:rsid w:val="008A0C32"/>
    <w:pPr>
      <w:spacing w:before="0"/>
      <w:contextualSpacing w:val="0"/>
      <w:jc w:val="center"/>
    </w:pPr>
    <w:rPr>
      <w:rFonts w:ascii="Times New Roman" w:eastAsia="Times New Roman" w:hAnsi="Times New Roman" w:cs="Times New Roman"/>
      <w:b/>
      <w:spacing w:val="-10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8A0C32"/>
    <w:rPr>
      <w:rFonts w:ascii="Times New Roman" w:eastAsia="Times New Roman" w:hAnsi="Times New Roman" w:cs="Times New Roman"/>
      <w:b/>
      <w:spacing w:val="-10"/>
      <w:kern w:val="28"/>
      <w:sz w:val="36"/>
      <w:szCs w:val="36"/>
    </w:rPr>
  </w:style>
  <w:style w:type="paragraph" w:styleId="ListParagraph">
    <w:name w:val="List Paragraph"/>
    <w:basedOn w:val="Normal"/>
    <w:uiPriority w:val="34"/>
    <w:qFormat/>
    <w:rsid w:val="00EB2CFC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EB2CFC"/>
    <w:rPr>
      <w:b/>
      <w:sz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5458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58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58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58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581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581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8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udent\AppData\Local\Microsoft\Windows\Temporary%20Internet%20Files\Content.MSO\1096BCC6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D7BF13958C64483E7E107A08507EA" ma:contentTypeVersion="3698" ma:contentTypeDescription="Create a new document." ma:contentTypeScope="" ma:versionID="6b94ada1b72bf190a09154ed93d0560f">
  <xsd:schema xmlns:xsd="http://www.w3.org/2001/XMLSchema" xmlns:xs="http://www.w3.org/2001/XMLSchema" xmlns:p="http://schemas.microsoft.com/office/2006/metadata/properties" xmlns:ns1="http://schemas.microsoft.com/sharepoint/v3" xmlns:ns2="b457ba54-12e9-41a3-ab87-ffd5bc645430" targetNamespace="http://schemas.microsoft.com/office/2006/metadata/properties" ma:root="true" ma:fieldsID="7f8121a6f527224b7e8df51315020d65" ns1:_="" ns2:_="">
    <xsd:import namespace="http://schemas.microsoft.com/sharepoint/v3"/>
    <xsd:import namespace="b457ba54-12e9-41a3-ab87-ffd5bc6454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7ba54-12e9-41a3-ab87-ffd5bc645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CEA20-E367-47AA-B938-91A2BEF7D2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400ACF-F0F9-46F2-B439-5C8300993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57ba54-12e9-41a3-ab87-ffd5bc6454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D9D5EA-E6CF-4C1A-8C2A-7366678A6E2E}">
  <ds:schemaRefs>
    <ds:schemaRef ds:uri="http://purl.org/dc/terms/"/>
    <ds:schemaRef ds:uri="http://schemas.microsoft.com/sharepoint/v3"/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b457ba54-12e9-41a3-ab87-ffd5bc645430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42F8C209-B6CF-41EF-BEB8-11AF9EEA8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1096BCC6</Template>
  <TotalTime>0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Canyon University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Carolyn D'Sylva</dc:creator>
  <cp:lastModifiedBy>Student</cp:lastModifiedBy>
  <cp:revision>2</cp:revision>
  <dcterms:created xsi:type="dcterms:W3CDTF">2020-05-26T15:09:00Z</dcterms:created>
  <dcterms:modified xsi:type="dcterms:W3CDTF">2020-05-26T15:09:00Z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0x010100911D7BF13958C64483E7E107A08507EA</vt:lpwstr>
  </property>
  <property fmtid="{D5CDD505-2E9C-101B-9397-08002B2CF9AE}" pid="3" name="DocumentDepartment">
    <vt:lpwstr>3;#Academic Program and Course Development|59abafec-cbf5-4238-a796-a3b74278f4db</vt:lpwstr>
  </property>
  <property fmtid="{D5CDD505-2E9C-101B-9397-08002B2CF9AE}" pid="4" name="TaxKeyword">
    <vt:lpwstr/>
  </property>
  <property fmtid="{D5CDD505-2E9C-101B-9397-08002B2CF9AE}" pid="5" name="DocumentStatus">
    <vt:lpwstr/>
  </property>
  <property fmtid="{D5CDD505-2E9C-101B-9397-08002B2CF9AE}" pid="6" name="DocumentCategory">
    <vt:lpwstr/>
  </property>
  <property fmtid="{D5CDD505-2E9C-101B-9397-08002B2CF9AE}" pid="7" name="SecurityClassification">
    <vt:lpwstr>2;#Internal|98311b30-b9e9-4d4f-9f64-0688c0d4a234</vt:lpwstr>
  </property>
  <property fmtid="{D5CDD505-2E9C-101B-9397-08002B2CF9AE}" pid="8" name="DocumentSubject">
    <vt:lpwstr>5784;#phi-413|5d3f74c9-b582-49df-8f85-cf492cca8a89</vt:lpwstr>
  </property>
  <property fmtid="{D5CDD505-2E9C-101B-9397-08002B2CF9AE}" pid="9" name="DocumentBusinessValue">
    <vt:lpwstr>1;#Normal|581d4866-74cc-43f1-bef1-bb304cbfeaa5</vt:lpwstr>
  </property>
  <property fmtid="{D5CDD505-2E9C-101B-9397-08002B2CF9AE}" pid="10" name="DocumentType">
    <vt:lpwstr>887;#Resources|e555924c-c86b-4120-878f-86b2f284bc5f</vt:lpwstr>
  </property>
  <property fmtid="{D5CDD505-2E9C-101B-9397-08002B2CF9AE}" pid="11" name="Order">
    <vt:r8>2686000</vt:r8>
  </property>
  <property fmtid="{D5CDD505-2E9C-101B-9397-08002B2CF9AE}" pid="12" name="xd_ProgID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ComplianceAssetId">
    <vt:lpwstr/>
  </property>
  <property fmtid="{D5CDD505-2E9C-101B-9397-08002B2CF9AE}" pid="16" name="TemplateUrl">
    <vt:lpwstr/>
  </property>
</Properties>
</file>