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D479F" w14:textId="0A896938" w:rsidR="005358A7" w:rsidRPr="005358A7" w:rsidRDefault="005358A7" w:rsidP="005358A7">
      <w:pPr>
        <w:pStyle w:val="BodyText"/>
        <w:tabs>
          <w:tab w:val="left" w:pos="3765"/>
        </w:tabs>
        <w:spacing w:before="1920"/>
        <w:ind w:firstLine="0"/>
        <w:jc w:val="center"/>
      </w:pPr>
      <w:r>
        <w:t>Organizational</w:t>
      </w:r>
      <w:r w:rsidRPr="005358A7">
        <w:t xml:space="preserve"> Analyses/DOW Chemical Company</w:t>
      </w:r>
    </w:p>
    <w:p w14:paraId="1BF19B85" w14:textId="77777777" w:rsidR="005358A7" w:rsidRPr="005358A7" w:rsidRDefault="005358A7" w:rsidP="005358A7">
      <w:pPr>
        <w:spacing w:after="0" w:line="480" w:lineRule="auto"/>
        <w:jc w:val="center"/>
        <w:outlineLvl w:val="0"/>
        <w:rPr>
          <w:rFonts w:ascii="Times New Roman" w:eastAsia="Times New Roman" w:hAnsi="Times New Roman" w:cs="Times New Roman"/>
          <w:color w:val="auto"/>
          <w:sz w:val="24"/>
          <w:szCs w:val="20"/>
        </w:rPr>
      </w:pPr>
      <w:bookmarkStart w:id="0" w:name="bkAuthor"/>
      <w:bookmarkEnd w:id="0"/>
      <w:r w:rsidRPr="005358A7">
        <w:rPr>
          <w:rFonts w:ascii="Times New Roman" w:eastAsia="Times New Roman" w:hAnsi="Times New Roman" w:cs="Times New Roman"/>
          <w:color w:val="auto"/>
          <w:sz w:val="24"/>
          <w:szCs w:val="20"/>
        </w:rPr>
        <w:t>Kiana M Hartman</w:t>
      </w:r>
    </w:p>
    <w:p w14:paraId="1EE8016E" w14:textId="77777777" w:rsidR="005358A7" w:rsidRPr="005358A7" w:rsidRDefault="005358A7" w:rsidP="005358A7">
      <w:pPr>
        <w:spacing w:after="0" w:line="480" w:lineRule="auto"/>
        <w:jc w:val="center"/>
        <w:outlineLvl w:val="0"/>
        <w:rPr>
          <w:rFonts w:ascii="Times New Roman" w:eastAsia="Times New Roman" w:hAnsi="Times New Roman" w:cs="Times New Roman"/>
          <w:color w:val="auto"/>
          <w:sz w:val="24"/>
          <w:szCs w:val="20"/>
        </w:rPr>
      </w:pPr>
      <w:bookmarkStart w:id="1" w:name="bkAuthorAffil"/>
      <w:bookmarkEnd w:id="1"/>
      <w:r w:rsidRPr="005358A7">
        <w:rPr>
          <w:rFonts w:ascii="Times New Roman" w:eastAsia="Times New Roman" w:hAnsi="Times New Roman" w:cs="Times New Roman"/>
          <w:color w:val="auto"/>
          <w:sz w:val="24"/>
          <w:szCs w:val="20"/>
        </w:rPr>
        <w:t>MGT/526</w:t>
      </w:r>
    </w:p>
    <w:p w14:paraId="458B90B5" w14:textId="584DF483" w:rsidR="005358A7" w:rsidRPr="005358A7" w:rsidRDefault="005358A7" w:rsidP="005358A7">
      <w:pPr>
        <w:spacing w:after="0" w:line="480" w:lineRule="auto"/>
        <w:jc w:val="center"/>
        <w:rPr>
          <w:rFonts w:ascii="Times New Roman" w:eastAsia="Times New Roman" w:hAnsi="Times New Roman" w:cs="Times New Roman"/>
          <w:color w:val="auto"/>
          <w:sz w:val="24"/>
          <w:szCs w:val="20"/>
        </w:rPr>
      </w:pPr>
      <w:r>
        <w:rPr>
          <w:rFonts w:ascii="Times New Roman" w:eastAsia="Times New Roman" w:hAnsi="Times New Roman" w:cs="Times New Roman"/>
          <w:color w:val="auto"/>
          <w:sz w:val="24"/>
          <w:szCs w:val="20"/>
        </w:rPr>
        <w:t>05/04/2020</w:t>
      </w:r>
    </w:p>
    <w:p w14:paraId="163B4EFE" w14:textId="77777777" w:rsidR="005358A7" w:rsidRPr="005358A7" w:rsidRDefault="005358A7" w:rsidP="005358A7">
      <w:pPr>
        <w:spacing w:after="0" w:line="480" w:lineRule="auto"/>
        <w:jc w:val="center"/>
        <w:rPr>
          <w:rFonts w:ascii="Times New Roman" w:eastAsia="Times New Roman" w:hAnsi="Times New Roman" w:cs="Times New Roman"/>
          <w:color w:val="auto"/>
          <w:sz w:val="24"/>
          <w:szCs w:val="20"/>
        </w:rPr>
      </w:pPr>
      <w:proofErr w:type="spellStart"/>
      <w:r w:rsidRPr="005358A7">
        <w:rPr>
          <w:rFonts w:ascii="Times New Roman" w:eastAsia="Times New Roman" w:hAnsi="Times New Roman" w:cs="Times New Roman"/>
          <w:color w:val="auto"/>
          <w:sz w:val="24"/>
          <w:szCs w:val="20"/>
        </w:rPr>
        <w:t>Cedrina</w:t>
      </w:r>
      <w:proofErr w:type="spellEnd"/>
      <w:r w:rsidRPr="005358A7">
        <w:rPr>
          <w:rFonts w:ascii="Times New Roman" w:eastAsia="Times New Roman" w:hAnsi="Times New Roman" w:cs="Times New Roman"/>
          <w:color w:val="auto"/>
          <w:sz w:val="24"/>
          <w:szCs w:val="20"/>
        </w:rPr>
        <w:t xml:space="preserve"> </w:t>
      </w:r>
      <w:proofErr w:type="spellStart"/>
      <w:r w:rsidRPr="005358A7">
        <w:rPr>
          <w:rFonts w:ascii="Times New Roman" w:eastAsia="Times New Roman" w:hAnsi="Times New Roman" w:cs="Times New Roman"/>
          <w:color w:val="auto"/>
          <w:sz w:val="24"/>
          <w:szCs w:val="20"/>
        </w:rPr>
        <w:t>Charbonnet</w:t>
      </w:r>
      <w:proofErr w:type="spellEnd"/>
    </w:p>
    <w:p w14:paraId="677825EA" w14:textId="7C521493" w:rsidR="00331C5D" w:rsidRDefault="00331C5D">
      <w:pPr>
        <w:spacing w:after="160" w:line="259" w:lineRule="auto"/>
      </w:pPr>
    </w:p>
    <w:p w14:paraId="7CCDEC84" w14:textId="02F76DE8" w:rsidR="005358A7" w:rsidRDefault="005358A7">
      <w:pPr>
        <w:spacing w:after="160" w:line="259" w:lineRule="auto"/>
      </w:pPr>
    </w:p>
    <w:p w14:paraId="69400AC3" w14:textId="54964C07" w:rsidR="005358A7" w:rsidRDefault="005358A7">
      <w:pPr>
        <w:spacing w:after="160" w:line="259" w:lineRule="auto"/>
      </w:pPr>
    </w:p>
    <w:p w14:paraId="24EF9BB6" w14:textId="17354F90" w:rsidR="005358A7" w:rsidRDefault="005358A7">
      <w:pPr>
        <w:spacing w:after="160" w:line="259" w:lineRule="auto"/>
      </w:pPr>
    </w:p>
    <w:p w14:paraId="733A14DC" w14:textId="163F3C0D" w:rsidR="005358A7" w:rsidRDefault="005358A7">
      <w:pPr>
        <w:spacing w:after="160" w:line="259" w:lineRule="auto"/>
      </w:pPr>
    </w:p>
    <w:p w14:paraId="12EF8994" w14:textId="0A7DB7DA" w:rsidR="005358A7" w:rsidRDefault="005358A7">
      <w:pPr>
        <w:spacing w:after="160" w:line="259" w:lineRule="auto"/>
      </w:pPr>
    </w:p>
    <w:p w14:paraId="1402EBCF" w14:textId="4F1D0DDC" w:rsidR="005358A7" w:rsidRDefault="005358A7">
      <w:pPr>
        <w:spacing w:after="160" w:line="259" w:lineRule="auto"/>
      </w:pPr>
    </w:p>
    <w:p w14:paraId="28A98A77" w14:textId="0B31AD08" w:rsidR="005358A7" w:rsidRDefault="005358A7">
      <w:pPr>
        <w:spacing w:after="160" w:line="259" w:lineRule="auto"/>
      </w:pPr>
    </w:p>
    <w:p w14:paraId="0BC7CF6C" w14:textId="0B6D089A" w:rsidR="005358A7" w:rsidRDefault="005358A7">
      <w:pPr>
        <w:spacing w:after="160" w:line="259" w:lineRule="auto"/>
      </w:pPr>
    </w:p>
    <w:p w14:paraId="70EFAF6B" w14:textId="362993E8" w:rsidR="005358A7" w:rsidRDefault="005358A7">
      <w:pPr>
        <w:spacing w:after="160" w:line="259" w:lineRule="auto"/>
      </w:pPr>
    </w:p>
    <w:p w14:paraId="741C04D1" w14:textId="71F1C873" w:rsidR="005358A7" w:rsidRDefault="005358A7">
      <w:pPr>
        <w:spacing w:after="160" w:line="259" w:lineRule="auto"/>
      </w:pPr>
    </w:p>
    <w:p w14:paraId="63A3CDCD" w14:textId="1E1B0C37" w:rsidR="005358A7" w:rsidRDefault="005358A7">
      <w:pPr>
        <w:spacing w:after="160" w:line="259" w:lineRule="auto"/>
      </w:pPr>
    </w:p>
    <w:p w14:paraId="0EB04C30" w14:textId="1C677560" w:rsidR="005358A7" w:rsidRDefault="005358A7">
      <w:pPr>
        <w:spacing w:after="160" w:line="259" w:lineRule="auto"/>
      </w:pPr>
    </w:p>
    <w:p w14:paraId="480EB698" w14:textId="777FD36F" w:rsidR="005358A7" w:rsidRDefault="005358A7">
      <w:pPr>
        <w:spacing w:after="160" w:line="259" w:lineRule="auto"/>
      </w:pPr>
    </w:p>
    <w:p w14:paraId="7DDF50F1" w14:textId="7B31250F" w:rsidR="005358A7" w:rsidRDefault="005358A7">
      <w:pPr>
        <w:spacing w:after="160" w:line="259" w:lineRule="auto"/>
      </w:pPr>
    </w:p>
    <w:p w14:paraId="2767A5DD" w14:textId="4E52DB0A" w:rsidR="005358A7" w:rsidRDefault="005358A7">
      <w:pPr>
        <w:spacing w:after="160" w:line="259" w:lineRule="auto"/>
      </w:pPr>
    </w:p>
    <w:p w14:paraId="5BA9DA9C" w14:textId="1E34738E" w:rsidR="005358A7" w:rsidRDefault="005358A7">
      <w:pPr>
        <w:spacing w:after="160" w:line="259" w:lineRule="auto"/>
      </w:pPr>
    </w:p>
    <w:p w14:paraId="5D41E31B" w14:textId="77777777" w:rsidR="005358A7" w:rsidRDefault="005358A7">
      <w:pPr>
        <w:spacing w:after="160" w:line="259" w:lineRule="auto"/>
      </w:pPr>
    </w:p>
    <w:p w14:paraId="2AC6ABA4" w14:textId="29B031ED" w:rsidR="0098520B" w:rsidRDefault="00D818B6" w:rsidP="0098520B">
      <w:pPr>
        <w:spacing w:after="0"/>
      </w:pPr>
      <w:r>
        <w:rPr>
          <w:noProof/>
        </w:rPr>
        <w:lastRenderedPageBreak/>
        <w:drawing>
          <wp:inline distT="0" distB="0" distL="0" distR="0" wp14:anchorId="7874DEFF" wp14:editId="38FD0512">
            <wp:extent cx="4238625" cy="1133475"/>
            <wp:effectExtent l="0" t="0" r="0" b="0"/>
            <wp:docPr id="1" name="Picture 1" descr="C:\Users\mlbarich\AppData\Local\Microsoft\Windows\INetCache\Content.MSO\A7B562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barich\AppData\Local\Microsoft\Windows\INetCache\Content.MSO\A7B5623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8625" cy="1133475"/>
                    </a:xfrm>
                    <a:prstGeom prst="rect">
                      <a:avLst/>
                    </a:prstGeom>
                    <a:noFill/>
                    <a:ln>
                      <a:noFill/>
                    </a:ln>
                  </pic:spPr>
                </pic:pic>
              </a:graphicData>
            </a:graphic>
          </wp:inline>
        </w:drawing>
      </w:r>
    </w:p>
    <w:p w14:paraId="28623459" w14:textId="396FE5D5" w:rsidR="21C71742" w:rsidRPr="009D0401" w:rsidRDefault="005A34A4" w:rsidP="00B3690F">
      <w:pPr>
        <w:pStyle w:val="Title"/>
        <w:rPr>
          <w:sz w:val="52"/>
          <w:szCs w:val="52"/>
        </w:rPr>
      </w:pPr>
      <w:proofErr w:type="spellStart"/>
      <w:r w:rsidRPr="009D0401">
        <w:rPr>
          <w:sz w:val="52"/>
          <w:szCs w:val="52"/>
        </w:rPr>
        <w:t>Wk</w:t>
      </w:r>
      <w:proofErr w:type="spellEnd"/>
      <w:r w:rsidRPr="009D0401">
        <w:rPr>
          <w:sz w:val="52"/>
          <w:szCs w:val="52"/>
        </w:rPr>
        <w:t xml:space="preserve"> </w:t>
      </w:r>
      <w:r w:rsidR="00A71789">
        <w:rPr>
          <w:sz w:val="52"/>
          <w:szCs w:val="52"/>
        </w:rPr>
        <w:t>2</w:t>
      </w:r>
      <w:r w:rsidRPr="009D0401">
        <w:rPr>
          <w:sz w:val="52"/>
          <w:szCs w:val="52"/>
        </w:rPr>
        <w:t xml:space="preserve"> – Apply: </w:t>
      </w:r>
      <w:r w:rsidR="004F0A9F" w:rsidRPr="009D0401">
        <w:rPr>
          <w:sz w:val="52"/>
          <w:szCs w:val="52"/>
        </w:rPr>
        <w:t>Organizational Analysis</w:t>
      </w:r>
    </w:p>
    <w:p w14:paraId="19A5F7F6" w14:textId="1B10406F" w:rsidR="000F0903" w:rsidRDefault="00E86951" w:rsidP="184C0106">
      <w:pPr>
        <w:pStyle w:val="Heading1"/>
        <w:rPr>
          <w:rFonts w:asciiTheme="majorHAnsi" w:hAnsiTheme="majorHAnsi" w:cstheme="majorHAnsi"/>
        </w:rPr>
      </w:pPr>
      <w:r>
        <w:rPr>
          <w:rFonts w:asciiTheme="majorHAnsi" w:hAnsiTheme="majorHAnsi" w:cstheme="majorHAnsi"/>
        </w:rPr>
        <w:t>Instructions</w:t>
      </w:r>
    </w:p>
    <w:p w14:paraId="5984B2B9" w14:textId="09432DCE" w:rsidR="00A41ECC" w:rsidRPr="00A41ECC" w:rsidRDefault="0397E498" w:rsidP="00A41ECC">
      <w:r w:rsidRPr="00462F8A">
        <w:rPr>
          <w:b/>
          <w:bCs/>
        </w:rPr>
        <w:t>Complete</w:t>
      </w:r>
      <w:r>
        <w:t xml:space="preserve"> the worksheet based on your chosen organization. Use </w:t>
      </w:r>
      <w:hyperlink r:id="rId13" w:history="1">
        <w:r w:rsidRPr="006001EC">
          <w:rPr>
            <w:rStyle w:val="Hyperlink"/>
          </w:rPr>
          <w:t>Business Source Complete</w:t>
        </w:r>
      </w:hyperlink>
      <w:r>
        <w:t xml:space="preserve"> and your selected </w:t>
      </w:r>
      <w:r w:rsidR="00443AF3">
        <w:t>company’</w:t>
      </w:r>
      <w:r>
        <w:t xml:space="preserve">s website, annual report, and other available sources. </w:t>
      </w:r>
    </w:p>
    <w:p w14:paraId="4150C883" w14:textId="2FAA6B03" w:rsidR="00A41ECC" w:rsidRDefault="002A51CE" w:rsidP="00A41ECC">
      <w:pPr>
        <w:pStyle w:val="Heading1"/>
      </w:pPr>
      <w:r>
        <w:t xml:space="preserve">Part 1: </w:t>
      </w:r>
      <w:r w:rsidR="00A41ECC">
        <w:t>Organization Information</w:t>
      </w:r>
    </w:p>
    <w:p w14:paraId="09AC0BBB" w14:textId="34290D86" w:rsidR="00A728C4" w:rsidRDefault="00A728C4" w:rsidP="00A728C4">
      <w:pPr>
        <w:pStyle w:val="Heading2"/>
      </w:pPr>
      <w:r>
        <w:t>Organization</w:t>
      </w:r>
    </w:p>
    <w:p w14:paraId="25F8A6EC" w14:textId="2F118C30" w:rsidR="00A728C4" w:rsidRPr="00D20F07" w:rsidRDefault="00D20F07" w:rsidP="00A728C4">
      <w:r w:rsidRPr="00D20F07">
        <w:t xml:space="preserve">DOW Chemical Company, </w:t>
      </w:r>
      <w:r w:rsidRPr="00D20F07">
        <w:rPr>
          <w:rFonts w:cs="Arial"/>
          <w:color w:val="222222"/>
          <w:shd w:val="clear" w:color="auto" w:fill="FFFFFF"/>
        </w:rPr>
        <w:t>American chemical and plastics manufacturer that is one of the world's leading suppliers of chemicals, plastics, synthetic fibers, and agricultural products</w:t>
      </w:r>
      <w:r>
        <w:rPr>
          <w:rFonts w:cs="Arial"/>
          <w:color w:val="222222"/>
          <w:shd w:val="clear" w:color="auto" w:fill="FFFFFF"/>
        </w:rPr>
        <w:t xml:space="preserve"> </w:t>
      </w:r>
      <w:r>
        <w:t>(“Britannica”,2019)</w:t>
      </w:r>
      <w:r w:rsidRPr="00D20F07">
        <w:rPr>
          <w:rFonts w:cs="Arial"/>
          <w:color w:val="222222"/>
          <w:shd w:val="clear" w:color="auto" w:fill="FFFFFF"/>
        </w:rPr>
        <w:t>.</w:t>
      </w:r>
    </w:p>
    <w:p w14:paraId="71BBA4FD" w14:textId="77777777" w:rsidR="00E24E65" w:rsidRPr="00E24E65" w:rsidRDefault="00E24E65" w:rsidP="00E24E65"/>
    <w:p w14:paraId="46B92669" w14:textId="4BB8619B" w:rsidR="00B65317" w:rsidRDefault="00B65317" w:rsidP="00CC6282">
      <w:pPr>
        <w:pStyle w:val="Heading2"/>
      </w:pPr>
      <w:r>
        <w:t xml:space="preserve">Mission and Vision </w:t>
      </w:r>
    </w:p>
    <w:p w14:paraId="7B854468" w14:textId="0B5D8206" w:rsidR="00B65317" w:rsidRPr="00462F8A" w:rsidRDefault="00CC6282" w:rsidP="00B65317">
      <w:r w:rsidRPr="00462F8A">
        <w:rPr>
          <w:b/>
          <w:bCs/>
        </w:rPr>
        <w:t>Identify</w:t>
      </w:r>
      <w:r w:rsidRPr="00462F8A">
        <w:t xml:space="preserve"> the mission and vision</w:t>
      </w:r>
      <w:r w:rsidR="00E24E65" w:rsidRPr="00462F8A">
        <w:t xml:space="preserve"> of the organization</w:t>
      </w:r>
      <w:r w:rsidRPr="00462F8A">
        <w:t xml:space="preserve">. </w:t>
      </w:r>
    </w:p>
    <w:tbl>
      <w:tblPr>
        <w:tblStyle w:val="TableGrid"/>
        <w:tblW w:w="0" w:type="auto"/>
        <w:tblLook w:val="04A0" w:firstRow="1" w:lastRow="0" w:firstColumn="1" w:lastColumn="0" w:noHBand="0" w:noVBand="1"/>
        <w:tblDescription w:val="Mission and Vision table"/>
      </w:tblPr>
      <w:tblGrid>
        <w:gridCol w:w="1525"/>
        <w:gridCol w:w="7825"/>
      </w:tblGrid>
      <w:tr w:rsidR="003F68F2" w14:paraId="6AAAFB3A" w14:textId="77777777" w:rsidTr="003F68F2">
        <w:tc>
          <w:tcPr>
            <w:tcW w:w="1525" w:type="dxa"/>
          </w:tcPr>
          <w:p w14:paraId="6B54F30C" w14:textId="5D792997" w:rsidR="003F68F2" w:rsidRPr="003F68F2" w:rsidRDefault="003F68F2" w:rsidP="003F68F2">
            <w:pPr>
              <w:pStyle w:val="TableText"/>
              <w:rPr>
                <w:b/>
                <w:bCs/>
              </w:rPr>
            </w:pPr>
            <w:r w:rsidRPr="003F68F2">
              <w:rPr>
                <w:b/>
                <w:bCs/>
              </w:rPr>
              <w:t>Mission</w:t>
            </w:r>
          </w:p>
        </w:tc>
        <w:tc>
          <w:tcPr>
            <w:tcW w:w="7825" w:type="dxa"/>
          </w:tcPr>
          <w:p w14:paraId="34FD0B65" w14:textId="7E767614" w:rsidR="003F68F2" w:rsidRDefault="004C1F64" w:rsidP="00854557">
            <w:r>
              <w:t>According to “Comparably” (n.d.), “</w:t>
            </w:r>
            <w:r>
              <w:rPr>
                <w:rFonts w:cs="Arial"/>
                <w:color w:val="333333"/>
                <w:szCs w:val="20"/>
                <w:shd w:val="clear" w:color="auto" w:fill="FFFFFF"/>
              </w:rPr>
              <w:t>To passionately create innovation for our stakeholders at the intersection of chemistry, biology, and physics.”</w:t>
            </w:r>
          </w:p>
        </w:tc>
      </w:tr>
      <w:tr w:rsidR="003F68F2" w14:paraId="23ED2473" w14:textId="77777777" w:rsidTr="003F68F2">
        <w:tc>
          <w:tcPr>
            <w:tcW w:w="1525" w:type="dxa"/>
          </w:tcPr>
          <w:p w14:paraId="3C74E299" w14:textId="01FFC985" w:rsidR="003F68F2" w:rsidRPr="003F68F2" w:rsidRDefault="003F68F2" w:rsidP="003F68F2">
            <w:pPr>
              <w:pStyle w:val="TableText"/>
              <w:rPr>
                <w:b/>
                <w:bCs/>
              </w:rPr>
            </w:pPr>
            <w:r w:rsidRPr="003F68F2">
              <w:rPr>
                <w:b/>
                <w:bCs/>
              </w:rPr>
              <w:t>Vision</w:t>
            </w:r>
          </w:p>
        </w:tc>
        <w:tc>
          <w:tcPr>
            <w:tcW w:w="7825" w:type="dxa"/>
          </w:tcPr>
          <w:p w14:paraId="6B25CB17" w14:textId="114C5621" w:rsidR="003F68F2" w:rsidRDefault="004C1F64" w:rsidP="00854557">
            <w:r>
              <w:t>According to “Comparably” (n.d.)</w:t>
            </w:r>
            <w:r w:rsidR="00331C5D">
              <w:t>,”</w:t>
            </w:r>
            <w:r w:rsidR="00331C5D">
              <w:rPr>
                <w:rFonts w:cs="Arial"/>
                <w:color w:val="333333"/>
                <w:szCs w:val="20"/>
                <w:shd w:val="clear" w:color="auto" w:fill="FFFFFF"/>
              </w:rPr>
              <w:t xml:space="preserve"> Maximize</w:t>
            </w:r>
            <w:r>
              <w:rPr>
                <w:rFonts w:cs="Arial"/>
                <w:color w:val="333333"/>
                <w:szCs w:val="20"/>
                <w:shd w:val="clear" w:color="auto" w:fill="FFFFFF"/>
              </w:rPr>
              <w:t xml:space="preserve"> long-term value per share by being the most valuable and respected science company in the world.”</w:t>
            </w:r>
          </w:p>
        </w:tc>
      </w:tr>
    </w:tbl>
    <w:p w14:paraId="06ECFB9A" w14:textId="77777777" w:rsidR="00854557" w:rsidRDefault="00854557" w:rsidP="00854557"/>
    <w:p w14:paraId="5DD9C69B" w14:textId="6B40FE3A" w:rsidR="008F5C91" w:rsidRDefault="00D25610" w:rsidP="00D25610">
      <w:pPr>
        <w:pStyle w:val="Heading2"/>
      </w:pPr>
      <w:r>
        <w:t>Organizational Initiatives</w:t>
      </w:r>
    </w:p>
    <w:p w14:paraId="6F6749B9" w14:textId="0051D434" w:rsidR="00F04AA2" w:rsidRPr="00462F8A" w:rsidRDefault="00D25610" w:rsidP="00854557">
      <w:r w:rsidRPr="00462F8A">
        <w:rPr>
          <w:b/>
          <w:bCs/>
        </w:rPr>
        <w:t xml:space="preserve">Outline </w:t>
      </w:r>
      <w:r w:rsidRPr="00462F8A">
        <w:t>1-2 major initiative for this organization. What are they currently doing to support these initiatives?</w:t>
      </w:r>
    </w:p>
    <w:p w14:paraId="33F6578F" w14:textId="544E7925" w:rsidR="00D25610" w:rsidRDefault="000E7EB3" w:rsidP="000E7EB3">
      <w:pPr>
        <w:pStyle w:val="ListParagraph"/>
        <w:numPr>
          <w:ilvl w:val="0"/>
          <w:numId w:val="25"/>
        </w:numPr>
      </w:pPr>
      <w:r>
        <w:t>Initiatives</w:t>
      </w:r>
    </w:p>
    <w:p w14:paraId="618A6704" w14:textId="2A86A6DE" w:rsidR="000E7EB3" w:rsidRPr="009B32F5" w:rsidRDefault="000E7EB3" w:rsidP="000E7EB3">
      <w:pPr>
        <w:pStyle w:val="ListParagraph"/>
        <w:numPr>
          <w:ilvl w:val="1"/>
          <w:numId w:val="25"/>
        </w:numPr>
      </w:pPr>
      <w:r>
        <w:rPr>
          <w:rFonts w:cs="Arial"/>
          <w:color w:val="333333"/>
          <w:shd w:val="clear" w:color="auto" w:fill="FFFFFF"/>
        </w:rPr>
        <w:t xml:space="preserve">Undergraduate Process Safety Learning Initiative - </w:t>
      </w:r>
      <w:r w:rsidRPr="000E7EB3">
        <w:rPr>
          <w:rFonts w:cs="Arial"/>
          <w:color w:val="333333"/>
          <w:shd w:val="clear" w:color="auto" w:fill="FFFFFF"/>
        </w:rPr>
        <w:t xml:space="preserve">The </w:t>
      </w:r>
      <w:r>
        <w:rPr>
          <w:rFonts w:cs="Arial"/>
          <w:color w:val="333333"/>
          <w:shd w:val="clear" w:color="auto" w:fill="FFFFFF"/>
        </w:rPr>
        <w:t>global</w:t>
      </w:r>
      <w:r w:rsidRPr="000E7EB3">
        <w:rPr>
          <w:rFonts w:cs="Arial"/>
          <w:color w:val="333333"/>
          <w:shd w:val="clear" w:color="auto" w:fill="FFFFFF"/>
        </w:rPr>
        <w:t xml:space="preserve"> Undergraduate Process Safety Learning Initiative will focus on updating educational plan materials, expanding workforce ability in process wellbeing, and directing procedure security "training camps" for students at colleges</w:t>
      </w:r>
      <w:r>
        <w:rPr>
          <w:rFonts w:cs="Arial"/>
          <w:color w:val="333333"/>
          <w:shd w:val="clear" w:color="auto" w:fill="FFFFFF"/>
        </w:rPr>
        <w:t xml:space="preserve"> </w:t>
      </w:r>
      <w:r>
        <w:rPr>
          <w:rFonts w:cs="Arial"/>
          <w:color w:val="333333"/>
          <w:sz w:val="21"/>
          <w:szCs w:val="21"/>
          <w:shd w:val="clear" w:color="auto" w:fill="FFFFFF"/>
        </w:rPr>
        <w:t>("</w:t>
      </w:r>
      <w:proofErr w:type="spellStart"/>
      <w:r>
        <w:rPr>
          <w:rFonts w:cs="Arial"/>
          <w:color w:val="333333"/>
          <w:sz w:val="21"/>
          <w:szCs w:val="21"/>
          <w:shd w:val="clear" w:color="auto" w:fill="FFFFFF"/>
        </w:rPr>
        <w:t>Aiche</w:t>
      </w:r>
      <w:proofErr w:type="spellEnd"/>
      <w:r>
        <w:rPr>
          <w:rFonts w:cs="Arial"/>
          <w:color w:val="333333"/>
          <w:sz w:val="21"/>
          <w:szCs w:val="21"/>
          <w:shd w:val="clear" w:color="auto" w:fill="FFFFFF"/>
        </w:rPr>
        <w:t>", n.d.)</w:t>
      </w:r>
      <w:r w:rsidRPr="000E7EB3">
        <w:rPr>
          <w:rFonts w:cs="Arial"/>
          <w:color w:val="333333"/>
          <w:shd w:val="clear" w:color="auto" w:fill="FFFFFF"/>
        </w:rPr>
        <w:t>.</w:t>
      </w:r>
    </w:p>
    <w:p w14:paraId="0ABC6333" w14:textId="1E69609A" w:rsidR="009B32F5" w:rsidRDefault="001B4CBF" w:rsidP="000E7EB3">
      <w:pPr>
        <w:pStyle w:val="ListParagraph"/>
        <w:numPr>
          <w:ilvl w:val="1"/>
          <w:numId w:val="25"/>
        </w:numPr>
      </w:pPr>
      <w:r>
        <w:t xml:space="preserve">Safe Materials for a Sustainable Planet </w:t>
      </w:r>
      <w:r w:rsidR="00145631">
        <w:t>–</w:t>
      </w:r>
      <w:r w:rsidR="004C31B5">
        <w:t xml:space="preserve"> </w:t>
      </w:r>
      <w:r w:rsidR="00145631">
        <w:t xml:space="preserve">The </w:t>
      </w:r>
      <w:r w:rsidRPr="001B4CBF">
        <w:t xml:space="preserve">signature </w:t>
      </w:r>
      <w:r w:rsidR="00145631">
        <w:t>initiative</w:t>
      </w:r>
      <w:r w:rsidRPr="001B4CBF">
        <w:t xml:space="preserve"> is to build up a supportable materials procedure, in which </w:t>
      </w:r>
      <w:r w:rsidR="00145631">
        <w:t>they</w:t>
      </w:r>
      <w:r w:rsidRPr="001B4CBF">
        <w:t xml:space="preserve"> are assessing </w:t>
      </w:r>
      <w:r w:rsidR="00145631">
        <w:t>their</w:t>
      </w:r>
      <w:r w:rsidRPr="001B4CBF">
        <w:t xml:space="preserve"> portfolio for tested sciences and setting a methodology for replacement, development or stewardship. With </w:t>
      </w:r>
      <w:r w:rsidRPr="001B4CBF">
        <w:lastRenderedPageBreak/>
        <w:t xml:space="preserve">this system, </w:t>
      </w:r>
      <w:r w:rsidR="00145631">
        <w:t>they</w:t>
      </w:r>
      <w:r w:rsidRPr="001B4CBF">
        <w:t xml:space="preserve"> are focused on conveying 10 manageable options in contrast to the market</w:t>
      </w:r>
      <w:r w:rsidR="00145631">
        <w:t xml:space="preserve"> </w:t>
      </w:r>
      <w:r w:rsidR="00145631">
        <w:rPr>
          <w:rFonts w:cs="Arial"/>
          <w:color w:val="333333"/>
          <w:sz w:val="21"/>
          <w:szCs w:val="21"/>
          <w:shd w:val="clear" w:color="auto" w:fill="FFFFFF"/>
        </w:rPr>
        <w:t>("Dow", 2018)</w:t>
      </w:r>
      <w:r w:rsidRPr="001B4CBF">
        <w:t>.</w:t>
      </w:r>
    </w:p>
    <w:p w14:paraId="779888F5" w14:textId="62B0CEB1" w:rsidR="00854557" w:rsidRDefault="00A41ECC" w:rsidP="00A41ECC">
      <w:pPr>
        <w:pStyle w:val="Heading1"/>
      </w:pPr>
      <w:r>
        <w:t>O</w:t>
      </w:r>
      <w:r w:rsidR="007A7F49">
        <w:t>rganizational</w:t>
      </w:r>
      <w:r>
        <w:t xml:space="preserve"> Plans</w:t>
      </w:r>
    </w:p>
    <w:p w14:paraId="47665996" w14:textId="510EB85A" w:rsidR="00E42F7A" w:rsidRPr="00462F8A" w:rsidRDefault="008C5527" w:rsidP="00E54C0B">
      <w:r w:rsidRPr="00462F8A">
        <w:rPr>
          <w:b/>
          <w:bCs/>
        </w:rPr>
        <w:t xml:space="preserve">Describe </w:t>
      </w:r>
      <w:r w:rsidRPr="00462F8A">
        <w:t xml:space="preserve">the plans employed by the </w:t>
      </w:r>
      <w:r w:rsidR="00133B2D" w:rsidRPr="00462F8A">
        <w:t>organization</w:t>
      </w:r>
      <w:r w:rsidRPr="00462F8A">
        <w:t xml:space="preserve">. </w:t>
      </w:r>
      <w:r w:rsidR="00C12E09" w:rsidRPr="00462F8A">
        <w:t xml:space="preserve">Determine which types of managers create each type of plan. </w:t>
      </w:r>
    </w:p>
    <w:tbl>
      <w:tblPr>
        <w:tblStyle w:val="TableGrid"/>
        <w:tblW w:w="0" w:type="auto"/>
        <w:tblLook w:val="04A0" w:firstRow="1" w:lastRow="0" w:firstColumn="1" w:lastColumn="0" w:noHBand="0" w:noVBand="1"/>
        <w:tblDescription w:val="Organizational Plans table"/>
      </w:tblPr>
      <w:tblGrid>
        <w:gridCol w:w="1615"/>
        <w:gridCol w:w="4618"/>
        <w:gridCol w:w="3117"/>
      </w:tblGrid>
      <w:tr w:rsidR="005038FE" w:rsidRPr="00821565" w14:paraId="417E7E29" w14:textId="77777777" w:rsidTr="00E24E65">
        <w:tc>
          <w:tcPr>
            <w:tcW w:w="1615" w:type="dxa"/>
          </w:tcPr>
          <w:p w14:paraId="5CA4115A" w14:textId="0986CAB3" w:rsidR="005038FE" w:rsidRPr="00821565" w:rsidRDefault="005038FE" w:rsidP="005038FE">
            <w:pPr>
              <w:pStyle w:val="TableText"/>
              <w:rPr>
                <w:b/>
                <w:bCs/>
              </w:rPr>
            </w:pPr>
            <w:bookmarkStart w:id="2" w:name="TableColumn01"/>
            <w:bookmarkEnd w:id="2"/>
            <w:r w:rsidRPr="00821565">
              <w:rPr>
                <w:b/>
                <w:bCs/>
              </w:rPr>
              <w:t>Type of Plan</w:t>
            </w:r>
          </w:p>
        </w:tc>
        <w:tc>
          <w:tcPr>
            <w:tcW w:w="4618" w:type="dxa"/>
          </w:tcPr>
          <w:p w14:paraId="1D3AA1E2" w14:textId="5B9140D4" w:rsidR="005038FE" w:rsidRPr="00821565" w:rsidRDefault="005038FE" w:rsidP="005038FE">
            <w:pPr>
              <w:pStyle w:val="TableText"/>
              <w:rPr>
                <w:b/>
                <w:bCs/>
              </w:rPr>
            </w:pPr>
            <w:r w:rsidRPr="00821565">
              <w:rPr>
                <w:b/>
                <w:bCs/>
              </w:rPr>
              <w:t>Description</w:t>
            </w:r>
          </w:p>
        </w:tc>
        <w:tc>
          <w:tcPr>
            <w:tcW w:w="3117" w:type="dxa"/>
          </w:tcPr>
          <w:p w14:paraId="6D611C10" w14:textId="363E08B4" w:rsidR="005038FE" w:rsidRPr="00821565" w:rsidRDefault="005038FE" w:rsidP="005038FE">
            <w:pPr>
              <w:pStyle w:val="TableText"/>
              <w:rPr>
                <w:b/>
                <w:bCs/>
              </w:rPr>
            </w:pPr>
            <w:r w:rsidRPr="00821565">
              <w:rPr>
                <w:b/>
                <w:bCs/>
              </w:rPr>
              <w:t>Type of Manager</w:t>
            </w:r>
          </w:p>
        </w:tc>
      </w:tr>
      <w:tr w:rsidR="005038FE" w14:paraId="5202CF96" w14:textId="77777777" w:rsidTr="00E24E65">
        <w:tc>
          <w:tcPr>
            <w:tcW w:w="1615" w:type="dxa"/>
          </w:tcPr>
          <w:p w14:paraId="2CBAB78C" w14:textId="1471F50D" w:rsidR="005038FE" w:rsidRDefault="007C360C" w:rsidP="00821565">
            <w:pPr>
              <w:pStyle w:val="TableText"/>
            </w:pPr>
            <w:r>
              <w:t>Strategic Plan</w:t>
            </w:r>
          </w:p>
        </w:tc>
        <w:tc>
          <w:tcPr>
            <w:tcW w:w="4618" w:type="dxa"/>
          </w:tcPr>
          <w:p w14:paraId="122048BC" w14:textId="4797DF7A" w:rsidR="005038FE" w:rsidRPr="007C360C" w:rsidRDefault="007C360C" w:rsidP="007A0EAB">
            <w:pPr>
              <w:rPr>
                <w:bCs/>
              </w:rPr>
            </w:pPr>
            <w:r w:rsidRPr="007C360C">
              <w:rPr>
                <w:bCs/>
              </w:rPr>
              <w:t xml:space="preserve">A </w:t>
            </w:r>
            <w:r>
              <w:rPr>
                <w:bCs/>
              </w:rPr>
              <w:t>strategic plan</w:t>
            </w:r>
            <w:r w:rsidRPr="007C360C">
              <w:rPr>
                <w:bCs/>
              </w:rPr>
              <w:t xml:space="preserve"> is an elevated level outline of the whole business, its vision, </w:t>
            </w:r>
            <w:r w:rsidR="00672D48">
              <w:rPr>
                <w:bCs/>
              </w:rPr>
              <w:t>mission</w:t>
            </w:r>
            <w:r w:rsidRPr="007C360C">
              <w:rPr>
                <w:bCs/>
              </w:rPr>
              <w:t xml:space="preserve">, and </w:t>
            </w:r>
            <w:r w:rsidR="00672D48">
              <w:rPr>
                <w:bCs/>
              </w:rPr>
              <w:t>values</w:t>
            </w:r>
            <w:r w:rsidRPr="007C360C">
              <w:rPr>
                <w:bCs/>
              </w:rPr>
              <w:t xml:space="preserve">. This </w:t>
            </w:r>
            <w:r w:rsidR="00672D48">
              <w:rPr>
                <w:bCs/>
              </w:rPr>
              <w:t>plan</w:t>
            </w:r>
            <w:r w:rsidRPr="007C360C">
              <w:rPr>
                <w:bCs/>
              </w:rPr>
              <w:t xml:space="preserve"> is the primary premise of the </w:t>
            </w:r>
            <w:r w:rsidR="00672D48">
              <w:rPr>
                <w:bCs/>
              </w:rPr>
              <w:t>organization</w:t>
            </w:r>
            <w:r w:rsidRPr="007C360C">
              <w:rPr>
                <w:bCs/>
              </w:rPr>
              <w:t xml:space="preserve"> and will direct choices in the long haul. The extent of the </w:t>
            </w:r>
            <w:r w:rsidR="00672D48">
              <w:rPr>
                <w:bCs/>
              </w:rPr>
              <w:t>plan</w:t>
            </w:r>
            <w:r w:rsidRPr="007C360C">
              <w:rPr>
                <w:bCs/>
              </w:rPr>
              <w:t xml:space="preserve"> can be two, three, five, or even ten years</w:t>
            </w:r>
            <w:r w:rsidR="00575E96">
              <w:rPr>
                <w:bCs/>
              </w:rPr>
              <w:t xml:space="preserve"> </w:t>
            </w:r>
            <w:r w:rsidR="00575E96">
              <w:rPr>
                <w:rFonts w:cs="Arial"/>
                <w:color w:val="333333"/>
                <w:sz w:val="21"/>
                <w:szCs w:val="21"/>
                <w:shd w:val="clear" w:color="auto" w:fill="FFFFFF"/>
              </w:rPr>
              <w:t>("Udemy", n.d.)</w:t>
            </w:r>
            <w:r w:rsidRPr="007C360C">
              <w:rPr>
                <w:bCs/>
              </w:rPr>
              <w:t>.</w:t>
            </w:r>
          </w:p>
        </w:tc>
        <w:tc>
          <w:tcPr>
            <w:tcW w:w="3117" w:type="dxa"/>
          </w:tcPr>
          <w:p w14:paraId="7B9303B9" w14:textId="4029F328" w:rsidR="005038FE" w:rsidRPr="00672D48" w:rsidRDefault="00672D48" w:rsidP="007A0EAB">
            <w:pPr>
              <w:rPr>
                <w:bCs/>
              </w:rPr>
            </w:pPr>
            <w:r>
              <w:rPr>
                <w:bCs/>
              </w:rPr>
              <w:t>Every level of management</w:t>
            </w:r>
          </w:p>
        </w:tc>
      </w:tr>
      <w:tr w:rsidR="005038FE" w14:paraId="0731725E" w14:textId="77777777" w:rsidTr="00E24E65">
        <w:tc>
          <w:tcPr>
            <w:tcW w:w="1615" w:type="dxa"/>
          </w:tcPr>
          <w:p w14:paraId="50E27F3D" w14:textId="1383F17A" w:rsidR="005038FE" w:rsidRDefault="00672D48" w:rsidP="00821565">
            <w:pPr>
              <w:pStyle w:val="TableText"/>
            </w:pPr>
            <w:r>
              <w:t>Tactical Plan</w:t>
            </w:r>
          </w:p>
        </w:tc>
        <w:tc>
          <w:tcPr>
            <w:tcW w:w="4618" w:type="dxa"/>
          </w:tcPr>
          <w:p w14:paraId="1C382785" w14:textId="45E640DC" w:rsidR="005038FE" w:rsidRPr="00672D48" w:rsidRDefault="00672D48" w:rsidP="007A0EAB">
            <w:pPr>
              <w:rPr>
                <w:bCs/>
              </w:rPr>
            </w:pPr>
            <w:r w:rsidRPr="00672D48">
              <w:rPr>
                <w:bCs/>
              </w:rPr>
              <w:t>The tactical plan depicts the strategies the organization intends to use to accomplish the ambitions laid out in the strategic plan. It is a short range (for example with an extent of less than a year), low-level record that breaks down the more extensive mission statements into littler, noteworthy lumps. If the strategic plan is a reaction to "What?", the tactical plan reacts to "How?"</w:t>
            </w:r>
            <w:r w:rsidR="00575E96">
              <w:rPr>
                <w:bCs/>
              </w:rPr>
              <w:t xml:space="preserve"> </w:t>
            </w:r>
            <w:r w:rsidR="00575E96">
              <w:rPr>
                <w:rFonts w:cs="Arial"/>
                <w:color w:val="333333"/>
                <w:sz w:val="21"/>
                <w:szCs w:val="21"/>
                <w:shd w:val="clear" w:color="auto" w:fill="FFFFFF"/>
              </w:rPr>
              <w:t>("Udemy", n.d.)</w:t>
            </w:r>
            <w:r w:rsidRPr="00672D48">
              <w:rPr>
                <w:bCs/>
              </w:rPr>
              <w:t>.</w:t>
            </w:r>
          </w:p>
        </w:tc>
        <w:tc>
          <w:tcPr>
            <w:tcW w:w="3117" w:type="dxa"/>
          </w:tcPr>
          <w:p w14:paraId="3150E36C" w14:textId="5B15E753" w:rsidR="005038FE" w:rsidRPr="00672D48" w:rsidRDefault="00672D48" w:rsidP="007A0EAB">
            <w:pPr>
              <w:rPr>
                <w:bCs/>
              </w:rPr>
            </w:pPr>
            <w:r>
              <w:rPr>
                <w:bCs/>
              </w:rPr>
              <w:t>Mid-level Manager</w:t>
            </w:r>
          </w:p>
        </w:tc>
      </w:tr>
      <w:tr w:rsidR="005038FE" w14:paraId="012B8EB0" w14:textId="77777777" w:rsidTr="00E24E65">
        <w:tc>
          <w:tcPr>
            <w:tcW w:w="1615" w:type="dxa"/>
          </w:tcPr>
          <w:p w14:paraId="0EFD223E" w14:textId="3AEB3847" w:rsidR="005038FE" w:rsidRDefault="00672D48" w:rsidP="00821565">
            <w:pPr>
              <w:pStyle w:val="TableText"/>
            </w:pPr>
            <w:r>
              <w:t>Operational Plan</w:t>
            </w:r>
          </w:p>
        </w:tc>
        <w:tc>
          <w:tcPr>
            <w:tcW w:w="4618" w:type="dxa"/>
          </w:tcPr>
          <w:p w14:paraId="201770CD" w14:textId="651E0148" w:rsidR="005038FE" w:rsidRPr="00672D48" w:rsidRDefault="00672D48" w:rsidP="007A0EAB">
            <w:pPr>
              <w:rPr>
                <w:bCs/>
              </w:rPr>
            </w:pPr>
            <w:r w:rsidRPr="00672D48">
              <w:rPr>
                <w:bCs/>
              </w:rPr>
              <w:t>The operational plan describes the everyday running of the organization. The operational plan outlines a guide to accomplish the tactical objectives within a sensible time span. This plan is profoundly explicit with an accentuation on short-term objectives</w:t>
            </w:r>
            <w:r w:rsidR="00575E96">
              <w:rPr>
                <w:bCs/>
              </w:rPr>
              <w:t xml:space="preserve"> </w:t>
            </w:r>
            <w:r w:rsidR="00575E96">
              <w:rPr>
                <w:rFonts w:cs="Arial"/>
                <w:color w:val="333333"/>
                <w:sz w:val="21"/>
                <w:szCs w:val="21"/>
                <w:shd w:val="clear" w:color="auto" w:fill="FFFFFF"/>
              </w:rPr>
              <w:t>("Udemy", n.d.)</w:t>
            </w:r>
            <w:r w:rsidRPr="00672D48">
              <w:rPr>
                <w:bCs/>
              </w:rPr>
              <w:t>.</w:t>
            </w:r>
          </w:p>
        </w:tc>
        <w:tc>
          <w:tcPr>
            <w:tcW w:w="3117" w:type="dxa"/>
          </w:tcPr>
          <w:p w14:paraId="3E4F3EDE" w14:textId="69E14B59" w:rsidR="005038FE" w:rsidRPr="00575E96" w:rsidRDefault="00575E96" w:rsidP="007A0EAB">
            <w:pPr>
              <w:rPr>
                <w:bCs/>
              </w:rPr>
            </w:pPr>
            <w:r w:rsidRPr="00575E96">
              <w:rPr>
                <w:bCs/>
              </w:rPr>
              <w:t>Low-level Managers and Supervisors</w:t>
            </w:r>
          </w:p>
        </w:tc>
      </w:tr>
    </w:tbl>
    <w:p w14:paraId="283205C8" w14:textId="0B21E811" w:rsidR="00B7574F" w:rsidRDefault="00B7574F" w:rsidP="007A0EAB">
      <w:pPr>
        <w:rPr>
          <w:b/>
        </w:rPr>
      </w:pPr>
    </w:p>
    <w:p w14:paraId="2ED08B79" w14:textId="55729EAD" w:rsidR="004766BC" w:rsidRDefault="004766BC" w:rsidP="004766BC">
      <w:pPr>
        <w:pStyle w:val="Heading1"/>
      </w:pPr>
      <w:r>
        <w:t>SWOT Analysis</w:t>
      </w:r>
    </w:p>
    <w:p w14:paraId="20A1F869" w14:textId="5E46874F" w:rsidR="00536640" w:rsidRDefault="26726A1B" w:rsidP="26726A1B">
      <w:r w:rsidRPr="00462F8A">
        <w:t xml:space="preserve">There are various factors within the external environment of an organization that impacts </w:t>
      </w:r>
      <w:r w:rsidR="00F04AA2" w:rsidRPr="00462F8A">
        <w:t>its</w:t>
      </w:r>
      <w:r w:rsidRPr="00462F8A">
        <w:t xml:space="preserve"> strategy. </w:t>
      </w:r>
    </w:p>
    <w:p w14:paraId="293E330F" w14:textId="71E95D02" w:rsidR="004766BC" w:rsidRPr="00462F8A" w:rsidRDefault="26726A1B" w:rsidP="26726A1B">
      <w:r w:rsidRPr="00462F8A">
        <w:rPr>
          <w:b/>
          <w:bCs/>
        </w:rPr>
        <w:t>Analyze</w:t>
      </w:r>
      <w:r w:rsidRPr="00462F8A">
        <w:t xml:space="preserve"> the organization’s SWOT analysis. Identify the internal and external factors.</w:t>
      </w:r>
      <w:r w:rsidR="0088147D" w:rsidRPr="00462F8A">
        <w:t xml:space="preserve"> Include a link to the SWOT analysis in the Reference section of this worksheet. </w:t>
      </w:r>
    </w:p>
    <w:tbl>
      <w:tblPr>
        <w:tblStyle w:val="TableGrid"/>
        <w:tblW w:w="0" w:type="auto"/>
        <w:tblLook w:val="04A0" w:firstRow="1" w:lastRow="0" w:firstColumn="1" w:lastColumn="0" w:noHBand="0" w:noVBand="1"/>
        <w:tblDescription w:val="SWOT Analysis table"/>
      </w:tblPr>
      <w:tblGrid>
        <w:gridCol w:w="1975"/>
        <w:gridCol w:w="7375"/>
      </w:tblGrid>
      <w:tr w:rsidR="00937A19" w14:paraId="08745CD7" w14:textId="77777777" w:rsidTr="00937A19">
        <w:tc>
          <w:tcPr>
            <w:tcW w:w="1975" w:type="dxa"/>
          </w:tcPr>
          <w:p w14:paraId="73599BC0" w14:textId="7A469814" w:rsidR="00937A19" w:rsidRDefault="00937A19" w:rsidP="004766BC">
            <w:r>
              <w:t>Internal Factors</w:t>
            </w:r>
          </w:p>
        </w:tc>
        <w:tc>
          <w:tcPr>
            <w:tcW w:w="7375" w:type="dxa"/>
          </w:tcPr>
          <w:p w14:paraId="4FB907FD" w14:textId="4CA8014B" w:rsidR="00937A19" w:rsidRDefault="0056706F" w:rsidP="004766BC">
            <w:r>
              <w:t>Strengths and Weaknesses – employees, management, finances, manufacturing capabilities, and culture</w:t>
            </w:r>
          </w:p>
        </w:tc>
      </w:tr>
      <w:tr w:rsidR="00937A19" w14:paraId="3243AB8C" w14:textId="77777777" w:rsidTr="00937A19">
        <w:tc>
          <w:tcPr>
            <w:tcW w:w="1975" w:type="dxa"/>
          </w:tcPr>
          <w:p w14:paraId="731A551B" w14:textId="27BF7C5F" w:rsidR="00937A19" w:rsidRDefault="00937A19" w:rsidP="004766BC">
            <w:r>
              <w:t>External Factors</w:t>
            </w:r>
          </w:p>
        </w:tc>
        <w:tc>
          <w:tcPr>
            <w:tcW w:w="7375" w:type="dxa"/>
          </w:tcPr>
          <w:p w14:paraId="543FE511" w14:textId="50DA5DEE" w:rsidR="00937A19" w:rsidRDefault="0056706F" w:rsidP="004766BC">
            <w:r>
              <w:t>Opportunities and Threats – competition, technology, political conditions, and economy</w:t>
            </w:r>
          </w:p>
        </w:tc>
      </w:tr>
    </w:tbl>
    <w:p w14:paraId="6A71B2FF" w14:textId="4E97EDE7" w:rsidR="003F68F2" w:rsidRDefault="003F68F2" w:rsidP="004766BC"/>
    <w:p w14:paraId="358EA118" w14:textId="53534D99" w:rsidR="00384728" w:rsidRDefault="00CE2A65" w:rsidP="00CE2A65">
      <w:pPr>
        <w:pStyle w:val="Heading1"/>
      </w:pPr>
      <w:r>
        <w:lastRenderedPageBreak/>
        <w:t xml:space="preserve">Part 2: </w:t>
      </w:r>
      <w:r w:rsidR="00384728">
        <w:t>Evaluation</w:t>
      </w:r>
    </w:p>
    <w:p w14:paraId="56579B5C" w14:textId="5EE3293F" w:rsidR="00384728" w:rsidRPr="00462F8A" w:rsidRDefault="0397E498" w:rsidP="004766BC">
      <w:r w:rsidRPr="00462F8A">
        <w:rPr>
          <w:b/>
          <w:bCs/>
        </w:rPr>
        <w:t>Evaluate</w:t>
      </w:r>
      <w:r w:rsidRPr="00462F8A">
        <w:t xml:space="preserve"> if the mission, vision, planning process, and SWOT analysis meets the </w:t>
      </w:r>
      <w:r w:rsidR="00374A23" w:rsidRPr="00462F8A">
        <w:t xml:space="preserve">current </w:t>
      </w:r>
      <w:r w:rsidRPr="00462F8A">
        <w:t xml:space="preserve">needs of the organization. </w:t>
      </w:r>
      <w:r w:rsidR="005C65D0" w:rsidRPr="00462F8A">
        <w:t>Include</w:t>
      </w:r>
      <w:r w:rsidR="004E1286" w:rsidRPr="00462F8A">
        <w:t xml:space="preserve"> </w:t>
      </w:r>
      <w:r w:rsidRPr="00462F8A">
        <w:t>the following in your evaluation:</w:t>
      </w:r>
    </w:p>
    <w:p w14:paraId="5038847C" w14:textId="5B8455EF" w:rsidR="009D328E" w:rsidRDefault="00F21A4A" w:rsidP="00FF4DDB">
      <w:pPr>
        <w:pStyle w:val="ListParagraph"/>
        <w:numPr>
          <w:ilvl w:val="0"/>
          <w:numId w:val="23"/>
        </w:numPr>
      </w:pPr>
      <w:r w:rsidRPr="00462F8A">
        <w:t>Describe</w:t>
      </w:r>
      <w:r w:rsidR="000C38CA" w:rsidRPr="00462F8A">
        <w:t xml:space="preserve"> the unmet nee</w:t>
      </w:r>
      <w:r w:rsidRPr="00462F8A">
        <w:t>d</w:t>
      </w:r>
      <w:r w:rsidR="008250B4">
        <w:t>,</w:t>
      </w:r>
      <w:r w:rsidR="00F77C45" w:rsidRPr="00462F8A">
        <w:t xml:space="preserve"> (not limited to </w:t>
      </w:r>
      <w:r w:rsidR="00C15487" w:rsidRPr="00462F8A">
        <w:t>product or service, can be</w:t>
      </w:r>
      <w:r w:rsidR="004C3730" w:rsidRPr="00462F8A">
        <w:t xml:space="preserve"> new</w:t>
      </w:r>
      <w:r w:rsidR="00C15487" w:rsidRPr="00462F8A">
        <w:t xml:space="preserve"> demographic,</w:t>
      </w:r>
      <w:r w:rsidR="004C3730" w:rsidRPr="00462F8A">
        <w:t xml:space="preserve"> new mode of delivery, etc.)</w:t>
      </w:r>
      <w:r w:rsidR="008250B4">
        <w:t>.</w:t>
      </w:r>
    </w:p>
    <w:p w14:paraId="7EE1A788" w14:textId="52D9787B" w:rsidR="008A6A19" w:rsidRDefault="008A6A19" w:rsidP="006E35B6">
      <w:pPr>
        <w:pStyle w:val="ListParagraph"/>
        <w:numPr>
          <w:ilvl w:val="1"/>
          <w:numId w:val="23"/>
        </w:numPr>
      </w:pPr>
      <w:bookmarkStart w:id="3" w:name="_Hlk39505690"/>
      <w:r>
        <w:t xml:space="preserve">An unmet need of DOW Chemical Company is the investment in new </w:t>
      </w:r>
      <w:r w:rsidR="006E08BA">
        <w:t xml:space="preserve">digital </w:t>
      </w:r>
      <w:r>
        <w:t>technolog</w:t>
      </w:r>
      <w:r w:rsidR="0013638B">
        <w:t>y</w:t>
      </w:r>
      <w:r>
        <w:t xml:space="preserve">.  </w:t>
      </w:r>
      <w:r w:rsidR="006E35B6" w:rsidRPr="006E35B6">
        <w:t xml:space="preserve">Given the size of development and various geographies the organization is intending to venture into, Dow Chemical needs to place more cash in technology to coordinate the procedures in all cases. At this moment, the interest in technologies </w:t>
      </w:r>
      <w:r w:rsidR="0013638B" w:rsidRPr="006E35B6">
        <w:t>is not</w:t>
      </w:r>
      <w:r w:rsidR="006E35B6" w:rsidRPr="006E35B6">
        <w:t xml:space="preserve"> at standard with the vision of the organization.</w:t>
      </w:r>
    </w:p>
    <w:p w14:paraId="651A5A12" w14:textId="77777777" w:rsidR="006E35B6" w:rsidRPr="00462F8A" w:rsidRDefault="006E35B6" w:rsidP="006E35B6">
      <w:pPr>
        <w:pStyle w:val="ListParagraph"/>
        <w:ind w:left="1440"/>
      </w:pPr>
    </w:p>
    <w:p w14:paraId="01D20BBE" w14:textId="77777777" w:rsidR="002D4142" w:rsidRPr="00462F8A" w:rsidRDefault="00255B77" w:rsidP="00EC0048">
      <w:pPr>
        <w:pStyle w:val="ListParagraph"/>
        <w:numPr>
          <w:ilvl w:val="0"/>
          <w:numId w:val="23"/>
        </w:numPr>
      </w:pPr>
      <w:r w:rsidRPr="00462F8A">
        <w:t xml:space="preserve">Analyze </w:t>
      </w:r>
      <w:r w:rsidR="00E440F7" w:rsidRPr="00462F8A">
        <w:t>your competitive advantages</w:t>
      </w:r>
      <w:r w:rsidR="0036430A" w:rsidRPr="00462F8A">
        <w:t xml:space="preserve">. </w:t>
      </w:r>
    </w:p>
    <w:p w14:paraId="5508F519" w14:textId="77777777" w:rsidR="006E35B6" w:rsidRDefault="002D4142" w:rsidP="002D4142">
      <w:pPr>
        <w:pStyle w:val="ListParagraph"/>
        <w:numPr>
          <w:ilvl w:val="1"/>
          <w:numId w:val="23"/>
        </w:numPr>
      </w:pPr>
      <w:r w:rsidRPr="00462F8A">
        <w:t>Based upon the SWOT analysis, is there another business that is doing something similar that can be referred to?</w:t>
      </w:r>
    </w:p>
    <w:p w14:paraId="1CF2B43A" w14:textId="22D4BDB7" w:rsidR="002D4142" w:rsidRPr="00462F8A" w:rsidRDefault="006E35B6" w:rsidP="006E35B6">
      <w:pPr>
        <w:pStyle w:val="ListParagraph"/>
        <w:numPr>
          <w:ilvl w:val="2"/>
          <w:numId w:val="23"/>
        </w:numPr>
      </w:pPr>
      <w:r>
        <w:t xml:space="preserve">A business that is doing something </w:t>
      </w:r>
      <w:proofErr w:type="gramStart"/>
      <w:r>
        <w:t>similar to</w:t>
      </w:r>
      <w:proofErr w:type="gramEnd"/>
      <w:r>
        <w:t xml:space="preserve"> DOW Chemical is the Chevron Corporation. Chevron is in the Oil and Gas industry and their sector is Energy and Power.  They are currently one of the leading brands in </w:t>
      </w:r>
      <w:r w:rsidR="005F1D7D">
        <w:t xml:space="preserve">energy and power.  Both DOW and Chevron </w:t>
      </w:r>
      <w:r w:rsidR="0013638B">
        <w:t>target</w:t>
      </w:r>
      <w:r w:rsidR="005F1D7D">
        <w:t xml:space="preserve"> the market for energy sector needs</w:t>
      </w:r>
      <w:r w:rsidR="00331C5D">
        <w:t xml:space="preserve"> </w:t>
      </w:r>
      <w:r w:rsidR="00331C5D">
        <w:rPr>
          <w:rFonts w:cs="Arial"/>
          <w:color w:val="333333"/>
          <w:sz w:val="21"/>
          <w:szCs w:val="21"/>
          <w:shd w:val="clear" w:color="auto" w:fill="FFFFFF"/>
        </w:rPr>
        <w:t>("Mbaskool.com", n.d.)</w:t>
      </w:r>
      <w:r w:rsidR="005F1D7D">
        <w:t xml:space="preserve">. </w:t>
      </w:r>
      <w:r w:rsidR="002D4142" w:rsidRPr="00462F8A">
        <w:t xml:space="preserve"> </w:t>
      </w:r>
    </w:p>
    <w:p w14:paraId="72191D43" w14:textId="115B8A2A" w:rsidR="002D4142" w:rsidRPr="00462F8A" w:rsidRDefault="002D4142" w:rsidP="006E35B6">
      <w:pPr>
        <w:pStyle w:val="ListParagraph"/>
        <w:ind w:left="1440"/>
      </w:pPr>
    </w:p>
    <w:p w14:paraId="55F5311B" w14:textId="369E0977" w:rsidR="00FB4197" w:rsidRDefault="00FB4197" w:rsidP="00EC0048">
      <w:pPr>
        <w:pStyle w:val="ListParagraph"/>
        <w:numPr>
          <w:ilvl w:val="0"/>
          <w:numId w:val="23"/>
        </w:numPr>
      </w:pPr>
      <w:r w:rsidRPr="00462F8A">
        <w:t xml:space="preserve">Propose a </w:t>
      </w:r>
      <w:r w:rsidR="001347F9" w:rsidRPr="00462F8A">
        <w:t>competitive business initiative</w:t>
      </w:r>
      <w:r w:rsidR="00182733" w:rsidRPr="00462F8A">
        <w:t xml:space="preserve"> to address the unmet need.</w:t>
      </w:r>
      <w:r w:rsidR="0013638B">
        <w:t xml:space="preserve"> Opportunities for DOW to meet the need of investing in new technology would be: </w:t>
      </w:r>
    </w:p>
    <w:p w14:paraId="4ECB3F73" w14:textId="0F2B24CB" w:rsidR="0013638B" w:rsidRDefault="0013638B" w:rsidP="002669B0">
      <w:pPr>
        <w:pStyle w:val="ListParagraph"/>
        <w:numPr>
          <w:ilvl w:val="1"/>
          <w:numId w:val="23"/>
        </w:numPr>
      </w:pPr>
      <w:r>
        <w:t xml:space="preserve">New environmental policies– The new opportunities will make a level playing field for all the players in the business. It speaks to an extraordinary opportunity for Dow Chemical to drive home its advantage in new technologies and gain market share in the new product class. </w:t>
      </w:r>
    </w:p>
    <w:p w14:paraId="16051D55" w14:textId="192298EA" w:rsidR="0013638B" w:rsidRPr="00462F8A" w:rsidRDefault="003E72ED" w:rsidP="0013638B">
      <w:pPr>
        <w:pStyle w:val="ListParagraph"/>
        <w:numPr>
          <w:ilvl w:val="1"/>
          <w:numId w:val="23"/>
        </w:numPr>
      </w:pPr>
      <w:r>
        <w:t>Opening</w:t>
      </w:r>
      <w:r w:rsidR="0013638B">
        <w:t xml:space="preserve"> of new markets </w:t>
      </w:r>
      <w:proofErr w:type="gramStart"/>
      <w:r w:rsidR="0013638B">
        <w:t>as a result of</w:t>
      </w:r>
      <w:proofErr w:type="gramEnd"/>
      <w:r w:rsidR="0013638B">
        <w:t xml:space="preserve"> government </w:t>
      </w:r>
      <w:r w:rsidR="00532459">
        <w:t>agreement</w:t>
      </w:r>
      <w:r w:rsidR="0013638B">
        <w:t xml:space="preserve"> – the </w:t>
      </w:r>
      <w:r w:rsidR="00532459">
        <w:t>adoption</w:t>
      </w:r>
      <w:r w:rsidR="0013638B">
        <w:t xml:space="preserve"> of new technology standard and government unhindered commerce agreement has given Dow Chemical a chance to enter a new emerging market.</w:t>
      </w:r>
    </w:p>
    <w:bookmarkEnd w:id="3"/>
    <w:p w14:paraId="6A7A95BA" w14:textId="77777777" w:rsidR="00532459" w:rsidRDefault="008F3E5F" w:rsidP="00462F8A">
      <w:pPr>
        <w:pStyle w:val="ListParagraph"/>
        <w:numPr>
          <w:ilvl w:val="0"/>
          <w:numId w:val="23"/>
        </w:numPr>
      </w:pPr>
      <w:r w:rsidRPr="00462F8A">
        <w:t>Create</w:t>
      </w:r>
      <w:r w:rsidR="00A8455E" w:rsidRPr="00462F8A">
        <w:t xml:space="preserve"> a high-level timeline</w:t>
      </w:r>
      <w:r w:rsidR="006246EF" w:rsidRPr="00462F8A">
        <w:t xml:space="preserve"> and operational steps necessary to</w:t>
      </w:r>
      <w:r w:rsidR="00A8455E" w:rsidRPr="00462F8A">
        <w:t xml:space="preserve"> implement</w:t>
      </w:r>
      <w:r w:rsidR="006246EF" w:rsidRPr="00462F8A">
        <w:t xml:space="preserve"> your solution.</w:t>
      </w:r>
    </w:p>
    <w:p w14:paraId="1AA8C905" w14:textId="1D3E62D1" w:rsidR="00532459" w:rsidRDefault="00532459" w:rsidP="0056636C">
      <w:pPr>
        <w:pStyle w:val="ListParagraph"/>
        <w:numPr>
          <w:ilvl w:val="1"/>
          <w:numId w:val="23"/>
        </w:numPr>
      </w:pPr>
      <w:r>
        <w:t xml:space="preserve">Business leaders and employees will need to collaborate to solve the internal problem of needing to invest in more technology.  By doing this, the company can produce more technological changes. </w:t>
      </w:r>
      <w:r w:rsidR="002907F3" w:rsidRPr="00462F8A">
        <w:t xml:space="preserve"> </w:t>
      </w:r>
      <w:r>
        <w:t xml:space="preserve">DOW will need to involve technology professionals to develop the new technology so they can help manage the change in the company. </w:t>
      </w:r>
      <w:r w:rsidR="006E08BA">
        <w:t>A process</w:t>
      </w:r>
      <w:r>
        <w:t xml:space="preserve"> that will have the least ecological impact will need to be developed.</w:t>
      </w:r>
    </w:p>
    <w:p w14:paraId="7D61A0E6" w14:textId="33E3A8FF" w:rsidR="003E72ED" w:rsidRDefault="003E72ED" w:rsidP="0056636C">
      <w:pPr>
        <w:pStyle w:val="ListParagraph"/>
        <w:numPr>
          <w:ilvl w:val="1"/>
          <w:numId w:val="23"/>
        </w:numPr>
      </w:pPr>
      <w:r w:rsidRPr="003E72ED">
        <w:t>They must reclassif</w:t>
      </w:r>
      <w:r>
        <w:t>y</w:t>
      </w:r>
      <w:r w:rsidRPr="003E72ED">
        <w:t xml:space="preserve"> and retest</w:t>
      </w:r>
      <w:r>
        <w:t xml:space="preserve"> </w:t>
      </w:r>
      <w:r w:rsidRPr="003E72ED">
        <w:t>their strategic decisions, utilizing digital technologies to develop. To rely on product and service discoveries, they must embed digital technology in the whole company as a center capability. This implies changing the whole chemical enterprise with a clear definition of what the strategy is, the role of the technology, and the pertinent business measurements and individual motivations</w:t>
      </w:r>
      <w:r w:rsidR="00331C5D">
        <w:t xml:space="preserve"> </w:t>
      </w:r>
      <w:r w:rsidR="00331C5D">
        <w:rPr>
          <w:rFonts w:cs="Arial"/>
          <w:color w:val="333333"/>
          <w:sz w:val="21"/>
          <w:szCs w:val="21"/>
          <w:shd w:val="clear" w:color="auto" w:fill="FFFFFF"/>
        </w:rPr>
        <w:t>("Deloitte", n.d.)</w:t>
      </w:r>
      <w:r w:rsidRPr="003E72ED">
        <w:t>.</w:t>
      </w:r>
    </w:p>
    <w:p w14:paraId="387226A9" w14:textId="77777777" w:rsidR="00331C5D" w:rsidRDefault="00331C5D" w:rsidP="001B3DFB">
      <w:pPr>
        <w:pStyle w:val="Heading1"/>
      </w:pPr>
    </w:p>
    <w:p w14:paraId="156E61E4" w14:textId="755F3FC0" w:rsidR="00331C5D" w:rsidRDefault="00331C5D" w:rsidP="001B3DFB">
      <w:pPr>
        <w:pStyle w:val="Heading1"/>
      </w:pPr>
    </w:p>
    <w:p w14:paraId="621D8DE7" w14:textId="22D9B927" w:rsidR="00331C5D" w:rsidRDefault="00331C5D" w:rsidP="00331C5D"/>
    <w:p w14:paraId="15A0C5AB" w14:textId="77777777" w:rsidR="00331C5D" w:rsidRPr="00331C5D" w:rsidRDefault="00331C5D" w:rsidP="00331C5D"/>
    <w:p w14:paraId="23E0E867" w14:textId="77777777" w:rsidR="00331C5D" w:rsidRDefault="00331C5D" w:rsidP="001B3DFB">
      <w:pPr>
        <w:pStyle w:val="Heading1"/>
      </w:pPr>
    </w:p>
    <w:p w14:paraId="503ED74A" w14:textId="46AE32D5" w:rsidR="001B3DFB" w:rsidRDefault="001B3DFB" w:rsidP="001B3DFB">
      <w:pPr>
        <w:pStyle w:val="Heading1"/>
      </w:pPr>
      <w:r>
        <w:t>References</w:t>
      </w:r>
    </w:p>
    <w:p w14:paraId="3FA1763E" w14:textId="77777777" w:rsidR="0002451B" w:rsidRDefault="000E7EB3" w:rsidP="0002451B">
      <w:pPr>
        <w:spacing w:after="160" w:line="480" w:lineRule="auto"/>
        <w:ind w:hanging="720"/>
        <w:rPr>
          <w:rFonts w:cs="Arial"/>
          <w:color w:val="333333"/>
          <w:sz w:val="21"/>
          <w:szCs w:val="21"/>
          <w:shd w:val="clear" w:color="auto" w:fill="FFFFFF"/>
        </w:rPr>
      </w:pPr>
      <w:proofErr w:type="spellStart"/>
      <w:r>
        <w:rPr>
          <w:rFonts w:cs="Arial"/>
          <w:color w:val="333333"/>
          <w:sz w:val="21"/>
          <w:szCs w:val="21"/>
          <w:shd w:val="clear" w:color="auto" w:fill="FFFFFF"/>
        </w:rPr>
        <w:t>AIChE</w:t>
      </w:r>
      <w:proofErr w:type="spellEnd"/>
      <w:r>
        <w:rPr>
          <w:rFonts w:cs="Arial"/>
          <w:color w:val="333333"/>
          <w:sz w:val="21"/>
          <w:szCs w:val="21"/>
          <w:shd w:val="clear" w:color="auto" w:fill="FFFFFF"/>
        </w:rPr>
        <w:t xml:space="preserve">(n.d.). Retrieved from </w:t>
      </w:r>
      <w:r w:rsidRPr="00CA23C5">
        <w:rPr>
          <w:rFonts w:cs="Arial"/>
          <w:sz w:val="21"/>
          <w:szCs w:val="21"/>
          <w:shd w:val="clear" w:color="auto" w:fill="FFFFFF"/>
        </w:rPr>
        <w:t>https://www.aiche.org/giving/impact/stories/dows-leadership-gift-launches-major-process-safety-education-initiative</w:t>
      </w:r>
      <w:r>
        <w:rPr>
          <w:rFonts w:cs="Arial"/>
          <w:color w:val="333333"/>
          <w:sz w:val="21"/>
          <w:szCs w:val="21"/>
          <w:shd w:val="clear" w:color="auto" w:fill="FFFFFF"/>
        </w:rPr>
        <w:t xml:space="preserve"> </w:t>
      </w:r>
    </w:p>
    <w:p w14:paraId="067F2005" w14:textId="1D4A1F5A" w:rsidR="00145631" w:rsidRPr="0002451B" w:rsidRDefault="00145631" w:rsidP="0002451B">
      <w:pPr>
        <w:spacing w:after="160" w:line="480" w:lineRule="auto"/>
        <w:ind w:hanging="720"/>
        <w:rPr>
          <w:rFonts w:cs="Arial"/>
          <w:color w:val="333333"/>
          <w:sz w:val="21"/>
          <w:szCs w:val="21"/>
          <w:shd w:val="clear" w:color="auto" w:fill="FFFFFF"/>
        </w:rPr>
      </w:pPr>
      <w:r>
        <w:rPr>
          <w:rFonts w:cs="Arial"/>
          <w:color w:val="333333"/>
          <w:sz w:val="21"/>
          <w:szCs w:val="21"/>
          <w:shd w:val="clear" w:color="auto" w:fill="FFFFFF"/>
        </w:rPr>
        <w:t xml:space="preserve">Business Source Complete (2019). Retrieved from </w:t>
      </w:r>
      <w:r w:rsidR="00331C5D" w:rsidRPr="00331C5D">
        <w:rPr>
          <w:rFonts w:cs="Arial"/>
          <w:sz w:val="21"/>
          <w:szCs w:val="21"/>
          <w:shd w:val="clear" w:color="auto" w:fill="FFFFFF"/>
        </w:rPr>
        <w:t>http://web.a.ebscohost.com/bsi/results?vid=11&amp;sid=47fc3fa3-c319-4a51-8b98-d5ec5e5b1809%40sdc-v-sessmgr02&amp;bquery=JN+%22Dow+Chemical+Company+SWOT+Analysis%22+AND+DT+20190920&amp;bdata=JkF1dGhUeXBlPXNoaWImZGI9YnRoJnR5cGU9MCZzZWFyY2hNb2RlPVN0YW5kYXJkJnNpdGU9YnNpLWxpdmU%3d</w:t>
      </w:r>
    </w:p>
    <w:p w14:paraId="4479B304" w14:textId="61DBF041" w:rsidR="001B3DFB" w:rsidRDefault="004C1F64" w:rsidP="00331C5D">
      <w:pPr>
        <w:spacing w:after="160" w:line="480" w:lineRule="auto"/>
        <w:ind w:hanging="720"/>
        <w:rPr>
          <w:rFonts w:cs="Arial"/>
          <w:color w:val="333333"/>
          <w:sz w:val="21"/>
          <w:szCs w:val="21"/>
          <w:shd w:val="clear" w:color="auto" w:fill="FFFFFF"/>
        </w:rPr>
      </w:pPr>
      <w:r>
        <w:rPr>
          <w:rFonts w:cs="Arial"/>
          <w:color w:val="333333"/>
          <w:sz w:val="21"/>
          <w:szCs w:val="21"/>
          <w:shd w:val="clear" w:color="auto" w:fill="FFFFFF"/>
        </w:rPr>
        <w:t xml:space="preserve">Comparably(n.d.). Retrieved from </w:t>
      </w:r>
      <w:r w:rsidRPr="00CA23C5">
        <w:rPr>
          <w:rFonts w:cs="Arial"/>
          <w:sz w:val="21"/>
          <w:szCs w:val="21"/>
          <w:shd w:val="clear" w:color="auto" w:fill="FFFFFF"/>
        </w:rPr>
        <w:t>https://www.comparably.com/companies/dow-chemical-company/mission</w:t>
      </w:r>
      <w:r>
        <w:rPr>
          <w:rFonts w:cs="Arial"/>
          <w:color w:val="333333"/>
          <w:sz w:val="21"/>
          <w:szCs w:val="21"/>
          <w:shd w:val="clear" w:color="auto" w:fill="FFFFFF"/>
        </w:rPr>
        <w:t xml:space="preserve"> </w:t>
      </w:r>
    </w:p>
    <w:p w14:paraId="4D9CEA71" w14:textId="7152FC07" w:rsidR="00331C5D" w:rsidRDefault="00331C5D" w:rsidP="00331C5D">
      <w:pPr>
        <w:spacing w:after="160" w:line="480" w:lineRule="auto"/>
        <w:ind w:hanging="720"/>
        <w:rPr>
          <w:rFonts w:ascii="Calibri" w:eastAsia="Calibri" w:hAnsi="Calibri" w:cs="Calibri"/>
          <w:color w:val="000000"/>
          <w:sz w:val="22"/>
        </w:rPr>
      </w:pPr>
      <w:r>
        <w:rPr>
          <w:rFonts w:cs="Arial"/>
          <w:color w:val="333333"/>
          <w:sz w:val="21"/>
          <w:szCs w:val="21"/>
          <w:shd w:val="clear" w:color="auto" w:fill="FFFFFF"/>
        </w:rPr>
        <w:t xml:space="preserve">Deloitte(n.d.). Retrieved from </w:t>
      </w:r>
      <w:r w:rsidRPr="00331C5D">
        <w:rPr>
          <w:rFonts w:cs="Arial"/>
          <w:color w:val="333333"/>
          <w:sz w:val="21"/>
          <w:szCs w:val="21"/>
          <w:shd w:val="clear" w:color="auto" w:fill="FFFFFF"/>
        </w:rPr>
        <w:t>https://www2.deloitte.com/content/dam/Deloitte/us/Documents/manufacturing/us-manufacturing-digital-opportunities-for-chemical-enterprises.pdf</w:t>
      </w:r>
      <w:r>
        <w:rPr>
          <w:rFonts w:cs="Arial"/>
          <w:color w:val="333333"/>
          <w:sz w:val="21"/>
          <w:szCs w:val="21"/>
          <w:shd w:val="clear" w:color="auto" w:fill="FFFFFF"/>
        </w:rPr>
        <w:t xml:space="preserve"> </w:t>
      </w:r>
    </w:p>
    <w:p w14:paraId="14FB60DD" w14:textId="635411BD" w:rsidR="001B3DFB" w:rsidRDefault="00A72987" w:rsidP="00331C5D">
      <w:pPr>
        <w:spacing w:after="160" w:line="480" w:lineRule="auto"/>
        <w:ind w:hanging="720"/>
        <w:rPr>
          <w:rFonts w:cs="Arial"/>
          <w:color w:val="333333"/>
          <w:sz w:val="21"/>
          <w:szCs w:val="21"/>
          <w:shd w:val="clear" w:color="auto" w:fill="FFFFFF"/>
        </w:rPr>
      </w:pPr>
      <w:r>
        <w:rPr>
          <w:rFonts w:cs="Arial"/>
          <w:color w:val="333333"/>
          <w:sz w:val="21"/>
          <w:szCs w:val="21"/>
          <w:shd w:val="clear" w:color="auto" w:fill="FFFFFF"/>
        </w:rPr>
        <w:t>DOW (</w:t>
      </w:r>
      <w:r w:rsidR="00145631">
        <w:rPr>
          <w:rFonts w:cs="Arial"/>
          <w:color w:val="333333"/>
          <w:sz w:val="21"/>
          <w:szCs w:val="21"/>
          <w:shd w:val="clear" w:color="auto" w:fill="FFFFFF"/>
        </w:rPr>
        <w:t xml:space="preserve">2018). Retrieved from </w:t>
      </w:r>
      <w:r w:rsidR="00145631" w:rsidRPr="00CA23C5">
        <w:rPr>
          <w:rFonts w:cs="Arial"/>
          <w:sz w:val="21"/>
          <w:szCs w:val="21"/>
          <w:shd w:val="clear" w:color="auto" w:fill="FFFFFF"/>
        </w:rPr>
        <w:t>http://file:///C:/Users/pc1/Downloads/Dow2018%20Sustainability%20Report.pdf</w:t>
      </w:r>
      <w:r w:rsidR="00145631">
        <w:rPr>
          <w:rFonts w:cs="Arial"/>
          <w:color w:val="333333"/>
          <w:sz w:val="21"/>
          <w:szCs w:val="21"/>
          <w:shd w:val="clear" w:color="auto" w:fill="FFFFFF"/>
        </w:rPr>
        <w:t xml:space="preserve"> </w:t>
      </w:r>
    </w:p>
    <w:p w14:paraId="7BD9E3E7" w14:textId="5BBB5411" w:rsidR="00331C5D" w:rsidRDefault="00331C5D" w:rsidP="00331C5D">
      <w:pPr>
        <w:spacing w:after="160" w:line="480" w:lineRule="auto"/>
        <w:ind w:hanging="720"/>
        <w:rPr>
          <w:rFonts w:ascii="Calibri" w:eastAsia="Calibri" w:hAnsi="Calibri" w:cs="Calibri"/>
          <w:color w:val="000000"/>
          <w:sz w:val="22"/>
        </w:rPr>
      </w:pPr>
      <w:r>
        <w:rPr>
          <w:rFonts w:cs="Arial"/>
          <w:color w:val="333333"/>
          <w:sz w:val="21"/>
          <w:szCs w:val="21"/>
          <w:shd w:val="clear" w:color="auto" w:fill="FFFFFF"/>
        </w:rPr>
        <w:t xml:space="preserve">MBAskool.com(n.d.). Retrieved from </w:t>
      </w:r>
      <w:r w:rsidRPr="00331C5D">
        <w:rPr>
          <w:rFonts w:cs="Arial"/>
          <w:color w:val="333333"/>
          <w:sz w:val="21"/>
          <w:szCs w:val="21"/>
          <w:shd w:val="clear" w:color="auto" w:fill="FFFFFF"/>
        </w:rPr>
        <w:t>https://www.mbaskool.com/brandguide/industrial-products-and-chemicals/7826-dow-chemical.html</w:t>
      </w:r>
      <w:r>
        <w:rPr>
          <w:rFonts w:cs="Arial"/>
          <w:color w:val="333333"/>
          <w:sz w:val="21"/>
          <w:szCs w:val="21"/>
          <w:shd w:val="clear" w:color="auto" w:fill="FFFFFF"/>
        </w:rPr>
        <w:t xml:space="preserve"> </w:t>
      </w:r>
    </w:p>
    <w:p w14:paraId="2285AFF0" w14:textId="64525983" w:rsidR="0397E498" w:rsidRDefault="00575E96" w:rsidP="00331C5D">
      <w:pPr>
        <w:spacing w:line="480" w:lineRule="auto"/>
        <w:ind w:hanging="720"/>
        <w:rPr>
          <w:rFonts w:cs="Arial"/>
          <w:color w:val="333333"/>
          <w:sz w:val="21"/>
          <w:szCs w:val="21"/>
          <w:shd w:val="clear" w:color="auto" w:fill="FFFFFF"/>
        </w:rPr>
      </w:pPr>
      <w:r>
        <w:rPr>
          <w:rFonts w:cs="Arial"/>
          <w:color w:val="333333"/>
          <w:sz w:val="21"/>
          <w:szCs w:val="21"/>
          <w:shd w:val="clear" w:color="auto" w:fill="FFFFFF"/>
        </w:rPr>
        <w:t xml:space="preserve">Udemy(n.d.). Retrieved from </w:t>
      </w:r>
      <w:r w:rsidRPr="00CA23C5">
        <w:rPr>
          <w:rFonts w:cs="Arial"/>
          <w:sz w:val="21"/>
          <w:szCs w:val="21"/>
          <w:shd w:val="clear" w:color="auto" w:fill="FFFFFF"/>
        </w:rPr>
        <w:t>https://blog.udemy.com/planning-in-management/</w:t>
      </w:r>
      <w:r>
        <w:rPr>
          <w:rFonts w:cs="Arial"/>
          <w:color w:val="333333"/>
          <w:sz w:val="21"/>
          <w:szCs w:val="21"/>
          <w:shd w:val="clear" w:color="auto" w:fill="FFFFFF"/>
        </w:rPr>
        <w:t xml:space="preserve"> </w:t>
      </w:r>
    </w:p>
    <w:p w14:paraId="4640DF90" w14:textId="284543CC" w:rsidR="0056706F" w:rsidRDefault="0056706F" w:rsidP="0397E498">
      <w:pPr>
        <w:rPr>
          <w:rFonts w:cs="Arial"/>
          <w:color w:val="333333"/>
          <w:sz w:val="21"/>
          <w:szCs w:val="21"/>
          <w:shd w:val="clear" w:color="auto" w:fill="FFFFFF"/>
        </w:rPr>
      </w:pPr>
    </w:p>
    <w:p w14:paraId="0446A07C" w14:textId="24877171" w:rsidR="003977B6" w:rsidRDefault="003977B6" w:rsidP="0397E498">
      <w:pPr>
        <w:rPr>
          <w:rFonts w:cs="Arial"/>
          <w:color w:val="333333"/>
          <w:sz w:val="21"/>
          <w:szCs w:val="21"/>
          <w:shd w:val="clear" w:color="auto" w:fill="FFFFFF"/>
        </w:rPr>
      </w:pPr>
    </w:p>
    <w:p w14:paraId="7B17BEF5" w14:textId="5905C513" w:rsidR="003977B6" w:rsidRDefault="003977B6" w:rsidP="0397E498">
      <w:pPr>
        <w:rPr>
          <w:rFonts w:cs="Arial"/>
          <w:color w:val="333333"/>
          <w:sz w:val="21"/>
          <w:szCs w:val="21"/>
          <w:shd w:val="clear" w:color="auto" w:fill="FFFFFF"/>
        </w:rPr>
      </w:pPr>
    </w:p>
    <w:p w14:paraId="4D663E59" w14:textId="6672AB01" w:rsidR="003977B6" w:rsidRDefault="003977B6" w:rsidP="0397E498">
      <w:pPr>
        <w:rPr>
          <w:rFonts w:cs="Arial"/>
          <w:color w:val="333333"/>
          <w:sz w:val="21"/>
          <w:szCs w:val="21"/>
          <w:shd w:val="clear" w:color="auto" w:fill="FFFFFF"/>
        </w:rPr>
      </w:pPr>
    </w:p>
    <w:p w14:paraId="58173AED" w14:textId="0E3C6FB7" w:rsidR="003977B6" w:rsidRDefault="003977B6" w:rsidP="0397E498">
      <w:pPr>
        <w:rPr>
          <w:rFonts w:cs="Arial"/>
          <w:color w:val="333333"/>
          <w:sz w:val="21"/>
          <w:szCs w:val="21"/>
          <w:shd w:val="clear" w:color="auto" w:fill="FFFFFF"/>
        </w:rPr>
      </w:pPr>
    </w:p>
    <w:p w14:paraId="3F967C3F" w14:textId="0B2962A5" w:rsidR="003977B6" w:rsidRDefault="003977B6" w:rsidP="0397E498">
      <w:pPr>
        <w:rPr>
          <w:rFonts w:cs="Arial"/>
          <w:color w:val="333333"/>
          <w:sz w:val="21"/>
          <w:szCs w:val="21"/>
          <w:shd w:val="clear" w:color="auto" w:fill="FFFFFF"/>
        </w:rPr>
      </w:pPr>
    </w:p>
    <w:p w14:paraId="4DB9FAAE" w14:textId="72D2BB87" w:rsidR="003977B6" w:rsidRDefault="003977B6" w:rsidP="0397E498">
      <w:pPr>
        <w:rPr>
          <w:rFonts w:cs="Arial"/>
          <w:color w:val="333333"/>
          <w:sz w:val="21"/>
          <w:szCs w:val="21"/>
          <w:shd w:val="clear" w:color="auto" w:fill="FFFFFF"/>
        </w:rPr>
      </w:pPr>
    </w:p>
    <w:p w14:paraId="19710D7A" w14:textId="211EB64C" w:rsidR="003977B6" w:rsidRDefault="003977B6" w:rsidP="0397E498">
      <w:pPr>
        <w:rPr>
          <w:rFonts w:cs="Arial"/>
          <w:color w:val="333333"/>
          <w:sz w:val="21"/>
          <w:szCs w:val="21"/>
          <w:shd w:val="clear" w:color="auto" w:fill="FFFFFF"/>
        </w:rPr>
      </w:pPr>
    </w:p>
    <w:p w14:paraId="32444532" w14:textId="001F62DD" w:rsidR="003977B6" w:rsidRDefault="003977B6" w:rsidP="0397E498">
      <w:pPr>
        <w:rPr>
          <w:rFonts w:cs="Arial"/>
          <w:color w:val="333333"/>
          <w:sz w:val="21"/>
          <w:szCs w:val="21"/>
          <w:shd w:val="clear" w:color="auto" w:fill="FFFFFF"/>
        </w:rPr>
      </w:pPr>
    </w:p>
    <w:p w14:paraId="4F2067A4" w14:textId="2934D0A1" w:rsidR="003977B6" w:rsidRDefault="003977B6" w:rsidP="0397E498">
      <w:pPr>
        <w:rPr>
          <w:rFonts w:cs="Arial"/>
          <w:color w:val="333333"/>
          <w:sz w:val="21"/>
          <w:szCs w:val="21"/>
          <w:shd w:val="clear" w:color="auto" w:fill="FFFFFF"/>
        </w:rPr>
      </w:pPr>
    </w:p>
    <w:p w14:paraId="6A346E60" w14:textId="787B5A6C" w:rsidR="003977B6" w:rsidRDefault="003977B6" w:rsidP="0397E498">
      <w:pPr>
        <w:rPr>
          <w:rFonts w:cs="Arial"/>
          <w:color w:val="333333"/>
          <w:sz w:val="21"/>
          <w:szCs w:val="21"/>
          <w:shd w:val="clear" w:color="auto" w:fill="FFFFFF"/>
        </w:rPr>
      </w:pPr>
    </w:p>
    <w:p w14:paraId="2F48E39C" w14:textId="1A50B39D" w:rsidR="003977B6" w:rsidRDefault="003977B6" w:rsidP="0397E498">
      <w:pPr>
        <w:rPr>
          <w:rFonts w:cs="Arial"/>
          <w:color w:val="333333"/>
          <w:sz w:val="21"/>
          <w:szCs w:val="21"/>
          <w:shd w:val="clear" w:color="auto" w:fill="FFFFFF"/>
        </w:rPr>
      </w:pPr>
    </w:p>
    <w:p w14:paraId="25073CA4" w14:textId="21AE38AC" w:rsidR="003977B6" w:rsidRDefault="003977B6" w:rsidP="0397E498">
      <w:pPr>
        <w:rPr>
          <w:rFonts w:cs="Arial"/>
          <w:color w:val="333333"/>
          <w:sz w:val="21"/>
          <w:szCs w:val="21"/>
          <w:shd w:val="clear" w:color="auto" w:fill="FFFFFF"/>
        </w:rPr>
      </w:pPr>
    </w:p>
    <w:p w14:paraId="33C0D0D6" w14:textId="07187DFC" w:rsidR="003977B6" w:rsidRDefault="003977B6" w:rsidP="0397E498">
      <w:pPr>
        <w:rPr>
          <w:rFonts w:cs="Arial"/>
          <w:color w:val="333333"/>
          <w:sz w:val="21"/>
          <w:szCs w:val="21"/>
          <w:shd w:val="clear" w:color="auto" w:fill="FFFFFF"/>
        </w:rPr>
      </w:pPr>
    </w:p>
    <w:p w14:paraId="51A5D0A9" w14:textId="2749DD28" w:rsidR="003977B6" w:rsidRDefault="003977B6" w:rsidP="0397E498">
      <w:pPr>
        <w:rPr>
          <w:rFonts w:cs="Arial"/>
          <w:color w:val="333333"/>
          <w:sz w:val="21"/>
          <w:szCs w:val="21"/>
          <w:shd w:val="clear" w:color="auto" w:fill="FFFFFF"/>
        </w:rPr>
      </w:pPr>
    </w:p>
    <w:p w14:paraId="57B60D97" w14:textId="7E342D52" w:rsidR="00561125" w:rsidRDefault="00561125" w:rsidP="0397E498">
      <w:pPr>
        <w:rPr>
          <w:rFonts w:cs="Arial"/>
          <w:color w:val="333333"/>
          <w:sz w:val="21"/>
          <w:szCs w:val="21"/>
          <w:shd w:val="clear" w:color="auto" w:fill="FFFFFF"/>
        </w:rPr>
      </w:pPr>
    </w:p>
    <w:p w14:paraId="32BBB054" w14:textId="65686500" w:rsidR="00561125" w:rsidRDefault="00561125" w:rsidP="0397E498">
      <w:pPr>
        <w:rPr>
          <w:rFonts w:cs="Arial"/>
          <w:color w:val="333333"/>
          <w:sz w:val="21"/>
          <w:szCs w:val="21"/>
          <w:shd w:val="clear" w:color="auto" w:fill="FFFFFF"/>
        </w:rPr>
      </w:pPr>
    </w:p>
    <w:p w14:paraId="70F78CB6" w14:textId="63DE088B" w:rsidR="00561125" w:rsidRDefault="00561125" w:rsidP="0397E498">
      <w:pPr>
        <w:rPr>
          <w:rFonts w:cs="Arial"/>
          <w:color w:val="333333"/>
          <w:sz w:val="21"/>
          <w:szCs w:val="21"/>
          <w:shd w:val="clear" w:color="auto" w:fill="FFFFFF"/>
        </w:rPr>
      </w:pPr>
    </w:p>
    <w:p w14:paraId="57FAA206" w14:textId="45269EBD" w:rsidR="00561125" w:rsidRDefault="00561125" w:rsidP="0397E498">
      <w:pPr>
        <w:rPr>
          <w:rFonts w:cs="Arial"/>
          <w:color w:val="333333"/>
          <w:sz w:val="21"/>
          <w:szCs w:val="21"/>
          <w:shd w:val="clear" w:color="auto" w:fill="FFFFFF"/>
        </w:rPr>
      </w:pPr>
    </w:p>
    <w:p w14:paraId="75A49B56" w14:textId="46E83AE9" w:rsidR="00561125" w:rsidRDefault="00561125" w:rsidP="0397E498">
      <w:pPr>
        <w:rPr>
          <w:rFonts w:cs="Arial"/>
          <w:color w:val="333333"/>
          <w:sz w:val="21"/>
          <w:szCs w:val="21"/>
          <w:shd w:val="clear" w:color="auto" w:fill="FFFFFF"/>
        </w:rPr>
      </w:pPr>
    </w:p>
    <w:p w14:paraId="5628E279" w14:textId="79851006" w:rsidR="00561125" w:rsidRDefault="00561125" w:rsidP="0397E498">
      <w:pPr>
        <w:rPr>
          <w:rFonts w:cs="Arial"/>
          <w:color w:val="333333"/>
          <w:sz w:val="21"/>
          <w:szCs w:val="21"/>
          <w:shd w:val="clear" w:color="auto" w:fill="FFFFFF"/>
        </w:rPr>
      </w:pPr>
    </w:p>
    <w:p w14:paraId="00C4AEBE" w14:textId="14706C8B" w:rsidR="00561125" w:rsidRDefault="00561125" w:rsidP="0397E498">
      <w:pPr>
        <w:rPr>
          <w:rFonts w:cs="Arial"/>
          <w:color w:val="333333"/>
          <w:sz w:val="21"/>
          <w:szCs w:val="21"/>
          <w:shd w:val="clear" w:color="auto" w:fill="FFFFFF"/>
        </w:rPr>
      </w:pPr>
    </w:p>
    <w:p w14:paraId="3800C8D8" w14:textId="1125DC3A" w:rsidR="00561125" w:rsidRDefault="00561125" w:rsidP="0397E498">
      <w:pPr>
        <w:rPr>
          <w:rFonts w:cs="Arial"/>
          <w:color w:val="333333"/>
          <w:sz w:val="21"/>
          <w:szCs w:val="21"/>
          <w:shd w:val="clear" w:color="auto" w:fill="FFFFFF"/>
        </w:rPr>
      </w:pPr>
    </w:p>
    <w:p w14:paraId="747E5F74" w14:textId="2F20E2CC" w:rsidR="00561125" w:rsidRDefault="00561125" w:rsidP="0397E498">
      <w:pPr>
        <w:rPr>
          <w:rFonts w:cs="Arial"/>
          <w:color w:val="333333"/>
          <w:sz w:val="21"/>
          <w:szCs w:val="21"/>
          <w:shd w:val="clear" w:color="auto" w:fill="FFFFFF"/>
        </w:rPr>
      </w:pPr>
    </w:p>
    <w:p w14:paraId="1BA9771D" w14:textId="4F4B668E" w:rsidR="00561125" w:rsidRDefault="00561125" w:rsidP="0397E498">
      <w:pPr>
        <w:rPr>
          <w:rFonts w:cs="Arial"/>
          <w:color w:val="333333"/>
          <w:sz w:val="21"/>
          <w:szCs w:val="21"/>
          <w:shd w:val="clear" w:color="auto" w:fill="FFFFFF"/>
        </w:rPr>
      </w:pPr>
    </w:p>
    <w:p w14:paraId="1AAA3951" w14:textId="0F65A934" w:rsidR="00561125" w:rsidRDefault="00561125" w:rsidP="0397E498">
      <w:pPr>
        <w:rPr>
          <w:rFonts w:cs="Arial"/>
          <w:color w:val="333333"/>
          <w:sz w:val="21"/>
          <w:szCs w:val="21"/>
          <w:shd w:val="clear" w:color="auto" w:fill="FFFFFF"/>
        </w:rPr>
      </w:pPr>
    </w:p>
    <w:p w14:paraId="4A18DC06" w14:textId="36BDAB7F" w:rsidR="00561125" w:rsidRDefault="00561125" w:rsidP="0397E498">
      <w:pPr>
        <w:rPr>
          <w:rFonts w:cs="Arial"/>
          <w:color w:val="333333"/>
          <w:sz w:val="21"/>
          <w:szCs w:val="21"/>
          <w:shd w:val="clear" w:color="auto" w:fill="FFFFFF"/>
        </w:rPr>
      </w:pPr>
    </w:p>
    <w:p w14:paraId="2568EE65" w14:textId="458E6891" w:rsidR="00561125" w:rsidRDefault="00561125" w:rsidP="0397E498">
      <w:pPr>
        <w:rPr>
          <w:rFonts w:cs="Arial"/>
          <w:color w:val="333333"/>
          <w:sz w:val="21"/>
          <w:szCs w:val="21"/>
          <w:shd w:val="clear" w:color="auto" w:fill="FFFFFF"/>
        </w:rPr>
      </w:pPr>
    </w:p>
    <w:p w14:paraId="034E4E48" w14:textId="6E1DDE32" w:rsidR="00561125" w:rsidRDefault="00561125" w:rsidP="0397E498">
      <w:pPr>
        <w:rPr>
          <w:rFonts w:cs="Arial"/>
          <w:color w:val="333333"/>
          <w:sz w:val="21"/>
          <w:szCs w:val="21"/>
          <w:shd w:val="clear" w:color="auto" w:fill="FFFFFF"/>
        </w:rPr>
      </w:pPr>
    </w:p>
    <w:p w14:paraId="0AE20D4B" w14:textId="77777777" w:rsidR="00561125" w:rsidRDefault="00561125" w:rsidP="0397E498">
      <w:pPr>
        <w:rPr>
          <w:rFonts w:cs="Arial"/>
          <w:color w:val="333333"/>
          <w:sz w:val="21"/>
          <w:szCs w:val="21"/>
          <w:shd w:val="clear" w:color="auto" w:fill="FFFFFF"/>
        </w:rPr>
      </w:pPr>
    </w:p>
    <w:p w14:paraId="5B8D13FF" w14:textId="4E451226" w:rsidR="003977B6" w:rsidRDefault="003977B6" w:rsidP="0397E498">
      <w:pPr>
        <w:rPr>
          <w:rFonts w:cs="Arial"/>
          <w:color w:val="333333"/>
          <w:sz w:val="21"/>
          <w:szCs w:val="21"/>
          <w:shd w:val="clear" w:color="auto" w:fill="FFFFFF"/>
        </w:rPr>
      </w:pPr>
    </w:p>
    <w:p w14:paraId="14A12EBE" w14:textId="77777777" w:rsidR="003977B6" w:rsidRPr="009E2B83" w:rsidRDefault="003977B6" w:rsidP="003977B6">
      <w:pPr>
        <w:rPr>
          <w:b/>
          <w:sz w:val="32"/>
          <w:szCs w:val="32"/>
        </w:rPr>
      </w:pPr>
      <w:r w:rsidRPr="009E2B83">
        <w:rPr>
          <w:b/>
          <w:sz w:val="32"/>
          <w:szCs w:val="32"/>
        </w:rPr>
        <w:lastRenderedPageBreak/>
        <w:t xml:space="preserve">WEEK </w:t>
      </w:r>
      <w:r>
        <w:rPr>
          <w:b/>
          <w:sz w:val="32"/>
          <w:szCs w:val="32"/>
        </w:rPr>
        <w:t>TWO</w:t>
      </w:r>
      <w:r w:rsidRPr="009E2B83">
        <w:rPr>
          <w:b/>
          <w:sz w:val="32"/>
          <w:szCs w:val="32"/>
        </w:rPr>
        <w:t xml:space="preserve"> GRADING RUBRIC</w:t>
      </w:r>
    </w:p>
    <w:p w14:paraId="068AE92C" w14:textId="77777777" w:rsidR="003977B6" w:rsidRDefault="003977B6" w:rsidP="003977B6">
      <w:pPr>
        <w:rPr>
          <w:rFonts w:ascii="Georgia" w:hAnsi="Georgia"/>
          <w:b/>
          <w:sz w:val="32"/>
          <w:szCs w:val="32"/>
        </w:rPr>
      </w:pPr>
    </w:p>
    <w:p w14:paraId="1A1FEEAA" w14:textId="2FFF6116" w:rsidR="003977B6" w:rsidRPr="00F364D7" w:rsidRDefault="003977B6" w:rsidP="003977B6">
      <w:pPr>
        <w:contextualSpacing/>
        <w:rPr>
          <w:sz w:val="32"/>
          <w:szCs w:val="32"/>
        </w:rPr>
      </w:pPr>
      <w:r w:rsidRPr="00540BE8">
        <w:rPr>
          <w:b/>
          <w:sz w:val="32"/>
          <w:szCs w:val="32"/>
        </w:rPr>
        <w:t>Student Name:</w:t>
      </w:r>
      <w:r>
        <w:rPr>
          <w:b/>
          <w:sz w:val="32"/>
          <w:szCs w:val="32"/>
        </w:rPr>
        <w:t xml:space="preserve"> KIANA HARTMAN</w:t>
      </w:r>
    </w:p>
    <w:p w14:paraId="5613B3A4" w14:textId="77777777" w:rsidR="003977B6" w:rsidRPr="00540BE8" w:rsidRDefault="003977B6" w:rsidP="003977B6">
      <w:pPr>
        <w:contextualSpacing/>
        <w:rPr>
          <w:sz w:val="32"/>
          <w:szCs w:val="32"/>
        </w:rPr>
      </w:pPr>
      <w:r w:rsidRPr="00540BE8">
        <w:rPr>
          <w:b/>
          <w:sz w:val="32"/>
          <w:szCs w:val="32"/>
        </w:rPr>
        <w:t>Assignment:</w:t>
      </w:r>
      <w:r w:rsidRPr="00540BE8">
        <w:rPr>
          <w:sz w:val="32"/>
          <w:szCs w:val="32"/>
        </w:rPr>
        <w:t xml:space="preserve"> </w:t>
      </w:r>
      <w:r>
        <w:rPr>
          <w:sz w:val="32"/>
          <w:szCs w:val="32"/>
        </w:rPr>
        <w:t>MGT 526 ORGANIZATIONAL ANALYSIS</w:t>
      </w:r>
    </w:p>
    <w:p w14:paraId="4CDF8A25" w14:textId="77777777" w:rsidR="003977B6" w:rsidRPr="00540BE8" w:rsidRDefault="003977B6" w:rsidP="003977B6">
      <w:pPr>
        <w:contextualSpacing/>
        <w:rPr>
          <w:sz w:val="32"/>
          <w:szCs w:val="32"/>
        </w:rPr>
      </w:pPr>
    </w:p>
    <w:p w14:paraId="36C3990A" w14:textId="79724C39" w:rsidR="003977B6" w:rsidRPr="00540BE8" w:rsidRDefault="003977B6" w:rsidP="003977B6">
      <w:pPr>
        <w:rPr>
          <w:sz w:val="32"/>
          <w:szCs w:val="32"/>
        </w:rPr>
      </w:pPr>
      <w:r w:rsidRPr="00540BE8">
        <w:rPr>
          <w:b/>
          <w:sz w:val="32"/>
          <w:szCs w:val="32"/>
        </w:rPr>
        <w:t>DUE DATE:</w:t>
      </w:r>
      <w:r w:rsidRPr="00540BE8">
        <w:rPr>
          <w:sz w:val="32"/>
          <w:szCs w:val="32"/>
        </w:rPr>
        <w:t xml:space="preserve"> </w:t>
      </w:r>
      <w:r>
        <w:rPr>
          <w:sz w:val="32"/>
          <w:szCs w:val="32"/>
        </w:rPr>
        <w:t>May 7, 2020</w:t>
      </w:r>
    </w:p>
    <w:p w14:paraId="08D2E82E" w14:textId="77777777" w:rsidR="003977B6" w:rsidRDefault="003977B6" w:rsidP="003977B6">
      <w:pPr>
        <w:rPr>
          <w:sz w:val="28"/>
          <w:szCs w:val="28"/>
        </w:rPr>
      </w:pPr>
    </w:p>
    <w:p w14:paraId="1E21F47F" w14:textId="77777777" w:rsidR="003977B6" w:rsidRPr="009E2B83" w:rsidRDefault="003977B6" w:rsidP="003977B6">
      <w:pPr>
        <w:rPr>
          <w:sz w:val="28"/>
          <w:szCs w:val="28"/>
        </w:rPr>
      </w:pPr>
    </w:p>
    <w:p w14:paraId="17AD6011" w14:textId="77777777" w:rsidR="003977B6" w:rsidRPr="008235AE" w:rsidRDefault="003977B6" w:rsidP="003977B6">
      <w:pPr>
        <w:rPr>
          <w:b/>
          <w:bCs/>
          <w:color w:val="262626"/>
          <w:sz w:val="28"/>
          <w:szCs w:val="28"/>
          <w:shd w:val="clear" w:color="auto" w:fill="FFFFFF"/>
        </w:rPr>
      </w:pPr>
      <w:r w:rsidRPr="005D4DA0">
        <w:fldChar w:fldCharType="begin"/>
      </w:r>
      <w:r w:rsidRPr="005D4DA0">
        <w:instrText xml:space="preserve"> HYPERLINK "https://d2aqwpvls1cndj.cloudfront.net/ultra/uiv2019-02-26_20-56-48-release" \l "accordion0-id_144-panel0" </w:instrText>
      </w:r>
      <w:r w:rsidRPr="005D4DA0">
        <w:fldChar w:fldCharType="separate"/>
      </w:r>
    </w:p>
    <w:p w14:paraId="714B1AEE" w14:textId="77777777" w:rsidR="003977B6" w:rsidRPr="005D4DA0" w:rsidRDefault="003977B6" w:rsidP="003977B6">
      <w:pPr>
        <w:outlineLvl w:val="1"/>
        <w:rPr>
          <w:b/>
          <w:bCs/>
          <w:sz w:val="36"/>
          <w:szCs w:val="36"/>
        </w:rPr>
      </w:pPr>
      <w:r>
        <w:rPr>
          <w:b/>
          <w:bCs/>
          <w:color w:val="262626"/>
          <w:sz w:val="36"/>
          <w:szCs w:val="36"/>
          <w:shd w:val="clear" w:color="auto" w:fill="FFFFFF"/>
        </w:rPr>
        <w:t>ORGANIZATIONAL INFORMATION</w:t>
      </w:r>
    </w:p>
    <w:p w14:paraId="6955037C" w14:textId="658CDA8A" w:rsidR="003977B6" w:rsidRPr="005D4DA0" w:rsidRDefault="003977B6" w:rsidP="003977B6">
      <w:pPr>
        <w:rPr>
          <w:color w:val="262626"/>
          <w:sz w:val="28"/>
          <w:szCs w:val="28"/>
          <w:shd w:val="clear" w:color="auto" w:fill="FFFFFF"/>
        </w:rPr>
      </w:pPr>
      <w:r>
        <w:rPr>
          <w:color w:val="262626"/>
          <w:sz w:val="21"/>
          <w:szCs w:val="21"/>
          <w:shd w:val="clear" w:color="auto" w:fill="FFFFFF"/>
        </w:rPr>
        <w:t>10</w:t>
      </w:r>
      <w:r w:rsidRPr="005D4DA0">
        <w:rPr>
          <w:color w:val="262626"/>
          <w:sz w:val="21"/>
          <w:szCs w:val="21"/>
          <w:shd w:val="clear" w:color="auto" w:fill="FFFFFF"/>
        </w:rPr>
        <w:t>% of total grade</w:t>
      </w:r>
      <w:r>
        <w:rPr>
          <w:color w:val="262626"/>
          <w:sz w:val="21"/>
          <w:szCs w:val="21"/>
          <w:shd w:val="clear" w:color="auto" w:fill="FFFFFF"/>
        </w:rPr>
        <w:t xml:space="preserve">… </w:t>
      </w:r>
      <w:r w:rsidRPr="00071F82">
        <w:rPr>
          <w:color w:val="262626"/>
          <w:sz w:val="28"/>
          <w:szCs w:val="28"/>
          <w:shd w:val="clear" w:color="auto" w:fill="FFFFFF"/>
        </w:rPr>
        <w:t>(</w:t>
      </w:r>
      <w:r w:rsidR="00CE75E2">
        <w:rPr>
          <w:rFonts w:ascii="Georgia" w:hAnsi="Georgia"/>
          <w:color w:val="262626"/>
          <w:sz w:val="36"/>
          <w:szCs w:val="36"/>
          <w:shd w:val="clear" w:color="auto" w:fill="FFFFFF"/>
        </w:rPr>
        <w:t>10.0</w:t>
      </w:r>
      <w:r w:rsidRPr="00A56DA1">
        <w:rPr>
          <w:rFonts w:ascii="Georgia" w:hAnsi="Georgia"/>
          <w:color w:val="262626"/>
          <w:sz w:val="36"/>
          <w:szCs w:val="36"/>
          <w:shd w:val="clear" w:color="auto" w:fill="FFFFFF"/>
        </w:rPr>
        <w:t>0</w:t>
      </w:r>
      <w:r w:rsidRPr="00CF0050">
        <w:rPr>
          <w:color w:val="262626"/>
          <w:sz w:val="36"/>
          <w:szCs w:val="36"/>
          <w:shd w:val="clear" w:color="auto" w:fill="FFFFFF"/>
        </w:rPr>
        <w:t xml:space="preserve"> / </w:t>
      </w:r>
      <w:r>
        <w:rPr>
          <w:color w:val="262626"/>
          <w:sz w:val="36"/>
          <w:szCs w:val="36"/>
          <w:shd w:val="clear" w:color="auto" w:fill="FFFFFF"/>
        </w:rPr>
        <w:t>10.00</w:t>
      </w:r>
      <w:r w:rsidRPr="00CF0050">
        <w:rPr>
          <w:color w:val="262626"/>
          <w:sz w:val="36"/>
          <w:szCs w:val="36"/>
          <w:shd w:val="clear" w:color="auto" w:fill="FFFFFF"/>
        </w:rPr>
        <w:t xml:space="preserve"> POINTS</w:t>
      </w:r>
      <w:r w:rsidRPr="00071F82">
        <w:rPr>
          <w:color w:val="262626"/>
          <w:sz w:val="28"/>
          <w:szCs w:val="28"/>
          <w:shd w:val="clear" w:color="auto" w:fill="FFFFFF"/>
        </w:rPr>
        <w:t>)</w:t>
      </w:r>
    </w:p>
    <w:p w14:paraId="7D73A2F4" w14:textId="77777777" w:rsidR="003977B6" w:rsidRDefault="003977B6" w:rsidP="003977B6">
      <w:r w:rsidRPr="005D4DA0">
        <w:fldChar w:fldCharType="end"/>
      </w:r>
    </w:p>
    <w:p w14:paraId="583F74F5" w14:textId="77777777" w:rsidR="003977B6" w:rsidRPr="00BE6CF7" w:rsidRDefault="003977B6" w:rsidP="003977B6">
      <w:pPr>
        <w:rPr>
          <w:rFonts w:ascii="Georgia" w:hAnsi="Georgia"/>
          <w:sz w:val="28"/>
          <w:szCs w:val="28"/>
        </w:rPr>
      </w:pPr>
      <w:r>
        <w:rPr>
          <w:rFonts w:ascii="Georgia" w:hAnsi="Georgia"/>
          <w:sz w:val="28"/>
          <w:szCs w:val="28"/>
        </w:rPr>
        <w:t>Organization and industry were completely defined.</w:t>
      </w:r>
    </w:p>
    <w:p w14:paraId="1576C0D6" w14:textId="77777777" w:rsidR="003977B6" w:rsidRPr="00BE6CF7" w:rsidRDefault="003977B6" w:rsidP="003977B6">
      <w:pPr>
        <w:rPr>
          <w:sz w:val="28"/>
          <w:szCs w:val="28"/>
        </w:rPr>
      </w:pPr>
    </w:p>
    <w:p w14:paraId="07D07F74" w14:textId="77777777" w:rsidR="003977B6" w:rsidRDefault="003977B6" w:rsidP="003977B6"/>
    <w:p w14:paraId="64B630F9" w14:textId="77777777" w:rsidR="003977B6" w:rsidRDefault="003977B6" w:rsidP="003977B6"/>
    <w:p w14:paraId="3C81A443" w14:textId="77777777" w:rsidR="003977B6" w:rsidRPr="005D4DA0" w:rsidRDefault="003977B6" w:rsidP="003977B6">
      <w:pPr>
        <w:rPr>
          <w:b/>
          <w:bCs/>
          <w:color w:val="262626"/>
          <w:sz w:val="21"/>
          <w:szCs w:val="21"/>
          <w:shd w:val="clear" w:color="auto" w:fill="FFFFFF"/>
        </w:rPr>
      </w:pPr>
      <w:r w:rsidRPr="005D4DA0">
        <w:fldChar w:fldCharType="begin"/>
      </w:r>
      <w:r w:rsidRPr="005D4DA0">
        <w:instrText xml:space="preserve"> HYPERLINK "https://d2aqwpvls1cndj.cloudfront.net/ultra/uiv2019-02-26_20-56-48-release" \l "accordion0-id_145-panel1" </w:instrText>
      </w:r>
      <w:r w:rsidRPr="005D4DA0">
        <w:fldChar w:fldCharType="separate"/>
      </w:r>
    </w:p>
    <w:p w14:paraId="54877614" w14:textId="77777777" w:rsidR="003977B6" w:rsidRPr="005D4DA0" w:rsidRDefault="003977B6" w:rsidP="003977B6">
      <w:pPr>
        <w:outlineLvl w:val="1"/>
        <w:rPr>
          <w:b/>
          <w:bCs/>
          <w:sz w:val="36"/>
          <w:szCs w:val="36"/>
        </w:rPr>
      </w:pPr>
      <w:r>
        <w:rPr>
          <w:b/>
          <w:bCs/>
          <w:color w:val="262626"/>
          <w:sz w:val="36"/>
          <w:szCs w:val="36"/>
          <w:shd w:val="clear" w:color="auto" w:fill="FFFFFF"/>
        </w:rPr>
        <w:t xml:space="preserve">ORGANIZATIONAL INITIATIVES </w:t>
      </w:r>
    </w:p>
    <w:p w14:paraId="6BC9D200" w14:textId="712A6F20" w:rsidR="003977B6" w:rsidRPr="005D4DA0" w:rsidRDefault="003977B6" w:rsidP="003977B6">
      <w:pPr>
        <w:rPr>
          <w:color w:val="262626"/>
          <w:sz w:val="28"/>
          <w:szCs w:val="28"/>
          <w:shd w:val="clear" w:color="auto" w:fill="FFFFFF"/>
        </w:rPr>
      </w:pPr>
      <w:r>
        <w:rPr>
          <w:color w:val="262626"/>
          <w:sz w:val="21"/>
          <w:szCs w:val="21"/>
          <w:shd w:val="clear" w:color="auto" w:fill="FFFFFF"/>
        </w:rPr>
        <w:t>10</w:t>
      </w:r>
      <w:r w:rsidRPr="005D4DA0">
        <w:rPr>
          <w:color w:val="262626"/>
          <w:sz w:val="21"/>
          <w:szCs w:val="21"/>
          <w:shd w:val="clear" w:color="auto" w:fill="FFFFFF"/>
        </w:rPr>
        <w:t>% of total grade</w:t>
      </w:r>
      <w:proofErr w:type="gramStart"/>
      <w:r>
        <w:rPr>
          <w:color w:val="262626"/>
          <w:sz w:val="21"/>
          <w:szCs w:val="21"/>
          <w:shd w:val="clear" w:color="auto" w:fill="FFFFFF"/>
        </w:rPr>
        <w:t>….</w:t>
      </w:r>
      <w:proofErr w:type="gramEnd"/>
      <w:r w:rsidRPr="00071F82">
        <w:rPr>
          <w:color w:val="262626"/>
          <w:sz w:val="28"/>
          <w:szCs w:val="28"/>
          <w:shd w:val="clear" w:color="auto" w:fill="FFFFFF"/>
        </w:rPr>
        <w:t xml:space="preserve">( </w:t>
      </w:r>
      <w:r w:rsidR="00561125">
        <w:rPr>
          <w:rFonts w:ascii="Georgia" w:hAnsi="Georgia"/>
          <w:color w:val="262626"/>
          <w:sz w:val="40"/>
          <w:szCs w:val="40"/>
          <w:shd w:val="clear" w:color="auto" w:fill="FFFFFF"/>
        </w:rPr>
        <w:t>9</w:t>
      </w:r>
      <w:r w:rsidRPr="00D3592A">
        <w:rPr>
          <w:rFonts w:ascii="Georgia" w:hAnsi="Georgia"/>
          <w:color w:val="262626"/>
          <w:sz w:val="40"/>
          <w:szCs w:val="40"/>
          <w:shd w:val="clear" w:color="auto" w:fill="FFFFFF"/>
        </w:rPr>
        <w:t>.</w:t>
      </w:r>
      <w:r w:rsidR="00561125">
        <w:rPr>
          <w:rFonts w:ascii="Georgia" w:hAnsi="Georgia"/>
          <w:color w:val="262626"/>
          <w:sz w:val="40"/>
          <w:szCs w:val="40"/>
          <w:shd w:val="clear" w:color="auto" w:fill="FFFFFF"/>
        </w:rPr>
        <w:t>9</w:t>
      </w:r>
      <w:r w:rsidRPr="00D3592A">
        <w:rPr>
          <w:rFonts w:ascii="Georgia" w:hAnsi="Georgia"/>
          <w:color w:val="262626"/>
          <w:sz w:val="40"/>
          <w:szCs w:val="40"/>
          <w:shd w:val="clear" w:color="auto" w:fill="FFFFFF"/>
        </w:rPr>
        <w:t>0</w:t>
      </w:r>
      <w:r w:rsidRPr="00F9413D">
        <w:rPr>
          <w:color w:val="262626"/>
          <w:sz w:val="36"/>
          <w:szCs w:val="36"/>
          <w:shd w:val="clear" w:color="auto" w:fill="FFFFFF"/>
        </w:rPr>
        <w:t xml:space="preserve"> </w:t>
      </w:r>
      <w:r w:rsidRPr="00CF0050">
        <w:rPr>
          <w:color w:val="262626"/>
          <w:sz w:val="36"/>
          <w:szCs w:val="36"/>
          <w:shd w:val="clear" w:color="auto" w:fill="FFFFFF"/>
        </w:rPr>
        <w:t xml:space="preserve"> / </w:t>
      </w:r>
      <w:r>
        <w:rPr>
          <w:color w:val="262626"/>
          <w:sz w:val="36"/>
          <w:szCs w:val="36"/>
          <w:shd w:val="clear" w:color="auto" w:fill="FFFFFF"/>
        </w:rPr>
        <w:t>10.00</w:t>
      </w:r>
      <w:r w:rsidRPr="00CF0050">
        <w:rPr>
          <w:color w:val="262626"/>
          <w:sz w:val="36"/>
          <w:szCs w:val="36"/>
          <w:shd w:val="clear" w:color="auto" w:fill="FFFFFF"/>
        </w:rPr>
        <w:t xml:space="preserve"> POINTS</w:t>
      </w:r>
      <w:r w:rsidRPr="00071F82">
        <w:rPr>
          <w:color w:val="262626"/>
          <w:sz w:val="28"/>
          <w:szCs w:val="28"/>
          <w:shd w:val="clear" w:color="auto" w:fill="FFFFFF"/>
        </w:rPr>
        <w:t>)</w:t>
      </w:r>
    </w:p>
    <w:p w14:paraId="388A4A0E" w14:textId="5D3E814F" w:rsidR="003977B6" w:rsidRPr="005F15D9" w:rsidRDefault="003977B6" w:rsidP="003977B6">
      <w:pPr>
        <w:rPr>
          <w:rFonts w:ascii="Georgia" w:hAnsi="Georgia"/>
          <w:sz w:val="32"/>
          <w:szCs w:val="32"/>
        </w:rPr>
      </w:pPr>
      <w:r w:rsidRPr="005D4DA0">
        <w:fldChar w:fldCharType="end"/>
      </w:r>
      <w:r>
        <w:rPr>
          <w:rFonts w:ascii="Georgia" w:hAnsi="Georgia"/>
          <w:sz w:val="32"/>
          <w:szCs w:val="32"/>
        </w:rPr>
        <w:t xml:space="preserve">Your organizational initiatives were completely outlined. In addition, you listed what </w:t>
      </w:r>
      <w:r w:rsidR="00CE75E2">
        <w:rPr>
          <w:rFonts w:ascii="Georgia" w:hAnsi="Georgia"/>
          <w:sz w:val="32"/>
          <w:szCs w:val="32"/>
        </w:rPr>
        <w:t xml:space="preserve">Dow Chemical Company </w:t>
      </w:r>
      <w:r>
        <w:rPr>
          <w:rFonts w:ascii="Georgia" w:hAnsi="Georgia"/>
          <w:sz w:val="32"/>
          <w:szCs w:val="32"/>
        </w:rPr>
        <w:t>is doing presently.</w:t>
      </w:r>
    </w:p>
    <w:p w14:paraId="2C47BEE6" w14:textId="77777777" w:rsidR="003977B6" w:rsidRPr="005D4864" w:rsidRDefault="003977B6" w:rsidP="003977B6">
      <w:pPr>
        <w:rPr>
          <w:sz w:val="32"/>
          <w:szCs w:val="32"/>
        </w:rPr>
      </w:pPr>
    </w:p>
    <w:p w14:paraId="57733FCA" w14:textId="77777777" w:rsidR="003977B6" w:rsidRDefault="003977B6" w:rsidP="003977B6"/>
    <w:p w14:paraId="7B631819" w14:textId="77777777" w:rsidR="003977B6" w:rsidRPr="00B54CB4" w:rsidRDefault="003977B6" w:rsidP="003977B6">
      <w:pPr>
        <w:rPr>
          <w:b/>
          <w:bCs/>
          <w:color w:val="262626"/>
          <w:sz w:val="21"/>
          <w:szCs w:val="21"/>
          <w:shd w:val="clear" w:color="auto" w:fill="FFFFFF"/>
        </w:rPr>
      </w:pPr>
      <w:r w:rsidRPr="00B54CB4">
        <w:lastRenderedPageBreak/>
        <w:fldChar w:fldCharType="begin"/>
      </w:r>
      <w:r w:rsidRPr="00B54CB4">
        <w:instrText xml:space="preserve"> HYPERLINK "https://d2aqwpvls1cndj.cloudfront.net/ultra/uiv2019-02-26_20-56-48-release" \l "accordion0-id_147-panel3" </w:instrText>
      </w:r>
      <w:r w:rsidRPr="00B54CB4">
        <w:fldChar w:fldCharType="separate"/>
      </w:r>
    </w:p>
    <w:p w14:paraId="23A0709E" w14:textId="77777777" w:rsidR="003977B6" w:rsidRPr="00B54CB4" w:rsidRDefault="003977B6" w:rsidP="003977B6">
      <w:pPr>
        <w:outlineLvl w:val="1"/>
        <w:rPr>
          <w:b/>
          <w:bCs/>
          <w:sz w:val="36"/>
          <w:szCs w:val="36"/>
        </w:rPr>
      </w:pPr>
      <w:r>
        <w:rPr>
          <w:b/>
          <w:bCs/>
          <w:color w:val="262626"/>
          <w:sz w:val="36"/>
          <w:szCs w:val="36"/>
          <w:shd w:val="clear" w:color="auto" w:fill="FFFFFF"/>
        </w:rPr>
        <w:t>ORGANIZATIONAL PLANS</w:t>
      </w:r>
    </w:p>
    <w:p w14:paraId="5D0D28DA" w14:textId="450D38D3" w:rsidR="003977B6" w:rsidRPr="00B54CB4" w:rsidRDefault="003977B6" w:rsidP="003977B6">
      <w:pPr>
        <w:rPr>
          <w:color w:val="262626"/>
          <w:sz w:val="21"/>
          <w:szCs w:val="21"/>
          <w:shd w:val="clear" w:color="auto" w:fill="FFFFFF"/>
        </w:rPr>
      </w:pPr>
      <w:r>
        <w:rPr>
          <w:color w:val="262626"/>
          <w:sz w:val="21"/>
          <w:szCs w:val="21"/>
          <w:shd w:val="clear" w:color="auto" w:fill="FFFFFF"/>
        </w:rPr>
        <w:t>10</w:t>
      </w:r>
      <w:r w:rsidRPr="00B54CB4">
        <w:rPr>
          <w:color w:val="262626"/>
          <w:sz w:val="21"/>
          <w:szCs w:val="21"/>
          <w:shd w:val="clear" w:color="auto" w:fill="FFFFFF"/>
        </w:rPr>
        <w:t>% of total grade</w:t>
      </w:r>
      <w:proofErr w:type="gramStart"/>
      <w:r>
        <w:rPr>
          <w:color w:val="262626"/>
          <w:sz w:val="21"/>
          <w:szCs w:val="21"/>
          <w:shd w:val="clear" w:color="auto" w:fill="FFFFFF"/>
        </w:rPr>
        <w:t>….</w:t>
      </w:r>
      <w:proofErr w:type="gramEnd"/>
      <w:r>
        <w:rPr>
          <w:color w:val="262626"/>
          <w:sz w:val="21"/>
          <w:szCs w:val="21"/>
          <w:shd w:val="clear" w:color="auto" w:fill="FFFFFF"/>
        </w:rPr>
        <w:t xml:space="preserve">. </w:t>
      </w:r>
      <w:r w:rsidRPr="00E72D48">
        <w:rPr>
          <w:color w:val="262626"/>
          <w:sz w:val="28"/>
          <w:szCs w:val="28"/>
          <w:shd w:val="clear" w:color="auto" w:fill="FFFFFF"/>
        </w:rPr>
        <w:t>(</w:t>
      </w:r>
      <w:r w:rsidR="00561125">
        <w:rPr>
          <w:rFonts w:ascii="Georgia" w:hAnsi="Georgia"/>
          <w:color w:val="262626"/>
          <w:sz w:val="36"/>
          <w:szCs w:val="36"/>
          <w:shd w:val="clear" w:color="auto" w:fill="FFFFFF"/>
        </w:rPr>
        <w:t>9</w:t>
      </w:r>
      <w:r w:rsidRPr="00CF1DB1">
        <w:rPr>
          <w:rFonts w:ascii="Georgia" w:hAnsi="Georgia"/>
          <w:color w:val="262626"/>
          <w:sz w:val="36"/>
          <w:szCs w:val="36"/>
          <w:shd w:val="clear" w:color="auto" w:fill="FFFFFF"/>
        </w:rPr>
        <w:t>.</w:t>
      </w:r>
      <w:r w:rsidR="00561125">
        <w:rPr>
          <w:rFonts w:ascii="Georgia" w:hAnsi="Georgia"/>
          <w:color w:val="262626"/>
          <w:sz w:val="36"/>
          <w:szCs w:val="36"/>
          <w:shd w:val="clear" w:color="auto" w:fill="FFFFFF"/>
        </w:rPr>
        <w:t>9</w:t>
      </w:r>
      <w:r w:rsidRPr="00CF1DB1">
        <w:rPr>
          <w:rFonts w:ascii="Georgia" w:hAnsi="Georgia"/>
          <w:color w:val="262626"/>
          <w:sz w:val="36"/>
          <w:szCs w:val="36"/>
          <w:shd w:val="clear" w:color="auto" w:fill="FFFFFF"/>
        </w:rPr>
        <w:t xml:space="preserve">0 </w:t>
      </w:r>
      <w:r w:rsidRPr="00CF0050">
        <w:rPr>
          <w:rFonts w:ascii="Georgia" w:hAnsi="Georgia"/>
          <w:color w:val="262626"/>
          <w:sz w:val="36"/>
          <w:szCs w:val="36"/>
          <w:shd w:val="clear" w:color="auto" w:fill="FFFFFF"/>
        </w:rPr>
        <w:t xml:space="preserve">   /</w:t>
      </w:r>
      <w:r>
        <w:rPr>
          <w:rFonts w:ascii="Georgia" w:hAnsi="Georgia"/>
          <w:color w:val="262626"/>
          <w:sz w:val="36"/>
          <w:szCs w:val="36"/>
          <w:shd w:val="clear" w:color="auto" w:fill="FFFFFF"/>
        </w:rPr>
        <w:t>10.00</w:t>
      </w:r>
      <w:r w:rsidRPr="00CF0050">
        <w:rPr>
          <w:rFonts w:ascii="Georgia" w:hAnsi="Georgia"/>
          <w:color w:val="262626"/>
          <w:sz w:val="36"/>
          <w:szCs w:val="36"/>
          <w:shd w:val="clear" w:color="auto" w:fill="FFFFFF"/>
        </w:rPr>
        <w:t xml:space="preserve"> POINTS</w:t>
      </w:r>
      <w:r w:rsidRPr="00E72D48">
        <w:rPr>
          <w:color w:val="262626"/>
          <w:sz w:val="28"/>
          <w:szCs w:val="28"/>
          <w:shd w:val="clear" w:color="auto" w:fill="FFFFFF"/>
        </w:rPr>
        <w:t>)</w:t>
      </w:r>
    </w:p>
    <w:p w14:paraId="5CE509A9" w14:textId="77777777" w:rsidR="003977B6" w:rsidRPr="00F56114" w:rsidRDefault="003977B6" w:rsidP="003977B6">
      <w:pPr>
        <w:rPr>
          <w:rFonts w:ascii="Georgia" w:hAnsi="Georgia"/>
          <w:sz w:val="28"/>
          <w:szCs w:val="28"/>
        </w:rPr>
      </w:pPr>
      <w:r w:rsidRPr="00B54CB4">
        <w:fldChar w:fldCharType="end"/>
      </w:r>
      <w:r>
        <w:rPr>
          <w:rFonts w:ascii="Georgia" w:hAnsi="Georgia"/>
          <w:sz w:val="28"/>
          <w:szCs w:val="28"/>
        </w:rPr>
        <w:t>All plans were listed, and the plans for the most part were extensive. However, you did not format your sources according to APA.</w:t>
      </w:r>
    </w:p>
    <w:p w14:paraId="59B089C3" w14:textId="77777777" w:rsidR="003977B6" w:rsidRPr="00B54CB4" w:rsidRDefault="003977B6" w:rsidP="003977B6">
      <w:pPr>
        <w:rPr>
          <w:b/>
          <w:bCs/>
          <w:color w:val="262626"/>
          <w:sz w:val="21"/>
          <w:szCs w:val="21"/>
          <w:shd w:val="clear" w:color="auto" w:fill="FFFFFF"/>
        </w:rPr>
      </w:pPr>
      <w:r w:rsidRPr="00B54CB4">
        <w:fldChar w:fldCharType="begin"/>
      </w:r>
      <w:r w:rsidRPr="00B54CB4">
        <w:instrText xml:space="preserve"> HYPERLINK "https://d2aqwpvls1cndj.cloudfront.net/ultra/uiv2019-02-26_20-56-48-release" \l "accordion0-id_148-panel4" </w:instrText>
      </w:r>
      <w:r w:rsidRPr="00B54CB4">
        <w:fldChar w:fldCharType="separate"/>
      </w:r>
    </w:p>
    <w:p w14:paraId="64A1D0DC" w14:textId="77777777" w:rsidR="003977B6" w:rsidRPr="00B54CB4" w:rsidRDefault="003977B6" w:rsidP="003977B6">
      <w:pPr>
        <w:outlineLvl w:val="1"/>
        <w:rPr>
          <w:b/>
          <w:bCs/>
          <w:sz w:val="36"/>
          <w:szCs w:val="36"/>
        </w:rPr>
      </w:pPr>
      <w:r>
        <w:rPr>
          <w:b/>
          <w:bCs/>
          <w:color w:val="262626"/>
          <w:sz w:val="36"/>
          <w:szCs w:val="36"/>
          <w:shd w:val="clear" w:color="auto" w:fill="FFFFFF"/>
        </w:rPr>
        <w:t>SWOT ANALYSIS</w:t>
      </w:r>
    </w:p>
    <w:p w14:paraId="2ED66BA7" w14:textId="1C888F74" w:rsidR="003977B6" w:rsidRPr="00B54CB4" w:rsidRDefault="003977B6" w:rsidP="003977B6">
      <w:pPr>
        <w:rPr>
          <w:color w:val="262626"/>
          <w:sz w:val="28"/>
          <w:szCs w:val="28"/>
          <w:shd w:val="clear" w:color="auto" w:fill="FFFFFF"/>
        </w:rPr>
      </w:pPr>
      <w:r>
        <w:rPr>
          <w:color w:val="262626"/>
          <w:sz w:val="21"/>
          <w:szCs w:val="21"/>
          <w:shd w:val="clear" w:color="auto" w:fill="FFFFFF"/>
        </w:rPr>
        <w:t>10</w:t>
      </w:r>
      <w:r w:rsidRPr="00B54CB4">
        <w:rPr>
          <w:color w:val="262626"/>
          <w:sz w:val="21"/>
          <w:szCs w:val="21"/>
          <w:shd w:val="clear" w:color="auto" w:fill="FFFFFF"/>
        </w:rPr>
        <w:t>% of total grade</w:t>
      </w:r>
      <w:proofErr w:type="gramStart"/>
      <w:r>
        <w:rPr>
          <w:color w:val="262626"/>
          <w:sz w:val="21"/>
          <w:szCs w:val="21"/>
          <w:shd w:val="clear" w:color="auto" w:fill="FFFFFF"/>
        </w:rPr>
        <w:t>….</w:t>
      </w:r>
      <w:proofErr w:type="gramEnd"/>
      <w:r w:rsidRPr="000F55BF">
        <w:rPr>
          <w:color w:val="262626"/>
          <w:sz w:val="28"/>
          <w:szCs w:val="28"/>
          <w:shd w:val="clear" w:color="auto" w:fill="FFFFFF"/>
        </w:rPr>
        <w:t xml:space="preserve">.( </w:t>
      </w:r>
      <w:r w:rsidRPr="00CF0050">
        <w:rPr>
          <w:rFonts w:ascii="Georgia" w:hAnsi="Georgia"/>
          <w:color w:val="262626"/>
          <w:sz w:val="40"/>
          <w:szCs w:val="40"/>
          <w:shd w:val="clear" w:color="auto" w:fill="FFFFFF"/>
        </w:rPr>
        <w:t xml:space="preserve"> </w:t>
      </w:r>
      <w:r w:rsidR="00561125">
        <w:rPr>
          <w:rFonts w:ascii="Georgia" w:hAnsi="Georgia"/>
          <w:color w:val="262626"/>
          <w:sz w:val="40"/>
          <w:szCs w:val="40"/>
          <w:shd w:val="clear" w:color="auto" w:fill="FFFFFF"/>
        </w:rPr>
        <w:t>9.9</w:t>
      </w:r>
      <w:r>
        <w:rPr>
          <w:rFonts w:ascii="Georgia" w:hAnsi="Georgia"/>
          <w:color w:val="262626"/>
          <w:sz w:val="40"/>
          <w:szCs w:val="40"/>
          <w:shd w:val="clear" w:color="auto" w:fill="FFFFFF"/>
        </w:rPr>
        <w:t>.00</w:t>
      </w:r>
      <w:r w:rsidRPr="00CF0050">
        <w:rPr>
          <w:rFonts w:ascii="Georgia" w:hAnsi="Georgia"/>
          <w:color w:val="262626"/>
          <w:sz w:val="40"/>
          <w:szCs w:val="40"/>
          <w:shd w:val="clear" w:color="auto" w:fill="FFFFFF"/>
        </w:rPr>
        <w:t xml:space="preserve"> / 1</w:t>
      </w:r>
      <w:r>
        <w:rPr>
          <w:rFonts w:ascii="Georgia" w:hAnsi="Georgia"/>
          <w:color w:val="262626"/>
          <w:sz w:val="40"/>
          <w:szCs w:val="40"/>
          <w:shd w:val="clear" w:color="auto" w:fill="FFFFFF"/>
        </w:rPr>
        <w:t>0.00</w:t>
      </w:r>
      <w:r w:rsidRPr="00CF0050">
        <w:rPr>
          <w:rFonts w:ascii="Georgia" w:hAnsi="Georgia"/>
          <w:color w:val="262626"/>
          <w:sz w:val="40"/>
          <w:szCs w:val="40"/>
          <w:shd w:val="clear" w:color="auto" w:fill="FFFFFF"/>
        </w:rPr>
        <w:t>POINTS</w:t>
      </w:r>
      <w:r w:rsidRPr="000F55BF">
        <w:rPr>
          <w:color w:val="262626"/>
          <w:sz w:val="28"/>
          <w:szCs w:val="28"/>
          <w:shd w:val="clear" w:color="auto" w:fill="FFFFFF"/>
        </w:rPr>
        <w:t>)</w:t>
      </w:r>
    </w:p>
    <w:p w14:paraId="72ECB670" w14:textId="77777777" w:rsidR="003977B6" w:rsidRDefault="003977B6" w:rsidP="003977B6">
      <w:r w:rsidRPr="00B54CB4">
        <w:fldChar w:fldCharType="end"/>
      </w:r>
    </w:p>
    <w:p w14:paraId="7E1FDF8B" w14:textId="77777777" w:rsidR="003977B6" w:rsidRPr="00B54CB4" w:rsidRDefault="003977B6" w:rsidP="003977B6">
      <w:pPr>
        <w:rPr>
          <w:b/>
          <w:bCs/>
          <w:color w:val="262626"/>
          <w:sz w:val="21"/>
          <w:szCs w:val="21"/>
          <w:shd w:val="clear" w:color="auto" w:fill="FFFFFF"/>
        </w:rPr>
      </w:pPr>
      <w:r>
        <w:rPr>
          <w:rFonts w:ascii="Georgia" w:hAnsi="Georgia"/>
          <w:sz w:val="28"/>
          <w:szCs w:val="28"/>
        </w:rPr>
        <w:t xml:space="preserve">Pinpointed all internal and external factors contingent on organization’s SWOT analysis. </w:t>
      </w:r>
      <w:r w:rsidRPr="00B54CB4">
        <w:fldChar w:fldCharType="begin"/>
      </w:r>
      <w:r w:rsidRPr="00B54CB4">
        <w:instrText xml:space="preserve"> HYPERLINK "https://d2aqwpvls1cndj.cloudfront.net/ultra/uiv2019-02-26_20-56-48-release" \l "accordion0-id_148-panel4" </w:instrText>
      </w:r>
      <w:r w:rsidRPr="00B54CB4">
        <w:fldChar w:fldCharType="separate"/>
      </w:r>
    </w:p>
    <w:p w14:paraId="27CFD740" w14:textId="77777777" w:rsidR="003977B6" w:rsidRPr="00B54CB4" w:rsidRDefault="003977B6" w:rsidP="003977B6">
      <w:pPr>
        <w:outlineLvl w:val="1"/>
        <w:rPr>
          <w:b/>
          <w:bCs/>
          <w:sz w:val="36"/>
          <w:szCs w:val="36"/>
        </w:rPr>
      </w:pPr>
      <w:r>
        <w:rPr>
          <w:b/>
          <w:bCs/>
          <w:color w:val="262626"/>
          <w:sz w:val="36"/>
          <w:szCs w:val="36"/>
          <w:shd w:val="clear" w:color="auto" w:fill="FFFFFF"/>
        </w:rPr>
        <w:t>EVALUATION: DESCRIPTION OF AN UNMET NEED</w:t>
      </w:r>
    </w:p>
    <w:p w14:paraId="6B81808C" w14:textId="77777777" w:rsidR="003977B6" w:rsidRPr="00B54CB4" w:rsidRDefault="003977B6" w:rsidP="003977B6">
      <w:pPr>
        <w:rPr>
          <w:color w:val="262626"/>
          <w:sz w:val="28"/>
          <w:szCs w:val="28"/>
          <w:shd w:val="clear" w:color="auto" w:fill="FFFFFF"/>
        </w:rPr>
      </w:pPr>
      <w:r>
        <w:rPr>
          <w:color w:val="262626"/>
          <w:sz w:val="21"/>
          <w:szCs w:val="21"/>
          <w:shd w:val="clear" w:color="auto" w:fill="FFFFFF"/>
        </w:rPr>
        <w:t>15</w:t>
      </w:r>
      <w:r w:rsidRPr="00B54CB4">
        <w:rPr>
          <w:color w:val="262626"/>
          <w:sz w:val="21"/>
          <w:szCs w:val="21"/>
          <w:shd w:val="clear" w:color="auto" w:fill="FFFFFF"/>
        </w:rPr>
        <w:t>% of total grade</w:t>
      </w:r>
      <w:proofErr w:type="gramStart"/>
      <w:r>
        <w:rPr>
          <w:color w:val="262626"/>
          <w:sz w:val="21"/>
          <w:szCs w:val="21"/>
          <w:shd w:val="clear" w:color="auto" w:fill="FFFFFF"/>
        </w:rPr>
        <w:t>….</w:t>
      </w:r>
      <w:proofErr w:type="gramEnd"/>
      <w:r w:rsidRPr="000F55BF">
        <w:rPr>
          <w:color w:val="262626"/>
          <w:sz w:val="28"/>
          <w:szCs w:val="28"/>
          <w:shd w:val="clear" w:color="auto" w:fill="FFFFFF"/>
        </w:rPr>
        <w:t xml:space="preserve">.( </w:t>
      </w:r>
      <w:r w:rsidRPr="0031327C">
        <w:rPr>
          <w:rFonts w:ascii="Georgia" w:hAnsi="Georgia"/>
          <w:color w:val="262626"/>
          <w:sz w:val="36"/>
          <w:szCs w:val="36"/>
          <w:shd w:val="clear" w:color="auto" w:fill="FFFFFF"/>
        </w:rPr>
        <w:t>1</w:t>
      </w:r>
      <w:r>
        <w:rPr>
          <w:rFonts w:ascii="Georgia" w:hAnsi="Georgia"/>
          <w:color w:val="262626"/>
          <w:sz w:val="36"/>
          <w:szCs w:val="36"/>
          <w:shd w:val="clear" w:color="auto" w:fill="FFFFFF"/>
        </w:rPr>
        <w:t>4</w:t>
      </w:r>
      <w:r w:rsidRPr="0031327C">
        <w:rPr>
          <w:rFonts w:ascii="Georgia" w:hAnsi="Georgia"/>
          <w:color w:val="262626"/>
          <w:sz w:val="36"/>
          <w:szCs w:val="36"/>
          <w:shd w:val="clear" w:color="auto" w:fill="FFFFFF"/>
        </w:rPr>
        <w:t xml:space="preserve">.00 </w:t>
      </w:r>
      <w:r w:rsidRPr="00CF0050">
        <w:rPr>
          <w:rFonts w:ascii="Georgia" w:hAnsi="Georgia"/>
          <w:color w:val="262626"/>
          <w:sz w:val="40"/>
          <w:szCs w:val="40"/>
          <w:shd w:val="clear" w:color="auto" w:fill="FFFFFF"/>
        </w:rPr>
        <w:t xml:space="preserve"> / 1</w:t>
      </w:r>
      <w:r>
        <w:rPr>
          <w:rFonts w:ascii="Georgia" w:hAnsi="Georgia"/>
          <w:color w:val="262626"/>
          <w:sz w:val="40"/>
          <w:szCs w:val="40"/>
          <w:shd w:val="clear" w:color="auto" w:fill="FFFFFF"/>
        </w:rPr>
        <w:t>4.00</w:t>
      </w:r>
      <w:r w:rsidRPr="00CF0050">
        <w:rPr>
          <w:rFonts w:ascii="Georgia" w:hAnsi="Georgia"/>
          <w:color w:val="262626"/>
          <w:sz w:val="40"/>
          <w:szCs w:val="40"/>
          <w:shd w:val="clear" w:color="auto" w:fill="FFFFFF"/>
        </w:rPr>
        <w:t xml:space="preserve"> POINTS</w:t>
      </w:r>
      <w:r w:rsidRPr="000F55BF">
        <w:rPr>
          <w:color w:val="262626"/>
          <w:sz w:val="28"/>
          <w:szCs w:val="28"/>
          <w:shd w:val="clear" w:color="auto" w:fill="FFFFFF"/>
        </w:rPr>
        <w:t>)</w:t>
      </w:r>
    </w:p>
    <w:p w14:paraId="622D73F1" w14:textId="77777777" w:rsidR="003977B6" w:rsidRDefault="003977B6" w:rsidP="003977B6">
      <w:pPr>
        <w:rPr>
          <w:sz w:val="28"/>
          <w:szCs w:val="28"/>
        </w:rPr>
      </w:pPr>
      <w:r w:rsidRPr="00B54CB4">
        <w:fldChar w:fldCharType="end"/>
      </w:r>
      <w:r w:rsidRPr="0031327C">
        <w:rPr>
          <w:sz w:val="28"/>
          <w:szCs w:val="28"/>
        </w:rPr>
        <w:t xml:space="preserve"> </w:t>
      </w:r>
      <w:r>
        <w:rPr>
          <w:sz w:val="28"/>
          <w:szCs w:val="28"/>
        </w:rPr>
        <w:t xml:space="preserve">You thoroughly described the unmet need. </w:t>
      </w:r>
    </w:p>
    <w:p w14:paraId="04C5D2C6" w14:textId="77777777" w:rsidR="003977B6" w:rsidRDefault="003977B6" w:rsidP="003977B6"/>
    <w:p w14:paraId="3433B0D3" w14:textId="77777777" w:rsidR="003977B6" w:rsidRDefault="003977B6" w:rsidP="003977B6">
      <w:pPr>
        <w:rPr>
          <w:sz w:val="28"/>
          <w:szCs w:val="28"/>
        </w:rPr>
      </w:pPr>
    </w:p>
    <w:p w14:paraId="3E135FA6" w14:textId="77777777" w:rsidR="003977B6" w:rsidRPr="00B54CB4" w:rsidRDefault="003977B6" w:rsidP="003977B6">
      <w:pPr>
        <w:rPr>
          <w:b/>
          <w:bCs/>
          <w:color w:val="262626"/>
          <w:sz w:val="21"/>
          <w:szCs w:val="21"/>
          <w:shd w:val="clear" w:color="auto" w:fill="FFFFFF"/>
        </w:rPr>
      </w:pPr>
      <w:r w:rsidRPr="00B54CB4">
        <w:fldChar w:fldCharType="begin"/>
      </w:r>
      <w:r w:rsidRPr="00B54CB4">
        <w:instrText xml:space="preserve"> HYPERLINK "https://d2aqwpvls1cndj.cloudfront.net/ultra/uiv2019-02-26_20-56-48-release" \l "accordion0-id_149-panel5" </w:instrText>
      </w:r>
      <w:r w:rsidRPr="00B54CB4">
        <w:fldChar w:fldCharType="separate"/>
      </w:r>
    </w:p>
    <w:p w14:paraId="08494AB6" w14:textId="77777777" w:rsidR="003977B6" w:rsidRPr="00B54CB4" w:rsidRDefault="003977B6" w:rsidP="003977B6">
      <w:pPr>
        <w:outlineLvl w:val="1"/>
        <w:rPr>
          <w:b/>
          <w:bCs/>
          <w:sz w:val="36"/>
          <w:szCs w:val="36"/>
        </w:rPr>
      </w:pPr>
      <w:r>
        <w:rPr>
          <w:b/>
          <w:bCs/>
          <w:color w:val="262626"/>
          <w:sz w:val="36"/>
          <w:szCs w:val="36"/>
          <w:shd w:val="clear" w:color="auto" w:fill="FFFFFF"/>
        </w:rPr>
        <w:t>EVALUATION: COMPETITIVE ADVANTAGE</w:t>
      </w:r>
    </w:p>
    <w:p w14:paraId="7EC3CEB4" w14:textId="3AC47BF0" w:rsidR="003977B6" w:rsidRPr="00B54CB4" w:rsidRDefault="003977B6" w:rsidP="003977B6">
      <w:pPr>
        <w:rPr>
          <w:color w:val="262626"/>
          <w:sz w:val="28"/>
          <w:szCs w:val="28"/>
          <w:shd w:val="clear" w:color="auto" w:fill="FFFFFF"/>
        </w:rPr>
      </w:pPr>
      <w:r>
        <w:rPr>
          <w:color w:val="262626"/>
          <w:sz w:val="21"/>
          <w:szCs w:val="21"/>
          <w:shd w:val="clear" w:color="auto" w:fill="FFFFFF"/>
        </w:rPr>
        <w:t>15</w:t>
      </w:r>
      <w:r w:rsidRPr="00B54CB4">
        <w:rPr>
          <w:color w:val="262626"/>
          <w:sz w:val="21"/>
          <w:szCs w:val="21"/>
          <w:shd w:val="clear" w:color="auto" w:fill="FFFFFF"/>
        </w:rPr>
        <w:t>% of total grade</w:t>
      </w:r>
      <w:r>
        <w:rPr>
          <w:color w:val="262626"/>
          <w:sz w:val="21"/>
          <w:szCs w:val="21"/>
          <w:shd w:val="clear" w:color="auto" w:fill="FFFFFF"/>
        </w:rPr>
        <w:t>…</w:t>
      </w:r>
      <w:proofErr w:type="gramStart"/>
      <w:r>
        <w:rPr>
          <w:color w:val="262626"/>
          <w:sz w:val="21"/>
          <w:szCs w:val="21"/>
          <w:shd w:val="clear" w:color="auto" w:fill="FFFFFF"/>
        </w:rPr>
        <w:t>…</w:t>
      </w:r>
      <w:r w:rsidRPr="000F55BF">
        <w:rPr>
          <w:color w:val="262626"/>
          <w:sz w:val="28"/>
          <w:szCs w:val="28"/>
          <w:shd w:val="clear" w:color="auto" w:fill="FFFFFF"/>
        </w:rPr>
        <w:t>(</w:t>
      </w:r>
      <w:r w:rsidRPr="00E77B5E">
        <w:rPr>
          <w:rFonts w:ascii="Georgia" w:hAnsi="Georgia"/>
          <w:color w:val="262626"/>
          <w:sz w:val="36"/>
          <w:szCs w:val="36"/>
          <w:shd w:val="clear" w:color="auto" w:fill="FFFFFF"/>
        </w:rPr>
        <w:t xml:space="preserve"> </w:t>
      </w:r>
      <w:r>
        <w:rPr>
          <w:rFonts w:ascii="Georgia" w:hAnsi="Georgia"/>
          <w:color w:val="262626"/>
          <w:sz w:val="36"/>
          <w:szCs w:val="36"/>
          <w:shd w:val="clear" w:color="auto" w:fill="FFFFFF"/>
        </w:rPr>
        <w:t>1</w:t>
      </w:r>
      <w:r w:rsidR="00561125">
        <w:rPr>
          <w:rFonts w:ascii="Georgia" w:hAnsi="Georgia"/>
          <w:color w:val="262626"/>
          <w:sz w:val="36"/>
          <w:szCs w:val="36"/>
          <w:shd w:val="clear" w:color="auto" w:fill="FFFFFF"/>
        </w:rPr>
        <w:t>1</w:t>
      </w:r>
      <w:r>
        <w:rPr>
          <w:rFonts w:ascii="Georgia" w:hAnsi="Georgia"/>
          <w:color w:val="262626"/>
          <w:sz w:val="36"/>
          <w:szCs w:val="36"/>
          <w:shd w:val="clear" w:color="auto" w:fill="FFFFFF"/>
        </w:rPr>
        <w:t>.</w:t>
      </w:r>
      <w:r w:rsidR="00561125">
        <w:rPr>
          <w:rFonts w:ascii="Georgia" w:hAnsi="Georgia"/>
          <w:color w:val="262626"/>
          <w:sz w:val="36"/>
          <w:szCs w:val="36"/>
          <w:shd w:val="clear" w:color="auto" w:fill="FFFFFF"/>
        </w:rPr>
        <w:t>9</w:t>
      </w:r>
      <w:proofErr w:type="gramEnd"/>
      <w:r>
        <w:rPr>
          <w:rFonts w:ascii="Georgia" w:hAnsi="Georgia"/>
          <w:color w:val="262626"/>
          <w:sz w:val="36"/>
          <w:szCs w:val="36"/>
          <w:shd w:val="clear" w:color="auto" w:fill="FFFFFF"/>
        </w:rPr>
        <w:t>0</w:t>
      </w:r>
      <w:r w:rsidRPr="00E77B5E">
        <w:rPr>
          <w:rFonts w:ascii="Georgia" w:hAnsi="Georgia"/>
          <w:color w:val="262626"/>
          <w:sz w:val="36"/>
          <w:szCs w:val="36"/>
          <w:shd w:val="clear" w:color="auto" w:fill="FFFFFF"/>
        </w:rPr>
        <w:t xml:space="preserve"> /</w:t>
      </w:r>
      <w:r>
        <w:rPr>
          <w:rFonts w:ascii="Georgia" w:hAnsi="Georgia"/>
          <w:color w:val="262626"/>
          <w:sz w:val="36"/>
          <w:szCs w:val="36"/>
          <w:shd w:val="clear" w:color="auto" w:fill="FFFFFF"/>
        </w:rPr>
        <w:t>1</w:t>
      </w:r>
      <w:r w:rsidR="00561125">
        <w:rPr>
          <w:rFonts w:ascii="Georgia" w:hAnsi="Georgia"/>
          <w:color w:val="262626"/>
          <w:sz w:val="36"/>
          <w:szCs w:val="36"/>
          <w:shd w:val="clear" w:color="auto" w:fill="FFFFFF"/>
        </w:rPr>
        <w:t>2</w:t>
      </w:r>
      <w:r>
        <w:rPr>
          <w:rFonts w:ascii="Georgia" w:hAnsi="Georgia"/>
          <w:color w:val="262626"/>
          <w:sz w:val="36"/>
          <w:szCs w:val="36"/>
          <w:shd w:val="clear" w:color="auto" w:fill="FFFFFF"/>
        </w:rPr>
        <w:t>.00</w:t>
      </w:r>
      <w:r w:rsidRPr="00E77B5E">
        <w:rPr>
          <w:rFonts w:ascii="Georgia" w:hAnsi="Georgia"/>
          <w:color w:val="262626"/>
          <w:sz w:val="36"/>
          <w:szCs w:val="36"/>
          <w:shd w:val="clear" w:color="auto" w:fill="FFFFFF"/>
        </w:rPr>
        <w:t xml:space="preserve"> POINTS</w:t>
      </w:r>
      <w:r w:rsidRPr="000F55BF">
        <w:rPr>
          <w:color w:val="262626"/>
          <w:sz w:val="28"/>
          <w:szCs w:val="28"/>
          <w:shd w:val="clear" w:color="auto" w:fill="FFFFFF"/>
        </w:rPr>
        <w:t>)</w:t>
      </w:r>
    </w:p>
    <w:p w14:paraId="38DDBE23" w14:textId="77777777" w:rsidR="003977B6" w:rsidRDefault="003977B6" w:rsidP="003977B6">
      <w:r w:rsidRPr="00B54CB4">
        <w:fldChar w:fldCharType="end"/>
      </w:r>
    </w:p>
    <w:p w14:paraId="2DD40A2D" w14:textId="77777777" w:rsidR="003977B6" w:rsidRDefault="003977B6" w:rsidP="003977B6">
      <w:pPr>
        <w:rPr>
          <w:sz w:val="28"/>
          <w:szCs w:val="28"/>
        </w:rPr>
      </w:pPr>
      <w:r>
        <w:rPr>
          <w:sz w:val="28"/>
          <w:szCs w:val="28"/>
        </w:rPr>
        <w:t xml:space="preserve">Analysis of competitive advantage was thorough and supported with appropriate examples. Furthermore, you supported your writing with citations.  </w:t>
      </w:r>
    </w:p>
    <w:p w14:paraId="3A97226F" w14:textId="77777777" w:rsidR="003977B6" w:rsidRPr="00B54CB4" w:rsidRDefault="003977B6" w:rsidP="003977B6">
      <w:pPr>
        <w:rPr>
          <w:b/>
          <w:bCs/>
          <w:color w:val="262626"/>
          <w:sz w:val="21"/>
          <w:szCs w:val="21"/>
          <w:shd w:val="clear" w:color="auto" w:fill="FFFFFF"/>
        </w:rPr>
      </w:pPr>
      <w:r w:rsidRPr="00B54CB4">
        <w:fldChar w:fldCharType="begin"/>
      </w:r>
      <w:r w:rsidRPr="00B54CB4">
        <w:instrText xml:space="preserve"> HYPERLINK "https://d2aqwpvls1cndj.cloudfront.net/ultra/uiv2019-02-26_20-56-48-release" \l "accordion0-id_149-panel5" </w:instrText>
      </w:r>
      <w:r w:rsidRPr="00B54CB4">
        <w:fldChar w:fldCharType="separate"/>
      </w:r>
    </w:p>
    <w:p w14:paraId="5310DE1B" w14:textId="77777777" w:rsidR="003977B6" w:rsidRPr="00B54CB4" w:rsidRDefault="003977B6" w:rsidP="003977B6">
      <w:pPr>
        <w:outlineLvl w:val="1"/>
        <w:rPr>
          <w:b/>
          <w:bCs/>
          <w:sz w:val="36"/>
          <w:szCs w:val="36"/>
        </w:rPr>
      </w:pPr>
      <w:r>
        <w:rPr>
          <w:b/>
          <w:bCs/>
          <w:color w:val="262626"/>
          <w:sz w:val="36"/>
          <w:szCs w:val="36"/>
          <w:shd w:val="clear" w:color="auto" w:fill="FFFFFF"/>
        </w:rPr>
        <w:lastRenderedPageBreak/>
        <w:t>EVALUATION: COMPETITIVE BUSINESS INITIATIVE</w:t>
      </w:r>
    </w:p>
    <w:p w14:paraId="49258D39" w14:textId="068F3B30" w:rsidR="003977B6" w:rsidRPr="00B54CB4" w:rsidRDefault="003977B6" w:rsidP="003977B6">
      <w:pPr>
        <w:rPr>
          <w:color w:val="262626"/>
          <w:sz w:val="28"/>
          <w:szCs w:val="28"/>
          <w:shd w:val="clear" w:color="auto" w:fill="FFFFFF"/>
        </w:rPr>
      </w:pPr>
      <w:r>
        <w:rPr>
          <w:color w:val="262626"/>
          <w:sz w:val="21"/>
          <w:szCs w:val="21"/>
          <w:shd w:val="clear" w:color="auto" w:fill="FFFFFF"/>
        </w:rPr>
        <w:t>15</w:t>
      </w:r>
      <w:r w:rsidRPr="00B54CB4">
        <w:rPr>
          <w:color w:val="262626"/>
          <w:sz w:val="21"/>
          <w:szCs w:val="21"/>
          <w:shd w:val="clear" w:color="auto" w:fill="FFFFFF"/>
        </w:rPr>
        <w:t>% of total grade</w:t>
      </w:r>
      <w:r>
        <w:rPr>
          <w:color w:val="262626"/>
          <w:sz w:val="21"/>
          <w:szCs w:val="21"/>
          <w:shd w:val="clear" w:color="auto" w:fill="FFFFFF"/>
        </w:rPr>
        <w:t>…</w:t>
      </w:r>
      <w:proofErr w:type="gramStart"/>
      <w:r>
        <w:rPr>
          <w:color w:val="262626"/>
          <w:sz w:val="21"/>
          <w:szCs w:val="21"/>
          <w:shd w:val="clear" w:color="auto" w:fill="FFFFFF"/>
        </w:rPr>
        <w:t>…</w:t>
      </w:r>
      <w:proofErr w:type="gramEnd"/>
      <w:r w:rsidRPr="000F55BF">
        <w:rPr>
          <w:color w:val="262626"/>
          <w:sz w:val="28"/>
          <w:szCs w:val="28"/>
          <w:shd w:val="clear" w:color="auto" w:fill="FFFFFF"/>
        </w:rPr>
        <w:t>(</w:t>
      </w:r>
      <w:r>
        <w:rPr>
          <w:color w:val="262626"/>
          <w:sz w:val="28"/>
          <w:szCs w:val="28"/>
          <w:shd w:val="clear" w:color="auto" w:fill="FFFFFF"/>
        </w:rPr>
        <w:t>1</w:t>
      </w:r>
      <w:r w:rsidR="00561125">
        <w:rPr>
          <w:color w:val="262626"/>
          <w:sz w:val="28"/>
          <w:szCs w:val="28"/>
          <w:shd w:val="clear" w:color="auto" w:fill="FFFFFF"/>
        </w:rPr>
        <w:t>1</w:t>
      </w:r>
      <w:r w:rsidRPr="004B3BF9">
        <w:rPr>
          <w:rFonts w:ascii="Georgia" w:hAnsi="Georgia"/>
          <w:color w:val="262626"/>
          <w:sz w:val="36"/>
          <w:szCs w:val="36"/>
          <w:shd w:val="clear" w:color="auto" w:fill="FFFFFF"/>
        </w:rPr>
        <w:t>.</w:t>
      </w:r>
      <w:r w:rsidR="00561125">
        <w:rPr>
          <w:rFonts w:ascii="Georgia" w:hAnsi="Georgia"/>
          <w:color w:val="262626"/>
          <w:sz w:val="36"/>
          <w:szCs w:val="36"/>
          <w:shd w:val="clear" w:color="auto" w:fill="FFFFFF"/>
        </w:rPr>
        <w:t>9</w:t>
      </w:r>
      <w:r w:rsidRPr="004B3BF9">
        <w:rPr>
          <w:rFonts w:ascii="Georgia" w:hAnsi="Georgia"/>
          <w:color w:val="262626"/>
          <w:sz w:val="36"/>
          <w:szCs w:val="36"/>
          <w:shd w:val="clear" w:color="auto" w:fill="FFFFFF"/>
        </w:rPr>
        <w:t>0</w:t>
      </w:r>
      <w:r w:rsidRPr="00E77B5E">
        <w:rPr>
          <w:rFonts w:ascii="Georgia" w:hAnsi="Georgia"/>
          <w:color w:val="262626"/>
          <w:sz w:val="36"/>
          <w:szCs w:val="36"/>
          <w:shd w:val="clear" w:color="auto" w:fill="FFFFFF"/>
        </w:rPr>
        <w:t xml:space="preserve">  /</w:t>
      </w:r>
      <w:r>
        <w:rPr>
          <w:rFonts w:ascii="Georgia" w:hAnsi="Georgia"/>
          <w:color w:val="262626"/>
          <w:sz w:val="36"/>
          <w:szCs w:val="36"/>
          <w:shd w:val="clear" w:color="auto" w:fill="FFFFFF"/>
        </w:rPr>
        <w:t>12.00</w:t>
      </w:r>
      <w:r w:rsidRPr="00E77B5E">
        <w:rPr>
          <w:rFonts w:ascii="Georgia" w:hAnsi="Georgia"/>
          <w:color w:val="262626"/>
          <w:sz w:val="36"/>
          <w:szCs w:val="36"/>
          <w:shd w:val="clear" w:color="auto" w:fill="FFFFFF"/>
        </w:rPr>
        <w:t xml:space="preserve"> POINTS</w:t>
      </w:r>
      <w:r w:rsidRPr="000F55BF">
        <w:rPr>
          <w:color w:val="262626"/>
          <w:sz w:val="28"/>
          <w:szCs w:val="28"/>
          <w:shd w:val="clear" w:color="auto" w:fill="FFFFFF"/>
        </w:rPr>
        <w:t>)</w:t>
      </w:r>
    </w:p>
    <w:p w14:paraId="40A78E43" w14:textId="77777777" w:rsidR="003977B6" w:rsidRDefault="003977B6" w:rsidP="003977B6">
      <w:r w:rsidRPr="00B54CB4">
        <w:fldChar w:fldCharType="end"/>
      </w:r>
    </w:p>
    <w:p w14:paraId="77096FE9" w14:textId="77777777" w:rsidR="003977B6" w:rsidRPr="009339F5" w:rsidRDefault="003977B6" w:rsidP="003977B6">
      <w:pPr>
        <w:rPr>
          <w:sz w:val="28"/>
          <w:szCs w:val="28"/>
        </w:rPr>
      </w:pPr>
      <w:r>
        <w:rPr>
          <w:sz w:val="28"/>
          <w:szCs w:val="28"/>
        </w:rPr>
        <w:t xml:space="preserve">The proposal for competitive business initiative to address the unmet need was complete, and you included citations. </w:t>
      </w:r>
    </w:p>
    <w:p w14:paraId="40173A1A" w14:textId="77777777" w:rsidR="003977B6" w:rsidRPr="009339F5" w:rsidRDefault="003977B6" w:rsidP="003977B6">
      <w:pPr>
        <w:rPr>
          <w:sz w:val="28"/>
          <w:szCs w:val="28"/>
        </w:rPr>
      </w:pPr>
    </w:p>
    <w:p w14:paraId="561CC60B" w14:textId="77777777" w:rsidR="003977B6" w:rsidRPr="00B54CB4" w:rsidRDefault="003977B6" w:rsidP="003977B6">
      <w:pPr>
        <w:rPr>
          <w:b/>
          <w:bCs/>
          <w:color w:val="262626"/>
          <w:sz w:val="21"/>
          <w:szCs w:val="21"/>
          <w:shd w:val="clear" w:color="auto" w:fill="FFFFFF"/>
        </w:rPr>
      </w:pPr>
      <w:r w:rsidRPr="00B54CB4">
        <w:fldChar w:fldCharType="begin"/>
      </w:r>
      <w:r w:rsidRPr="00B54CB4">
        <w:instrText xml:space="preserve"> HYPERLINK "https://d2aqwpvls1cndj.cloudfront.net/ultra/uiv2019-02-26_20-56-48-release" \l "accordion0-id_149-panel5" </w:instrText>
      </w:r>
      <w:r w:rsidRPr="00B54CB4">
        <w:fldChar w:fldCharType="separate"/>
      </w:r>
    </w:p>
    <w:p w14:paraId="28E68298" w14:textId="77777777" w:rsidR="003977B6" w:rsidRPr="00B54CB4" w:rsidRDefault="003977B6" w:rsidP="003977B6">
      <w:pPr>
        <w:outlineLvl w:val="1"/>
        <w:rPr>
          <w:b/>
          <w:bCs/>
          <w:sz w:val="36"/>
          <w:szCs w:val="36"/>
        </w:rPr>
      </w:pPr>
      <w:r>
        <w:rPr>
          <w:b/>
          <w:bCs/>
          <w:color w:val="262626"/>
          <w:sz w:val="36"/>
          <w:szCs w:val="36"/>
          <w:shd w:val="clear" w:color="auto" w:fill="FFFFFF"/>
        </w:rPr>
        <w:t>EVALUATION: TIMELINE AND OPERATIONAL STEPS</w:t>
      </w:r>
    </w:p>
    <w:p w14:paraId="2E2CB898" w14:textId="21A33A87" w:rsidR="003977B6" w:rsidRPr="00B54CB4" w:rsidRDefault="003977B6" w:rsidP="003977B6">
      <w:pPr>
        <w:rPr>
          <w:color w:val="262626"/>
          <w:sz w:val="28"/>
          <w:szCs w:val="28"/>
          <w:shd w:val="clear" w:color="auto" w:fill="FFFFFF"/>
        </w:rPr>
      </w:pPr>
      <w:r>
        <w:rPr>
          <w:color w:val="262626"/>
          <w:sz w:val="21"/>
          <w:szCs w:val="21"/>
          <w:shd w:val="clear" w:color="auto" w:fill="FFFFFF"/>
        </w:rPr>
        <w:t>15</w:t>
      </w:r>
      <w:r w:rsidRPr="00B54CB4">
        <w:rPr>
          <w:color w:val="262626"/>
          <w:sz w:val="21"/>
          <w:szCs w:val="21"/>
          <w:shd w:val="clear" w:color="auto" w:fill="FFFFFF"/>
        </w:rPr>
        <w:t>% of total grade</w:t>
      </w:r>
      <w:r>
        <w:rPr>
          <w:color w:val="262626"/>
          <w:sz w:val="21"/>
          <w:szCs w:val="21"/>
          <w:shd w:val="clear" w:color="auto" w:fill="FFFFFF"/>
        </w:rPr>
        <w:t>…</w:t>
      </w:r>
      <w:proofErr w:type="gramStart"/>
      <w:r>
        <w:rPr>
          <w:color w:val="262626"/>
          <w:sz w:val="21"/>
          <w:szCs w:val="21"/>
          <w:shd w:val="clear" w:color="auto" w:fill="FFFFFF"/>
        </w:rPr>
        <w:t>…</w:t>
      </w:r>
      <w:proofErr w:type="gramEnd"/>
      <w:r w:rsidRPr="000F55BF">
        <w:rPr>
          <w:color w:val="262626"/>
          <w:sz w:val="28"/>
          <w:szCs w:val="28"/>
          <w:shd w:val="clear" w:color="auto" w:fill="FFFFFF"/>
        </w:rPr>
        <w:t>(</w:t>
      </w:r>
      <w:r>
        <w:rPr>
          <w:rFonts w:ascii="Georgia" w:hAnsi="Georgia"/>
          <w:color w:val="262626"/>
          <w:sz w:val="36"/>
          <w:szCs w:val="36"/>
          <w:shd w:val="clear" w:color="auto" w:fill="FFFFFF"/>
        </w:rPr>
        <w:t>1</w:t>
      </w:r>
      <w:r w:rsidR="00561125">
        <w:rPr>
          <w:rFonts w:ascii="Georgia" w:hAnsi="Georgia"/>
          <w:color w:val="262626"/>
          <w:sz w:val="36"/>
          <w:szCs w:val="36"/>
          <w:shd w:val="clear" w:color="auto" w:fill="FFFFFF"/>
        </w:rPr>
        <w:t>1</w:t>
      </w:r>
      <w:r>
        <w:rPr>
          <w:rFonts w:ascii="Georgia" w:hAnsi="Georgia"/>
          <w:color w:val="262626"/>
          <w:sz w:val="36"/>
          <w:szCs w:val="36"/>
          <w:shd w:val="clear" w:color="auto" w:fill="FFFFFF"/>
        </w:rPr>
        <w:t>.</w:t>
      </w:r>
      <w:r w:rsidR="00561125">
        <w:rPr>
          <w:rFonts w:ascii="Georgia" w:hAnsi="Georgia"/>
          <w:color w:val="262626"/>
          <w:sz w:val="36"/>
          <w:szCs w:val="36"/>
          <w:shd w:val="clear" w:color="auto" w:fill="FFFFFF"/>
        </w:rPr>
        <w:t>9</w:t>
      </w:r>
      <w:r>
        <w:rPr>
          <w:rFonts w:ascii="Georgia" w:hAnsi="Georgia"/>
          <w:color w:val="262626"/>
          <w:sz w:val="36"/>
          <w:szCs w:val="36"/>
          <w:shd w:val="clear" w:color="auto" w:fill="FFFFFF"/>
        </w:rPr>
        <w:t>0</w:t>
      </w:r>
      <w:r w:rsidRPr="00E77B5E">
        <w:rPr>
          <w:rFonts w:ascii="Georgia" w:hAnsi="Georgia"/>
          <w:color w:val="262626"/>
          <w:sz w:val="36"/>
          <w:szCs w:val="36"/>
          <w:shd w:val="clear" w:color="auto" w:fill="FFFFFF"/>
        </w:rPr>
        <w:t xml:space="preserve"> /</w:t>
      </w:r>
      <w:r>
        <w:rPr>
          <w:rFonts w:ascii="Georgia" w:hAnsi="Georgia"/>
          <w:color w:val="262626"/>
          <w:sz w:val="36"/>
          <w:szCs w:val="36"/>
          <w:shd w:val="clear" w:color="auto" w:fill="FFFFFF"/>
        </w:rPr>
        <w:t>12.00</w:t>
      </w:r>
      <w:r w:rsidRPr="00E77B5E">
        <w:rPr>
          <w:rFonts w:ascii="Georgia" w:hAnsi="Georgia"/>
          <w:color w:val="262626"/>
          <w:sz w:val="36"/>
          <w:szCs w:val="36"/>
          <w:shd w:val="clear" w:color="auto" w:fill="FFFFFF"/>
        </w:rPr>
        <w:t xml:space="preserve"> POINTS</w:t>
      </w:r>
      <w:r w:rsidRPr="000F55BF">
        <w:rPr>
          <w:color w:val="262626"/>
          <w:sz w:val="28"/>
          <w:szCs w:val="28"/>
          <w:shd w:val="clear" w:color="auto" w:fill="FFFFFF"/>
        </w:rPr>
        <w:t>)</w:t>
      </w:r>
    </w:p>
    <w:p w14:paraId="04B25B9D" w14:textId="77777777" w:rsidR="003977B6" w:rsidRPr="00056A0F" w:rsidRDefault="003977B6" w:rsidP="003977B6">
      <w:pPr>
        <w:rPr>
          <w:rFonts w:ascii="Georgia" w:hAnsi="Georgia"/>
          <w:sz w:val="32"/>
          <w:szCs w:val="32"/>
        </w:rPr>
      </w:pPr>
      <w:r w:rsidRPr="00B54CB4">
        <w:fldChar w:fldCharType="end"/>
      </w:r>
      <w:r w:rsidRPr="00056A0F">
        <w:rPr>
          <w:rFonts w:ascii="Georgia" w:hAnsi="Georgia"/>
          <w:sz w:val="32"/>
          <w:szCs w:val="32"/>
        </w:rPr>
        <w:t>A complete timeline and operational steps for implementation were provided.</w:t>
      </w:r>
    </w:p>
    <w:p w14:paraId="497158F2" w14:textId="77777777" w:rsidR="003977B6" w:rsidRPr="00056A0F" w:rsidRDefault="003977B6" w:rsidP="003977B6">
      <w:pPr>
        <w:rPr>
          <w:rFonts w:ascii="Georgia" w:hAnsi="Georgia"/>
          <w:sz w:val="32"/>
          <w:szCs w:val="32"/>
        </w:rPr>
      </w:pPr>
    </w:p>
    <w:p w14:paraId="47733135" w14:textId="2A433AC8" w:rsidR="003977B6" w:rsidRDefault="003977B6" w:rsidP="003977B6">
      <w:pPr>
        <w:rPr>
          <w:sz w:val="40"/>
          <w:szCs w:val="40"/>
        </w:rPr>
      </w:pPr>
      <w:r w:rsidRPr="009B35D9">
        <w:rPr>
          <w:b/>
          <w:bCs/>
          <w:sz w:val="40"/>
          <w:szCs w:val="40"/>
        </w:rPr>
        <w:t>FINAL RUBRIC</w:t>
      </w:r>
      <w:r>
        <w:rPr>
          <w:sz w:val="40"/>
          <w:szCs w:val="40"/>
        </w:rPr>
        <w:t xml:space="preserve"> </w:t>
      </w:r>
      <w:proofErr w:type="gramStart"/>
      <w:r w:rsidRPr="00521F64">
        <w:rPr>
          <w:rFonts w:ascii="Georgia" w:hAnsi="Georgia"/>
          <w:b/>
          <w:bCs/>
          <w:sz w:val="40"/>
          <w:szCs w:val="40"/>
        </w:rPr>
        <w:t xml:space="preserve">( </w:t>
      </w:r>
      <w:r w:rsidR="00561125">
        <w:rPr>
          <w:rFonts w:ascii="Georgia" w:hAnsi="Georgia"/>
          <w:b/>
          <w:bCs/>
          <w:sz w:val="40"/>
          <w:szCs w:val="40"/>
        </w:rPr>
        <w:t>89</w:t>
      </w:r>
      <w:r>
        <w:rPr>
          <w:rFonts w:ascii="Georgia" w:hAnsi="Georgia"/>
          <w:b/>
          <w:bCs/>
          <w:sz w:val="40"/>
          <w:szCs w:val="40"/>
        </w:rPr>
        <w:t>.</w:t>
      </w:r>
      <w:r w:rsidR="00561125">
        <w:rPr>
          <w:rFonts w:ascii="Georgia" w:hAnsi="Georgia"/>
          <w:b/>
          <w:bCs/>
          <w:sz w:val="40"/>
          <w:szCs w:val="40"/>
        </w:rPr>
        <w:t>2</w:t>
      </w:r>
      <w:r w:rsidRPr="00521F64">
        <w:rPr>
          <w:rFonts w:ascii="Georgia" w:hAnsi="Georgia"/>
          <w:b/>
          <w:bCs/>
          <w:sz w:val="40"/>
          <w:szCs w:val="40"/>
        </w:rPr>
        <w:t>0</w:t>
      </w:r>
      <w:proofErr w:type="gramEnd"/>
      <w:r w:rsidRPr="00521F64">
        <w:rPr>
          <w:rFonts w:ascii="Georgia" w:hAnsi="Georgia"/>
          <w:b/>
          <w:bCs/>
          <w:sz w:val="40"/>
          <w:szCs w:val="40"/>
        </w:rPr>
        <w:t xml:space="preserve"> / 90.00</w:t>
      </w:r>
      <w:r>
        <w:rPr>
          <w:sz w:val="40"/>
          <w:szCs w:val="40"/>
        </w:rPr>
        <w:t xml:space="preserve"> )</w:t>
      </w:r>
    </w:p>
    <w:p w14:paraId="29338CEE" w14:textId="77777777" w:rsidR="003977B6" w:rsidRDefault="003977B6" w:rsidP="003977B6">
      <w:pPr>
        <w:rPr>
          <w:sz w:val="40"/>
          <w:szCs w:val="40"/>
        </w:rPr>
      </w:pPr>
    </w:p>
    <w:p w14:paraId="39B255A9" w14:textId="77777777" w:rsidR="003977B6" w:rsidRDefault="003977B6" w:rsidP="003977B6">
      <w:pPr>
        <w:rPr>
          <w:sz w:val="40"/>
          <w:szCs w:val="40"/>
        </w:rPr>
      </w:pPr>
    </w:p>
    <w:p w14:paraId="098D0E03" w14:textId="77777777" w:rsidR="003977B6" w:rsidRDefault="003977B6" w:rsidP="003977B6">
      <w:pPr>
        <w:rPr>
          <w:sz w:val="40"/>
          <w:szCs w:val="40"/>
        </w:rPr>
      </w:pPr>
    </w:p>
    <w:p w14:paraId="035F45DC" w14:textId="77777777" w:rsidR="003977B6" w:rsidRDefault="003977B6" w:rsidP="003977B6">
      <w:pPr>
        <w:rPr>
          <w:sz w:val="40"/>
          <w:szCs w:val="40"/>
        </w:rPr>
      </w:pPr>
      <w:r>
        <w:rPr>
          <w:sz w:val="40"/>
          <w:szCs w:val="40"/>
        </w:rPr>
        <w:t>FINAL FEEDBACK:</w:t>
      </w:r>
    </w:p>
    <w:p w14:paraId="7907C84F" w14:textId="37E0BB9A" w:rsidR="003977B6" w:rsidRPr="00D91F9C" w:rsidRDefault="00561125" w:rsidP="003977B6">
      <w:pPr>
        <w:rPr>
          <w:sz w:val="36"/>
          <w:szCs w:val="36"/>
        </w:rPr>
      </w:pPr>
      <w:r>
        <w:rPr>
          <w:rFonts w:ascii="Georgia" w:hAnsi="Georgia"/>
          <w:sz w:val="36"/>
          <w:szCs w:val="36"/>
        </w:rPr>
        <w:t>Kiana</w:t>
      </w:r>
      <w:r w:rsidR="003977B6" w:rsidRPr="00D91F9C">
        <w:rPr>
          <w:rFonts w:ascii="Georgia" w:hAnsi="Georgia"/>
          <w:sz w:val="36"/>
          <w:szCs w:val="36"/>
        </w:rPr>
        <w:t>, I encourage you to review my feedback under each criterion</w:t>
      </w:r>
      <w:r w:rsidR="003977B6">
        <w:rPr>
          <w:rFonts w:ascii="Georgia" w:hAnsi="Georgia"/>
          <w:sz w:val="36"/>
          <w:szCs w:val="36"/>
        </w:rPr>
        <w:t xml:space="preserve"> located via the attachment</w:t>
      </w:r>
      <w:r w:rsidR="003977B6" w:rsidRPr="00D91F9C">
        <w:rPr>
          <w:rFonts w:ascii="Georgia" w:hAnsi="Georgia"/>
          <w:sz w:val="36"/>
          <w:szCs w:val="36"/>
        </w:rPr>
        <w:t>. In addition, as a writer, you support</w:t>
      </w:r>
      <w:r w:rsidR="003977B6">
        <w:rPr>
          <w:rFonts w:ascii="Georgia" w:hAnsi="Georgia"/>
          <w:sz w:val="36"/>
          <w:szCs w:val="36"/>
        </w:rPr>
        <w:t>ed</w:t>
      </w:r>
      <w:r w:rsidR="003977B6" w:rsidRPr="00D91F9C">
        <w:rPr>
          <w:rFonts w:ascii="Georgia" w:hAnsi="Georgia"/>
          <w:sz w:val="36"/>
          <w:szCs w:val="36"/>
        </w:rPr>
        <w:t xml:space="preserve"> your evidence </w:t>
      </w:r>
      <w:r w:rsidR="003977B6">
        <w:rPr>
          <w:rFonts w:ascii="Georgia" w:hAnsi="Georgia"/>
          <w:sz w:val="36"/>
          <w:szCs w:val="36"/>
        </w:rPr>
        <w:t>with citations; however, you did not format your sources on the References list according to APA.</w:t>
      </w:r>
      <w:r w:rsidR="00402307">
        <w:rPr>
          <w:rFonts w:ascii="Georgia" w:hAnsi="Georgia"/>
          <w:sz w:val="36"/>
          <w:szCs w:val="36"/>
        </w:rPr>
        <w:t xml:space="preserve"> Also, your citations with not date could have been formatted, in a different way too.</w:t>
      </w:r>
      <w:r w:rsidR="003977B6">
        <w:rPr>
          <w:rFonts w:ascii="Georgia" w:hAnsi="Georgia"/>
          <w:sz w:val="36"/>
          <w:szCs w:val="36"/>
        </w:rPr>
        <w:t xml:space="preserve"> </w:t>
      </w:r>
      <w:r w:rsidR="003977B6">
        <w:rPr>
          <w:rFonts w:ascii="Georgia" w:hAnsi="Georgia"/>
          <w:sz w:val="36"/>
          <w:szCs w:val="36"/>
        </w:rPr>
        <w:lastRenderedPageBreak/>
        <w:t xml:space="preserve">I </w:t>
      </w:r>
      <w:r w:rsidR="00402307">
        <w:rPr>
          <w:rFonts w:ascii="Georgia" w:hAnsi="Georgia"/>
          <w:sz w:val="36"/>
          <w:szCs w:val="36"/>
        </w:rPr>
        <w:t>only deducted .80 points for that issue.</w:t>
      </w:r>
      <w:r w:rsidR="003977B6">
        <w:rPr>
          <w:rFonts w:ascii="Georgia" w:hAnsi="Georgia"/>
          <w:sz w:val="36"/>
          <w:szCs w:val="36"/>
        </w:rPr>
        <w:t xml:space="preserve"> In sum, I appreciate your diligence to submit your assignment.</w:t>
      </w:r>
    </w:p>
    <w:p w14:paraId="797787DE" w14:textId="77777777" w:rsidR="004C3FF4" w:rsidRPr="002260AA" w:rsidRDefault="004C3FF4" w:rsidP="004C3FF4">
      <w:pPr>
        <w:rPr>
          <w:rFonts w:ascii="Georgia" w:hAnsi="Georgia"/>
          <w:sz w:val="28"/>
          <w:szCs w:val="28"/>
        </w:rPr>
      </w:pPr>
      <w:r w:rsidRPr="002260AA">
        <w:rPr>
          <w:rFonts w:ascii="Georgia" w:hAnsi="Georgia"/>
          <w:sz w:val="28"/>
          <w:szCs w:val="28"/>
        </w:rPr>
        <w:t>The link below illustrates how to format sources and citations.</w:t>
      </w:r>
    </w:p>
    <w:p w14:paraId="79A45671" w14:textId="77777777" w:rsidR="004C3FF4" w:rsidRPr="002260AA" w:rsidRDefault="004C3FF4" w:rsidP="004C3FF4">
      <w:pPr>
        <w:rPr>
          <w:rFonts w:ascii="Georgia" w:hAnsi="Georgia" w:cs="Arial"/>
          <w:sz w:val="28"/>
          <w:szCs w:val="28"/>
        </w:rPr>
      </w:pPr>
    </w:p>
    <w:p w14:paraId="30952490" w14:textId="77777777" w:rsidR="004C3FF4" w:rsidRPr="002260AA" w:rsidRDefault="004935C2" w:rsidP="004C3FF4">
      <w:pPr>
        <w:rPr>
          <w:rFonts w:ascii="Georgia" w:hAnsi="Georgia"/>
          <w:sz w:val="28"/>
          <w:szCs w:val="28"/>
        </w:rPr>
      </w:pPr>
      <w:hyperlink r:id="rId14" w:history="1">
        <w:r w:rsidR="004C3FF4" w:rsidRPr="002260AA">
          <w:rPr>
            <w:rStyle w:val="Hyperlink"/>
            <w:rFonts w:ascii="Georgia" w:hAnsi="Georgia"/>
            <w:sz w:val="28"/>
            <w:szCs w:val="28"/>
          </w:rPr>
          <w:t>https://ecampus.phoenix.edu/secure/aapd/grammar/apa.asp</w:t>
        </w:r>
      </w:hyperlink>
    </w:p>
    <w:p w14:paraId="64A8775C" w14:textId="77777777" w:rsidR="004C3FF4" w:rsidRPr="002260AA" w:rsidRDefault="004C3FF4" w:rsidP="004C3FF4">
      <w:pPr>
        <w:rPr>
          <w:rFonts w:ascii="Georgia" w:hAnsi="Georgia"/>
          <w:sz w:val="28"/>
          <w:szCs w:val="28"/>
        </w:rPr>
      </w:pPr>
    </w:p>
    <w:p w14:paraId="2DF7F677" w14:textId="77777777" w:rsidR="004C3FF4" w:rsidRPr="002260AA" w:rsidRDefault="004C3FF4" w:rsidP="004C3FF4">
      <w:pPr>
        <w:rPr>
          <w:rFonts w:ascii="Georgia" w:hAnsi="Georgia"/>
          <w:sz w:val="28"/>
          <w:szCs w:val="28"/>
        </w:rPr>
      </w:pPr>
    </w:p>
    <w:p w14:paraId="1CB6F83E" w14:textId="77777777" w:rsidR="004C3FF4" w:rsidRPr="002260AA" w:rsidRDefault="004C3FF4" w:rsidP="004C3FF4">
      <w:pPr>
        <w:rPr>
          <w:rFonts w:ascii="Georgia" w:hAnsi="Georgia"/>
          <w:sz w:val="28"/>
          <w:szCs w:val="28"/>
        </w:rPr>
      </w:pPr>
    </w:p>
    <w:p w14:paraId="1ED48BA7" w14:textId="77777777" w:rsidR="003977B6" w:rsidRDefault="003977B6" w:rsidP="003977B6"/>
    <w:p w14:paraId="5AFE49B4" w14:textId="77777777" w:rsidR="003977B6" w:rsidRDefault="003977B6" w:rsidP="003977B6"/>
    <w:p w14:paraId="685E5588" w14:textId="77777777" w:rsidR="003977B6" w:rsidRDefault="003977B6" w:rsidP="003977B6"/>
    <w:p w14:paraId="060425C4" w14:textId="77777777" w:rsidR="003977B6" w:rsidRPr="00462F8A" w:rsidRDefault="003977B6" w:rsidP="003977B6"/>
    <w:p w14:paraId="68297E22" w14:textId="77777777" w:rsidR="003977B6" w:rsidRDefault="003977B6" w:rsidP="003977B6">
      <w:pPr>
        <w:spacing w:after="160"/>
        <w:rPr>
          <w:rFonts w:ascii="Calibri" w:eastAsia="Calibri" w:hAnsi="Calibri" w:cs="Calibri"/>
          <w:color w:val="000000"/>
          <w:sz w:val="22"/>
        </w:rPr>
      </w:pPr>
    </w:p>
    <w:p w14:paraId="1AD8C575" w14:textId="77777777" w:rsidR="003977B6" w:rsidRDefault="003977B6" w:rsidP="003977B6">
      <w:pPr>
        <w:spacing w:after="160"/>
        <w:rPr>
          <w:rFonts w:ascii="Calibri" w:eastAsia="Calibri" w:hAnsi="Calibri" w:cs="Calibri"/>
          <w:color w:val="000000"/>
          <w:sz w:val="22"/>
        </w:rPr>
      </w:pPr>
    </w:p>
    <w:p w14:paraId="091BCA96" w14:textId="77777777" w:rsidR="003977B6" w:rsidRDefault="003977B6" w:rsidP="003977B6">
      <w:pPr>
        <w:spacing w:after="160"/>
        <w:rPr>
          <w:rFonts w:ascii="Calibri" w:eastAsia="Calibri" w:hAnsi="Calibri" w:cs="Calibri"/>
          <w:color w:val="000000"/>
          <w:sz w:val="22"/>
        </w:rPr>
      </w:pPr>
    </w:p>
    <w:p w14:paraId="0A378EFF" w14:textId="77777777" w:rsidR="003977B6" w:rsidRDefault="003977B6" w:rsidP="003977B6">
      <w:pPr>
        <w:spacing w:after="160"/>
        <w:rPr>
          <w:rFonts w:ascii="Calibri" w:eastAsia="Calibri" w:hAnsi="Calibri" w:cs="Calibri"/>
          <w:color w:val="000000"/>
          <w:sz w:val="22"/>
        </w:rPr>
      </w:pPr>
    </w:p>
    <w:p w14:paraId="10759073" w14:textId="77777777" w:rsidR="003977B6" w:rsidRDefault="003977B6" w:rsidP="003977B6">
      <w:pPr>
        <w:spacing w:after="160"/>
        <w:rPr>
          <w:rFonts w:ascii="Calibri" w:eastAsia="Calibri" w:hAnsi="Calibri" w:cs="Calibri"/>
          <w:color w:val="000000"/>
          <w:sz w:val="22"/>
        </w:rPr>
      </w:pPr>
    </w:p>
    <w:p w14:paraId="09334E05" w14:textId="77777777" w:rsidR="003977B6" w:rsidRDefault="003977B6" w:rsidP="003977B6"/>
    <w:p w14:paraId="1044B8D0" w14:textId="77777777" w:rsidR="003977B6" w:rsidRDefault="003977B6" w:rsidP="003977B6">
      <w:pPr>
        <w:spacing w:after="160"/>
        <w:rPr>
          <w:rFonts w:ascii="Calibri" w:eastAsia="Calibri" w:hAnsi="Calibri" w:cs="Calibri"/>
          <w:color w:val="000000"/>
          <w:sz w:val="22"/>
        </w:rPr>
      </w:pPr>
    </w:p>
    <w:p w14:paraId="3772B05F" w14:textId="77777777" w:rsidR="003977B6" w:rsidRDefault="003977B6" w:rsidP="003977B6">
      <w:pPr>
        <w:spacing w:after="160"/>
        <w:rPr>
          <w:rFonts w:ascii="Calibri" w:eastAsia="Calibri" w:hAnsi="Calibri" w:cs="Calibri"/>
          <w:color w:val="000000"/>
          <w:sz w:val="22"/>
        </w:rPr>
      </w:pPr>
    </w:p>
    <w:p w14:paraId="45E4F7D1" w14:textId="77777777" w:rsidR="003977B6" w:rsidRDefault="003977B6" w:rsidP="003977B6">
      <w:pPr>
        <w:spacing w:after="160"/>
        <w:rPr>
          <w:rFonts w:ascii="Calibri" w:eastAsia="Calibri" w:hAnsi="Calibri" w:cs="Calibri"/>
          <w:color w:val="000000"/>
          <w:sz w:val="22"/>
        </w:rPr>
      </w:pPr>
    </w:p>
    <w:p w14:paraId="7C03D574" w14:textId="77777777" w:rsidR="003977B6" w:rsidRDefault="003977B6" w:rsidP="003977B6"/>
    <w:p w14:paraId="4AD626F4" w14:textId="77777777" w:rsidR="003977B6" w:rsidRDefault="003977B6" w:rsidP="0397E498">
      <w:pPr>
        <w:rPr>
          <w:rFonts w:cs="Arial"/>
          <w:color w:val="333333"/>
          <w:sz w:val="21"/>
          <w:szCs w:val="21"/>
          <w:shd w:val="clear" w:color="auto" w:fill="FFFFFF"/>
        </w:rPr>
      </w:pPr>
    </w:p>
    <w:sectPr w:rsidR="003977B6" w:rsidSect="00B9595A">
      <w:headerReference w:type="default" r:id="rId15"/>
      <w:footerReference w:type="default" r:id="rId16"/>
      <w:headerReference w:type="first" r:id="rId17"/>
      <w:footerReference w:type="first" r:id="rId18"/>
      <w:pgSz w:w="12240" w:h="15840"/>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A7D1D" w14:textId="77777777" w:rsidR="004935C2" w:rsidRDefault="004935C2" w:rsidP="000F0903">
      <w:pPr>
        <w:spacing w:after="0"/>
      </w:pPr>
      <w:r>
        <w:separator/>
      </w:r>
    </w:p>
  </w:endnote>
  <w:endnote w:type="continuationSeparator" w:id="0">
    <w:p w14:paraId="4AE1B544" w14:textId="77777777" w:rsidR="004935C2" w:rsidRDefault="004935C2" w:rsidP="000F0903">
      <w:pPr>
        <w:spacing w:after="0"/>
      </w:pPr>
      <w:r>
        <w:continuationSeparator/>
      </w:r>
    </w:p>
  </w:endnote>
  <w:endnote w:type="continuationNotice" w:id="1">
    <w:p w14:paraId="55253891" w14:textId="77777777" w:rsidR="004935C2" w:rsidRDefault="004935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D0D2A" w14:textId="5F4DADCA" w:rsidR="00D20F07" w:rsidRPr="00B9595A" w:rsidRDefault="00D20F07" w:rsidP="184C0106">
    <w:pPr>
      <w:pStyle w:val="Footer"/>
      <w:jc w:val="center"/>
      <w:rPr>
        <w:sz w:val="16"/>
        <w:szCs w:val="16"/>
      </w:rPr>
    </w:pPr>
    <w:r w:rsidRPr="184C0106">
      <w:rPr>
        <w:sz w:val="16"/>
        <w:szCs w:val="16"/>
      </w:rPr>
      <w:t>Copyright</w:t>
    </w:r>
    <w:r>
      <w:rPr>
        <w:sz w:val="16"/>
        <w:szCs w:val="16"/>
      </w:rPr>
      <w:t xml:space="preserve"> 2020</w:t>
    </w:r>
    <w:r w:rsidRPr="184C0106">
      <w:rPr>
        <w:sz w:val="16"/>
        <w:szCs w:val="16"/>
      </w:rPr>
      <w:t xml:space="preserve"> by University of Phoenix.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A2A9" w14:textId="394D7A9C" w:rsidR="00D20F07" w:rsidRPr="00B9595A" w:rsidRDefault="00D20F07" w:rsidP="184C0106">
    <w:pPr>
      <w:pStyle w:val="Footer"/>
      <w:jc w:val="center"/>
      <w:rPr>
        <w:sz w:val="16"/>
        <w:szCs w:val="16"/>
      </w:rPr>
    </w:pPr>
    <w:r w:rsidRPr="184C0106">
      <w:rPr>
        <w:sz w:val="16"/>
        <w:szCs w:val="16"/>
      </w:rPr>
      <w:t>Copyright</w:t>
    </w:r>
    <w:r>
      <w:rPr>
        <w:sz w:val="16"/>
        <w:szCs w:val="16"/>
      </w:rPr>
      <w:t xml:space="preserve"> 2020</w:t>
    </w:r>
    <w:r w:rsidRPr="184C0106">
      <w:rPr>
        <w:sz w:val="16"/>
        <w:szCs w:val="16"/>
      </w:rPr>
      <w:t xml:space="preserve"> by University of Phoenix.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D10D0" w14:textId="77777777" w:rsidR="004935C2" w:rsidRDefault="004935C2" w:rsidP="000F0903">
      <w:pPr>
        <w:spacing w:after="0"/>
      </w:pPr>
      <w:r>
        <w:separator/>
      </w:r>
    </w:p>
  </w:footnote>
  <w:footnote w:type="continuationSeparator" w:id="0">
    <w:p w14:paraId="5604BBE6" w14:textId="77777777" w:rsidR="004935C2" w:rsidRDefault="004935C2" w:rsidP="000F0903">
      <w:pPr>
        <w:spacing w:after="0"/>
      </w:pPr>
      <w:r>
        <w:continuationSeparator/>
      </w:r>
    </w:p>
  </w:footnote>
  <w:footnote w:type="continuationNotice" w:id="1">
    <w:p w14:paraId="1048BB26" w14:textId="77777777" w:rsidR="004935C2" w:rsidRDefault="004935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E977" w14:textId="259E9D6A" w:rsidR="00D20F07" w:rsidRDefault="00D20F07" w:rsidP="00C12D77">
    <w:pPr>
      <w:spacing w:after="0"/>
      <w:ind w:left="4230"/>
      <w:jc w:val="right"/>
    </w:pPr>
    <w:proofErr w:type="spellStart"/>
    <w:r>
      <w:t>Wk</w:t>
    </w:r>
    <w:proofErr w:type="spellEnd"/>
    <w:r>
      <w:t xml:space="preserve"> 2 – Apply: Organizational Analysis</w:t>
    </w:r>
  </w:p>
  <w:p w14:paraId="76B54142" w14:textId="74E41341" w:rsidR="00D20F07" w:rsidRDefault="00D20F07" w:rsidP="00B3690F">
    <w:pPr>
      <w:spacing w:after="0"/>
      <w:ind w:left="6300"/>
      <w:jc w:val="right"/>
    </w:pPr>
    <w:r>
      <w:t>MGT/526 v1</w:t>
    </w:r>
  </w:p>
  <w:p w14:paraId="229588AC" w14:textId="77777777" w:rsidR="00D20F07" w:rsidRPr="004B3024" w:rsidRDefault="00D20F07" w:rsidP="00B3690F">
    <w:pPr>
      <w:spacing w:after="0"/>
      <w:ind w:left="6660"/>
      <w:jc w:val="right"/>
    </w:pPr>
    <w:r>
      <w:t xml:space="preserve">Page </w:t>
    </w:r>
    <w:r w:rsidRPr="007F3319">
      <w:rPr>
        <w:noProof/>
        <w:color w:val="auto"/>
        <w:shd w:val="clear" w:color="auto" w:fill="E6E6E6"/>
      </w:rPr>
      <w:fldChar w:fldCharType="begin"/>
    </w:r>
    <w:r w:rsidRPr="007F3319">
      <w:rPr>
        <w:noProof/>
        <w:color w:val="auto"/>
      </w:rPr>
      <w:instrText xml:space="preserve"> PAGE  \* Arabic  \* MERGEFORMAT </w:instrText>
    </w:r>
    <w:r w:rsidRPr="007F3319">
      <w:rPr>
        <w:noProof/>
        <w:color w:val="auto"/>
        <w:shd w:val="clear" w:color="auto" w:fill="E6E6E6"/>
      </w:rPr>
      <w:fldChar w:fldCharType="separate"/>
    </w:r>
    <w:r w:rsidRPr="007F3319">
      <w:rPr>
        <w:noProof/>
        <w:color w:val="auto"/>
      </w:rPr>
      <w:t>2</w:t>
    </w:r>
    <w:r w:rsidRPr="007F3319">
      <w:rPr>
        <w:noProof/>
        <w:color w:val="auto"/>
        <w:shd w:val="clear" w:color="auto" w:fill="E6E6E6"/>
      </w:rPr>
      <w:fldChar w:fldCharType="end"/>
    </w:r>
    <w:r w:rsidRPr="007F3319">
      <w:rPr>
        <w:color w:val="auto"/>
      </w:rPr>
      <w:t xml:space="preserve"> of </w:t>
    </w:r>
    <w:r w:rsidRPr="007F3319">
      <w:rPr>
        <w:noProof/>
        <w:color w:val="auto"/>
        <w:shd w:val="clear" w:color="auto" w:fill="E6E6E6"/>
      </w:rPr>
      <w:fldChar w:fldCharType="begin"/>
    </w:r>
    <w:r w:rsidRPr="007F3319">
      <w:rPr>
        <w:noProof/>
        <w:color w:val="auto"/>
      </w:rPr>
      <w:instrText xml:space="preserve"> NUMPAGES  \* Arabic  \* MERGEFORMAT </w:instrText>
    </w:r>
    <w:r w:rsidRPr="007F3319">
      <w:rPr>
        <w:noProof/>
        <w:color w:val="auto"/>
        <w:shd w:val="clear" w:color="auto" w:fill="E6E6E6"/>
      </w:rPr>
      <w:fldChar w:fldCharType="separate"/>
    </w:r>
    <w:r w:rsidRPr="007F3319">
      <w:rPr>
        <w:noProof/>
        <w:color w:val="auto"/>
      </w:rPr>
      <w:t>2</w:t>
    </w:r>
    <w:r w:rsidRPr="007F3319">
      <w:rPr>
        <w:noProof/>
        <w:color w:val="auto"/>
        <w:shd w:val="clear" w:color="auto" w:fill="E6E6E6"/>
      </w:rPr>
      <w:fldChar w:fldCharType="end"/>
    </w:r>
  </w:p>
  <w:p w14:paraId="79C2BB41" w14:textId="62ED273B" w:rsidR="00D20F07" w:rsidRPr="00B9595A" w:rsidRDefault="00D20F07" w:rsidP="00B95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60EC" w14:textId="5A984B9C" w:rsidR="00D20F07" w:rsidRDefault="00D20F07" w:rsidP="00B9595A">
    <w:pPr>
      <w:pStyle w:val="Header"/>
      <w:jc w:val="right"/>
    </w:pPr>
    <w:r>
      <w:t>MGT/526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34C8"/>
    <w:multiLevelType w:val="hybridMultilevel"/>
    <w:tmpl w:val="87624FE2"/>
    <w:lvl w:ilvl="0" w:tplc="A878800C">
      <w:start w:val="1"/>
      <w:numFmt w:val="decimal"/>
      <w:lvlText w:val="%1."/>
      <w:lvlJc w:val="left"/>
      <w:pPr>
        <w:ind w:left="360" w:hanging="360"/>
      </w:pPr>
      <w:rPr>
        <w:rFonts w:hint="default"/>
      </w:rPr>
    </w:lvl>
    <w:lvl w:ilvl="1" w:tplc="6016B04C">
      <w:start w:val="1"/>
      <w:numFmt w:val="upperLetter"/>
      <w:lvlText w:val="%2."/>
      <w:lvlJc w:val="left"/>
      <w:pPr>
        <w:ind w:left="1080" w:hanging="360"/>
      </w:pPr>
      <w:rPr>
        <w:rFonts w:hint="default"/>
      </w:rPr>
    </w:lvl>
    <w:lvl w:ilvl="2" w:tplc="AAE807DA">
      <w:start w:val="1"/>
      <w:numFmt w:val="decimal"/>
      <w:lvlText w:val="%3)"/>
      <w:lvlJc w:val="left"/>
      <w:pPr>
        <w:ind w:left="1800" w:hanging="360"/>
      </w:pPr>
      <w:rPr>
        <w:rFonts w:hint="default"/>
      </w:rPr>
    </w:lvl>
    <w:lvl w:ilvl="3" w:tplc="0960E3D2">
      <w:start w:val="1"/>
      <w:numFmt w:val="lowerLetter"/>
      <w:lvlText w:val="%4."/>
      <w:lvlJc w:val="left"/>
      <w:pPr>
        <w:ind w:left="2520" w:hanging="360"/>
      </w:pPr>
      <w:rPr>
        <w:rFonts w:hint="default"/>
      </w:rPr>
    </w:lvl>
    <w:lvl w:ilvl="4" w:tplc="F5C2C75A">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356ECC"/>
    <w:multiLevelType w:val="hybridMultilevel"/>
    <w:tmpl w:val="EF3A2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F1018"/>
    <w:multiLevelType w:val="hybridMultilevel"/>
    <w:tmpl w:val="16A8839E"/>
    <w:lvl w:ilvl="0" w:tplc="D3922316">
      <w:start w:val="1"/>
      <w:numFmt w:val="bullet"/>
      <w:lvlText w:val=""/>
      <w:lvlJc w:val="left"/>
      <w:pPr>
        <w:ind w:left="720" w:hanging="360"/>
      </w:pPr>
      <w:rPr>
        <w:rFonts w:ascii="Symbol" w:hAnsi="Symbol" w:hint="default"/>
      </w:rPr>
    </w:lvl>
    <w:lvl w:ilvl="1" w:tplc="442CBDC6">
      <w:start w:val="1"/>
      <w:numFmt w:val="bullet"/>
      <w:lvlText w:val="o"/>
      <w:lvlJc w:val="left"/>
      <w:pPr>
        <w:ind w:left="1440" w:hanging="360"/>
      </w:pPr>
      <w:rPr>
        <w:rFonts w:ascii="Courier New" w:hAnsi="Courier New" w:hint="default"/>
      </w:rPr>
    </w:lvl>
    <w:lvl w:ilvl="2" w:tplc="F904A716">
      <w:start w:val="1"/>
      <w:numFmt w:val="bullet"/>
      <w:lvlText w:val=""/>
      <w:lvlJc w:val="left"/>
      <w:pPr>
        <w:ind w:left="2160" w:hanging="360"/>
      </w:pPr>
      <w:rPr>
        <w:rFonts w:ascii="Symbol" w:hAnsi="Symbol" w:hint="default"/>
      </w:rPr>
    </w:lvl>
    <w:lvl w:ilvl="3" w:tplc="89DC2E5A">
      <w:start w:val="1"/>
      <w:numFmt w:val="bullet"/>
      <w:lvlText w:val=""/>
      <w:lvlJc w:val="left"/>
      <w:pPr>
        <w:ind w:left="2880" w:hanging="360"/>
      </w:pPr>
      <w:rPr>
        <w:rFonts w:ascii="Symbol" w:hAnsi="Symbol" w:hint="default"/>
      </w:rPr>
    </w:lvl>
    <w:lvl w:ilvl="4" w:tplc="A6EA1250">
      <w:start w:val="1"/>
      <w:numFmt w:val="bullet"/>
      <w:lvlText w:val="o"/>
      <w:lvlJc w:val="left"/>
      <w:pPr>
        <w:ind w:left="3600" w:hanging="360"/>
      </w:pPr>
      <w:rPr>
        <w:rFonts w:ascii="Courier New" w:hAnsi="Courier New" w:hint="default"/>
      </w:rPr>
    </w:lvl>
    <w:lvl w:ilvl="5" w:tplc="C940188C">
      <w:start w:val="1"/>
      <w:numFmt w:val="bullet"/>
      <w:lvlText w:val=""/>
      <w:lvlJc w:val="left"/>
      <w:pPr>
        <w:ind w:left="4320" w:hanging="360"/>
      </w:pPr>
      <w:rPr>
        <w:rFonts w:ascii="Wingdings" w:hAnsi="Wingdings" w:hint="default"/>
      </w:rPr>
    </w:lvl>
    <w:lvl w:ilvl="6" w:tplc="091AA92E">
      <w:start w:val="1"/>
      <w:numFmt w:val="bullet"/>
      <w:lvlText w:val=""/>
      <w:lvlJc w:val="left"/>
      <w:pPr>
        <w:ind w:left="5040" w:hanging="360"/>
      </w:pPr>
      <w:rPr>
        <w:rFonts w:ascii="Symbol" w:hAnsi="Symbol" w:hint="default"/>
      </w:rPr>
    </w:lvl>
    <w:lvl w:ilvl="7" w:tplc="F1AAA448">
      <w:start w:val="1"/>
      <w:numFmt w:val="bullet"/>
      <w:lvlText w:val="o"/>
      <w:lvlJc w:val="left"/>
      <w:pPr>
        <w:ind w:left="5760" w:hanging="360"/>
      </w:pPr>
      <w:rPr>
        <w:rFonts w:ascii="Courier New" w:hAnsi="Courier New" w:hint="default"/>
      </w:rPr>
    </w:lvl>
    <w:lvl w:ilvl="8" w:tplc="FC5265C2">
      <w:start w:val="1"/>
      <w:numFmt w:val="bullet"/>
      <w:lvlText w:val=""/>
      <w:lvlJc w:val="left"/>
      <w:pPr>
        <w:ind w:left="6480" w:hanging="360"/>
      </w:pPr>
      <w:rPr>
        <w:rFonts w:ascii="Wingdings" w:hAnsi="Wingdings" w:hint="default"/>
      </w:rPr>
    </w:lvl>
  </w:abstractNum>
  <w:abstractNum w:abstractNumId="3" w15:restartNumberingAfterBreak="0">
    <w:nsid w:val="1E0614F8"/>
    <w:multiLevelType w:val="multilevel"/>
    <w:tmpl w:val="61544326"/>
    <w:lvl w:ilvl="0">
      <w:start w:val="1"/>
      <w:numFmt w:val="decimal"/>
      <w:pStyle w:val="OutlineLevel1"/>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pStyle w:val="OutlineLevel3"/>
      <w:lvlText w:val="%3."/>
      <w:lvlJc w:val="left"/>
      <w:pPr>
        <w:ind w:left="1152" w:hanging="360"/>
      </w:pPr>
      <w:rPr>
        <w:rFonts w:hint="default"/>
      </w:rPr>
    </w:lvl>
    <w:lvl w:ilvl="3">
      <w:start w:val="1"/>
      <w:numFmt w:val="decimal"/>
      <w:pStyle w:val="OutlineLevel4"/>
      <w:lvlText w:val="%4)"/>
      <w:lvlJc w:val="left"/>
      <w:pPr>
        <w:ind w:left="1440" w:hanging="360"/>
      </w:pPr>
      <w:rPr>
        <w:rFonts w:hint="default"/>
      </w:rPr>
    </w:lvl>
    <w:lvl w:ilvl="4">
      <w:start w:val="1"/>
      <w:numFmt w:val="lowerLetter"/>
      <w:pStyle w:val="OutlineLevel5"/>
      <w:lvlText w:val="%5)"/>
      <w:lvlJc w:val="left"/>
      <w:pPr>
        <w:ind w:left="1800" w:hanging="360"/>
      </w:pPr>
      <w:rPr>
        <w:rFonts w:hint="default"/>
      </w:rPr>
    </w:lvl>
    <w:lvl w:ilvl="5">
      <w:start w:val="1"/>
      <w:numFmt w:val="lowerRoman"/>
      <w:pStyle w:val="OutlineLevel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375AE4"/>
    <w:multiLevelType w:val="multilevel"/>
    <w:tmpl w:val="3D240586"/>
    <w:lvl w:ilvl="0">
      <w:start w:val="1"/>
      <w:numFmt w:val="decimal"/>
      <w:lvlText w:val="%1."/>
      <w:lvlJc w:val="left"/>
      <w:pPr>
        <w:ind w:left="360" w:hanging="360"/>
      </w:pPr>
      <w:rPr>
        <w:rFonts w:hint="default"/>
      </w:rPr>
    </w:lvl>
    <w:lvl w:ilvl="1">
      <w:start w:val="1"/>
      <w:numFmt w:val="lowerLetter"/>
      <w:pStyle w:val="OutlineLevel2"/>
      <w:lvlText w:val="%2."/>
      <w:lvlJc w:val="left"/>
      <w:pPr>
        <w:ind w:left="720" w:hanging="360"/>
      </w:pPr>
      <w:rPr>
        <w:rFonts w:hint="default"/>
      </w:rPr>
    </w:lvl>
    <w:lvl w:ilvl="2">
      <w:start w:val="1"/>
      <w:numFmt w:val="lowerRoman"/>
      <w:lvlText w:val="%3."/>
      <w:lvlJc w:val="left"/>
      <w:pPr>
        <w:ind w:left="115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A90BBE"/>
    <w:multiLevelType w:val="multilevel"/>
    <w:tmpl w:val="467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8A60F1"/>
    <w:multiLevelType w:val="hybridMultilevel"/>
    <w:tmpl w:val="AFA4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D559E"/>
    <w:multiLevelType w:val="hybridMultilevel"/>
    <w:tmpl w:val="BD88BF48"/>
    <w:lvl w:ilvl="0" w:tplc="D5C0D49E">
      <w:start w:val="1"/>
      <w:numFmt w:val="decimal"/>
      <w:pStyle w:val="Numberedlist"/>
      <w:lvlText w:val="%1."/>
      <w:lvlJc w:val="left"/>
      <w:pPr>
        <w:ind w:left="360" w:hanging="360"/>
      </w:pPr>
      <w:rPr>
        <w:rFonts w:hint="default"/>
      </w:rPr>
    </w:lvl>
    <w:lvl w:ilvl="1" w:tplc="49C6B29A">
      <w:start w:val="1"/>
      <w:numFmt w:val="lowerLetter"/>
      <w:lvlText w:val="%2."/>
      <w:lvlJc w:val="left"/>
      <w:pPr>
        <w:ind w:left="1080" w:hanging="360"/>
      </w:pPr>
      <w:rPr>
        <w:rFonts w:hint="default"/>
      </w:rPr>
    </w:lvl>
    <w:lvl w:ilvl="2" w:tplc="E4A058D2">
      <w:start w:val="1"/>
      <w:numFmt w:val="decimal"/>
      <w:lvlText w:val="%3)"/>
      <w:lvlJc w:val="left"/>
      <w:pPr>
        <w:ind w:left="1800" w:hanging="360"/>
      </w:pPr>
      <w:rPr>
        <w:rFonts w:hint="default"/>
      </w:rPr>
    </w:lvl>
    <w:lvl w:ilvl="3" w:tplc="13B2E95C">
      <w:start w:val="1"/>
      <w:numFmt w:val="lowerLetter"/>
      <w:lvlText w:val="%4)"/>
      <w:lvlJc w:val="left"/>
      <w:pPr>
        <w:ind w:left="2520" w:hanging="360"/>
      </w:pPr>
      <w:rPr>
        <w:rFonts w:hint="default"/>
      </w:rPr>
    </w:lvl>
    <w:lvl w:ilvl="4" w:tplc="0409001B">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555806"/>
    <w:multiLevelType w:val="hybridMultilevel"/>
    <w:tmpl w:val="3196C8BE"/>
    <w:lvl w:ilvl="0" w:tplc="CA967F42">
      <w:start w:val="1"/>
      <w:numFmt w:val="bullet"/>
      <w:lvlText w:val=""/>
      <w:lvlJc w:val="left"/>
      <w:pPr>
        <w:ind w:left="720" w:hanging="360"/>
      </w:pPr>
      <w:rPr>
        <w:rFonts w:ascii="Symbol" w:hAnsi="Symbol" w:hint="default"/>
      </w:rPr>
    </w:lvl>
    <w:lvl w:ilvl="1" w:tplc="8E4802FC">
      <w:start w:val="1"/>
      <w:numFmt w:val="bullet"/>
      <w:lvlText w:val="o"/>
      <w:lvlJc w:val="left"/>
      <w:pPr>
        <w:ind w:left="1440" w:hanging="360"/>
      </w:pPr>
      <w:rPr>
        <w:rFonts w:ascii="Courier New" w:hAnsi="Courier New" w:hint="default"/>
      </w:rPr>
    </w:lvl>
    <w:lvl w:ilvl="2" w:tplc="CA666198">
      <w:start w:val="1"/>
      <w:numFmt w:val="bullet"/>
      <w:lvlText w:val=""/>
      <w:lvlJc w:val="left"/>
      <w:pPr>
        <w:ind w:left="2160" w:hanging="360"/>
      </w:pPr>
      <w:rPr>
        <w:rFonts w:ascii="Wingdings" w:hAnsi="Wingdings" w:hint="default"/>
      </w:rPr>
    </w:lvl>
    <w:lvl w:ilvl="3" w:tplc="60B2E3DA">
      <w:start w:val="1"/>
      <w:numFmt w:val="bullet"/>
      <w:lvlText w:val=""/>
      <w:lvlJc w:val="left"/>
      <w:pPr>
        <w:ind w:left="2880" w:hanging="360"/>
      </w:pPr>
      <w:rPr>
        <w:rFonts w:ascii="Symbol" w:hAnsi="Symbol" w:hint="default"/>
      </w:rPr>
    </w:lvl>
    <w:lvl w:ilvl="4" w:tplc="BA747252">
      <w:start w:val="1"/>
      <w:numFmt w:val="bullet"/>
      <w:lvlText w:val="o"/>
      <w:lvlJc w:val="left"/>
      <w:pPr>
        <w:ind w:left="3600" w:hanging="360"/>
      </w:pPr>
      <w:rPr>
        <w:rFonts w:ascii="Courier New" w:hAnsi="Courier New" w:hint="default"/>
      </w:rPr>
    </w:lvl>
    <w:lvl w:ilvl="5" w:tplc="2A1021EA">
      <w:start w:val="1"/>
      <w:numFmt w:val="bullet"/>
      <w:lvlText w:val=""/>
      <w:lvlJc w:val="left"/>
      <w:pPr>
        <w:ind w:left="4320" w:hanging="360"/>
      </w:pPr>
      <w:rPr>
        <w:rFonts w:ascii="Wingdings" w:hAnsi="Wingdings" w:hint="default"/>
      </w:rPr>
    </w:lvl>
    <w:lvl w:ilvl="6" w:tplc="9AFE8C62">
      <w:start w:val="1"/>
      <w:numFmt w:val="bullet"/>
      <w:lvlText w:val=""/>
      <w:lvlJc w:val="left"/>
      <w:pPr>
        <w:ind w:left="5040" w:hanging="360"/>
      </w:pPr>
      <w:rPr>
        <w:rFonts w:ascii="Symbol" w:hAnsi="Symbol" w:hint="default"/>
      </w:rPr>
    </w:lvl>
    <w:lvl w:ilvl="7" w:tplc="1292C10E">
      <w:start w:val="1"/>
      <w:numFmt w:val="bullet"/>
      <w:lvlText w:val="o"/>
      <w:lvlJc w:val="left"/>
      <w:pPr>
        <w:ind w:left="5760" w:hanging="360"/>
      </w:pPr>
      <w:rPr>
        <w:rFonts w:ascii="Courier New" w:hAnsi="Courier New" w:hint="default"/>
      </w:rPr>
    </w:lvl>
    <w:lvl w:ilvl="8" w:tplc="B85067F2">
      <w:start w:val="1"/>
      <w:numFmt w:val="bullet"/>
      <w:lvlText w:val=""/>
      <w:lvlJc w:val="left"/>
      <w:pPr>
        <w:ind w:left="6480" w:hanging="360"/>
      </w:pPr>
      <w:rPr>
        <w:rFonts w:ascii="Wingdings" w:hAnsi="Wingdings" w:hint="default"/>
      </w:rPr>
    </w:lvl>
  </w:abstractNum>
  <w:abstractNum w:abstractNumId="9" w15:restartNumberingAfterBreak="0">
    <w:nsid w:val="4083205C"/>
    <w:multiLevelType w:val="hybridMultilevel"/>
    <w:tmpl w:val="644C3350"/>
    <w:lvl w:ilvl="0" w:tplc="10B2D92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81A61"/>
    <w:multiLevelType w:val="hybridMultilevel"/>
    <w:tmpl w:val="E7789E02"/>
    <w:lvl w:ilvl="0" w:tplc="443C485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6E29BF"/>
    <w:multiLevelType w:val="hybridMultilevel"/>
    <w:tmpl w:val="8B3C19B4"/>
    <w:lvl w:ilvl="0" w:tplc="88C46CE4">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EA744E"/>
    <w:multiLevelType w:val="hybridMultilevel"/>
    <w:tmpl w:val="2DCC675C"/>
    <w:lvl w:ilvl="0" w:tplc="D182DE52">
      <w:start w:val="1"/>
      <w:numFmt w:val="bullet"/>
      <w:lvlText w:val=""/>
      <w:lvlJc w:val="left"/>
      <w:pPr>
        <w:ind w:left="720" w:hanging="360"/>
      </w:pPr>
      <w:rPr>
        <w:rFonts w:ascii="Symbol" w:hAnsi="Symbol" w:hint="default"/>
      </w:rPr>
    </w:lvl>
    <w:lvl w:ilvl="1" w:tplc="70EA5AA4">
      <w:start w:val="1"/>
      <w:numFmt w:val="bullet"/>
      <w:lvlText w:val="o"/>
      <w:lvlJc w:val="left"/>
      <w:pPr>
        <w:ind w:left="1440" w:hanging="360"/>
      </w:pPr>
      <w:rPr>
        <w:rFonts w:ascii="Courier New" w:hAnsi="Courier New" w:hint="default"/>
      </w:rPr>
    </w:lvl>
    <w:lvl w:ilvl="2" w:tplc="DCD2206E">
      <w:start w:val="1"/>
      <w:numFmt w:val="bullet"/>
      <w:lvlText w:val=""/>
      <w:lvlJc w:val="left"/>
      <w:pPr>
        <w:ind w:left="2160" w:hanging="360"/>
      </w:pPr>
      <w:rPr>
        <w:rFonts w:ascii="Wingdings" w:hAnsi="Wingdings" w:hint="default"/>
      </w:rPr>
    </w:lvl>
    <w:lvl w:ilvl="3" w:tplc="87844348">
      <w:start w:val="1"/>
      <w:numFmt w:val="bullet"/>
      <w:lvlText w:val=""/>
      <w:lvlJc w:val="left"/>
      <w:pPr>
        <w:ind w:left="2880" w:hanging="360"/>
      </w:pPr>
      <w:rPr>
        <w:rFonts w:ascii="Symbol" w:hAnsi="Symbol" w:hint="default"/>
      </w:rPr>
    </w:lvl>
    <w:lvl w:ilvl="4" w:tplc="9418CE5C">
      <w:start w:val="1"/>
      <w:numFmt w:val="bullet"/>
      <w:lvlText w:val="o"/>
      <w:lvlJc w:val="left"/>
      <w:pPr>
        <w:ind w:left="3600" w:hanging="360"/>
      </w:pPr>
      <w:rPr>
        <w:rFonts w:ascii="Courier New" w:hAnsi="Courier New" w:hint="default"/>
      </w:rPr>
    </w:lvl>
    <w:lvl w:ilvl="5" w:tplc="449A1EF0">
      <w:start w:val="1"/>
      <w:numFmt w:val="bullet"/>
      <w:lvlText w:val=""/>
      <w:lvlJc w:val="left"/>
      <w:pPr>
        <w:ind w:left="4320" w:hanging="360"/>
      </w:pPr>
      <w:rPr>
        <w:rFonts w:ascii="Wingdings" w:hAnsi="Wingdings" w:hint="default"/>
      </w:rPr>
    </w:lvl>
    <w:lvl w:ilvl="6" w:tplc="59FC71B8">
      <w:start w:val="1"/>
      <w:numFmt w:val="bullet"/>
      <w:lvlText w:val=""/>
      <w:lvlJc w:val="left"/>
      <w:pPr>
        <w:ind w:left="5040" w:hanging="360"/>
      </w:pPr>
      <w:rPr>
        <w:rFonts w:ascii="Symbol" w:hAnsi="Symbol" w:hint="default"/>
      </w:rPr>
    </w:lvl>
    <w:lvl w:ilvl="7" w:tplc="39143838">
      <w:start w:val="1"/>
      <w:numFmt w:val="bullet"/>
      <w:lvlText w:val="o"/>
      <w:lvlJc w:val="left"/>
      <w:pPr>
        <w:ind w:left="5760" w:hanging="360"/>
      </w:pPr>
      <w:rPr>
        <w:rFonts w:ascii="Courier New" w:hAnsi="Courier New" w:hint="default"/>
      </w:rPr>
    </w:lvl>
    <w:lvl w:ilvl="8" w:tplc="158037EC">
      <w:start w:val="1"/>
      <w:numFmt w:val="bullet"/>
      <w:lvlText w:val=""/>
      <w:lvlJc w:val="left"/>
      <w:pPr>
        <w:ind w:left="6480" w:hanging="360"/>
      </w:pPr>
      <w:rPr>
        <w:rFonts w:ascii="Wingdings" w:hAnsi="Wingdings" w:hint="default"/>
      </w:rPr>
    </w:lvl>
  </w:abstractNum>
  <w:abstractNum w:abstractNumId="14" w15:restartNumberingAfterBreak="0">
    <w:nsid w:val="737F21AF"/>
    <w:multiLevelType w:val="multilevel"/>
    <w:tmpl w:val="D76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3"/>
  </w:num>
  <w:num w:numId="4">
    <w:abstractNumId w:val="7"/>
  </w:num>
  <w:num w:numId="5">
    <w:abstractNumId w:val="11"/>
  </w:num>
  <w:num w:numId="6">
    <w:abstractNumId w:val="15"/>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0"/>
  </w:num>
  <w:num w:numId="12">
    <w:abstractNumId w:val="12"/>
  </w:num>
  <w:num w:numId="13">
    <w:abstractNumId w:val="10"/>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5"/>
  </w:num>
  <w:num w:numId="20">
    <w:abstractNumId w:val="14"/>
  </w:num>
  <w:num w:numId="21">
    <w:abstractNumId w:val="3"/>
  </w:num>
  <w:num w:numId="22">
    <w:abstractNumId w:val="4"/>
  </w:num>
  <w:num w:numId="23">
    <w:abstractNumId w:val="1"/>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LockThe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3MTIwNzI1Mzc0M7JU0lEKTi0uzszPAykwNKkFAK6Z4tktAAAA"/>
  </w:docVars>
  <w:rsids>
    <w:rsidRoot w:val="00B7574F"/>
    <w:rsid w:val="0002451B"/>
    <w:rsid w:val="000770D6"/>
    <w:rsid w:val="00083D1F"/>
    <w:rsid w:val="000C0803"/>
    <w:rsid w:val="000C2C6A"/>
    <w:rsid w:val="000C38CA"/>
    <w:rsid w:val="000D2169"/>
    <w:rsid w:val="000E5292"/>
    <w:rsid w:val="000E7EB3"/>
    <w:rsid w:val="000F0903"/>
    <w:rsid w:val="00113EB4"/>
    <w:rsid w:val="0013181E"/>
    <w:rsid w:val="00133B2D"/>
    <w:rsid w:val="001347F9"/>
    <w:rsid w:val="0013638B"/>
    <w:rsid w:val="00145631"/>
    <w:rsid w:val="001602BB"/>
    <w:rsid w:val="00182733"/>
    <w:rsid w:val="00190447"/>
    <w:rsid w:val="001A2683"/>
    <w:rsid w:val="001B3DFB"/>
    <w:rsid w:val="001B4CBF"/>
    <w:rsid w:val="001C098D"/>
    <w:rsid w:val="001C10AF"/>
    <w:rsid w:val="001F0CC9"/>
    <w:rsid w:val="00201214"/>
    <w:rsid w:val="00207997"/>
    <w:rsid w:val="00216720"/>
    <w:rsid w:val="00224434"/>
    <w:rsid w:val="00250EB0"/>
    <w:rsid w:val="00255B77"/>
    <w:rsid w:val="00270093"/>
    <w:rsid w:val="00270C10"/>
    <w:rsid w:val="00272DF8"/>
    <w:rsid w:val="002901D9"/>
    <w:rsid w:val="002907F3"/>
    <w:rsid w:val="002A51CE"/>
    <w:rsid w:val="002D0A85"/>
    <w:rsid w:val="002D4142"/>
    <w:rsid w:val="002D559F"/>
    <w:rsid w:val="002E0894"/>
    <w:rsid w:val="0033144D"/>
    <w:rsid w:val="00331C5D"/>
    <w:rsid w:val="00347F1A"/>
    <w:rsid w:val="003577EF"/>
    <w:rsid w:val="0036430A"/>
    <w:rsid w:val="00374A23"/>
    <w:rsid w:val="00377506"/>
    <w:rsid w:val="00384728"/>
    <w:rsid w:val="003977B6"/>
    <w:rsid w:val="003E72ED"/>
    <w:rsid w:val="003F68F2"/>
    <w:rsid w:val="004019BC"/>
    <w:rsid w:val="00402307"/>
    <w:rsid w:val="00427F4C"/>
    <w:rsid w:val="00443AF3"/>
    <w:rsid w:val="004500DE"/>
    <w:rsid w:val="00453564"/>
    <w:rsid w:val="00462F8A"/>
    <w:rsid w:val="00467B22"/>
    <w:rsid w:val="004766BC"/>
    <w:rsid w:val="0048714E"/>
    <w:rsid w:val="004935C2"/>
    <w:rsid w:val="004C1F64"/>
    <w:rsid w:val="004C31B5"/>
    <w:rsid w:val="004C3730"/>
    <w:rsid w:val="004C3FF4"/>
    <w:rsid w:val="004E1286"/>
    <w:rsid w:val="004F0A9F"/>
    <w:rsid w:val="005002EC"/>
    <w:rsid w:val="005011B6"/>
    <w:rsid w:val="005038FE"/>
    <w:rsid w:val="00532293"/>
    <w:rsid w:val="00532459"/>
    <w:rsid w:val="005358A7"/>
    <w:rsid w:val="00536640"/>
    <w:rsid w:val="00543CE0"/>
    <w:rsid w:val="00546A6C"/>
    <w:rsid w:val="00561125"/>
    <w:rsid w:val="0056706F"/>
    <w:rsid w:val="005702EF"/>
    <w:rsid w:val="00575E96"/>
    <w:rsid w:val="0058563E"/>
    <w:rsid w:val="005A34A4"/>
    <w:rsid w:val="005B4118"/>
    <w:rsid w:val="005B7251"/>
    <w:rsid w:val="005C412D"/>
    <w:rsid w:val="005C65D0"/>
    <w:rsid w:val="005C7AA1"/>
    <w:rsid w:val="005D5777"/>
    <w:rsid w:val="005F1D7D"/>
    <w:rsid w:val="005F5BC8"/>
    <w:rsid w:val="006001EC"/>
    <w:rsid w:val="00621472"/>
    <w:rsid w:val="006246EF"/>
    <w:rsid w:val="00654497"/>
    <w:rsid w:val="00655F89"/>
    <w:rsid w:val="00662F50"/>
    <w:rsid w:val="0066315B"/>
    <w:rsid w:val="006635B1"/>
    <w:rsid w:val="00672D48"/>
    <w:rsid w:val="00684365"/>
    <w:rsid w:val="00695175"/>
    <w:rsid w:val="006B6CC7"/>
    <w:rsid w:val="006E08BA"/>
    <w:rsid w:val="006E35B6"/>
    <w:rsid w:val="006E4136"/>
    <w:rsid w:val="007042E2"/>
    <w:rsid w:val="0071555E"/>
    <w:rsid w:val="00726E5E"/>
    <w:rsid w:val="00757616"/>
    <w:rsid w:val="00776416"/>
    <w:rsid w:val="00793EBF"/>
    <w:rsid w:val="007A0EAB"/>
    <w:rsid w:val="007A6D58"/>
    <w:rsid w:val="007A7F49"/>
    <w:rsid w:val="007C360C"/>
    <w:rsid w:val="007E7265"/>
    <w:rsid w:val="007F3319"/>
    <w:rsid w:val="00821565"/>
    <w:rsid w:val="008250B4"/>
    <w:rsid w:val="00827EE7"/>
    <w:rsid w:val="00836044"/>
    <w:rsid w:val="00850FC8"/>
    <w:rsid w:val="00854557"/>
    <w:rsid w:val="00860D36"/>
    <w:rsid w:val="0088147D"/>
    <w:rsid w:val="008A5C8C"/>
    <w:rsid w:val="008A6A19"/>
    <w:rsid w:val="008C5527"/>
    <w:rsid w:val="008C786A"/>
    <w:rsid w:val="008E4E9A"/>
    <w:rsid w:val="008F3E5F"/>
    <w:rsid w:val="008F5C91"/>
    <w:rsid w:val="00906C54"/>
    <w:rsid w:val="00935086"/>
    <w:rsid w:val="00935F80"/>
    <w:rsid w:val="0093741F"/>
    <w:rsid w:val="00937A19"/>
    <w:rsid w:val="00971C52"/>
    <w:rsid w:val="0098520B"/>
    <w:rsid w:val="009B0A35"/>
    <w:rsid w:val="009B32F5"/>
    <w:rsid w:val="009C241D"/>
    <w:rsid w:val="009C48ED"/>
    <w:rsid w:val="009D0401"/>
    <w:rsid w:val="009D328E"/>
    <w:rsid w:val="009E0D9C"/>
    <w:rsid w:val="009E5D82"/>
    <w:rsid w:val="00A03896"/>
    <w:rsid w:val="00A14190"/>
    <w:rsid w:val="00A14B34"/>
    <w:rsid w:val="00A2053B"/>
    <w:rsid w:val="00A41ECC"/>
    <w:rsid w:val="00A5374C"/>
    <w:rsid w:val="00A621B0"/>
    <w:rsid w:val="00A62627"/>
    <w:rsid w:val="00A71789"/>
    <w:rsid w:val="00A728C4"/>
    <w:rsid w:val="00A72987"/>
    <w:rsid w:val="00A8455E"/>
    <w:rsid w:val="00AA37CB"/>
    <w:rsid w:val="00AF7723"/>
    <w:rsid w:val="00B1207F"/>
    <w:rsid w:val="00B16250"/>
    <w:rsid w:val="00B20C77"/>
    <w:rsid w:val="00B21AA0"/>
    <w:rsid w:val="00B302B2"/>
    <w:rsid w:val="00B3325E"/>
    <w:rsid w:val="00B3690F"/>
    <w:rsid w:val="00B516AB"/>
    <w:rsid w:val="00B65317"/>
    <w:rsid w:val="00B7574F"/>
    <w:rsid w:val="00B9595A"/>
    <w:rsid w:val="00BD232C"/>
    <w:rsid w:val="00C032FD"/>
    <w:rsid w:val="00C12D77"/>
    <w:rsid w:val="00C12E09"/>
    <w:rsid w:val="00C15487"/>
    <w:rsid w:val="00C16EDF"/>
    <w:rsid w:val="00C3635C"/>
    <w:rsid w:val="00C54E74"/>
    <w:rsid w:val="00C610B2"/>
    <w:rsid w:val="00C62508"/>
    <w:rsid w:val="00C93614"/>
    <w:rsid w:val="00CA23C5"/>
    <w:rsid w:val="00CB0D39"/>
    <w:rsid w:val="00CC339E"/>
    <w:rsid w:val="00CC6145"/>
    <w:rsid w:val="00CC6282"/>
    <w:rsid w:val="00CE0D81"/>
    <w:rsid w:val="00CE2A65"/>
    <w:rsid w:val="00CE494C"/>
    <w:rsid w:val="00CE75E2"/>
    <w:rsid w:val="00D10F9D"/>
    <w:rsid w:val="00D20F07"/>
    <w:rsid w:val="00D2123C"/>
    <w:rsid w:val="00D25610"/>
    <w:rsid w:val="00D341FD"/>
    <w:rsid w:val="00D46628"/>
    <w:rsid w:val="00D625AC"/>
    <w:rsid w:val="00D76B08"/>
    <w:rsid w:val="00D818B6"/>
    <w:rsid w:val="00D868B4"/>
    <w:rsid w:val="00DA2EA0"/>
    <w:rsid w:val="00DB49AD"/>
    <w:rsid w:val="00DD7DEC"/>
    <w:rsid w:val="00DE1A94"/>
    <w:rsid w:val="00E22D25"/>
    <w:rsid w:val="00E24E65"/>
    <w:rsid w:val="00E35218"/>
    <w:rsid w:val="00E42F7A"/>
    <w:rsid w:val="00E440F7"/>
    <w:rsid w:val="00E53076"/>
    <w:rsid w:val="00E54C0B"/>
    <w:rsid w:val="00E65CEA"/>
    <w:rsid w:val="00E84D76"/>
    <w:rsid w:val="00E86951"/>
    <w:rsid w:val="00E96CEE"/>
    <w:rsid w:val="00EA7DB2"/>
    <w:rsid w:val="00EB649A"/>
    <w:rsid w:val="00EC0048"/>
    <w:rsid w:val="00EC0EB6"/>
    <w:rsid w:val="00ED01FB"/>
    <w:rsid w:val="00ED495D"/>
    <w:rsid w:val="00EF7797"/>
    <w:rsid w:val="00F04AA2"/>
    <w:rsid w:val="00F21A4A"/>
    <w:rsid w:val="00F26FB2"/>
    <w:rsid w:val="00F34898"/>
    <w:rsid w:val="00F7576F"/>
    <w:rsid w:val="00F77C45"/>
    <w:rsid w:val="00F83E10"/>
    <w:rsid w:val="00FA4941"/>
    <w:rsid w:val="00FB4197"/>
    <w:rsid w:val="00FD55A4"/>
    <w:rsid w:val="00FE6379"/>
    <w:rsid w:val="00FF188E"/>
    <w:rsid w:val="00FF4DDB"/>
    <w:rsid w:val="00FF6339"/>
    <w:rsid w:val="0397E498"/>
    <w:rsid w:val="17072597"/>
    <w:rsid w:val="184C0106"/>
    <w:rsid w:val="21C71742"/>
    <w:rsid w:val="230CB48E"/>
    <w:rsid w:val="26726A1B"/>
    <w:rsid w:val="26788116"/>
    <w:rsid w:val="3251E61D"/>
    <w:rsid w:val="352CDC95"/>
    <w:rsid w:val="3A3594BE"/>
    <w:rsid w:val="44E710C5"/>
    <w:rsid w:val="53F93951"/>
    <w:rsid w:val="64AE9A92"/>
    <w:rsid w:val="673CBF19"/>
    <w:rsid w:val="6F575A5F"/>
    <w:rsid w:val="73BAE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8E664"/>
  <w15:chartTrackingRefBased/>
  <w15:docId w15:val="{E65160FC-54EF-4014-97DD-89C211E0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rsid w:val="0033144D"/>
    <w:pPr>
      <w:spacing w:after="0" w:line="240" w:lineRule="auto"/>
    </w:pPr>
    <w:rPr>
      <w:rFonts w:ascii="Arial" w:hAnsi="Arial"/>
      <w:sz w:val="20"/>
    </w:rPr>
  </w:style>
  <w:style w:type="paragraph" w:styleId="Title">
    <w:name w:val="Title"/>
    <w:basedOn w:val="Normal"/>
    <w:next w:val="Normal"/>
    <w:link w:val="TitleChar"/>
    <w:uiPriority w:val="10"/>
    <w:qFormat/>
    <w:rsid w:val="00B3690F"/>
    <w:pPr>
      <w:spacing w:after="0"/>
      <w:contextualSpacing/>
    </w:pPr>
    <w:rPr>
      <w:rFonts w:asciiTheme="majorHAnsi" w:eastAsiaTheme="majorEastAsia" w:hAnsiTheme="majorHAnsi" w:cstheme="majorHAnsi"/>
      <w:b/>
      <w:color w:val="DE3518" w:themeColor="text1"/>
      <w:spacing w:val="-10"/>
      <w:kern w:val="28"/>
      <w:sz w:val="56"/>
      <w:szCs w:val="56"/>
    </w:rPr>
  </w:style>
  <w:style w:type="character" w:customStyle="1" w:styleId="TitleChar">
    <w:name w:val="Title Char"/>
    <w:basedOn w:val="DefaultParagraphFont"/>
    <w:link w:val="Title"/>
    <w:uiPriority w:val="10"/>
    <w:rsid w:val="00B3690F"/>
    <w:rPr>
      <w:rFonts w:asciiTheme="majorHAnsi" w:eastAsiaTheme="majorEastAsia" w:hAnsiTheme="majorHAnsi" w:cstheme="majorHAnsi"/>
      <w:b/>
      <w:color w:val="DE3518" w:themeColor="text1"/>
      <w:spacing w:val="-10"/>
      <w:kern w:val="28"/>
      <w:sz w:val="56"/>
      <w:szCs w:val="56"/>
    </w:rPr>
  </w:style>
  <w:style w:type="paragraph" w:customStyle="1" w:styleId="Numberedlist">
    <w:name w:val="Numbered list"/>
    <w:basedOn w:val="ListParagraph"/>
    <w:link w:val="NumberedlistChar"/>
    <w:rsid w:val="00B3690F"/>
    <w:pPr>
      <w:numPr>
        <w:numId w:val="4"/>
      </w:numPr>
      <w:tabs>
        <w:tab w:val="num" w:pos="360"/>
      </w:tabs>
      <w:spacing w:before="60" w:after="60"/>
      <w:ind w:firstLine="0"/>
      <w:contextualSpacing w:val="0"/>
    </w:pPr>
  </w:style>
  <w:style w:type="character" w:styleId="Hyperlink">
    <w:name w:val="Hyperlink"/>
    <w:basedOn w:val="DefaultParagraphFont"/>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B3690F"/>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character" w:styleId="FollowedHyperlink">
    <w:name w:val="FollowedHyperlink"/>
    <w:basedOn w:val="DefaultParagraphFont"/>
    <w:uiPriority w:val="99"/>
    <w:semiHidden/>
    <w:unhideWhenUsed/>
    <w:rsid w:val="001602BB"/>
    <w:rPr>
      <w:color w:val="018391" w:themeColor="followedHyperlink"/>
      <w:u w:val="single"/>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evel1">
    <w:name w:val="Outline Level 1"/>
    <w:basedOn w:val="ListParagraph"/>
    <w:link w:val="OutlineLevel1Char"/>
    <w:qFormat/>
    <w:rsid w:val="008C786A"/>
    <w:pPr>
      <w:numPr>
        <w:numId w:val="21"/>
      </w:numPr>
    </w:pPr>
  </w:style>
  <w:style w:type="paragraph" w:customStyle="1" w:styleId="OutlineLevel2">
    <w:name w:val="Outline Level 2"/>
    <w:basedOn w:val="ListParagraph"/>
    <w:link w:val="OutlineLevel2Char"/>
    <w:qFormat/>
    <w:rsid w:val="008C786A"/>
    <w:pPr>
      <w:numPr>
        <w:ilvl w:val="1"/>
        <w:numId w:val="22"/>
      </w:numPr>
    </w:pPr>
  </w:style>
  <w:style w:type="character" w:customStyle="1" w:styleId="OutlineLevel1Char">
    <w:name w:val="Outline Level 1 Char"/>
    <w:basedOn w:val="NumberedlistChar"/>
    <w:link w:val="OutlineLevel1"/>
    <w:rsid w:val="008C786A"/>
    <w:rPr>
      <w:rFonts w:ascii="Arial" w:hAnsi="Arial"/>
      <w:color w:val="4D3733" w:themeColor="background1"/>
      <w:sz w:val="20"/>
    </w:rPr>
  </w:style>
  <w:style w:type="paragraph" w:customStyle="1" w:styleId="OutlineLevel3">
    <w:name w:val="Outline Level 3"/>
    <w:basedOn w:val="ListParagraph"/>
    <w:link w:val="OutlineLevel3Char"/>
    <w:qFormat/>
    <w:rsid w:val="008C786A"/>
    <w:pPr>
      <w:numPr>
        <w:ilvl w:val="2"/>
        <w:numId w:val="21"/>
      </w:numPr>
    </w:pPr>
  </w:style>
  <w:style w:type="character" w:customStyle="1" w:styleId="OutlineLevel2Char">
    <w:name w:val="Outline Level 2 Char"/>
    <w:basedOn w:val="OutlineLevel1Char"/>
    <w:link w:val="OutlineLevel2"/>
    <w:rsid w:val="008C786A"/>
    <w:rPr>
      <w:rFonts w:ascii="Arial" w:hAnsi="Arial"/>
      <w:color w:val="4D3733" w:themeColor="background1"/>
      <w:sz w:val="20"/>
    </w:rPr>
  </w:style>
  <w:style w:type="paragraph" w:customStyle="1" w:styleId="TableText">
    <w:name w:val="Table Text"/>
    <w:basedOn w:val="Normal"/>
    <w:link w:val="TableTextChar"/>
    <w:qFormat/>
    <w:rsid w:val="00C12D77"/>
    <w:pPr>
      <w:spacing w:after="0"/>
    </w:pPr>
  </w:style>
  <w:style w:type="character" w:customStyle="1" w:styleId="OutlineLevel3Char">
    <w:name w:val="Outline Level 3 Char"/>
    <w:basedOn w:val="OutlineLevel2Char"/>
    <w:link w:val="OutlineLevel3"/>
    <w:rsid w:val="008C786A"/>
    <w:rPr>
      <w:rFonts w:ascii="Arial" w:hAnsi="Arial"/>
      <w:color w:val="4D3733" w:themeColor="background1"/>
      <w:sz w:val="20"/>
    </w:rPr>
  </w:style>
  <w:style w:type="character" w:customStyle="1" w:styleId="TableTextChar">
    <w:name w:val="Table Text Char"/>
    <w:basedOn w:val="DefaultParagraphFont"/>
    <w:link w:val="TableText"/>
    <w:rsid w:val="00C12D77"/>
    <w:rPr>
      <w:rFonts w:ascii="Arial" w:hAnsi="Arial"/>
      <w:color w:val="4D3733" w:themeColor="background1"/>
      <w:sz w:val="20"/>
    </w:rPr>
  </w:style>
  <w:style w:type="paragraph" w:customStyle="1" w:styleId="OutlineLevel4">
    <w:name w:val="Outline Level 4"/>
    <w:basedOn w:val="ListParagraph"/>
    <w:link w:val="OutlineLevel4Char"/>
    <w:qFormat/>
    <w:rsid w:val="008C786A"/>
    <w:pPr>
      <w:numPr>
        <w:ilvl w:val="3"/>
        <w:numId w:val="21"/>
      </w:numPr>
    </w:pPr>
  </w:style>
  <w:style w:type="character" w:customStyle="1" w:styleId="OutlineLevel4Char">
    <w:name w:val="Outline Level 4 Char"/>
    <w:basedOn w:val="OutlineLevel3Char"/>
    <w:link w:val="OutlineLevel4"/>
    <w:rsid w:val="008C786A"/>
    <w:rPr>
      <w:rFonts w:ascii="Arial" w:hAnsi="Arial"/>
      <w:color w:val="4D3733" w:themeColor="background1"/>
      <w:sz w:val="20"/>
    </w:rPr>
  </w:style>
  <w:style w:type="paragraph" w:customStyle="1" w:styleId="OutlineLevel5">
    <w:name w:val="Outline Level 5"/>
    <w:basedOn w:val="ListParagraph"/>
    <w:link w:val="OutlineLevel5Char"/>
    <w:qFormat/>
    <w:rsid w:val="008C786A"/>
    <w:pPr>
      <w:numPr>
        <w:ilvl w:val="4"/>
        <w:numId w:val="21"/>
      </w:numPr>
    </w:pPr>
  </w:style>
  <w:style w:type="character" w:customStyle="1" w:styleId="OutlineLevel5Char">
    <w:name w:val="Outline Level 5 Char"/>
    <w:basedOn w:val="OutlineLevel4Char"/>
    <w:link w:val="OutlineLevel5"/>
    <w:rsid w:val="008C786A"/>
    <w:rPr>
      <w:rFonts w:ascii="Arial" w:hAnsi="Arial"/>
      <w:color w:val="4D3733" w:themeColor="background1"/>
      <w:sz w:val="20"/>
    </w:rPr>
  </w:style>
  <w:style w:type="paragraph" w:customStyle="1" w:styleId="OutlineLevel6">
    <w:name w:val="Outline Level 6"/>
    <w:basedOn w:val="ListParagraph"/>
    <w:link w:val="OutlineLevel6Char"/>
    <w:qFormat/>
    <w:rsid w:val="008C786A"/>
    <w:pPr>
      <w:numPr>
        <w:ilvl w:val="5"/>
        <w:numId w:val="21"/>
      </w:numPr>
    </w:pPr>
  </w:style>
  <w:style w:type="character" w:customStyle="1" w:styleId="OutlineLevel6Char">
    <w:name w:val="Outline Level 6 Char"/>
    <w:basedOn w:val="OutlineLevel5Char"/>
    <w:link w:val="OutlineLevel6"/>
    <w:rsid w:val="008C786A"/>
    <w:rPr>
      <w:rFonts w:ascii="Arial" w:hAnsi="Arial"/>
      <w:color w:val="4D3733" w:themeColor="background1"/>
      <w:sz w:val="20"/>
    </w:rPr>
  </w:style>
  <w:style w:type="paragraph" w:styleId="BalloonText">
    <w:name w:val="Balloon Text"/>
    <w:basedOn w:val="Normal"/>
    <w:link w:val="BalloonTextChar"/>
    <w:uiPriority w:val="99"/>
    <w:semiHidden/>
    <w:unhideWhenUsed/>
    <w:rsid w:val="00A14B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34"/>
    <w:rPr>
      <w:rFonts w:ascii="Segoe UI" w:hAnsi="Segoe UI" w:cs="Segoe UI"/>
      <w:color w:val="4D3733" w:themeColor="background1"/>
      <w:sz w:val="18"/>
      <w:szCs w:val="18"/>
    </w:rPr>
  </w:style>
  <w:style w:type="character" w:styleId="CommentReference">
    <w:name w:val="annotation reference"/>
    <w:basedOn w:val="DefaultParagraphFont"/>
    <w:uiPriority w:val="99"/>
    <w:semiHidden/>
    <w:unhideWhenUsed/>
    <w:rsid w:val="009E5D82"/>
    <w:rPr>
      <w:sz w:val="16"/>
      <w:szCs w:val="16"/>
    </w:rPr>
  </w:style>
  <w:style w:type="paragraph" w:styleId="CommentText">
    <w:name w:val="annotation text"/>
    <w:basedOn w:val="Normal"/>
    <w:link w:val="CommentTextChar"/>
    <w:uiPriority w:val="99"/>
    <w:semiHidden/>
    <w:unhideWhenUsed/>
    <w:rsid w:val="009E5D82"/>
    <w:rPr>
      <w:szCs w:val="20"/>
    </w:rPr>
  </w:style>
  <w:style w:type="character" w:customStyle="1" w:styleId="CommentTextChar">
    <w:name w:val="Comment Text Char"/>
    <w:basedOn w:val="DefaultParagraphFont"/>
    <w:link w:val="CommentText"/>
    <w:uiPriority w:val="99"/>
    <w:semiHidden/>
    <w:rsid w:val="009E5D82"/>
    <w:rPr>
      <w:rFonts w:ascii="Arial" w:hAnsi="Arial"/>
      <w:color w:val="4D3733" w:themeColor="background1"/>
      <w:sz w:val="20"/>
      <w:szCs w:val="20"/>
    </w:rPr>
  </w:style>
  <w:style w:type="paragraph" w:styleId="CommentSubject">
    <w:name w:val="annotation subject"/>
    <w:basedOn w:val="CommentText"/>
    <w:next w:val="CommentText"/>
    <w:link w:val="CommentSubjectChar"/>
    <w:uiPriority w:val="99"/>
    <w:semiHidden/>
    <w:unhideWhenUsed/>
    <w:rsid w:val="009E5D82"/>
    <w:rPr>
      <w:b/>
      <w:bCs/>
    </w:rPr>
  </w:style>
  <w:style w:type="character" w:customStyle="1" w:styleId="CommentSubjectChar">
    <w:name w:val="Comment Subject Char"/>
    <w:basedOn w:val="CommentTextChar"/>
    <w:link w:val="CommentSubject"/>
    <w:uiPriority w:val="99"/>
    <w:semiHidden/>
    <w:rsid w:val="009E5D82"/>
    <w:rPr>
      <w:rFonts w:ascii="Arial" w:hAnsi="Arial"/>
      <w:b/>
      <w:bCs/>
      <w:color w:val="4D3733" w:themeColor="background1"/>
      <w:sz w:val="20"/>
      <w:szCs w:val="20"/>
    </w:rPr>
  </w:style>
  <w:style w:type="character" w:styleId="UnresolvedMention">
    <w:name w:val="Unresolved Mention"/>
    <w:basedOn w:val="DefaultParagraphFont"/>
    <w:uiPriority w:val="99"/>
    <w:unhideWhenUsed/>
    <w:rsid w:val="006001E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BodyText">
    <w:name w:val="Body Text"/>
    <w:basedOn w:val="Normal"/>
    <w:link w:val="BodyTextChar"/>
    <w:rsid w:val="00145631"/>
    <w:pPr>
      <w:spacing w:after="0" w:line="480" w:lineRule="auto"/>
      <w:ind w:firstLine="540"/>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14563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74833">
      <w:bodyDiv w:val="1"/>
      <w:marLeft w:val="0"/>
      <w:marRight w:val="0"/>
      <w:marTop w:val="0"/>
      <w:marBottom w:val="0"/>
      <w:divBdr>
        <w:top w:val="none" w:sz="0" w:space="0" w:color="auto"/>
        <w:left w:val="none" w:sz="0" w:space="0" w:color="auto"/>
        <w:bottom w:val="none" w:sz="0" w:space="0" w:color="auto"/>
        <w:right w:val="none" w:sz="0" w:space="0" w:color="auto"/>
      </w:divBdr>
    </w:div>
    <w:div w:id="1051923586">
      <w:bodyDiv w:val="1"/>
      <w:marLeft w:val="0"/>
      <w:marRight w:val="0"/>
      <w:marTop w:val="0"/>
      <w:marBottom w:val="0"/>
      <w:divBdr>
        <w:top w:val="none" w:sz="0" w:space="0" w:color="auto"/>
        <w:left w:val="none" w:sz="0" w:space="0" w:color="auto"/>
        <w:bottom w:val="none" w:sz="0" w:space="0" w:color="auto"/>
        <w:right w:val="none" w:sz="0" w:space="0" w:color="auto"/>
      </w:divBdr>
      <w:divsChild>
        <w:div w:id="2054881809">
          <w:marLeft w:val="0"/>
          <w:marRight w:val="0"/>
          <w:marTop w:val="0"/>
          <w:marBottom w:val="0"/>
          <w:divBdr>
            <w:top w:val="none" w:sz="0" w:space="0" w:color="auto"/>
            <w:left w:val="none" w:sz="0" w:space="0" w:color="auto"/>
            <w:bottom w:val="none" w:sz="0" w:space="0" w:color="auto"/>
            <w:right w:val="none" w:sz="0" w:space="0" w:color="auto"/>
          </w:divBdr>
          <w:divsChild>
            <w:div w:id="78645374">
              <w:marLeft w:val="0"/>
              <w:marRight w:val="0"/>
              <w:marTop w:val="0"/>
              <w:marBottom w:val="0"/>
              <w:divBdr>
                <w:top w:val="none" w:sz="0" w:space="0" w:color="auto"/>
                <w:left w:val="none" w:sz="0" w:space="0" w:color="auto"/>
                <w:bottom w:val="none" w:sz="0" w:space="0" w:color="auto"/>
                <w:right w:val="none" w:sz="0" w:space="0" w:color="auto"/>
              </w:divBdr>
            </w:div>
            <w:div w:id="6423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1765">
      <w:bodyDiv w:val="1"/>
      <w:marLeft w:val="0"/>
      <w:marRight w:val="0"/>
      <w:marTop w:val="0"/>
      <w:marBottom w:val="0"/>
      <w:divBdr>
        <w:top w:val="none" w:sz="0" w:space="0" w:color="auto"/>
        <w:left w:val="none" w:sz="0" w:space="0" w:color="auto"/>
        <w:bottom w:val="none" w:sz="0" w:space="0" w:color="auto"/>
        <w:right w:val="none" w:sz="0" w:space="0" w:color="auto"/>
      </w:divBdr>
      <w:divsChild>
        <w:div w:id="137845341">
          <w:marLeft w:val="0"/>
          <w:marRight w:val="0"/>
          <w:marTop w:val="0"/>
          <w:marBottom w:val="0"/>
          <w:divBdr>
            <w:top w:val="none" w:sz="0" w:space="0" w:color="auto"/>
            <w:left w:val="none" w:sz="0" w:space="0" w:color="auto"/>
            <w:bottom w:val="none" w:sz="0" w:space="0" w:color="auto"/>
            <w:right w:val="none" w:sz="0" w:space="0" w:color="auto"/>
          </w:divBdr>
          <w:divsChild>
            <w:div w:id="931282660">
              <w:marLeft w:val="0"/>
              <w:marRight w:val="0"/>
              <w:marTop w:val="0"/>
              <w:marBottom w:val="0"/>
              <w:divBdr>
                <w:top w:val="none" w:sz="0" w:space="0" w:color="auto"/>
                <w:left w:val="none" w:sz="0" w:space="0" w:color="auto"/>
                <w:bottom w:val="none" w:sz="0" w:space="0" w:color="auto"/>
                <w:right w:val="none" w:sz="0" w:space="0" w:color="auto"/>
              </w:divBdr>
            </w:div>
            <w:div w:id="15294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brary.phoenix.edu/MGT526r1/w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ampus.phoenix.edu/secure/aapd/grammar/apa.asp" TargetMode="External"/></Relationships>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4" ma:contentTypeDescription="Create a new document." ma:contentTypeScope="" ma:versionID="9f734e04b54d1df1567c6874c3e5a03a">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7831d41ccdf721a0362f5e711957938a"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c3da832f-3ecf-443d-91e7-99457f1877f8" xsi:nil="true"/>
    <_Flow_SignoffStatus xmlns="c3da832f-3ecf-443d-91e7-99457f1877f8" xsi:nil="true"/>
    <SharedWithUsers xmlns="b06b1bca-4aad-41ab-bd2f-6e8d6f0c1215">
      <UserInfo>
        <DisplayName>Larisa Thompson</DisplayName>
        <AccountId>3221</AccountId>
        <AccountType/>
      </UserInfo>
      <UserInfo>
        <DisplayName>Austin de Rossi</DisplayName>
        <AccountId>145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6F778B-57B3-487E-BFA1-5EC282AF4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A0553-DB03-4ACA-868F-95E0E20C7CDD}">
  <ds:schemaRefs>
    <ds:schemaRef ds:uri="http://schemas.microsoft.com/office/2006/metadata/properties"/>
    <ds:schemaRef ds:uri="http://schemas.microsoft.com/office/infopath/2007/PartnerControls"/>
    <ds:schemaRef ds:uri="c3da832f-3ecf-443d-91e7-99457f1877f8"/>
    <ds:schemaRef ds:uri="b06b1bca-4aad-41ab-bd2f-6e8d6f0c1215"/>
  </ds:schemaRefs>
</ds:datastoreItem>
</file>

<file path=customXml/itemProps4.xml><?xml version="1.0" encoding="utf-8"?>
<ds:datastoreItem xmlns:ds="http://schemas.openxmlformats.org/officeDocument/2006/customXml" ds:itemID="{E2A5818B-0543-49BA-99E9-4FF239410EFE}">
  <ds:schemaRefs>
    <ds:schemaRef ds:uri="http://schemas.microsoft.com/sharepoint/v3/contenttype/forms"/>
  </ds:schemaRefs>
</ds:datastoreItem>
</file>

<file path=customXml/itemProps5.xml><?xml version="1.0" encoding="utf-8"?>
<ds:datastoreItem xmlns:ds="http://schemas.openxmlformats.org/officeDocument/2006/customXml" ds:itemID="{1E3E4F52-BD7A-4AD2-9BFE-5C50277F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Insert Title</vt:lpstr>
    </vt:vector>
  </TitlesOfParts>
  <Company>Apollo Group</Company>
  <LinksUpToDate>false</LinksUpToDate>
  <CharactersWithSpaces>10594</CharactersWithSpaces>
  <SharedDoc>false</SharedDoc>
  <HLinks>
    <vt:vector size="6" baseType="variant">
      <vt:variant>
        <vt:i4>7667769</vt:i4>
      </vt:variant>
      <vt:variant>
        <vt:i4>0</vt:i4>
      </vt:variant>
      <vt:variant>
        <vt:i4>0</vt:i4>
      </vt:variant>
      <vt:variant>
        <vt:i4>5</vt:i4>
      </vt:variant>
      <vt:variant>
        <vt:lpwstr>https://library.phoenix.edu/MGT526r1/w1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University of Phoenix</dc:creator>
  <cp:keywords/>
  <dc:description/>
  <cp:lastModifiedBy>kiana cox</cp:lastModifiedBy>
  <cp:revision>2</cp:revision>
  <dcterms:created xsi:type="dcterms:W3CDTF">2020-05-09T14:48:00Z</dcterms:created>
  <dcterms:modified xsi:type="dcterms:W3CDTF">2020-05-09T14:48:00Z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y fmtid="{D5CDD505-2E9C-101B-9397-08002B2CF9AE}" pid="3" name="AuthorIds_UIVersion_16384">
    <vt:lpwstr>64</vt:lpwstr>
  </property>
</Properties>
</file>