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23" w:rsidRPr="00030A23" w:rsidRDefault="00030A23" w:rsidP="00030A23">
      <w:pPr>
        <w:spacing w:line="256" w:lineRule="auto"/>
      </w:pPr>
      <w:r w:rsidRPr="00030A23">
        <w:rPr>
          <w:rFonts w:ascii="Trebuchet MS" w:hAnsi="Trebuchet MS"/>
          <w:color w:val="000000"/>
          <w:sz w:val="20"/>
          <w:szCs w:val="20"/>
          <w:shd w:val="clear" w:color="auto" w:fill="FFFFFF"/>
        </w:rPr>
        <w:t>Write a response (150 – 175 words) in which you address the following based on the information provided in the "West Coast Transit Case Study" resourc</w:t>
      </w:r>
      <w:r w:rsidRPr="00030A23">
        <w:t xml:space="preserve">e. </w:t>
      </w:r>
    </w:p>
    <w:p w:rsidR="00030A23" w:rsidRPr="00030A23" w:rsidRDefault="00030A23" w:rsidP="00030A23">
      <w:pPr>
        <w:spacing w:line="256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 w:rsidRPr="00030A23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An essay has to be submitted but the required questions have been broken up into groups and below is the question I’m responsible for answering. 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The response should still be written in essay format when answering and should stay within 150 -175 words for the word count. </w:t>
      </w:r>
      <w:bookmarkStart w:id="0" w:name="_GoBack"/>
      <w:bookmarkEnd w:id="0"/>
    </w:p>
    <w:p w:rsidR="00030A23" w:rsidRPr="00030A23" w:rsidRDefault="00030A23" w:rsidP="00030A23">
      <w:pPr>
        <w:spacing w:line="256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030A23" w:rsidRPr="00030A23" w:rsidRDefault="00030A23" w:rsidP="00030A23">
      <w:pPr>
        <w:spacing w:line="256" w:lineRule="auto"/>
        <w:rPr>
          <w:b/>
        </w:rPr>
      </w:pPr>
      <w:r w:rsidRPr="00030A23"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  <w:t>Define the three criteria for evaluating effective team/group work (as stated in the textbook) and analyze whether the “team” assembled by Bernie Hollis and Pete Denson is effective or not.</w:t>
      </w:r>
      <w:r w:rsidRPr="00030A23">
        <w:rPr>
          <w:b/>
        </w:rPr>
        <w:t xml:space="preserve"> Please provide the reference also from the textbook</w:t>
      </w:r>
    </w:p>
    <w:p w:rsidR="00030A23" w:rsidRPr="00030A23" w:rsidRDefault="00030A23" w:rsidP="00030A23">
      <w:pPr>
        <w:spacing w:line="256" w:lineRule="auto"/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</w:pPr>
    </w:p>
    <w:p w:rsidR="00030A23" w:rsidRPr="00030A23" w:rsidRDefault="00030A23" w:rsidP="00030A23">
      <w:pPr>
        <w:spacing w:line="256" w:lineRule="auto"/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</w:pPr>
      <w:r w:rsidRPr="00030A23"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  <w:t xml:space="preserve">Link to the textbook </w:t>
      </w:r>
    </w:p>
    <w:p w:rsidR="00030A23" w:rsidRPr="00030A23" w:rsidRDefault="00030A23" w:rsidP="00030A23">
      <w:pPr>
        <w:spacing w:line="256" w:lineRule="auto"/>
      </w:pPr>
      <w:hyperlink r:id="rId4" w:history="1">
        <w:r w:rsidRPr="00030A23">
          <w:rPr>
            <w:color w:val="0000FF"/>
            <w:u w:val="single"/>
          </w:rPr>
          <w:t>https://edugen.wileyplus.com/edugen/lti/main.uni</w:t>
        </w:r>
      </w:hyperlink>
    </w:p>
    <w:p w:rsidR="00030A23" w:rsidRPr="00030A23" w:rsidRDefault="00030A23" w:rsidP="00030A23">
      <w:pPr>
        <w:spacing w:line="256" w:lineRule="auto"/>
        <w:rPr>
          <w:b/>
          <w:sz w:val="24"/>
          <w:szCs w:val="24"/>
        </w:rPr>
      </w:pPr>
      <w:r w:rsidRPr="00030A23">
        <w:t xml:space="preserve">Please let me know if you’re able to get in or if you need my log in information. </w:t>
      </w:r>
    </w:p>
    <w:p w:rsidR="00EE1491" w:rsidRDefault="00EE1491"/>
    <w:sectPr w:rsidR="00EE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23"/>
    <w:rsid w:val="00030A23"/>
    <w:rsid w:val="00E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027E3-6050-4FBD-83C3-39FD30CA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html:file://C:\Users\Karisha\Desktop\Case%20Study%20question.mht!https://edugen.wileyplus.com/edugen/lti/main.u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Karisha McKenzie</dc:creator>
  <cp:keywords/>
  <dc:description/>
  <cp:lastModifiedBy>Karisha McKenzie</cp:lastModifiedBy>
  <cp:revision>1</cp:revision>
  <dcterms:created xsi:type="dcterms:W3CDTF">2020-04-13T16:29:00Z</dcterms:created>
  <dcterms:modified xsi:type="dcterms:W3CDTF">2020-04-13T16:31:00Z</dcterms:modified>
</cp:coreProperties>
</file>