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B34E6" w14:textId="77777777" w:rsidR="00F609D3" w:rsidRPr="00F609D3" w:rsidRDefault="00F609D3" w:rsidP="00F609D3">
      <w:pPr>
        <w:jc w:val="center"/>
        <w:rPr>
          <w:rFonts w:ascii="Times New Roman" w:hAnsi="Times New Roman" w:cs="Times New Roman"/>
          <w:b/>
          <w:bCs/>
          <w:sz w:val="24"/>
        </w:rPr>
      </w:pPr>
      <w:bookmarkStart w:id="0" w:name="_GoBack"/>
      <w:bookmarkEnd w:id="0"/>
      <w:r w:rsidRPr="00F609D3">
        <w:rPr>
          <w:rFonts w:ascii="Times New Roman" w:hAnsi="Times New Roman" w:cs="Times New Roman"/>
          <w:b/>
          <w:bCs/>
          <w:sz w:val="24"/>
        </w:rPr>
        <w:t>Final Project</w:t>
      </w:r>
    </w:p>
    <w:p w14:paraId="0B8905F8" w14:textId="77777777" w:rsidR="00F609D3" w:rsidRPr="00F609D3" w:rsidRDefault="00F609D3">
      <w:pPr>
        <w:rPr>
          <w:rFonts w:ascii="Times New Roman" w:hAnsi="Times New Roman" w:cs="Times New Roman"/>
          <w:sz w:val="24"/>
        </w:rPr>
      </w:pPr>
    </w:p>
    <w:p w14:paraId="22B6A73B" w14:textId="77777777" w:rsidR="00F609D3" w:rsidRDefault="00F609D3" w:rsidP="00F609D3">
      <w:pPr>
        <w:ind w:firstLine="420"/>
        <w:rPr>
          <w:rFonts w:ascii="Times New Roman" w:hAnsi="Times New Roman" w:cs="Times New Roman"/>
          <w:sz w:val="24"/>
        </w:rPr>
      </w:pPr>
      <w:bookmarkStart w:id="1" w:name="OLE_LINK341"/>
      <w:bookmarkStart w:id="2" w:name="OLE_LINK342"/>
      <w:r w:rsidRPr="00F609D3">
        <w:rPr>
          <w:rFonts w:ascii="Times New Roman" w:hAnsi="Times New Roman" w:cs="Times New Roman"/>
          <w:sz w:val="24"/>
        </w:rPr>
        <w:t>Final projects and are expected to answer a specific question or set of questions in the field of terrestrial ecosystem ecology with original analysis of existing observational data that are readily available, or of new data generated from an original computer simulation.</w:t>
      </w:r>
    </w:p>
    <w:p w14:paraId="543A3562" w14:textId="77777777" w:rsidR="00F609D3" w:rsidRDefault="00F609D3" w:rsidP="00F609D3">
      <w:pPr>
        <w:ind w:firstLine="420"/>
        <w:rPr>
          <w:rFonts w:ascii="Times New Roman" w:hAnsi="Times New Roman" w:cs="Times New Roman"/>
          <w:sz w:val="24"/>
        </w:rPr>
      </w:pPr>
    </w:p>
    <w:bookmarkEnd w:id="1"/>
    <w:bookmarkEnd w:id="2"/>
    <w:p w14:paraId="581EDE38" w14:textId="77777777" w:rsidR="00F609D3" w:rsidRPr="00F609D3" w:rsidRDefault="00F609D3" w:rsidP="00F609D3">
      <w:pPr>
        <w:ind w:firstLine="420"/>
        <w:rPr>
          <w:rFonts w:ascii="Times New Roman" w:hAnsi="Times New Roman" w:cs="Times New Roman"/>
          <w:b/>
          <w:bCs/>
          <w:sz w:val="24"/>
        </w:rPr>
      </w:pPr>
      <w:r w:rsidRPr="00F609D3">
        <w:rPr>
          <w:rFonts w:ascii="Times New Roman" w:hAnsi="Times New Roman" w:cs="Times New Roman"/>
          <w:b/>
          <w:bCs/>
          <w:sz w:val="24"/>
        </w:rPr>
        <w:t>Project Proposal</w:t>
      </w:r>
    </w:p>
    <w:p w14:paraId="33400095" w14:textId="77777777" w:rsidR="00F609D3" w:rsidRDefault="00F609D3" w:rsidP="00F609D3">
      <w:pPr>
        <w:ind w:firstLine="420"/>
        <w:rPr>
          <w:rFonts w:ascii="Times New Roman" w:hAnsi="Times New Roman" w:cs="Times New Roman"/>
          <w:sz w:val="24"/>
        </w:rPr>
      </w:pPr>
      <w:bookmarkStart w:id="3" w:name="OLE_LINK339"/>
      <w:bookmarkStart w:id="4" w:name="OLE_LINK340"/>
      <w:r w:rsidRPr="00F609D3">
        <w:rPr>
          <w:rFonts w:ascii="Times New Roman" w:hAnsi="Times New Roman" w:cs="Times New Roman"/>
          <w:sz w:val="24"/>
        </w:rPr>
        <w:t>The proposal should include a preliminary title and between 250 and 350 words</w:t>
      </w:r>
      <w:r>
        <w:rPr>
          <w:rFonts w:ascii="Times New Roman" w:hAnsi="Times New Roman" w:cs="Times New Roman"/>
          <w:sz w:val="24"/>
        </w:rPr>
        <w:t xml:space="preserve"> (</w:t>
      </w:r>
      <w:r w:rsidRPr="00F609D3">
        <w:rPr>
          <w:rFonts w:ascii="Times New Roman" w:hAnsi="Times New Roman" w:cs="Times New Roman"/>
          <w:sz w:val="24"/>
        </w:rPr>
        <w:t>max 350 words</w:t>
      </w:r>
      <w:r w:rsidR="005C2189">
        <w:rPr>
          <w:rFonts w:ascii="Times New Roman" w:hAnsi="Times New Roman" w:cs="Times New Roman" w:hint="eastAsia"/>
          <w:sz w:val="24"/>
        </w:rPr>
        <w:t>)</w:t>
      </w:r>
      <w:r>
        <w:rPr>
          <w:rFonts w:ascii="Times New Roman" w:hAnsi="Times New Roman" w:cs="Times New Roman" w:hint="eastAsia"/>
          <w:sz w:val="24"/>
        </w:rPr>
        <w:t xml:space="preserve"> </w:t>
      </w:r>
      <w:r w:rsidRPr="00F609D3">
        <w:rPr>
          <w:rFonts w:ascii="Times New Roman" w:hAnsi="Times New Roman" w:cs="Times New Roman"/>
          <w:sz w:val="24"/>
        </w:rPr>
        <w:t>of text in an abstract form that describes the intended topic of study, possibly a question to be addressed (if identified), the methods of analysis, and anticipated findings</w:t>
      </w:r>
      <w:r>
        <w:rPr>
          <w:rFonts w:ascii="Times New Roman" w:hAnsi="Times New Roman" w:cs="Times New Roman"/>
          <w:sz w:val="24"/>
        </w:rPr>
        <w:t xml:space="preserve"> (not less two)</w:t>
      </w:r>
      <w:r w:rsidRPr="00F609D3">
        <w:rPr>
          <w:rFonts w:ascii="Times New Roman" w:hAnsi="Times New Roman" w:cs="Times New Roman"/>
          <w:sz w:val="24"/>
        </w:rPr>
        <w:t>.</w:t>
      </w:r>
    </w:p>
    <w:bookmarkEnd w:id="3"/>
    <w:bookmarkEnd w:id="4"/>
    <w:p w14:paraId="39631FBB" w14:textId="77777777" w:rsidR="00F609D3" w:rsidRDefault="00F609D3" w:rsidP="00F609D3">
      <w:pPr>
        <w:rPr>
          <w:rFonts w:ascii="Times New Roman" w:hAnsi="Times New Roman" w:cs="Times New Roman"/>
          <w:sz w:val="24"/>
        </w:rPr>
      </w:pPr>
    </w:p>
    <w:p w14:paraId="2AC52D57" w14:textId="77777777" w:rsidR="00D52019" w:rsidRPr="00D52019" w:rsidRDefault="00D52019" w:rsidP="00D52019">
      <w:pPr>
        <w:rPr>
          <w:rFonts w:ascii="Times New Roman" w:hAnsi="Times New Roman" w:cs="Times New Roman"/>
          <w:sz w:val="24"/>
        </w:rPr>
      </w:pPr>
      <w:bookmarkStart w:id="5" w:name="OLE_LINK343"/>
      <w:bookmarkStart w:id="6" w:name="OLE_LINK344"/>
      <w:r w:rsidRPr="00D52019">
        <w:rPr>
          <w:rFonts w:ascii="Times New Roman" w:hAnsi="Times New Roman" w:cs="Times New Roman"/>
          <w:sz w:val="24"/>
        </w:rPr>
        <w:t>Theme</w:t>
      </w:r>
      <w:r>
        <w:rPr>
          <w:rFonts w:ascii="Times New Roman" w:hAnsi="Times New Roman" w:cs="Times New Roman"/>
          <w:sz w:val="24"/>
        </w:rPr>
        <w:t>:</w:t>
      </w:r>
      <w:r w:rsidRPr="00D52019">
        <w:rPr>
          <w:rFonts w:ascii="Times New Roman" w:hAnsi="Times New Roman" w:cs="Times New Roman"/>
          <w:sz w:val="24"/>
        </w:rPr>
        <w:t xml:space="preserve"> Leaf-Scale Physiology Across Species and Within the Growing Season</w:t>
      </w:r>
    </w:p>
    <w:p w14:paraId="6969255D" w14:textId="77777777" w:rsidR="00D52019" w:rsidRPr="00D52019" w:rsidRDefault="00D52019" w:rsidP="00D52019">
      <w:pPr>
        <w:rPr>
          <w:rFonts w:ascii="Times New Roman" w:hAnsi="Times New Roman" w:cs="Times New Roman"/>
          <w:sz w:val="24"/>
        </w:rPr>
      </w:pPr>
      <w:r w:rsidRPr="00D52019">
        <w:rPr>
          <w:rFonts w:ascii="Times New Roman" w:hAnsi="Times New Roman" w:cs="Times New Roman"/>
          <w:sz w:val="24"/>
        </w:rPr>
        <w:t xml:space="preserve">Leaves exchange CO2 and H2O vapor with the air, and the rate of this exchange varies with light, temperature, humidity, carbon dioxide concentration outside the leaf, and other factors. Stomatal conductance </w:t>
      </w:r>
      <w:r w:rsidR="005C2189" w:rsidRPr="00D52019">
        <w:rPr>
          <w:rFonts w:ascii="Times New Roman" w:hAnsi="Times New Roman" w:cs="Times New Roman"/>
          <w:sz w:val="24"/>
        </w:rPr>
        <w:t>influences</w:t>
      </w:r>
      <w:r w:rsidRPr="00D52019">
        <w:rPr>
          <w:rFonts w:ascii="Times New Roman" w:hAnsi="Times New Roman" w:cs="Times New Roman"/>
          <w:sz w:val="24"/>
        </w:rPr>
        <w:t xml:space="preserve"> the exchange rate as well,</w:t>
      </w:r>
      <w:r w:rsidR="005C2189">
        <w:rPr>
          <w:rFonts w:ascii="Times New Roman" w:hAnsi="Times New Roman" w:cs="Times New Roman"/>
          <w:sz w:val="24"/>
        </w:rPr>
        <w:t xml:space="preserve"> </w:t>
      </w:r>
      <w:r w:rsidRPr="00D52019">
        <w:rPr>
          <w:rFonts w:ascii="Times New Roman" w:hAnsi="Times New Roman" w:cs="Times New Roman"/>
          <w:sz w:val="24"/>
        </w:rPr>
        <w:t xml:space="preserve">and restrict water loss.  Leaf-level exchanges for individual species can be scaled to the full canopy scale (across many species) with knowledge of leaf area by species. </w:t>
      </w:r>
      <w:r w:rsidR="005C2189">
        <w:rPr>
          <w:rFonts w:ascii="Times New Roman" w:hAnsi="Times New Roman" w:cs="Times New Roman" w:hint="eastAsia"/>
          <w:sz w:val="24"/>
        </w:rPr>
        <w:t>T</w:t>
      </w:r>
      <w:r w:rsidRPr="00D52019">
        <w:rPr>
          <w:rFonts w:ascii="Times New Roman" w:hAnsi="Times New Roman" w:cs="Times New Roman"/>
          <w:sz w:val="24"/>
        </w:rPr>
        <w:t>his set of projects analyzes leaf-level gas exchange and leaf area data to examine photosynthesis response to environmental controls and to estimate canopy-scale rates of primary productivity.</w:t>
      </w:r>
    </w:p>
    <w:p w14:paraId="01CB5AEC" w14:textId="77777777" w:rsidR="00D52019" w:rsidRPr="00D52019" w:rsidRDefault="00D52019" w:rsidP="00D52019">
      <w:pPr>
        <w:rPr>
          <w:rFonts w:ascii="Times New Roman" w:hAnsi="Times New Roman" w:cs="Times New Roman"/>
          <w:sz w:val="24"/>
        </w:rPr>
      </w:pPr>
      <w:r w:rsidRPr="00D52019">
        <w:rPr>
          <w:rFonts w:ascii="Times New Roman" w:hAnsi="Times New Roman" w:cs="Times New Roman"/>
          <w:sz w:val="24"/>
        </w:rPr>
        <w:t>Datafile(s): LEAF RESPONSES.xls</w:t>
      </w:r>
    </w:p>
    <w:p w14:paraId="716BC60E" w14:textId="77777777" w:rsidR="00D52019" w:rsidRPr="00D52019" w:rsidRDefault="00D52019" w:rsidP="00D52019">
      <w:pPr>
        <w:rPr>
          <w:rFonts w:ascii="Times New Roman" w:hAnsi="Times New Roman" w:cs="Times New Roman"/>
          <w:sz w:val="24"/>
        </w:rPr>
      </w:pPr>
      <w:r w:rsidRPr="00D52019">
        <w:rPr>
          <w:rFonts w:ascii="Times New Roman" w:hAnsi="Times New Roman" w:cs="Times New Roman"/>
          <w:sz w:val="24"/>
        </w:rPr>
        <w:t>a)</w:t>
      </w:r>
      <w:r w:rsidRPr="00D52019">
        <w:rPr>
          <w:rFonts w:ascii="Times New Roman" w:hAnsi="Times New Roman" w:cs="Times New Roman"/>
          <w:sz w:val="24"/>
        </w:rPr>
        <w:tab/>
        <w:t>Light response of photosynthesis</w:t>
      </w:r>
    </w:p>
    <w:p w14:paraId="4E99FB60" w14:textId="77777777" w:rsidR="00D52019" w:rsidRPr="00D52019" w:rsidRDefault="00D52019" w:rsidP="00D52019">
      <w:pPr>
        <w:rPr>
          <w:rFonts w:ascii="Times New Roman" w:hAnsi="Times New Roman" w:cs="Times New Roman"/>
          <w:sz w:val="24"/>
        </w:rPr>
      </w:pPr>
      <w:r w:rsidRPr="00D52019">
        <w:rPr>
          <w:rFonts w:ascii="Times New Roman" w:hAnsi="Times New Roman" w:cs="Times New Roman"/>
          <w:sz w:val="24"/>
        </w:rPr>
        <w:t>b)</w:t>
      </w:r>
      <w:r w:rsidRPr="00D52019">
        <w:rPr>
          <w:rFonts w:ascii="Times New Roman" w:hAnsi="Times New Roman" w:cs="Times New Roman"/>
          <w:sz w:val="24"/>
        </w:rPr>
        <w:tab/>
        <w:t>Carbon dioxide response of photosynthesis</w:t>
      </w:r>
    </w:p>
    <w:p w14:paraId="044D7F33" w14:textId="77777777" w:rsidR="00D52019" w:rsidRPr="00D52019" w:rsidRDefault="00D52019" w:rsidP="00D52019">
      <w:pPr>
        <w:rPr>
          <w:rFonts w:ascii="Times New Roman" w:hAnsi="Times New Roman" w:cs="Times New Roman"/>
          <w:sz w:val="24"/>
        </w:rPr>
      </w:pPr>
      <w:r w:rsidRPr="00D52019">
        <w:rPr>
          <w:rFonts w:ascii="Times New Roman" w:hAnsi="Times New Roman" w:cs="Times New Roman"/>
          <w:sz w:val="24"/>
        </w:rPr>
        <w:t>c)</w:t>
      </w:r>
      <w:r w:rsidRPr="00D52019">
        <w:rPr>
          <w:rFonts w:ascii="Times New Roman" w:hAnsi="Times New Roman" w:cs="Times New Roman"/>
          <w:sz w:val="24"/>
        </w:rPr>
        <w:tab/>
        <w:t>Photosynthesis – stomatal conductance relationship, and Water Use Efficiency</w:t>
      </w:r>
    </w:p>
    <w:p w14:paraId="2C157B87" w14:textId="77777777" w:rsidR="00D52019" w:rsidRPr="00F609D3" w:rsidRDefault="00D52019" w:rsidP="00D52019">
      <w:pPr>
        <w:rPr>
          <w:rFonts w:ascii="Times New Roman" w:hAnsi="Times New Roman" w:cs="Times New Roman"/>
          <w:sz w:val="24"/>
        </w:rPr>
      </w:pPr>
      <w:r w:rsidRPr="00D52019">
        <w:rPr>
          <w:rFonts w:ascii="Times New Roman" w:hAnsi="Times New Roman" w:cs="Times New Roman"/>
          <w:sz w:val="24"/>
        </w:rPr>
        <w:t>d)</w:t>
      </w:r>
      <w:r w:rsidRPr="00D52019">
        <w:rPr>
          <w:rFonts w:ascii="Times New Roman" w:hAnsi="Times New Roman" w:cs="Times New Roman"/>
          <w:sz w:val="24"/>
        </w:rPr>
        <w:tab/>
        <w:t xml:space="preserve">Temperature or Humidity response of </w:t>
      </w:r>
      <w:proofErr w:type="gramStart"/>
      <w:r w:rsidRPr="00D52019">
        <w:rPr>
          <w:rFonts w:ascii="Times New Roman" w:hAnsi="Times New Roman" w:cs="Times New Roman"/>
          <w:sz w:val="24"/>
        </w:rPr>
        <w:t>photosynthesis ?</w:t>
      </w:r>
      <w:proofErr w:type="gramEnd"/>
      <w:r w:rsidRPr="00D52019">
        <w:rPr>
          <w:rFonts w:ascii="Times New Roman" w:hAnsi="Times New Roman" w:cs="Times New Roman"/>
          <w:sz w:val="24"/>
        </w:rPr>
        <w:t xml:space="preserve"> (might not be enough variation)</w:t>
      </w:r>
      <w:bookmarkEnd w:id="5"/>
      <w:bookmarkEnd w:id="6"/>
    </w:p>
    <w:sectPr w:rsidR="00D52019" w:rsidRPr="00F609D3" w:rsidSect="00DC7AC9">
      <w:pgSz w:w="12240" w:h="15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D3"/>
    <w:rsid w:val="0045595D"/>
    <w:rsid w:val="005C2189"/>
    <w:rsid w:val="00C7649B"/>
    <w:rsid w:val="00D52019"/>
    <w:rsid w:val="00DC7AC9"/>
    <w:rsid w:val="00E91B24"/>
    <w:rsid w:val="00F6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C2E5"/>
  <w15:chartTrackingRefBased/>
  <w15:docId w15:val="{580EB618-5B01-9F49-BDAD-DDBBF25A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9D3"/>
    <w:rPr>
      <w:rFonts w:ascii="SimSun" w:eastAsia="SimSun"/>
      <w:sz w:val="18"/>
      <w:szCs w:val="18"/>
    </w:rPr>
  </w:style>
  <w:style w:type="character" w:customStyle="1" w:styleId="BalloonTextChar">
    <w:name w:val="Balloon Text Char"/>
    <w:basedOn w:val="DefaultParagraphFont"/>
    <w:link w:val="BalloonText"/>
    <w:uiPriority w:val="99"/>
    <w:semiHidden/>
    <w:rsid w:val="00F609D3"/>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Wenye</dc:creator>
  <cp:keywords/>
  <dc:description/>
  <cp:lastModifiedBy>Eunice</cp:lastModifiedBy>
  <cp:revision>2</cp:revision>
  <dcterms:created xsi:type="dcterms:W3CDTF">2020-03-19T05:45:00Z</dcterms:created>
  <dcterms:modified xsi:type="dcterms:W3CDTF">2020-03-19T05:45:00Z</dcterms:modified>
</cp:coreProperties>
</file>