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3128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601C17F5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46F2571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50C5B0D" w14:textId="7A714A7E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E5529">
        <w:rPr>
          <w:rFonts w:asciiTheme="majorBidi" w:hAnsiTheme="majorBidi" w:cstheme="majorBidi"/>
          <w:sz w:val="24"/>
          <w:szCs w:val="24"/>
        </w:rPr>
        <w:t>T</w:t>
      </w:r>
      <w:r w:rsidR="004E5529">
        <w:rPr>
          <w:rFonts w:asciiTheme="majorBidi" w:hAnsiTheme="majorBidi" w:cstheme="majorBidi"/>
          <w:sz w:val="24"/>
          <w:szCs w:val="24"/>
        </w:rPr>
        <w:t>he t</w:t>
      </w:r>
      <w:r w:rsidRPr="004E5529">
        <w:rPr>
          <w:rFonts w:asciiTheme="majorBidi" w:hAnsiTheme="majorBidi" w:cstheme="majorBidi"/>
          <w:sz w:val="24"/>
          <w:szCs w:val="24"/>
        </w:rPr>
        <w:t>heorist of Choice: Emile Durkheim</w:t>
      </w:r>
    </w:p>
    <w:p w14:paraId="29814B13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2E15D92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69E596D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01292D5" w14:textId="3E9FA138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E5529">
        <w:rPr>
          <w:rFonts w:asciiTheme="majorBidi" w:hAnsiTheme="majorBidi" w:cstheme="majorBidi"/>
          <w:sz w:val="24"/>
          <w:szCs w:val="24"/>
        </w:rPr>
        <w:t>Student’s name:</w:t>
      </w:r>
      <w:r w:rsidR="003521EE">
        <w:rPr>
          <w:rFonts w:asciiTheme="majorBidi" w:hAnsiTheme="majorBidi" w:cstheme="majorBidi"/>
          <w:sz w:val="24"/>
          <w:szCs w:val="24"/>
        </w:rPr>
        <w:t xml:space="preserve"> Philomena Omongbale Green</w:t>
      </w:r>
    </w:p>
    <w:p w14:paraId="3F51A509" w14:textId="152B39EE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7A71CE4" w14:textId="1B67B158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60CDBED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91BAA1B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B1421E4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654A23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220233D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B37CF3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A7166AA" w14:textId="77777777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1B90495" w14:textId="2857BEAE" w:rsidR="00130A4B" w:rsidRPr="004E5529" w:rsidRDefault="00130A4B" w:rsidP="00130A4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E5529"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4E5529">
        <w:rPr>
          <w:rFonts w:asciiTheme="majorBidi" w:hAnsiTheme="majorBidi" w:cstheme="majorBidi"/>
          <w:sz w:val="24"/>
          <w:szCs w:val="24"/>
        </w:rPr>
        <w:t>he t</w:t>
      </w:r>
      <w:r w:rsidRPr="004E5529">
        <w:rPr>
          <w:rFonts w:asciiTheme="majorBidi" w:hAnsiTheme="majorBidi" w:cstheme="majorBidi"/>
          <w:sz w:val="24"/>
          <w:szCs w:val="24"/>
        </w:rPr>
        <w:t>heorist of Choice: Emile Durkheim</w:t>
      </w:r>
    </w:p>
    <w:p w14:paraId="0CDE9D2E" w14:textId="475330C6" w:rsidR="002C754C" w:rsidRPr="004E5529" w:rsidRDefault="002C754C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>Emile Durkheim was a Frenchman humanist who rose to fame in the 19</w:t>
      </w:r>
      <w:r w:rsidRPr="004E55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mind eighteenth </w:t>
      </w:r>
      <w:proofErr w:type="spellStart"/>
      <w:r w:rsidR="003521EE" w:rsidRPr="004E5529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4E5529">
        <w:rPr>
          <w:rFonts w:ascii="Times New Roman" w:hAnsi="Times New Roman" w:cs="Times New Roman"/>
          <w:sz w:val="24"/>
          <w:szCs w:val="24"/>
        </w:rPr>
        <w:t xml:space="preserve"> of years</w:t>
      </w:r>
      <w:r w:rsidR="003521EE">
        <w:rPr>
          <w:rFonts w:ascii="Times New Roman" w:hAnsi="Times New Roman" w:cs="Times New Roman"/>
          <w:sz w:val="24"/>
          <w:szCs w:val="24"/>
        </w:rPr>
        <w:t xml:space="preserve"> </w:t>
      </w:r>
      <w:r w:rsidR="00130A4B" w:rsidRPr="004E5529">
        <w:rPr>
          <w:rFonts w:ascii="Times New Roman" w:hAnsi="Times New Roman" w:cs="Times New Roman"/>
          <w:sz w:val="24"/>
          <w:szCs w:val="24"/>
        </w:rPr>
        <w:t>(</w:t>
      </w:r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Gorski, 2017)</w:t>
      </w:r>
      <w:r w:rsidRPr="004E5529">
        <w:rPr>
          <w:rFonts w:ascii="Times New Roman" w:hAnsi="Times New Roman" w:cs="Times New Roman"/>
          <w:sz w:val="24"/>
          <w:szCs w:val="24"/>
        </w:rPr>
        <w:t xml:space="preserve">.  Mainly, he is among the </w:t>
      </w:r>
      <w:r w:rsidR="00AF3BA8" w:rsidRPr="004E5529">
        <w:rPr>
          <w:rFonts w:ascii="Times New Roman" w:hAnsi="Times New Roman" w:cs="Times New Roman"/>
          <w:sz w:val="24"/>
          <w:szCs w:val="24"/>
        </w:rPr>
        <w:t>most</w:t>
      </w:r>
      <w:r w:rsidRPr="004E5529">
        <w:rPr>
          <w:rFonts w:ascii="Times New Roman" w:hAnsi="Times New Roman" w:cs="Times New Roman"/>
          <w:sz w:val="24"/>
          <w:szCs w:val="24"/>
        </w:rPr>
        <w:t xml:space="preserve"> important organizers of </w:t>
      </w:r>
      <w:r w:rsidR="004E5529" w:rsidRPr="004E5529">
        <w:rPr>
          <w:rFonts w:ascii="Times New Roman" w:hAnsi="Times New Roman" w:cs="Times New Roman"/>
          <w:sz w:val="24"/>
          <w:szCs w:val="24"/>
        </w:rPr>
        <w:t>modern-day</w:t>
      </w:r>
      <w:r w:rsidRPr="004E5529">
        <w:rPr>
          <w:rFonts w:ascii="Times New Roman" w:hAnsi="Times New Roman" w:cs="Times New Roman"/>
          <w:sz w:val="24"/>
          <w:szCs w:val="24"/>
        </w:rPr>
        <w:t xml:space="preserve"> humanism. Also, Durkheim</w:t>
      </w:r>
      <w:r w:rsidR="004E5529">
        <w:rPr>
          <w:rFonts w:ascii="Times New Roman" w:hAnsi="Times New Roman" w:cs="Times New Roman"/>
          <w:sz w:val="24"/>
          <w:szCs w:val="24"/>
        </w:rPr>
        <w:t>'s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significant</w:t>
      </w:r>
      <w:r w:rsidRPr="004E5529">
        <w:rPr>
          <w:rFonts w:ascii="Times New Roman" w:hAnsi="Times New Roman" w:cs="Times New Roman"/>
          <w:sz w:val="24"/>
          <w:szCs w:val="24"/>
        </w:rPr>
        <w:t xml:space="preserve"> works </w:t>
      </w:r>
      <w:r w:rsidR="00B35C00">
        <w:rPr>
          <w:rFonts w:ascii="Times New Roman" w:hAnsi="Times New Roman" w:cs="Times New Roman"/>
          <w:sz w:val="24"/>
          <w:szCs w:val="24"/>
        </w:rPr>
        <w:t xml:space="preserve">majored on ways in which </w:t>
      </w:r>
      <w:r w:rsidRPr="004E5529">
        <w:rPr>
          <w:rFonts w:ascii="Times New Roman" w:hAnsi="Times New Roman" w:cs="Times New Roman"/>
          <w:sz w:val="24"/>
          <w:szCs w:val="24"/>
        </w:rPr>
        <w:t>advanced and conventional social orders work and develop. Durkheim</w:t>
      </w:r>
      <w:r w:rsidR="004E5529">
        <w:rPr>
          <w:rFonts w:ascii="Times New Roman" w:hAnsi="Times New Roman" w:cs="Times New Roman"/>
          <w:sz w:val="24"/>
          <w:szCs w:val="24"/>
        </w:rPr>
        <w:t>'s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B35C00" w:rsidRPr="004E5529">
        <w:rPr>
          <w:rFonts w:ascii="Times New Roman" w:hAnsi="Times New Roman" w:cs="Times New Roman"/>
          <w:sz w:val="24"/>
          <w:szCs w:val="24"/>
        </w:rPr>
        <w:t>theories</w:t>
      </w:r>
      <w:r w:rsidRPr="004E5529">
        <w:rPr>
          <w:rFonts w:ascii="Times New Roman" w:hAnsi="Times New Roman" w:cs="Times New Roman"/>
          <w:sz w:val="24"/>
          <w:szCs w:val="24"/>
        </w:rPr>
        <w:t xml:space="preserve"> were mainly </w:t>
      </w:r>
      <w:r w:rsidR="003521E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3521EE" w:rsidRPr="004E5529">
        <w:rPr>
          <w:rFonts w:ascii="Times New Roman" w:hAnsi="Times New Roman" w:cs="Times New Roman"/>
          <w:sz w:val="24"/>
          <w:szCs w:val="24"/>
        </w:rPr>
        <w:t>on</w:t>
      </w:r>
      <w:r w:rsidRPr="004E5529">
        <w:rPr>
          <w:rFonts w:ascii="Times New Roman" w:hAnsi="Times New Roman" w:cs="Times New Roman"/>
          <w:sz w:val="24"/>
          <w:szCs w:val="24"/>
        </w:rPr>
        <w:t xml:space="preserve"> the concept of social rites, </w:t>
      </w:r>
      <w:r w:rsidR="00B35C00" w:rsidRPr="004E5529">
        <w:rPr>
          <w:rFonts w:ascii="Times New Roman" w:hAnsi="Times New Roman" w:cs="Times New Roman"/>
          <w:sz w:val="24"/>
          <w:szCs w:val="24"/>
        </w:rPr>
        <w:t>considered</w:t>
      </w:r>
      <w:r w:rsidRPr="004E5529">
        <w:rPr>
          <w:rFonts w:ascii="Times New Roman" w:hAnsi="Times New Roman" w:cs="Times New Roman"/>
          <w:sz w:val="24"/>
          <w:szCs w:val="24"/>
        </w:rPr>
        <w:t xml:space="preserve"> as the values, </w:t>
      </w:r>
      <w:r w:rsidR="003521EE" w:rsidRPr="004E5529">
        <w:rPr>
          <w:rFonts w:ascii="Times New Roman" w:hAnsi="Times New Roman" w:cs="Times New Roman"/>
          <w:sz w:val="24"/>
          <w:szCs w:val="24"/>
        </w:rPr>
        <w:t>ideals, and</w:t>
      </w:r>
      <w:r w:rsidRPr="004E5529">
        <w:rPr>
          <w:rFonts w:ascii="Times New Roman" w:hAnsi="Times New Roman" w:cs="Times New Roman"/>
          <w:sz w:val="24"/>
          <w:szCs w:val="24"/>
        </w:rPr>
        <w:t xml:space="preserve"> structures </w:t>
      </w:r>
      <w:r w:rsidR="004E5529">
        <w:rPr>
          <w:rFonts w:ascii="Times New Roman" w:hAnsi="Times New Roman" w:cs="Times New Roman"/>
          <w:sz w:val="24"/>
          <w:szCs w:val="24"/>
        </w:rPr>
        <w:t>of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 xml:space="preserve">the </w:t>
      </w:r>
      <w:r w:rsidRPr="004E5529">
        <w:rPr>
          <w:rFonts w:ascii="Times New Roman" w:hAnsi="Times New Roman" w:cs="Times New Roman"/>
          <w:sz w:val="24"/>
          <w:szCs w:val="24"/>
        </w:rPr>
        <w:t>general public.</w:t>
      </w:r>
      <w:r w:rsidR="00AF3BA8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3521EE" w:rsidRPr="004E5529">
        <w:rPr>
          <w:rFonts w:ascii="Times New Roman" w:hAnsi="Times New Roman" w:cs="Times New Roman"/>
          <w:sz w:val="24"/>
          <w:szCs w:val="24"/>
        </w:rPr>
        <w:t>Furthermore, this</w:t>
      </w:r>
      <w:r w:rsidRPr="004E5529">
        <w:rPr>
          <w:rFonts w:ascii="Times New Roman" w:hAnsi="Times New Roman" w:cs="Times New Roman"/>
          <w:sz w:val="24"/>
          <w:szCs w:val="24"/>
        </w:rPr>
        <w:t xml:space="preserve"> perspective varied among the sociologists because his speculations </w:t>
      </w:r>
      <w:r w:rsidR="004E5529">
        <w:rPr>
          <w:rFonts w:ascii="Times New Roman" w:hAnsi="Times New Roman" w:cs="Times New Roman"/>
          <w:sz w:val="24"/>
          <w:szCs w:val="24"/>
        </w:rPr>
        <w:t>were</w:t>
      </w:r>
      <w:r w:rsidRPr="004E5529">
        <w:rPr>
          <w:rFonts w:ascii="Times New Roman" w:hAnsi="Times New Roman" w:cs="Times New Roman"/>
          <w:sz w:val="24"/>
          <w:szCs w:val="24"/>
        </w:rPr>
        <w:t xml:space="preserve"> developed from elements outside nature, instead of those inside nature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AF3BA8" w:rsidRPr="004E5529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4E5529">
        <w:rPr>
          <w:rFonts w:ascii="Times New Roman" w:hAnsi="Times New Roman" w:cs="Times New Roman"/>
          <w:sz w:val="24"/>
          <w:szCs w:val="24"/>
        </w:rPr>
        <w:t>the yearning and inspirations of people</w:t>
      </w:r>
      <w:r w:rsidR="00AF3BA8" w:rsidRPr="004E5529">
        <w:rPr>
          <w:rFonts w:ascii="Times New Roman" w:hAnsi="Times New Roman" w:cs="Times New Roman"/>
          <w:sz w:val="24"/>
          <w:szCs w:val="24"/>
        </w:rPr>
        <w:t xml:space="preserve">. Additionally, according to him, values, cognizance, and guidelines form the fundamentals </w:t>
      </w:r>
      <w:r w:rsidR="004E5529">
        <w:rPr>
          <w:rFonts w:ascii="Times New Roman" w:hAnsi="Times New Roman" w:cs="Times New Roman"/>
          <w:sz w:val="24"/>
          <w:szCs w:val="24"/>
        </w:rPr>
        <w:t>of</w:t>
      </w:r>
      <w:r w:rsidR="00AF3BA8" w:rsidRPr="004E5529">
        <w:rPr>
          <w:rFonts w:ascii="Times New Roman" w:hAnsi="Times New Roman" w:cs="Times New Roman"/>
          <w:sz w:val="24"/>
          <w:szCs w:val="24"/>
        </w:rPr>
        <w:t xml:space="preserve"> functional culture. </w:t>
      </w:r>
    </w:p>
    <w:p w14:paraId="5C8B6FA8" w14:textId="39C7E217" w:rsidR="002C754C" w:rsidRPr="004E5529" w:rsidRDefault="00AF3BA8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>According to Durkheim, society is an arrangement of interrelated parts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each element cannot work in isolation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these elements constitute the whole society.  As a result, in case any of these elements </w:t>
      </w:r>
      <w:r w:rsidR="003521EE" w:rsidRPr="004E5529">
        <w:rPr>
          <w:rFonts w:ascii="Times New Roman" w:hAnsi="Times New Roman" w:cs="Times New Roman"/>
          <w:sz w:val="24"/>
          <w:szCs w:val="24"/>
        </w:rPr>
        <w:t>changes, it</w:t>
      </w:r>
      <w:r w:rsidRPr="004E5529">
        <w:rPr>
          <w:rFonts w:ascii="Times New Roman" w:hAnsi="Times New Roman" w:cs="Times New Roman"/>
          <w:sz w:val="24"/>
          <w:szCs w:val="24"/>
        </w:rPr>
        <w:t xml:space="preserve"> impacts the </w:t>
      </w:r>
      <w:r w:rsidR="004E5529">
        <w:rPr>
          <w:rFonts w:ascii="Times New Roman" w:hAnsi="Times New Roman" w:cs="Times New Roman"/>
          <w:sz w:val="24"/>
          <w:szCs w:val="24"/>
        </w:rPr>
        <w:t>entir</w:t>
      </w:r>
      <w:r w:rsidRPr="004E5529">
        <w:rPr>
          <w:rFonts w:ascii="Times New Roman" w:hAnsi="Times New Roman" w:cs="Times New Roman"/>
          <w:sz w:val="24"/>
          <w:szCs w:val="24"/>
        </w:rPr>
        <w:t xml:space="preserve">e </w:t>
      </w:r>
      <w:r w:rsidR="004E5529">
        <w:rPr>
          <w:rFonts w:ascii="Times New Roman" w:hAnsi="Times New Roman" w:cs="Times New Roman"/>
          <w:sz w:val="24"/>
          <w:szCs w:val="24"/>
        </w:rPr>
        <w:t>communi</w:t>
      </w:r>
      <w:r w:rsidRPr="004E5529">
        <w:rPr>
          <w:rFonts w:ascii="Times New Roman" w:hAnsi="Times New Roman" w:cs="Times New Roman"/>
          <w:sz w:val="24"/>
          <w:szCs w:val="24"/>
        </w:rPr>
        <w:t xml:space="preserve">ty.  Principally, Durkheim perceived wring doing as ordinary and critical events in the social </w:t>
      </w:r>
      <w:r w:rsidR="00B35C00">
        <w:rPr>
          <w:rFonts w:ascii="Times New Roman" w:hAnsi="Times New Roman" w:cs="Times New Roman"/>
          <w:sz w:val="24"/>
          <w:szCs w:val="24"/>
        </w:rPr>
        <w:t>perspective</w:t>
      </w:r>
      <w:r w:rsidRPr="004E5529">
        <w:rPr>
          <w:rFonts w:ascii="Times New Roman" w:hAnsi="Times New Roman" w:cs="Times New Roman"/>
          <w:sz w:val="24"/>
          <w:szCs w:val="24"/>
        </w:rPr>
        <w:t xml:space="preserve">.  He argued that </w:t>
      </w:r>
      <w:r w:rsidR="00B35C00" w:rsidRPr="004E5529">
        <w:rPr>
          <w:rFonts w:ascii="Times New Roman" w:hAnsi="Times New Roman" w:cs="Times New Roman"/>
          <w:sz w:val="24"/>
          <w:szCs w:val="24"/>
        </w:rPr>
        <w:t>misconduct</w:t>
      </w:r>
      <w:r w:rsidRPr="004E5529">
        <w:rPr>
          <w:rFonts w:ascii="Times New Roman" w:hAnsi="Times New Roman" w:cs="Times New Roman"/>
          <w:sz w:val="24"/>
          <w:szCs w:val="24"/>
        </w:rPr>
        <w:t xml:space="preserve"> provoked responses from the society concerning the </w:t>
      </w:r>
      <w:r w:rsidR="00B35C00" w:rsidRPr="004E5529">
        <w:rPr>
          <w:rFonts w:ascii="Times New Roman" w:hAnsi="Times New Roman" w:cs="Times New Roman"/>
          <w:sz w:val="24"/>
          <w:szCs w:val="24"/>
        </w:rPr>
        <w:t>misconduct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these responses are </w:t>
      </w:r>
      <w:r w:rsidR="004E5529">
        <w:rPr>
          <w:rFonts w:ascii="Times New Roman" w:hAnsi="Times New Roman" w:cs="Times New Roman"/>
          <w:sz w:val="24"/>
          <w:szCs w:val="24"/>
        </w:rPr>
        <w:t>useful</w:t>
      </w:r>
      <w:r w:rsidRPr="004E5529">
        <w:rPr>
          <w:rFonts w:ascii="Times New Roman" w:hAnsi="Times New Roman" w:cs="Times New Roman"/>
          <w:sz w:val="24"/>
          <w:szCs w:val="24"/>
        </w:rPr>
        <w:t xml:space="preserve"> in developing agreements on what the society believed </w:t>
      </w:r>
      <w:r w:rsidR="00963204" w:rsidRPr="004E5529">
        <w:rPr>
          <w:rFonts w:ascii="Times New Roman" w:hAnsi="Times New Roman" w:cs="Times New Roman"/>
          <w:sz w:val="24"/>
          <w:szCs w:val="24"/>
        </w:rPr>
        <w:t xml:space="preserve">were moral standards to tolerate.  </w:t>
      </w:r>
      <w:r w:rsidR="003521EE" w:rsidRPr="004E5529">
        <w:rPr>
          <w:rFonts w:ascii="Times New Roman" w:hAnsi="Times New Roman" w:cs="Times New Roman"/>
          <w:sz w:val="24"/>
          <w:szCs w:val="24"/>
        </w:rPr>
        <w:t>Moreover, these</w:t>
      </w:r>
      <w:r w:rsidR="00963204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establish</w:t>
      </w:r>
      <w:r w:rsidR="00963204" w:rsidRPr="004E5529">
        <w:rPr>
          <w:rFonts w:ascii="Times New Roman" w:hAnsi="Times New Roman" w:cs="Times New Roman"/>
          <w:sz w:val="24"/>
          <w:szCs w:val="24"/>
        </w:rPr>
        <w:t xml:space="preserve">ed standards prompt guidelines and limits for the </w:t>
      </w:r>
      <w:r w:rsidR="00B35C00">
        <w:rPr>
          <w:rFonts w:ascii="Times New Roman" w:hAnsi="Times New Roman" w:cs="Times New Roman"/>
          <w:sz w:val="24"/>
          <w:szCs w:val="24"/>
        </w:rPr>
        <w:t>community</w:t>
      </w:r>
      <w:r w:rsidR="00963204" w:rsidRPr="004E5529">
        <w:rPr>
          <w:rFonts w:ascii="Times New Roman" w:hAnsi="Times New Roman" w:cs="Times New Roman"/>
          <w:sz w:val="24"/>
          <w:szCs w:val="24"/>
        </w:rPr>
        <w:t xml:space="preserve">.  Most importantly, he explained the impacts and causes of debilitating ties to the individual in 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his work on </w:t>
      </w:r>
      <w:r w:rsidR="00963204" w:rsidRPr="004E5529">
        <w:rPr>
          <w:rFonts w:ascii="Times New Roman" w:hAnsi="Times New Roman" w:cs="Times New Roman"/>
          <w:sz w:val="24"/>
          <w:szCs w:val="24"/>
        </w:rPr>
        <w:t xml:space="preserve">the </w:t>
      </w:r>
      <w:r w:rsidR="00963204" w:rsidRPr="004E5529">
        <w:rPr>
          <w:rFonts w:ascii="Times New Roman" w:hAnsi="Times New Roman" w:cs="Times New Roman"/>
          <w:i/>
          <w:iCs/>
          <w:sz w:val="24"/>
          <w:szCs w:val="24"/>
        </w:rPr>
        <w:t>division of labor in society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(</w:t>
      </w:r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Gorski, 2017)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33919C" w14:textId="76C45299" w:rsidR="00C66C6B" w:rsidRPr="004E5529" w:rsidRDefault="00963204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>According t</w:t>
      </w:r>
      <w:r w:rsidR="00B35C00">
        <w:rPr>
          <w:rFonts w:ascii="Times New Roman" w:hAnsi="Times New Roman" w:cs="Times New Roman"/>
          <w:sz w:val="24"/>
          <w:szCs w:val="24"/>
        </w:rPr>
        <w:t>o</w:t>
      </w:r>
      <w:r w:rsidR="00B35C00" w:rsidRPr="00B35C00">
        <w:rPr>
          <w:rFonts w:ascii="Times New Roman" w:hAnsi="Times New Roman" w:cs="Times New Roman"/>
          <w:sz w:val="24"/>
          <w:szCs w:val="24"/>
        </w:rPr>
        <w:t xml:space="preserve"> </w:t>
      </w:r>
      <w:r w:rsidR="00B35C00" w:rsidRPr="004E5529">
        <w:rPr>
          <w:rFonts w:ascii="Times New Roman" w:hAnsi="Times New Roman" w:cs="Times New Roman"/>
          <w:sz w:val="24"/>
          <w:szCs w:val="24"/>
        </w:rPr>
        <w:t>Durkheim</w:t>
      </w:r>
      <w:r w:rsidR="00B35C00">
        <w:rPr>
          <w:rFonts w:ascii="Times New Roman" w:hAnsi="Times New Roman" w:cs="Times New Roman"/>
          <w:sz w:val="24"/>
          <w:szCs w:val="24"/>
        </w:rPr>
        <w:t xml:space="preserve">’s </w:t>
      </w:r>
      <w:r w:rsidRPr="004E5529">
        <w:rPr>
          <w:rFonts w:ascii="Times New Roman" w:hAnsi="Times New Roman" w:cs="Times New Roman"/>
          <w:sz w:val="24"/>
          <w:szCs w:val="24"/>
        </w:rPr>
        <w:t xml:space="preserve">work </w:t>
      </w:r>
      <w:r w:rsidR="003521EE" w:rsidRPr="004E5529">
        <w:rPr>
          <w:rFonts w:ascii="Times New Roman" w:hAnsi="Times New Roman" w:cs="Times New Roman"/>
          <w:sz w:val="24"/>
          <w:szCs w:val="24"/>
        </w:rPr>
        <w:t>on The</w:t>
      </w:r>
      <w:r w:rsidRPr="004E5529">
        <w:rPr>
          <w:rFonts w:ascii="Times New Roman" w:hAnsi="Times New Roman" w:cs="Times New Roman"/>
          <w:i/>
          <w:iCs/>
          <w:sz w:val="24"/>
          <w:szCs w:val="24"/>
        </w:rPr>
        <w:t xml:space="preserve"> Division of Labor</w:t>
      </w:r>
      <w:r w:rsidRPr="004E5529">
        <w:rPr>
          <w:rFonts w:ascii="Times New Roman" w:hAnsi="Times New Roman" w:cs="Times New Roman"/>
          <w:sz w:val="24"/>
          <w:szCs w:val="24"/>
        </w:rPr>
        <w:t xml:space="preserve">, </w:t>
      </w:r>
      <w:r w:rsidR="00B35C00">
        <w:rPr>
          <w:rFonts w:ascii="Times New Roman" w:hAnsi="Times New Roman" w:cs="Times New Roman"/>
          <w:sz w:val="24"/>
          <w:szCs w:val="24"/>
        </w:rPr>
        <w:t>he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differentiates</w:t>
      </w:r>
      <w:r w:rsidRPr="004E5529">
        <w:rPr>
          <w:rFonts w:ascii="Times New Roman" w:hAnsi="Times New Roman" w:cs="Times New Roman"/>
          <w:sz w:val="24"/>
          <w:szCs w:val="24"/>
        </w:rPr>
        <w:t xml:space="preserve"> two type</w:t>
      </w:r>
      <w:r w:rsidR="004E5529">
        <w:rPr>
          <w:rFonts w:ascii="Times New Roman" w:hAnsi="Times New Roman" w:cs="Times New Roman"/>
          <w:sz w:val="24"/>
          <w:szCs w:val="24"/>
        </w:rPr>
        <w:t>s</w:t>
      </w:r>
      <w:r w:rsidRPr="004E5529">
        <w:rPr>
          <w:rFonts w:ascii="Times New Roman" w:hAnsi="Times New Roman" w:cs="Times New Roman"/>
          <w:sz w:val="24"/>
          <w:szCs w:val="24"/>
        </w:rPr>
        <w:t xml:space="preserve"> of solidarity that depends on various sources</w:t>
      </w:r>
      <w:r w:rsidR="008E56BF" w:rsidRPr="004E5529">
        <w:rPr>
          <w:rFonts w:ascii="Times New Roman" w:hAnsi="Times New Roman" w:cs="Times New Roman"/>
          <w:sz w:val="24"/>
          <w:szCs w:val="24"/>
        </w:rPr>
        <w:t xml:space="preserve">. 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The division of labor </w:t>
      </w:r>
      <w:r w:rsidR="004E5529">
        <w:rPr>
          <w:rFonts w:ascii="Times New Roman" w:hAnsi="Times New Roman" w:cs="Times New Roman"/>
          <w:sz w:val="24"/>
          <w:szCs w:val="24"/>
        </w:rPr>
        <w:t>mainly explains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the relationship </w:t>
      </w:r>
      <w:r w:rsidR="004E5529">
        <w:rPr>
          <w:rFonts w:ascii="Times New Roman" w:hAnsi="Times New Roman" w:cs="Times New Roman"/>
          <w:sz w:val="24"/>
          <w:szCs w:val="24"/>
        </w:rPr>
        <w:t>between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collectivity and individuals and </w:t>
      </w:r>
      <w:r w:rsidR="004E5529">
        <w:rPr>
          <w:rFonts w:ascii="Times New Roman" w:hAnsi="Times New Roman" w:cs="Times New Roman"/>
          <w:sz w:val="24"/>
          <w:szCs w:val="24"/>
        </w:rPr>
        <w:t>how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B35C00" w:rsidRPr="004E5529">
        <w:rPr>
          <w:rFonts w:ascii="Times New Roman" w:hAnsi="Times New Roman" w:cs="Times New Roman"/>
          <w:sz w:val="24"/>
          <w:szCs w:val="24"/>
        </w:rPr>
        <w:t>individual’s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multiplicity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achieve</w:t>
      </w:r>
      <w:r w:rsidR="004E5529">
        <w:rPr>
          <w:rFonts w:ascii="Times New Roman" w:hAnsi="Times New Roman" w:cs="Times New Roman"/>
          <w:sz w:val="24"/>
          <w:szCs w:val="24"/>
        </w:rPr>
        <w:t>s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social coherence. </w:t>
      </w:r>
      <w:r w:rsidR="00C66C6B" w:rsidRPr="004E5529">
        <w:rPr>
          <w:rFonts w:ascii="Times New Roman" w:hAnsi="Times New Roman" w:cs="Times New Roman"/>
          <w:sz w:val="24"/>
          <w:szCs w:val="24"/>
        </w:rPr>
        <w:lastRenderedPageBreak/>
        <w:t xml:space="preserve">He postulated </w:t>
      </w:r>
      <w:r w:rsidR="004E5529">
        <w:rPr>
          <w:rFonts w:ascii="Times New Roman" w:hAnsi="Times New Roman" w:cs="Times New Roman"/>
          <w:sz w:val="24"/>
          <w:szCs w:val="24"/>
        </w:rPr>
        <w:t xml:space="preserve">the 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division of </w:t>
      </w:r>
      <w:r w:rsidR="004E5529">
        <w:rPr>
          <w:rFonts w:ascii="Times New Roman" w:hAnsi="Times New Roman" w:cs="Times New Roman"/>
          <w:sz w:val="24"/>
          <w:szCs w:val="24"/>
        </w:rPr>
        <w:t>work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as the basis of social solidarity. In this case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solidarity signifies the bas</w:t>
      </w:r>
      <w:r w:rsidR="004E5529">
        <w:rPr>
          <w:rFonts w:ascii="Times New Roman" w:hAnsi="Times New Roman" w:cs="Times New Roman"/>
          <w:sz w:val="24"/>
          <w:szCs w:val="24"/>
        </w:rPr>
        <w:t>e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of the organization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and it is the character traits of a </w:t>
      </w:r>
      <w:r w:rsidR="003521EE" w:rsidRPr="004E5529">
        <w:rPr>
          <w:rFonts w:ascii="Times New Roman" w:hAnsi="Times New Roman" w:cs="Times New Roman"/>
          <w:sz w:val="24"/>
          <w:szCs w:val="24"/>
        </w:rPr>
        <w:t>society (</w:t>
      </w:r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Gorski, 2017)</w:t>
      </w:r>
      <w:r w:rsidR="00C66C6B" w:rsidRPr="004E5529">
        <w:rPr>
          <w:rFonts w:ascii="Times New Roman" w:hAnsi="Times New Roman" w:cs="Times New Roman"/>
          <w:sz w:val="24"/>
          <w:szCs w:val="24"/>
        </w:rPr>
        <w:t>. Therefore, the concept of solidarity depicts the division of labor within society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and it makes individuals interdependence and effects social integration among individuals. </w:t>
      </w:r>
      <w:r w:rsidR="008E56BF" w:rsidRPr="004E5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E1209" w14:textId="64A1B6BC" w:rsidR="00260B1A" w:rsidRPr="004E5529" w:rsidRDefault="00C66C6B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 Numerous reasons </w:t>
      </w:r>
      <w:r w:rsidR="004E5529">
        <w:rPr>
          <w:rFonts w:ascii="Times New Roman" w:hAnsi="Times New Roman" w:cs="Times New Roman"/>
          <w:sz w:val="24"/>
          <w:szCs w:val="24"/>
        </w:rPr>
        <w:t>for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selecting</w:t>
      </w:r>
      <w:r w:rsidRPr="004E5529">
        <w:rPr>
          <w:rFonts w:ascii="Times New Roman" w:hAnsi="Times New Roman" w:cs="Times New Roman"/>
          <w:sz w:val="24"/>
          <w:szCs w:val="24"/>
        </w:rPr>
        <w:t xml:space="preserve"> Emile Durkheim works over other theorists.  Mainly, </w:t>
      </w:r>
      <w:r w:rsidR="004E5529">
        <w:rPr>
          <w:rFonts w:ascii="Times New Roman" w:hAnsi="Times New Roman" w:cs="Times New Roman"/>
          <w:sz w:val="24"/>
          <w:szCs w:val="24"/>
        </w:rPr>
        <w:t>Durkheim's</w:t>
      </w:r>
      <w:r w:rsidRPr="004E5529">
        <w:rPr>
          <w:rFonts w:ascii="Times New Roman" w:hAnsi="Times New Roman" w:cs="Times New Roman"/>
          <w:sz w:val="24"/>
          <w:szCs w:val="24"/>
        </w:rPr>
        <w:t xml:space="preserve"> works depict the relationship </w:t>
      </w:r>
      <w:r w:rsidR="004E5529">
        <w:rPr>
          <w:rFonts w:ascii="Times New Roman" w:hAnsi="Times New Roman" w:cs="Times New Roman"/>
          <w:sz w:val="24"/>
          <w:szCs w:val="24"/>
        </w:rPr>
        <w:t>between</w:t>
      </w:r>
      <w:r w:rsidRPr="004E5529">
        <w:rPr>
          <w:rFonts w:ascii="Times New Roman" w:hAnsi="Times New Roman" w:cs="Times New Roman"/>
          <w:sz w:val="24"/>
          <w:szCs w:val="24"/>
        </w:rPr>
        <w:t xml:space="preserve"> society and an individual. 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 He </w:t>
      </w:r>
      <w:r w:rsidR="004E5529">
        <w:rPr>
          <w:rFonts w:ascii="Times New Roman" w:hAnsi="Times New Roman" w:cs="Times New Roman"/>
          <w:sz w:val="24"/>
          <w:szCs w:val="24"/>
        </w:rPr>
        <w:t>primari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ly focused on the role society plays on the characteristic of an individual. For instance, he investigated the varying rates if suicide </w:t>
      </w:r>
      <w:r w:rsidR="00B35C00" w:rsidRPr="004E5529">
        <w:rPr>
          <w:rFonts w:ascii="Times New Roman" w:hAnsi="Times New Roman" w:cs="Times New Roman"/>
          <w:sz w:val="24"/>
          <w:szCs w:val="24"/>
        </w:rPr>
        <w:t>amongst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protestants</w:t>
      </w:r>
      <w:r w:rsidR="00B35C00">
        <w:rPr>
          <w:rFonts w:ascii="Times New Roman" w:hAnsi="Times New Roman" w:cs="Times New Roman"/>
          <w:sz w:val="24"/>
          <w:szCs w:val="24"/>
        </w:rPr>
        <w:t xml:space="preserve"> and </w:t>
      </w:r>
      <w:r w:rsidR="00B35C00" w:rsidRPr="004E5529">
        <w:rPr>
          <w:rFonts w:ascii="Times New Roman" w:hAnsi="Times New Roman" w:cs="Times New Roman"/>
          <w:sz w:val="24"/>
          <w:szCs w:val="24"/>
        </w:rPr>
        <w:t>Catholics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 and he clarified that more profound social control among the Catholics resulted in lower suicidal rates</w:t>
      </w:r>
      <w:r w:rsidR="003521EE">
        <w:rPr>
          <w:rFonts w:ascii="Times New Roman" w:hAnsi="Times New Roman" w:cs="Times New Roman"/>
          <w:sz w:val="24"/>
          <w:szCs w:val="24"/>
        </w:rPr>
        <w:t xml:space="preserve"> </w:t>
      </w:r>
      <w:r w:rsidR="00130A4B" w:rsidRPr="004E55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Cotterrell</w:t>
      </w:r>
      <w:proofErr w:type="spellEnd"/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, 2017)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06EC" w14:textId="4BAFE194" w:rsidR="00963204" w:rsidRPr="004E5529" w:rsidRDefault="003521EE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>Also, I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 selected Durkheim due to h</w:t>
      </w:r>
      <w:r w:rsidR="004E5529">
        <w:rPr>
          <w:rFonts w:ascii="Times New Roman" w:hAnsi="Times New Roman" w:cs="Times New Roman"/>
          <w:sz w:val="24"/>
          <w:szCs w:val="24"/>
        </w:rPr>
        <w:t>i</w:t>
      </w:r>
      <w:r w:rsidR="00260B1A" w:rsidRPr="004E5529">
        <w:rPr>
          <w:rFonts w:ascii="Times New Roman" w:hAnsi="Times New Roman" w:cs="Times New Roman"/>
          <w:sz w:val="24"/>
          <w:szCs w:val="24"/>
        </w:rPr>
        <w:t>s view on religion. According to him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260B1A" w:rsidRPr="004E5529">
        <w:rPr>
          <w:rFonts w:ascii="Times New Roman" w:hAnsi="Times New Roman" w:cs="Times New Roman"/>
          <w:sz w:val="24"/>
          <w:szCs w:val="24"/>
        </w:rPr>
        <w:t xml:space="preserve"> religious alludes to the procedures through which the society subdivided the world into the disrespected and consecrated.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 For instance, he postulated that </w:t>
      </w:r>
      <w:r w:rsidR="004E5529">
        <w:rPr>
          <w:rFonts w:ascii="Times New Roman" w:hAnsi="Times New Roman" w:cs="Times New Roman"/>
          <w:sz w:val="24"/>
          <w:szCs w:val="24"/>
        </w:rPr>
        <w:t xml:space="preserve">the 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holy domain requires specific practice, custom and can never be dealt with indecently while the profane is normal life that can be tended and addressed </w:t>
      </w:r>
      <w:r w:rsidR="004E5529">
        <w:rPr>
          <w:rFonts w:ascii="Times New Roman" w:hAnsi="Times New Roman" w:cs="Times New Roman"/>
          <w:sz w:val="24"/>
          <w:szCs w:val="24"/>
        </w:rPr>
        <w:t xml:space="preserve">indecently </w:t>
      </w:r>
      <w:r w:rsidR="00130A4B" w:rsidRPr="004E5529">
        <w:rPr>
          <w:rFonts w:ascii="Times New Roman" w:hAnsi="Times New Roman" w:cs="Times New Roman"/>
          <w:sz w:val="24"/>
          <w:szCs w:val="24"/>
        </w:rPr>
        <w:t>(</w:t>
      </w:r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Cotterrell,2017)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.  Therefore, when the holy domain is dealt with disrespectfully, it means that we have regarded some consecrated article as part of the standard world </w:t>
      </w:r>
      <w:r w:rsidR="004E5529">
        <w:rPr>
          <w:rFonts w:ascii="Times New Roman" w:hAnsi="Times New Roman" w:cs="Times New Roman"/>
          <w:sz w:val="24"/>
          <w:szCs w:val="24"/>
        </w:rPr>
        <w:t>and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 convey conventional rational</w:t>
      </w:r>
      <w:r w:rsidR="004E5529">
        <w:rPr>
          <w:rFonts w:ascii="Times New Roman" w:hAnsi="Times New Roman" w:cs="Times New Roman"/>
          <w:sz w:val="24"/>
          <w:szCs w:val="24"/>
        </w:rPr>
        <w:t>e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 and reason to the examination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8D26EE" w:rsidRPr="004E5529">
        <w:rPr>
          <w:rFonts w:ascii="Times New Roman" w:hAnsi="Times New Roman" w:cs="Times New Roman"/>
          <w:sz w:val="24"/>
          <w:szCs w:val="24"/>
        </w:rPr>
        <w:t xml:space="preserve"> and this is the main reason the holy domain can never be dealt with as profane. </w:t>
      </w:r>
      <w:r w:rsidR="00C66C6B" w:rsidRPr="004E5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BE61" w14:textId="4EB1E4C4" w:rsidR="00B35356" w:rsidRPr="004E5529" w:rsidRDefault="008D26EE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Also, I chose the theorist </w:t>
      </w:r>
      <w:r w:rsidR="004E5529">
        <w:rPr>
          <w:rFonts w:ascii="Times New Roman" w:hAnsi="Times New Roman" w:cs="Times New Roman"/>
          <w:sz w:val="24"/>
          <w:szCs w:val="24"/>
        </w:rPr>
        <w:t>because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 he tried </w:t>
      </w:r>
      <w:r w:rsidR="004E5529">
        <w:rPr>
          <w:rFonts w:ascii="Times New Roman" w:hAnsi="Times New Roman" w:cs="Times New Roman"/>
          <w:sz w:val="24"/>
          <w:szCs w:val="24"/>
        </w:rPr>
        <w:t xml:space="preserve">to </w:t>
      </w:r>
      <w:r w:rsidR="00B35356" w:rsidRPr="004E5529">
        <w:rPr>
          <w:rFonts w:ascii="Times New Roman" w:hAnsi="Times New Roman" w:cs="Times New Roman"/>
          <w:sz w:val="24"/>
          <w:szCs w:val="24"/>
        </w:rPr>
        <w:t>mak</w:t>
      </w:r>
      <w:r w:rsidR="004E5529">
        <w:rPr>
          <w:rFonts w:ascii="Times New Roman" w:hAnsi="Times New Roman" w:cs="Times New Roman"/>
          <w:sz w:val="24"/>
          <w:szCs w:val="24"/>
        </w:rPr>
        <w:t>e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 people aware of the role of society apart from </w:t>
      </w:r>
      <w:r w:rsidR="004E5529">
        <w:rPr>
          <w:rFonts w:ascii="Times New Roman" w:hAnsi="Times New Roman" w:cs="Times New Roman"/>
          <w:sz w:val="24"/>
          <w:szCs w:val="24"/>
        </w:rPr>
        <w:t xml:space="preserve">the 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role played by psychology or biology in shaping social phenomena.  According to </w:t>
      </w:r>
      <w:r w:rsidR="003521EE" w:rsidRPr="004E5529">
        <w:rPr>
          <w:rFonts w:ascii="Times New Roman" w:hAnsi="Times New Roman" w:cs="Times New Roman"/>
          <w:sz w:val="24"/>
          <w:szCs w:val="24"/>
        </w:rPr>
        <w:t>Durkheim, social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>aspects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 a</w:t>
      </w:r>
      <w:r w:rsidR="004E5529">
        <w:rPr>
          <w:rFonts w:ascii="Times New Roman" w:hAnsi="Times New Roman" w:cs="Times New Roman"/>
          <w:sz w:val="24"/>
          <w:szCs w:val="24"/>
        </w:rPr>
        <w:t>r</w:t>
      </w:r>
      <w:r w:rsidR="00B35356" w:rsidRPr="004E5529">
        <w:rPr>
          <w:rFonts w:ascii="Times New Roman" w:hAnsi="Times New Roman" w:cs="Times New Roman"/>
          <w:sz w:val="24"/>
          <w:szCs w:val="24"/>
        </w:rPr>
        <w:t>e facts constituting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sociology and </w:t>
      </w:r>
      <w:r w:rsidR="00130A4B" w:rsidRPr="004E5529">
        <w:rPr>
          <w:rFonts w:ascii="Times New Roman" w:hAnsi="Times New Roman" w:cs="Times New Roman"/>
          <w:sz w:val="24"/>
          <w:szCs w:val="24"/>
        </w:rPr>
        <w:t>these facts</w:t>
      </w:r>
      <w:r w:rsidR="00B35356" w:rsidRPr="004E5529">
        <w:rPr>
          <w:rFonts w:ascii="Times New Roman" w:hAnsi="Times New Roman" w:cs="Times New Roman"/>
          <w:sz w:val="24"/>
          <w:szCs w:val="24"/>
        </w:rPr>
        <w:t xml:space="preserve"> have distinctive social determinants and characteristics that are not amenable to explanations on psychological and </w:t>
      </w:r>
      <w:r w:rsidR="00B35356" w:rsidRPr="004E5529">
        <w:rPr>
          <w:rFonts w:ascii="Times New Roman" w:hAnsi="Times New Roman" w:cs="Times New Roman"/>
          <w:sz w:val="24"/>
          <w:szCs w:val="24"/>
        </w:rPr>
        <w:lastRenderedPageBreak/>
        <w:t>biological perspective</w:t>
      </w:r>
      <w:r w:rsidR="004E5529">
        <w:rPr>
          <w:rFonts w:ascii="Times New Roman" w:hAnsi="Times New Roman" w:cs="Times New Roman"/>
          <w:sz w:val="24"/>
          <w:szCs w:val="24"/>
        </w:rPr>
        <w:t>s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Cotterrell</w:t>
      </w:r>
      <w:proofErr w:type="spellEnd"/>
      <w:r w:rsidR="00130A4B"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, 2017)</w:t>
      </w:r>
      <w:r w:rsidR="00B35356" w:rsidRPr="004E5529">
        <w:rPr>
          <w:rFonts w:ascii="Times New Roman" w:hAnsi="Times New Roman" w:cs="Times New Roman"/>
          <w:sz w:val="24"/>
          <w:szCs w:val="24"/>
        </w:rPr>
        <w:t>.</w:t>
      </w:r>
      <w:r w:rsid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B35356" w:rsidRPr="004E5529">
        <w:rPr>
          <w:rFonts w:ascii="Times New Roman" w:hAnsi="Times New Roman" w:cs="Times New Roman"/>
          <w:sz w:val="24"/>
          <w:szCs w:val="24"/>
        </w:rPr>
        <w:t>Therefore, he believed that society’s influences depend on different aspects that constitute the phenomenon itself</w:t>
      </w:r>
      <w:r w:rsidR="00D272B7" w:rsidRPr="004E5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EE064" w14:textId="1FDC1A25" w:rsidR="00186AE2" w:rsidRPr="004E5529" w:rsidRDefault="00186AE2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The modern rule of law can be understood </w:t>
      </w:r>
      <w:r w:rsidR="003521EE" w:rsidRPr="004E5529">
        <w:rPr>
          <w:rFonts w:ascii="Times New Roman" w:hAnsi="Times New Roman" w:cs="Times New Roman"/>
          <w:sz w:val="24"/>
          <w:szCs w:val="24"/>
        </w:rPr>
        <w:t>using Durkheim’s</w:t>
      </w:r>
      <w:r w:rsidRPr="004E5529">
        <w:rPr>
          <w:rFonts w:ascii="Times New Roman" w:hAnsi="Times New Roman" w:cs="Times New Roman"/>
          <w:sz w:val="24"/>
          <w:szCs w:val="24"/>
        </w:rPr>
        <w:t xml:space="preserve"> 'Division of Labor in Society.  Importantly, according to </w:t>
      </w:r>
      <w:r w:rsidR="003521EE" w:rsidRPr="004E5529">
        <w:rPr>
          <w:rFonts w:ascii="Times New Roman" w:hAnsi="Times New Roman" w:cs="Times New Roman"/>
          <w:sz w:val="24"/>
          <w:szCs w:val="24"/>
        </w:rPr>
        <w:t>Durkheim, society</w:t>
      </w:r>
      <w:r w:rsidR="00B35C00">
        <w:rPr>
          <w:rFonts w:ascii="Times New Roman" w:hAnsi="Times New Roman" w:cs="Times New Roman"/>
          <w:sz w:val="24"/>
          <w:szCs w:val="24"/>
        </w:rPr>
        <w:t xml:space="preserve"> laws</w:t>
      </w:r>
      <w:r w:rsidRPr="004E5529">
        <w:rPr>
          <w:rFonts w:ascii="Times New Roman" w:hAnsi="Times New Roman" w:cs="Times New Roman"/>
          <w:sz w:val="24"/>
          <w:szCs w:val="24"/>
        </w:rPr>
        <w:t xml:space="preserve"> are the </w:t>
      </w:r>
      <w:r w:rsidR="00B35C00">
        <w:rPr>
          <w:rFonts w:ascii="Times New Roman" w:hAnsi="Times New Roman" w:cs="Times New Roman"/>
          <w:sz w:val="24"/>
          <w:szCs w:val="24"/>
        </w:rPr>
        <w:t xml:space="preserve">outstanding </w:t>
      </w:r>
      <w:r w:rsidRPr="004E5529">
        <w:rPr>
          <w:rFonts w:ascii="Times New Roman" w:hAnsi="Times New Roman" w:cs="Times New Roman"/>
          <w:sz w:val="24"/>
          <w:szCs w:val="24"/>
        </w:rPr>
        <w:t xml:space="preserve">symbols of social solidarity and in its most stable and precise form.  </w:t>
      </w:r>
      <w:r w:rsidR="003521EE" w:rsidRPr="004E5529">
        <w:rPr>
          <w:rFonts w:ascii="Times New Roman" w:hAnsi="Times New Roman" w:cs="Times New Roman"/>
          <w:sz w:val="24"/>
          <w:szCs w:val="24"/>
        </w:rPr>
        <w:t>Importantly, two</w:t>
      </w:r>
      <w:r w:rsidRPr="004E5529">
        <w:rPr>
          <w:rFonts w:ascii="Times New Roman" w:hAnsi="Times New Roman" w:cs="Times New Roman"/>
          <w:sz w:val="24"/>
          <w:szCs w:val="24"/>
        </w:rPr>
        <w:t xml:space="preserve"> types of laws are present in our societies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each </w:t>
      </w:r>
      <w:r w:rsidR="004E5529">
        <w:rPr>
          <w:rFonts w:ascii="Times New Roman" w:hAnsi="Times New Roman" w:cs="Times New Roman"/>
          <w:sz w:val="24"/>
          <w:szCs w:val="24"/>
        </w:rPr>
        <w:t>law</w:t>
      </w:r>
      <w:r w:rsidRPr="004E5529">
        <w:rPr>
          <w:rFonts w:ascii="Times New Roman" w:hAnsi="Times New Roman" w:cs="Times New Roman"/>
          <w:sz w:val="24"/>
          <w:szCs w:val="24"/>
        </w:rPr>
        <w:t xml:space="preserve"> corresponds to every part of the society</w:t>
      </w:r>
      <w:r w:rsidR="004E5529">
        <w:rPr>
          <w:rFonts w:ascii="Times New Roman" w:hAnsi="Times New Roman" w:cs="Times New Roman"/>
          <w:sz w:val="24"/>
          <w:szCs w:val="24"/>
        </w:rPr>
        <w:t xml:space="preserve">, </w:t>
      </w:r>
      <w:r w:rsidRPr="004E5529">
        <w:rPr>
          <w:rFonts w:ascii="Times New Roman" w:hAnsi="Times New Roman" w:cs="Times New Roman"/>
          <w:sz w:val="24"/>
          <w:szCs w:val="24"/>
        </w:rPr>
        <w:t xml:space="preserve">the restitutive and repressive law. </w:t>
      </w:r>
      <w:r w:rsidR="003521EE">
        <w:rPr>
          <w:rFonts w:ascii="Times New Roman" w:hAnsi="Times New Roman" w:cs="Times New Roman"/>
          <w:sz w:val="24"/>
          <w:szCs w:val="24"/>
        </w:rPr>
        <w:t>Accurate</w:t>
      </w:r>
      <w:r w:rsidR="003521EE" w:rsidRPr="004E5529">
        <w:rPr>
          <w:rFonts w:ascii="Times New Roman" w:hAnsi="Times New Roman" w:cs="Times New Roman"/>
          <w:sz w:val="24"/>
          <w:szCs w:val="24"/>
        </w:rPr>
        <w:t>ly, repressive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3521EE" w:rsidRPr="004E5529">
        <w:rPr>
          <w:rFonts w:ascii="Times New Roman" w:hAnsi="Times New Roman" w:cs="Times New Roman"/>
          <w:sz w:val="24"/>
          <w:szCs w:val="24"/>
        </w:rPr>
        <w:t>law represents</w:t>
      </w:r>
      <w:r w:rsidRPr="004E5529">
        <w:rPr>
          <w:rFonts w:ascii="Times New Roman" w:hAnsi="Times New Roman" w:cs="Times New Roman"/>
          <w:sz w:val="24"/>
          <w:szCs w:val="24"/>
        </w:rPr>
        <w:t xml:space="preserve"> the center of common consciousness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Pr="004E5529">
        <w:rPr>
          <w:rFonts w:ascii="Times New Roman" w:hAnsi="Times New Roman" w:cs="Times New Roman"/>
          <w:sz w:val="24"/>
          <w:szCs w:val="24"/>
        </w:rPr>
        <w:t>and every member of the society participate in punishing and judging the offender</w:t>
      </w:r>
      <w:r w:rsidR="003521EE">
        <w:rPr>
          <w:rFonts w:ascii="Times New Roman" w:hAnsi="Times New Roman" w:cs="Times New Roman"/>
          <w:sz w:val="24"/>
          <w:szCs w:val="24"/>
        </w:rPr>
        <w:t xml:space="preserve"> </w:t>
      </w:r>
      <w:r w:rsidR="00130A4B" w:rsidRPr="004E5529">
        <w:rPr>
          <w:rFonts w:ascii="Times New Roman" w:hAnsi="Times New Roman" w:cs="Times New Roman"/>
          <w:sz w:val="24"/>
          <w:szCs w:val="24"/>
        </w:rPr>
        <w:t>(Ashley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2019)</w:t>
      </w:r>
      <w:r w:rsidRPr="004E5529">
        <w:rPr>
          <w:rFonts w:ascii="Times New Roman" w:hAnsi="Times New Roman" w:cs="Times New Roman"/>
          <w:sz w:val="24"/>
          <w:szCs w:val="24"/>
        </w:rPr>
        <w:t>.  Mostly, repressive laws are harsh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Pr="004E5529">
        <w:rPr>
          <w:rFonts w:ascii="Times New Roman" w:hAnsi="Times New Roman" w:cs="Times New Roman"/>
          <w:sz w:val="24"/>
          <w:szCs w:val="24"/>
        </w:rPr>
        <w:t xml:space="preserve"> and according to Durkheim, </w:t>
      </w:r>
      <w:r w:rsidR="004E5529">
        <w:rPr>
          <w:rFonts w:ascii="Times New Roman" w:hAnsi="Times New Roman" w:cs="Times New Roman"/>
          <w:sz w:val="24"/>
          <w:szCs w:val="24"/>
        </w:rPr>
        <w:t>they</w:t>
      </w:r>
      <w:r w:rsidRPr="004E5529">
        <w:rPr>
          <w:rFonts w:ascii="Times New Roman" w:hAnsi="Times New Roman" w:cs="Times New Roman"/>
          <w:sz w:val="24"/>
          <w:szCs w:val="24"/>
        </w:rPr>
        <w:t xml:space="preserve"> are </w:t>
      </w:r>
      <w:r w:rsidR="003521EE">
        <w:rPr>
          <w:rFonts w:ascii="Times New Roman" w:hAnsi="Times New Roman" w:cs="Times New Roman"/>
          <w:sz w:val="24"/>
          <w:szCs w:val="24"/>
        </w:rPr>
        <w:t xml:space="preserve">adopted </w:t>
      </w:r>
      <w:r w:rsidR="003521EE" w:rsidRPr="004E5529">
        <w:rPr>
          <w:rFonts w:ascii="Times New Roman" w:hAnsi="Times New Roman" w:cs="Times New Roman"/>
          <w:sz w:val="24"/>
          <w:szCs w:val="24"/>
        </w:rPr>
        <w:t>in</w:t>
      </w:r>
      <w:r w:rsidRPr="004E5529">
        <w:rPr>
          <w:rFonts w:ascii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hAnsi="Times New Roman" w:cs="Times New Roman"/>
          <w:sz w:val="24"/>
          <w:szCs w:val="24"/>
        </w:rPr>
        <w:t xml:space="preserve">a </w:t>
      </w:r>
      <w:r w:rsidRPr="004E5529">
        <w:rPr>
          <w:rFonts w:ascii="Times New Roman" w:hAnsi="Times New Roman" w:cs="Times New Roman"/>
          <w:sz w:val="24"/>
          <w:szCs w:val="24"/>
        </w:rPr>
        <w:t xml:space="preserve">mechanical form </w:t>
      </w:r>
      <w:r w:rsidR="00B35C00">
        <w:rPr>
          <w:rFonts w:ascii="Times New Roman" w:hAnsi="Times New Roman" w:cs="Times New Roman"/>
          <w:sz w:val="24"/>
          <w:szCs w:val="24"/>
        </w:rPr>
        <w:t>within the general public</w:t>
      </w:r>
      <w:r w:rsidRPr="004E5529">
        <w:rPr>
          <w:rFonts w:ascii="Times New Roman" w:hAnsi="Times New Roman" w:cs="Times New Roman"/>
          <w:sz w:val="24"/>
          <w:szCs w:val="24"/>
        </w:rPr>
        <w:t>.</w:t>
      </w:r>
    </w:p>
    <w:p w14:paraId="39167834" w14:textId="2C75E142" w:rsidR="00022939" w:rsidRPr="00D272B7" w:rsidRDefault="00022939" w:rsidP="00130A4B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5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Restitutive law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on the other </w:t>
      </w:r>
      <w:r w:rsidR="003521EE" w:rsidRPr="004E5529">
        <w:rPr>
          <w:rFonts w:ascii="Times New Roman" w:eastAsia="Times New Roman" w:hAnsi="Times New Roman" w:cs="Times New Roman"/>
          <w:sz w:val="24"/>
          <w:szCs w:val="24"/>
        </w:rPr>
        <w:t>hand, emphasizes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35C00">
        <w:rPr>
          <w:rFonts w:ascii="Times New Roman" w:eastAsia="Times New Roman" w:hAnsi="Times New Roman" w:cs="Times New Roman"/>
          <w:sz w:val="24"/>
          <w:szCs w:val="24"/>
        </w:rPr>
        <w:t>victim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C00">
        <w:rPr>
          <w:rFonts w:ascii="Times New Roman" w:eastAsia="Times New Roman" w:hAnsi="Times New Roman" w:cs="Times New Roman"/>
          <w:sz w:val="24"/>
          <w:szCs w:val="24"/>
        </w:rPr>
        <w:t xml:space="preserve">of the absence of </w:t>
      </w:r>
      <w:r w:rsidR="00B35C00" w:rsidRPr="004E5529">
        <w:rPr>
          <w:rFonts w:ascii="Times New Roman" w:eastAsia="Times New Roman" w:hAnsi="Times New Roman" w:cs="Times New Roman"/>
          <w:sz w:val="24"/>
          <w:szCs w:val="24"/>
        </w:rPr>
        <w:t>common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beliefs on what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>affects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restitutive society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law</w:t>
      </w:r>
      <w:r w:rsidR="00B35C00">
        <w:rPr>
          <w:rFonts w:ascii="Times New Roman" w:eastAsia="Times New Roman" w:hAnsi="Times New Roman" w:cs="Times New Roman"/>
          <w:sz w:val="24"/>
          <w:szCs w:val="24"/>
        </w:rPr>
        <w:t>. Th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erefore,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0C4D36" w:rsidRPr="004E5529">
        <w:rPr>
          <w:rFonts w:ascii="Times New Roman" w:eastAsia="Times New Roman" w:hAnsi="Times New Roman" w:cs="Times New Roman"/>
          <w:sz w:val="24"/>
          <w:szCs w:val="24"/>
        </w:rPr>
        <w:t>matches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35C00" w:rsidRPr="004E5529">
        <w:rPr>
          <w:rFonts w:ascii="Times New Roman" w:eastAsia="Times New Roman" w:hAnsi="Times New Roman" w:cs="Times New Roman"/>
          <w:sz w:val="24"/>
          <w:szCs w:val="24"/>
        </w:rPr>
        <w:t>biological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 w:rsidR="00B35C00">
        <w:rPr>
          <w:rFonts w:ascii="Times New Roman" w:eastAsia="Times New Roman" w:hAnsi="Times New Roman" w:cs="Times New Roman"/>
          <w:sz w:val="24"/>
          <w:szCs w:val="24"/>
        </w:rPr>
        <w:t xml:space="preserve">of the society 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>functions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in institutionalized systems such as the courts</w:t>
      </w:r>
      <w:r w:rsidR="0035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4B" w:rsidRPr="004E5529">
        <w:rPr>
          <w:rFonts w:ascii="Times New Roman" w:hAnsi="Times New Roman" w:cs="Times New Roman"/>
          <w:sz w:val="24"/>
          <w:szCs w:val="24"/>
        </w:rPr>
        <w:t>(Ashley</w:t>
      </w:r>
      <w:r w:rsidR="004E5529">
        <w:rPr>
          <w:rFonts w:ascii="Times New Roman" w:hAnsi="Times New Roman" w:cs="Times New Roman"/>
          <w:sz w:val="24"/>
          <w:szCs w:val="24"/>
        </w:rPr>
        <w:t>,</w:t>
      </w:r>
      <w:r w:rsidR="00130A4B" w:rsidRPr="004E5529">
        <w:rPr>
          <w:rFonts w:ascii="Times New Roman" w:hAnsi="Times New Roman" w:cs="Times New Roman"/>
          <w:sz w:val="24"/>
          <w:szCs w:val="24"/>
        </w:rPr>
        <w:t xml:space="preserve"> 2019)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.  Therefore, </w:t>
      </w:r>
      <w:proofErr w:type="spellStart"/>
      <w:r w:rsidRPr="004E5529">
        <w:rPr>
          <w:rFonts w:ascii="Times New Roman" w:eastAsia="Times New Roman" w:hAnsi="Times New Roman" w:cs="Times New Roman"/>
          <w:sz w:val="24"/>
          <w:szCs w:val="24"/>
        </w:rPr>
        <w:t>restitutory</w:t>
      </w:r>
      <w:proofErr w:type="spellEnd"/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and repressive varies depending on the level of society’s development. 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>pressive laws are common in less developed societies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and the penalties for </w:t>
      </w:r>
      <w:r w:rsidR="000C4D36" w:rsidRPr="004E5529">
        <w:rPr>
          <w:rFonts w:ascii="Times New Roman" w:eastAsia="Times New Roman" w:hAnsi="Times New Roman" w:cs="Times New Roman"/>
          <w:sz w:val="24"/>
          <w:szCs w:val="24"/>
        </w:rPr>
        <w:t>wrongdoings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are agreed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by the community.   More </w:t>
      </w:r>
      <w:r w:rsidR="003521EE" w:rsidRPr="004E5529">
        <w:rPr>
          <w:rFonts w:ascii="Times New Roman" w:eastAsia="Times New Roman" w:hAnsi="Times New Roman" w:cs="Times New Roman"/>
          <w:sz w:val="24"/>
          <w:szCs w:val="24"/>
        </w:rPr>
        <w:t>so, according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to Durkheim,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>crime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such communities take priority since collective conscious evolution in strong and widespread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and the division of labor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>is not established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.  Therefore, the more a </w:t>
      </w:r>
      <w:r w:rsidR="000C4D36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3521EE" w:rsidRPr="004E5529">
        <w:rPr>
          <w:rFonts w:ascii="Times New Roman" w:eastAsia="Times New Roman" w:hAnsi="Times New Roman" w:cs="Times New Roman"/>
          <w:sz w:val="24"/>
          <w:szCs w:val="24"/>
        </w:rPr>
        <w:t>civilized,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E55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division of labor instituted, the more </w:t>
      </w:r>
      <w:proofErr w:type="spellStart"/>
      <w:r w:rsidRPr="004E5529">
        <w:rPr>
          <w:rFonts w:ascii="Times New Roman" w:eastAsia="Times New Roman" w:hAnsi="Times New Roman" w:cs="Times New Roman"/>
          <w:sz w:val="24"/>
          <w:szCs w:val="24"/>
        </w:rPr>
        <w:t>restitutory</w:t>
      </w:r>
      <w:proofErr w:type="spellEnd"/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F1D">
        <w:rPr>
          <w:rFonts w:ascii="Times New Roman" w:eastAsia="Times New Roman" w:hAnsi="Times New Roman" w:cs="Times New Roman"/>
          <w:sz w:val="24"/>
          <w:szCs w:val="24"/>
        </w:rPr>
        <w:t>it becomes</w:t>
      </w:r>
      <w:r w:rsidRPr="004E5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0E2DE5" w14:textId="43D68E6B" w:rsidR="00022939" w:rsidRPr="004E5529" w:rsidRDefault="00022939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2277BD" w14:textId="5A585178" w:rsidR="00130A4B" w:rsidRPr="004E5529" w:rsidRDefault="00130A4B" w:rsidP="00130A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036592" w14:textId="77777777" w:rsidR="00130A4B" w:rsidRPr="004E5529" w:rsidRDefault="00130A4B" w:rsidP="0002293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DF6D2D" w14:textId="49BE3ACB" w:rsidR="00022939" w:rsidRPr="004E5529" w:rsidRDefault="00022939" w:rsidP="004E5529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E5529">
        <w:rPr>
          <w:rFonts w:asciiTheme="majorBidi" w:hAnsiTheme="majorBidi" w:cstheme="majorBidi"/>
          <w:sz w:val="24"/>
          <w:szCs w:val="24"/>
        </w:rPr>
        <w:lastRenderedPageBreak/>
        <w:t>References</w:t>
      </w:r>
    </w:p>
    <w:p w14:paraId="32587953" w14:textId="3A0A4F86" w:rsidR="00130A4B" w:rsidRPr="004E5529" w:rsidRDefault="00130A4B" w:rsidP="00130A4B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Ashley Crossman. (October 24, 2019). Understanding Durkheim's 'Division of Labor in Society' His Views on Social Change and the Industrial Revolution. thoughtco.co. </w:t>
      </w:r>
      <w:r w:rsidR="004E5529">
        <w:rPr>
          <w:rFonts w:ascii="Times New Roman" w:hAnsi="Times New Roman" w:cs="Times New Roman"/>
          <w:sz w:val="24"/>
          <w:szCs w:val="24"/>
        </w:rPr>
        <w:t>R</w:t>
      </w:r>
      <w:r w:rsidRPr="004E5529">
        <w:rPr>
          <w:rFonts w:ascii="Times New Roman" w:hAnsi="Times New Roman" w:cs="Times New Roman"/>
          <w:sz w:val="24"/>
          <w:szCs w:val="24"/>
        </w:rPr>
        <w:t xml:space="preserve">etrieved from </w:t>
      </w:r>
      <w:hyperlink r:id="rId7" w:history="1">
        <w:r w:rsidRPr="004E5529">
          <w:rPr>
            <w:rFonts w:ascii="Times New Roman" w:hAnsi="Times New Roman" w:cs="Times New Roman"/>
            <w:sz w:val="24"/>
            <w:szCs w:val="24"/>
          </w:rPr>
          <w:t>https://www.thoughtco.com/mechanical-solidarity-3026761</w:t>
        </w:r>
      </w:hyperlink>
      <w:r w:rsidRPr="004E5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33A59" w14:textId="3899AC3C" w:rsidR="00130A4B" w:rsidRPr="004E5529" w:rsidRDefault="00130A4B" w:rsidP="00130A4B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Cotterrell</w:t>
      </w:r>
      <w:proofErr w:type="spellEnd"/>
      <w:r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, R. (2017). </w:t>
      </w:r>
      <w:r w:rsidRPr="004E55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Emile Durkheim: Justice, Morality</w:t>
      </w:r>
      <w:r w:rsidR="004E55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4E55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Politics</w:t>
      </w:r>
      <w:r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53522FF6" w14:textId="77777777" w:rsidR="00130A4B" w:rsidRPr="004E5529" w:rsidRDefault="00130A4B" w:rsidP="00130A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>Gorski, P. S. (2017). Recovered goods: Durkheimian sociology as virtue ethics. In </w:t>
      </w:r>
      <w:r w:rsidRPr="004E55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Varieties of Virtue Ethics</w:t>
      </w:r>
      <w:r w:rsidRPr="004E5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(pp. 181-198). Palgrave Macmillan, London. </w:t>
      </w:r>
    </w:p>
    <w:p w14:paraId="71037D36" w14:textId="77777777" w:rsidR="00022939" w:rsidRPr="004E5529" w:rsidRDefault="00022939" w:rsidP="00022939"/>
    <w:p w14:paraId="2DE76459" w14:textId="77777777" w:rsidR="00022939" w:rsidRPr="004E5529" w:rsidRDefault="00022939" w:rsidP="00022939"/>
    <w:p w14:paraId="2A1314EC" w14:textId="77777777" w:rsidR="00022939" w:rsidRPr="004E5529" w:rsidRDefault="00022939" w:rsidP="00B3535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22939" w:rsidRPr="004E5529" w:rsidSect="00130A4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82FC" w14:textId="77777777" w:rsidR="00C12E18" w:rsidRDefault="00C12E18" w:rsidP="00130A4B">
      <w:pPr>
        <w:spacing w:after="0" w:line="240" w:lineRule="auto"/>
      </w:pPr>
      <w:r>
        <w:separator/>
      </w:r>
    </w:p>
  </w:endnote>
  <w:endnote w:type="continuationSeparator" w:id="0">
    <w:p w14:paraId="5F8C02D6" w14:textId="77777777" w:rsidR="00C12E18" w:rsidRDefault="00C12E18" w:rsidP="0013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0C09" w14:textId="77777777" w:rsidR="00C12E18" w:rsidRDefault="00C12E18" w:rsidP="00130A4B">
      <w:pPr>
        <w:spacing w:after="0" w:line="240" w:lineRule="auto"/>
      </w:pPr>
      <w:r>
        <w:separator/>
      </w:r>
    </w:p>
  </w:footnote>
  <w:footnote w:type="continuationSeparator" w:id="0">
    <w:p w14:paraId="2B2E31D2" w14:textId="77777777" w:rsidR="00C12E18" w:rsidRDefault="00C12E18" w:rsidP="0013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698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060189" w14:textId="20ECB888" w:rsidR="00B35C00" w:rsidRPr="00130A4B" w:rsidRDefault="00B35C00" w:rsidP="00130A4B">
        <w:pPr>
          <w:spacing w:line="480" w:lineRule="auto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 xml:space="preserve">THEORIST OF CHOICE: EMILE DURKHEIM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F5A5" w14:textId="3C3516DD" w:rsidR="00B35C00" w:rsidRPr="00130A4B" w:rsidRDefault="00B35C0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r>
      <w:rPr>
        <w:rFonts w:asciiTheme="majorBidi" w:hAnsiTheme="majorBidi" w:cstheme="majorBidi"/>
        <w:sz w:val="24"/>
        <w:szCs w:val="24"/>
      </w:rPr>
      <w:t>THEORIST OF CHOICE: EMILE DURKHEIM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zNDU0NjM1MjYwMDBU0lEKTi0uzszPAykwrAUAPRAOeCwAAAA="/>
  </w:docVars>
  <w:rsids>
    <w:rsidRoot w:val="002C754C"/>
    <w:rsid w:val="00022939"/>
    <w:rsid w:val="00052E1F"/>
    <w:rsid w:val="000C4D36"/>
    <w:rsid w:val="00130A4B"/>
    <w:rsid w:val="00165F1D"/>
    <w:rsid w:val="00186AE2"/>
    <w:rsid w:val="00260B1A"/>
    <w:rsid w:val="002C754C"/>
    <w:rsid w:val="003521EE"/>
    <w:rsid w:val="004E5529"/>
    <w:rsid w:val="007C08E5"/>
    <w:rsid w:val="008D26EE"/>
    <w:rsid w:val="008E56BF"/>
    <w:rsid w:val="00963204"/>
    <w:rsid w:val="009F6BB3"/>
    <w:rsid w:val="00AF3BA8"/>
    <w:rsid w:val="00B35356"/>
    <w:rsid w:val="00B35C00"/>
    <w:rsid w:val="00B55218"/>
    <w:rsid w:val="00BB68DE"/>
    <w:rsid w:val="00C12E18"/>
    <w:rsid w:val="00C66C6B"/>
    <w:rsid w:val="00D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099B"/>
  <w15:chartTrackingRefBased/>
  <w15:docId w15:val="{3E72A633-A57A-443F-B798-373759C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0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7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72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D272B7"/>
  </w:style>
  <w:style w:type="paragraph" w:styleId="NormalWeb">
    <w:name w:val="Normal (Web)"/>
    <w:basedOn w:val="Normal"/>
    <w:uiPriority w:val="99"/>
    <w:semiHidden/>
    <w:unhideWhenUsed/>
    <w:rsid w:val="00D2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29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30A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4B"/>
  </w:style>
  <w:style w:type="paragraph" w:styleId="Footer">
    <w:name w:val="footer"/>
    <w:basedOn w:val="Normal"/>
    <w:link w:val="FooterChar"/>
    <w:uiPriority w:val="99"/>
    <w:unhideWhenUsed/>
    <w:rsid w:val="0013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oughtco.com/mechanical-solidarity-30267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B187-3DA5-4302-95AD-6871DA99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NGESA</dc:creator>
  <cp:keywords/>
  <dc:description/>
  <cp:lastModifiedBy>Eunice</cp:lastModifiedBy>
  <cp:revision>2</cp:revision>
  <dcterms:created xsi:type="dcterms:W3CDTF">2020-03-04T05:05:00Z</dcterms:created>
  <dcterms:modified xsi:type="dcterms:W3CDTF">2020-03-04T05:05:00Z</dcterms:modified>
</cp:coreProperties>
</file>