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4839F" w14:textId="77777777" w:rsidR="000400D0" w:rsidRPr="001532BD" w:rsidRDefault="000400D0" w:rsidP="001532BD">
      <w:pPr>
        <w:shd w:val="clear" w:color="auto" w:fill="FFFFFF"/>
        <w:spacing w:after="0" w:line="480" w:lineRule="auto"/>
        <w:jc w:val="both"/>
        <w:outlineLvl w:val="1"/>
        <w:rPr>
          <w:rFonts w:ascii="Times New Roman" w:eastAsia="Times New Roman" w:hAnsi="Times New Roman" w:cs="Times New Roman"/>
          <w:color w:val="000000" w:themeColor="text1"/>
          <w:sz w:val="24"/>
          <w:szCs w:val="24"/>
        </w:rPr>
      </w:pPr>
    </w:p>
    <w:p w14:paraId="124A438E" w14:textId="77777777" w:rsidR="000400D0" w:rsidRPr="001532BD" w:rsidRDefault="000400D0" w:rsidP="001532BD">
      <w:pPr>
        <w:shd w:val="clear" w:color="auto" w:fill="FFFFFF"/>
        <w:spacing w:after="0" w:line="480" w:lineRule="auto"/>
        <w:jc w:val="both"/>
        <w:outlineLvl w:val="1"/>
        <w:rPr>
          <w:rFonts w:ascii="Times New Roman" w:eastAsia="Times New Roman" w:hAnsi="Times New Roman" w:cs="Times New Roman"/>
          <w:color w:val="000000" w:themeColor="text1"/>
          <w:sz w:val="24"/>
          <w:szCs w:val="24"/>
        </w:rPr>
      </w:pPr>
    </w:p>
    <w:p w14:paraId="460E5B6D" w14:textId="77777777" w:rsidR="00BB4395" w:rsidRPr="001532BD" w:rsidRDefault="00BB4395" w:rsidP="001532BD">
      <w:pPr>
        <w:shd w:val="clear" w:color="auto" w:fill="FFFFFF"/>
        <w:spacing w:after="0" w:line="480" w:lineRule="auto"/>
        <w:jc w:val="both"/>
        <w:outlineLvl w:val="1"/>
        <w:rPr>
          <w:rFonts w:ascii="Times New Roman" w:eastAsia="Times New Roman" w:hAnsi="Times New Roman" w:cs="Times New Roman"/>
          <w:color w:val="000000" w:themeColor="text1"/>
          <w:sz w:val="24"/>
          <w:szCs w:val="24"/>
        </w:rPr>
      </w:pPr>
    </w:p>
    <w:p w14:paraId="2FD65152" w14:textId="77777777" w:rsidR="00BB4395" w:rsidRPr="001532BD" w:rsidRDefault="00BB4395" w:rsidP="001532BD">
      <w:pPr>
        <w:shd w:val="clear" w:color="auto" w:fill="FFFFFF"/>
        <w:spacing w:after="0" w:line="480" w:lineRule="auto"/>
        <w:jc w:val="both"/>
        <w:outlineLvl w:val="1"/>
        <w:rPr>
          <w:rFonts w:ascii="Times New Roman" w:eastAsia="Times New Roman" w:hAnsi="Times New Roman" w:cs="Times New Roman"/>
          <w:color w:val="000000" w:themeColor="text1"/>
          <w:sz w:val="24"/>
          <w:szCs w:val="24"/>
        </w:rPr>
      </w:pPr>
    </w:p>
    <w:p w14:paraId="1439BA81" w14:textId="77777777" w:rsidR="006B61A9" w:rsidRPr="001532BD" w:rsidRDefault="006B61A9" w:rsidP="001532BD">
      <w:pPr>
        <w:spacing w:after="0" w:line="480" w:lineRule="auto"/>
        <w:rPr>
          <w:rFonts w:ascii="Times New Roman" w:hAnsi="Times New Roman" w:cs="Times New Roman"/>
          <w:color w:val="000000" w:themeColor="text1"/>
          <w:sz w:val="24"/>
          <w:szCs w:val="24"/>
        </w:rPr>
      </w:pPr>
    </w:p>
    <w:p w14:paraId="7EDD6811" w14:textId="77777777" w:rsidR="00AD4196" w:rsidRPr="001532BD" w:rsidRDefault="00AD4196" w:rsidP="001532BD">
      <w:pPr>
        <w:spacing w:after="0" w:line="480" w:lineRule="auto"/>
        <w:jc w:val="center"/>
        <w:rPr>
          <w:rFonts w:ascii="Times New Roman" w:hAnsi="Times New Roman" w:cs="Times New Roman"/>
          <w:color w:val="000000" w:themeColor="text1"/>
          <w:sz w:val="24"/>
          <w:szCs w:val="24"/>
        </w:rPr>
      </w:pPr>
    </w:p>
    <w:p w14:paraId="5A26B92A" w14:textId="2D346925" w:rsidR="001721DD" w:rsidRPr="001532BD" w:rsidRDefault="001721DD" w:rsidP="001532BD">
      <w:pPr>
        <w:spacing w:after="0" w:line="480" w:lineRule="auto"/>
        <w:rPr>
          <w:rFonts w:ascii="Times New Roman" w:hAnsi="Times New Roman" w:cs="Times New Roman"/>
          <w:color w:val="000000" w:themeColor="text1"/>
          <w:sz w:val="24"/>
          <w:szCs w:val="24"/>
        </w:rPr>
      </w:pPr>
    </w:p>
    <w:p w14:paraId="4EB26916" w14:textId="2F218061" w:rsidR="001721DD" w:rsidRPr="001532BD" w:rsidRDefault="001721DD" w:rsidP="001532BD">
      <w:pPr>
        <w:spacing w:after="0" w:line="480" w:lineRule="auto"/>
        <w:rPr>
          <w:rFonts w:ascii="Times New Roman" w:hAnsi="Times New Roman" w:cs="Times New Roman"/>
          <w:color w:val="000000" w:themeColor="text1"/>
          <w:sz w:val="24"/>
          <w:szCs w:val="24"/>
        </w:rPr>
      </w:pPr>
    </w:p>
    <w:p w14:paraId="5AE83FD9" w14:textId="77777777" w:rsidR="001721DD" w:rsidRPr="001532BD" w:rsidRDefault="001721DD" w:rsidP="001532BD">
      <w:pPr>
        <w:spacing w:after="0" w:line="480" w:lineRule="auto"/>
        <w:rPr>
          <w:rFonts w:ascii="Times New Roman" w:hAnsi="Times New Roman" w:cs="Times New Roman"/>
          <w:color w:val="000000" w:themeColor="text1"/>
          <w:sz w:val="24"/>
          <w:szCs w:val="24"/>
        </w:rPr>
      </w:pPr>
    </w:p>
    <w:p w14:paraId="6204C156" w14:textId="7DEA4262" w:rsidR="004007A7" w:rsidRPr="001532BD" w:rsidRDefault="009E79C6" w:rsidP="001532BD">
      <w:pPr>
        <w:spacing w:after="0"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Intro and </w:t>
      </w:r>
      <w:r w:rsidR="008709BD">
        <w:rPr>
          <w:rFonts w:ascii="Times New Roman" w:hAnsi="Times New Roman" w:cs="Times New Roman"/>
          <w:color w:val="000000" w:themeColor="text1"/>
          <w:sz w:val="24"/>
          <w:szCs w:val="24"/>
        </w:rPr>
        <w:t>Feasibility</w:t>
      </w:r>
    </w:p>
    <w:p w14:paraId="6F3BD4F4" w14:textId="7C46CFB3" w:rsidR="00556E1B" w:rsidRDefault="00556E1B" w:rsidP="001532BD">
      <w:pPr>
        <w:shd w:val="clear" w:color="auto" w:fill="FFFFFF"/>
        <w:spacing w:after="0" w:line="480" w:lineRule="auto"/>
        <w:jc w:val="center"/>
        <w:rPr>
          <w:rFonts w:ascii="Times New Roman" w:hAnsi="Times New Roman" w:cs="Times New Roman"/>
          <w:color w:val="000000" w:themeColor="text1"/>
          <w:sz w:val="24"/>
          <w:szCs w:val="24"/>
        </w:rPr>
      </w:pPr>
    </w:p>
    <w:p w14:paraId="439B0422" w14:textId="2CFA5ACE" w:rsidR="000D3F4D" w:rsidRDefault="000D3F4D" w:rsidP="001532BD">
      <w:pPr>
        <w:shd w:val="clear" w:color="auto" w:fill="FFFFFF"/>
        <w:spacing w:after="0" w:line="480" w:lineRule="auto"/>
        <w:jc w:val="center"/>
        <w:rPr>
          <w:rFonts w:ascii="Times New Roman" w:hAnsi="Times New Roman" w:cs="Times New Roman"/>
          <w:color w:val="000000" w:themeColor="text1"/>
          <w:sz w:val="24"/>
          <w:szCs w:val="24"/>
        </w:rPr>
      </w:pPr>
    </w:p>
    <w:p w14:paraId="1B7A4B22" w14:textId="77777777" w:rsidR="000D3F4D" w:rsidRPr="001532BD" w:rsidRDefault="000D3F4D" w:rsidP="001532BD">
      <w:pPr>
        <w:shd w:val="clear" w:color="auto" w:fill="FFFFFF"/>
        <w:spacing w:after="0" w:line="480" w:lineRule="auto"/>
        <w:jc w:val="center"/>
        <w:rPr>
          <w:rFonts w:ascii="Times New Roman" w:hAnsi="Times New Roman" w:cs="Times New Roman"/>
          <w:color w:val="000000" w:themeColor="text1"/>
          <w:sz w:val="24"/>
          <w:szCs w:val="24"/>
        </w:rPr>
      </w:pPr>
      <w:bookmarkStart w:id="0" w:name="_GoBack"/>
      <w:bookmarkEnd w:id="0"/>
    </w:p>
    <w:p w14:paraId="656591B2" w14:textId="77777777" w:rsidR="00556E1B" w:rsidRPr="001532BD" w:rsidRDefault="00556E1B" w:rsidP="001532BD">
      <w:pPr>
        <w:shd w:val="clear" w:color="auto" w:fill="FFFFFF"/>
        <w:spacing w:after="0" w:line="480" w:lineRule="auto"/>
        <w:jc w:val="center"/>
        <w:rPr>
          <w:rFonts w:ascii="Times New Roman" w:hAnsi="Times New Roman" w:cs="Times New Roman"/>
          <w:color w:val="000000" w:themeColor="text1"/>
          <w:sz w:val="24"/>
          <w:szCs w:val="24"/>
        </w:rPr>
      </w:pPr>
    </w:p>
    <w:p w14:paraId="049339A7" w14:textId="77777777" w:rsidR="00556E1B" w:rsidRPr="001532BD" w:rsidRDefault="00556E1B" w:rsidP="001532BD">
      <w:pPr>
        <w:shd w:val="clear" w:color="auto" w:fill="FFFFFF"/>
        <w:spacing w:after="0" w:line="480" w:lineRule="auto"/>
        <w:jc w:val="center"/>
        <w:rPr>
          <w:rFonts w:ascii="Times New Roman" w:hAnsi="Times New Roman" w:cs="Times New Roman"/>
          <w:color w:val="000000" w:themeColor="text1"/>
          <w:sz w:val="24"/>
          <w:szCs w:val="24"/>
        </w:rPr>
      </w:pPr>
    </w:p>
    <w:p w14:paraId="1F1762EF" w14:textId="793F223F" w:rsidR="00556E1B" w:rsidRPr="001532BD" w:rsidRDefault="00556E1B" w:rsidP="001532BD">
      <w:pPr>
        <w:shd w:val="clear" w:color="auto" w:fill="FFFFFF"/>
        <w:spacing w:after="0" w:line="480" w:lineRule="auto"/>
        <w:jc w:val="center"/>
        <w:rPr>
          <w:rFonts w:ascii="Times New Roman" w:eastAsia="Times New Roman" w:hAnsi="Times New Roman" w:cs="Times New Roman"/>
          <w:color w:val="000000" w:themeColor="text1"/>
          <w:sz w:val="24"/>
          <w:szCs w:val="24"/>
        </w:rPr>
      </w:pPr>
    </w:p>
    <w:p w14:paraId="0611C433" w14:textId="11FEC270" w:rsidR="00A019F1" w:rsidRPr="001532BD" w:rsidRDefault="00A019F1" w:rsidP="001532BD">
      <w:pPr>
        <w:shd w:val="clear" w:color="auto" w:fill="FFFFFF"/>
        <w:spacing w:after="0" w:line="480" w:lineRule="auto"/>
        <w:jc w:val="center"/>
        <w:rPr>
          <w:rFonts w:ascii="Times New Roman" w:eastAsia="Times New Roman" w:hAnsi="Times New Roman" w:cs="Times New Roman"/>
          <w:color w:val="000000" w:themeColor="text1"/>
          <w:sz w:val="24"/>
          <w:szCs w:val="24"/>
        </w:rPr>
      </w:pPr>
    </w:p>
    <w:p w14:paraId="75760778" w14:textId="20491922" w:rsidR="00A019F1" w:rsidRPr="001532BD" w:rsidRDefault="00A019F1" w:rsidP="001532BD">
      <w:pPr>
        <w:shd w:val="clear" w:color="auto" w:fill="FFFFFF"/>
        <w:spacing w:after="0" w:line="480" w:lineRule="auto"/>
        <w:jc w:val="center"/>
        <w:rPr>
          <w:rFonts w:ascii="Times New Roman" w:eastAsia="Times New Roman" w:hAnsi="Times New Roman" w:cs="Times New Roman"/>
          <w:color w:val="000000" w:themeColor="text1"/>
          <w:sz w:val="24"/>
          <w:szCs w:val="24"/>
        </w:rPr>
      </w:pPr>
    </w:p>
    <w:p w14:paraId="2F55ED1E" w14:textId="361FA0FF" w:rsidR="00A019F1" w:rsidRPr="001532BD" w:rsidRDefault="00A019F1" w:rsidP="001532BD">
      <w:pPr>
        <w:shd w:val="clear" w:color="auto" w:fill="FFFFFF"/>
        <w:spacing w:after="0" w:line="480" w:lineRule="auto"/>
        <w:jc w:val="center"/>
        <w:rPr>
          <w:rFonts w:ascii="Times New Roman" w:eastAsia="Times New Roman" w:hAnsi="Times New Roman" w:cs="Times New Roman"/>
          <w:color w:val="000000" w:themeColor="text1"/>
          <w:sz w:val="24"/>
          <w:szCs w:val="24"/>
        </w:rPr>
      </w:pPr>
    </w:p>
    <w:p w14:paraId="7670204A" w14:textId="4805D065" w:rsidR="00A019F1" w:rsidRPr="001532BD" w:rsidRDefault="00A019F1" w:rsidP="001532BD">
      <w:pPr>
        <w:shd w:val="clear" w:color="auto" w:fill="FFFFFF"/>
        <w:spacing w:after="0" w:line="480" w:lineRule="auto"/>
        <w:jc w:val="center"/>
        <w:rPr>
          <w:rFonts w:ascii="Times New Roman" w:eastAsia="Times New Roman" w:hAnsi="Times New Roman" w:cs="Times New Roman"/>
          <w:color w:val="000000" w:themeColor="text1"/>
          <w:sz w:val="24"/>
          <w:szCs w:val="24"/>
        </w:rPr>
      </w:pPr>
    </w:p>
    <w:p w14:paraId="221880FE" w14:textId="337668FF" w:rsidR="008F7481" w:rsidRPr="001532BD" w:rsidRDefault="008F7481" w:rsidP="001532BD">
      <w:pPr>
        <w:shd w:val="clear" w:color="auto" w:fill="FFFFFF"/>
        <w:spacing w:after="0" w:line="480" w:lineRule="auto"/>
        <w:jc w:val="center"/>
        <w:rPr>
          <w:rFonts w:ascii="Times New Roman" w:eastAsia="Times New Roman" w:hAnsi="Times New Roman" w:cs="Times New Roman"/>
          <w:color w:val="000000" w:themeColor="text1"/>
          <w:sz w:val="24"/>
          <w:szCs w:val="24"/>
        </w:rPr>
      </w:pPr>
    </w:p>
    <w:p w14:paraId="60A6BF60" w14:textId="77777777" w:rsidR="008F7481" w:rsidRPr="001532BD" w:rsidRDefault="008F7481" w:rsidP="001532BD">
      <w:pPr>
        <w:shd w:val="clear" w:color="auto" w:fill="FFFFFF"/>
        <w:spacing w:after="0" w:line="480" w:lineRule="auto"/>
        <w:jc w:val="center"/>
        <w:rPr>
          <w:rFonts w:ascii="Times New Roman" w:eastAsia="Times New Roman" w:hAnsi="Times New Roman" w:cs="Times New Roman"/>
          <w:color w:val="000000" w:themeColor="text1"/>
          <w:sz w:val="24"/>
          <w:szCs w:val="24"/>
        </w:rPr>
      </w:pPr>
    </w:p>
    <w:p w14:paraId="4534770E" w14:textId="77777777" w:rsidR="00B82EB0" w:rsidRDefault="00870DE3" w:rsidP="001532BD">
      <w:pPr>
        <w:pStyle w:val="NormalWeb"/>
        <w:spacing w:line="480" w:lineRule="auto"/>
        <w:ind w:firstLine="720"/>
        <w:rPr>
          <w:color w:val="000000" w:themeColor="text1"/>
        </w:rPr>
      </w:pPr>
      <w:r w:rsidRPr="001532BD">
        <w:rPr>
          <w:color w:val="000000" w:themeColor="text1"/>
        </w:rPr>
        <w:lastRenderedPageBreak/>
        <w:t>Apple is a multinational company that manufactures, designs, ad sells various consumer electronics, online services, and computer software. It is considered amongst the main technological companies including Google, Amazon, and Facebook. The company competes in a competitive industry with high bargaining power</w:t>
      </w:r>
      <w:r w:rsidR="0067755D" w:rsidRPr="001532BD">
        <w:rPr>
          <w:color w:val="000000" w:themeColor="text1"/>
        </w:rPr>
        <w:t xml:space="preserve">. However, the company ensures that all the products designed in its company remains ahead of competitors </w:t>
      </w:r>
      <w:r w:rsidR="007C209A" w:rsidRPr="001532BD">
        <w:rPr>
          <w:color w:val="000000" w:themeColor="text1"/>
        </w:rPr>
        <w:t xml:space="preserve">due to their ability to remain innovative and competitive in terms of their pricing. </w:t>
      </w:r>
    </w:p>
    <w:p w14:paraId="6CEFD536" w14:textId="08C828D5" w:rsidR="00870DE3" w:rsidRPr="001532BD" w:rsidRDefault="007C209A" w:rsidP="001532BD">
      <w:pPr>
        <w:pStyle w:val="NormalWeb"/>
        <w:spacing w:line="480" w:lineRule="auto"/>
        <w:ind w:firstLine="720"/>
        <w:rPr>
          <w:color w:val="000000" w:themeColor="text1"/>
        </w:rPr>
      </w:pPr>
      <w:r w:rsidRPr="001532BD">
        <w:rPr>
          <w:color w:val="000000" w:themeColor="text1"/>
        </w:rPr>
        <w:t xml:space="preserve">According to </w:t>
      </w:r>
      <w:r w:rsidR="00522B16" w:rsidRPr="001532BD">
        <w:rPr>
          <w:color w:val="000000" w:themeColor="text1"/>
        </w:rPr>
        <w:t>Booton (2016)</w:t>
      </w:r>
      <w:r w:rsidRPr="001532BD">
        <w:rPr>
          <w:color w:val="000000" w:themeColor="text1"/>
        </w:rPr>
        <w:t>, A</w:t>
      </w:r>
      <w:r w:rsidR="00522B16" w:rsidRPr="001532BD">
        <w:rPr>
          <w:color w:val="000000" w:themeColor="text1"/>
        </w:rPr>
        <w:t xml:space="preserve">pple is ranked as the largest publicly traded company relative to its competitors by market capitalization with an estimated value of approximately $530. It is also the second biggest manufacturer of mobile phones in the world. Its products range from tablets, computers, cell phones, and operating systems, among other computer applications. Compared to its competitors –  Microsoft, Google, and Samsung, among others – Apple </w:t>
      </w:r>
      <w:r w:rsidR="00787ABC" w:rsidRPr="001532BD">
        <w:rPr>
          <w:color w:val="000000" w:themeColor="text1"/>
        </w:rPr>
        <w:t xml:space="preserve">has managed to stand out from its competitors in terms of size, market, and scope of operation. </w:t>
      </w:r>
    </w:p>
    <w:p w14:paraId="0CFB8D0D" w14:textId="29A87C3F" w:rsidR="00787ABC" w:rsidRPr="001532BD" w:rsidRDefault="00787ABC" w:rsidP="001532BD">
      <w:pPr>
        <w:pStyle w:val="NormalWeb"/>
        <w:spacing w:line="480" w:lineRule="auto"/>
        <w:ind w:firstLine="720"/>
        <w:rPr>
          <w:color w:val="000000" w:themeColor="text1"/>
        </w:rPr>
      </w:pPr>
      <w:r w:rsidRPr="001532BD">
        <w:rPr>
          <w:color w:val="000000" w:themeColor="text1"/>
        </w:rPr>
        <w:t>Apple has taken up a leadership position in the technology industry due to its positioning strategies that have set it apart from other companies in the industry</w:t>
      </w:r>
      <w:r w:rsidR="001532BD" w:rsidRPr="001532BD">
        <w:rPr>
          <w:color w:val="000000" w:themeColor="text1"/>
        </w:rPr>
        <w:t xml:space="preserve"> (</w:t>
      </w:r>
      <w:r w:rsidR="001532BD" w:rsidRPr="001532BD">
        <w:rPr>
          <w:color w:val="000000" w:themeColor="text1"/>
          <w:shd w:val="clear" w:color="auto" w:fill="FFFFFF"/>
        </w:rPr>
        <w:t>Yusoff &amp; Husnina, 2018).</w:t>
      </w:r>
      <w:r w:rsidR="001532BD" w:rsidRPr="001532BD">
        <w:rPr>
          <w:color w:val="000000" w:themeColor="text1"/>
        </w:rPr>
        <w:t xml:space="preserve"> </w:t>
      </w:r>
      <w:r w:rsidRPr="001532BD">
        <w:rPr>
          <w:color w:val="000000" w:themeColor="text1"/>
        </w:rPr>
        <w:t>It leads in all public companies with a market gap of approximately $1.3 trillion, which exceeds the GDP of most countries.</w:t>
      </w:r>
    </w:p>
    <w:p w14:paraId="140C1074" w14:textId="75CAAC11" w:rsidR="00251C76" w:rsidRPr="001532BD" w:rsidRDefault="00251C76" w:rsidP="001532BD">
      <w:pPr>
        <w:pStyle w:val="NormalWeb"/>
        <w:spacing w:line="480" w:lineRule="auto"/>
        <w:ind w:firstLine="720"/>
        <w:rPr>
          <w:color w:val="000000" w:themeColor="text1"/>
        </w:rPr>
      </w:pPr>
      <w:r w:rsidRPr="001532BD">
        <w:rPr>
          <w:color w:val="000000" w:themeColor="text1"/>
        </w:rPr>
        <w:t xml:space="preserve">After its establishment in 1976, the company has been growing exponentially and went public in 1980. The company’s success has been evidenced through its stock price in that the company’s stock increased from 2003 at $6 to more than $80 in 2006. In 2015, the company announced the highest profit with a new income of $53.4 Billion and its full year revenue amounted to $233.7 Billion and its net income was $53.4 billion which was an increase by 26% </w:t>
      </w:r>
      <w:r w:rsidRPr="001532BD">
        <w:rPr>
          <w:color w:val="000000" w:themeColor="text1"/>
        </w:rPr>
        <w:lastRenderedPageBreak/>
        <w:t xml:space="preserve">from the 2014 records where revenue totaled to $39.5 billion. </w:t>
      </w:r>
      <w:r w:rsidR="00216AE9" w:rsidRPr="001532BD">
        <w:rPr>
          <w:color w:val="000000" w:themeColor="text1"/>
        </w:rPr>
        <w:t>A</w:t>
      </w:r>
      <w:r w:rsidR="001532BD" w:rsidRPr="001532BD">
        <w:rPr>
          <w:color w:val="000000" w:themeColor="text1"/>
        </w:rPr>
        <w:t xml:space="preserve">ccording to </w:t>
      </w:r>
      <w:r w:rsidR="001532BD" w:rsidRPr="001532BD">
        <w:rPr>
          <w:color w:val="000000" w:themeColor="text1"/>
          <w:shd w:val="clear" w:color="auto" w:fill="FFFFFF"/>
        </w:rPr>
        <w:t xml:space="preserve">Yusoff &amp; Husnina, (2018) </w:t>
      </w:r>
      <w:r w:rsidR="001532BD" w:rsidRPr="001532BD">
        <w:rPr>
          <w:color w:val="000000" w:themeColor="text1"/>
        </w:rPr>
        <w:t>its</w:t>
      </w:r>
      <w:r w:rsidR="00216AE9" w:rsidRPr="001532BD">
        <w:rPr>
          <w:color w:val="000000" w:themeColor="text1"/>
        </w:rPr>
        <w:t xml:space="preserve"> third quarter earnings, the company registered $53.8 billion in revenue and approximately $2.18 earnings per share. </w:t>
      </w:r>
    </w:p>
    <w:p w14:paraId="15E2B6F4" w14:textId="10A41EDC" w:rsidR="00216AE9" w:rsidRPr="001532BD" w:rsidRDefault="00216AE9" w:rsidP="001532BD">
      <w:pPr>
        <w:pStyle w:val="NormalWeb"/>
        <w:spacing w:line="480" w:lineRule="auto"/>
        <w:ind w:firstLine="720"/>
        <w:rPr>
          <w:color w:val="000000" w:themeColor="text1"/>
        </w:rPr>
      </w:pPr>
      <w:r w:rsidRPr="001532BD">
        <w:rPr>
          <w:color w:val="000000" w:themeColor="text1"/>
        </w:rPr>
        <w:t xml:space="preserve">Apple is known for making fewer products than most of its competitors although they take more market share than all the competitor’s products combined. Its products and services include iPod, Apple Watch, iPhone, Mac, and professional software applications. The products have enjoyed notable level of success in the market owing to their pricing and innovation. According to </w:t>
      </w:r>
      <w:r w:rsidR="001532BD" w:rsidRPr="001532BD">
        <w:rPr>
          <w:color w:val="000000" w:themeColor="text1"/>
          <w:shd w:val="clear" w:color="auto" w:fill="FFFFFF"/>
        </w:rPr>
        <w:t>Schaltegger &amp; Burritt (2017)</w:t>
      </w:r>
      <w:r w:rsidRPr="001532BD">
        <w:rPr>
          <w:color w:val="000000" w:themeColor="text1"/>
        </w:rPr>
        <w:t xml:space="preserve">, the company’s revenue is directly </w:t>
      </w:r>
      <w:r w:rsidR="00186466" w:rsidRPr="001532BD">
        <w:rPr>
          <w:color w:val="000000" w:themeColor="text1"/>
        </w:rPr>
        <w:t xml:space="preserve">related to the registered revenue and investment made locally and internationally. </w:t>
      </w:r>
    </w:p>
    <w:p w14:paraId="0627CECC" w14:textId="77777777" w:rsidR="001532BD" w:rsidRPr="001532BD" w:rsidRDefault="001532BD" w:rsidP="001532BD">
      <w:pPr>
        <w:spacing w:line="480" w:lineRule="auto"/>
        <w:ind w:firstLine="720"/>
        <w:jc w:val="center"/>
        <w:rPr>
          <w:rFonts w:ascii="Times New Roman" w:hAnsi="Times New Roman" w:cs="Times New Roman"/>
          <w:color w:val="000000" w:themeColor="text1"/>
          <w:sz w:val="24"/>
          <w:szCs w:val="24"/>
        </w:rPr>
      </w:pPr>
    </w:p>
    <w:p w14:paraId="6760E704" w14:textId="77777777" w:rsidR="001532BD" w:rsidRPr="001532BD" w:rsidRDefault="001532BD" w:rsidP="001532BD">
      <w:pPr>
        <w:spacing w:line="480" w:lineRule="auto"/>
        <w:ind w:firstLine="720"/>
        <w:jc w:val="center"/>
        <w:rPr>
          <w:rFonts w:ascii="Times New Roman" w:hAnsi="Times New Roman" w:cs="Times New Roman"/>
          <w:color w:val="000000" w:themeColor="text1"/>
          <w:sz w:val="24"/>
          <w:szCs w:val="24"/>
        </w:rPr>
      </w:pPr>
    </w:p>
    <w:p w14:paraId="366A2ADB" w14:textId="77777777" w:rsidR="001532BD" w:rsidRPr="001532BD" w:rsidRDefault="001532BD" w:rsidP="001532BD">
      <w:pPr>
        <w:spacing w:line="480" w:lineRule="auto"/>
        <w:ind w:firstLine="720"/>
        <w:jc w:val="center"/>
        <w:rPr>
          <w:rFonts w:ascii="Times New Roman" w:hAnsi="Times New Roman" w:cs="Times New Roman"/>
          <w:color w:val="000000" w:themeColor="text1"/>
          <w:sz w:val="24"/>
          <w:szCs w:val="24"/>
        </w:rPr>
      </w:pPr>
    </w:p>
    <w:p w14:paraId="4757B019" w14:textId="77777777" w:rsidR="001532BD" w:rsidRPr="001532BD" w:rsidRDefault="001532BD" w:rsidP="001532BD">
      <w:pPr>
        <w:spacing w:line="480" w:lineRule="auto"/>
        <w:ind w:firstLine="720"/>
        <w:jc w:val="center"/>
        <w:rPr>
          <w:rFonts w:ascii="Times New Roman" w:hAnsi="Times New Roman" w:cs="Times New Roman"/>
          <w:color w:val="000000" w:themeColor="text1"/>
          <w:sz w:val="24"/>
          <w:szCs w:val="24"/>
        </w:rPr>
      </w:pPr>
    </w:p>
    <w:p w14:paraId="07A1490B" w14:textId="77777777" w:rsidR="001532BD" w:rsidRPr="001532BD" w:rsidRDefault="001532BD" w:rsidP="001532BD">
      <w:pPr>
        <w:spacing w:line="480" w:lineRule="auto"/>
        <w:ind w:firstLine="720"/>
        <w:jc w:val="center"/>
        <w:rPr>
          <w:rFonts w:ascii="Times New Roman" w:hAnsi="Times New Roman" w:cs="Times New Roman"/>
          <w:color w:val="000000" w:themeColor="text1"/>
          <w:sz w:val="24"/>
          <w:szCs w:val="24"/>
        </w:rPr>
      </w:pPr>
    </w:p>
    <w:p w14:paraId="6DAE7ECA" w14:textId="77777777" w:rsidR="001532BD" w:rsidRPr="001532BD" w:rsidRDefault="001532BD" w:rsidP="001532BD">
      <w:pPr>
        <w:spacing w:line="480" w:lineRule="auto"/>
        <w:ind w:firstLine="720"/>
        <w:jc w:val="center"/>
        <w:rPr>
          <w:rFonts w:ascii="Times New Roman" w:hAnsi="Times New Roman" w:cs="Times New Roman"/>
          <w:color w:val="000000" w:themeColor="text1"/>
          <w:sz w:val="24"/>
          <w:szCs w:val="24"/>
        </w:rPr>
      </w:pPr>
    </w:p>
    <w:p w14:paraId="77EBCE36" w14:textId="77777777" w:rsidR="001532BD" w:rsidRPr="001532BD" w:rsidRDefault="001532BD" w:rsidP="001532BD">
      <w:pPr>
        <w:spacing w:line="480" w:lineRule="auto"/>
        <w:ind w:firstLine="720"/>
        <w:jc w:val="center"/>
        <w:rPr>
          <w:rFonts w:ascii="Times New Roman" w:hAnsi="Times New Roman" w:cs="Times New Roman"/>
          <w:color w:val="000000" w:themeColor="text1"/>
          <w:sz w:val="24"/>
          <w:szCs w:val="24"/>
        </w:rPr>
      </w:pPr>
    </w:p>
    <w:p w14:paraId="72F1BCB3" w14:textId="77777777" w:rsidR="001532BD" w:rsidRPr="001532BD" w:rsidRDefault="001532BD" w:rsidP="001532BD">
      <w:pPr>
        <w:spacing w:line="480" w:lineRule="auto"/>
        <w:ind w:firstLine="720"/>
        <w:jc w:val="center"/>
        <w:rPr>
          <w:rFonts w:ascii="Times New Roman" w:hAnsi="Times New Roman" w:cs="Times New Roman"/>
          <w:color w:val="000000" w:themeColor="text1"/>
          <w:sz w:val="24"/>
          <w:szCs w:val="24"/>
        </w:rPr>
      </w:pPr>
    </w:p>
    <w:p w14:paraId="2F546BB4" w14:textId="77777777" w:rsidR="009E79C6" w:rsidRDefault="009E79C6" w:rsidP="001532BD">
      <w:pPr>
        <w:spacing w:line="480" w:lineRule="auto"/>
        <w:ind w:firstLine="720"/>
        <w:jc w:val="center"/>
        <w:rPr>
          <w:rFonts w:ascii="Times New Roman" w:hAnsi="Times New Roman" w:cs="Times New Roman"/>
          <w:color w:val="000000" w:themeColor="text1"/>
          <w:sz w:val="24"/>
          <w:szCs w:val="24"/>
        </w:rPr>
      </w:pPr>
    </w:p>
    <w:p w14:paraId="313AC939" w14:textId="77777777" w:rsidR="009E79C6" w:rsidRDefault="009E79C6" w:rsidP="001532BD">
      <w:pPr>
        <w:spacing w:line="480" w:lineRule="auto"/>
        <w:ind w:firstLine="720"/>
        <w:jc w:val="center"/>
        <w:rPr>
          <w:rFonts w:ascii="Times New Roman" w:hAnsi="Times New Roman" w:cs="Times New Roman"/>
          <w:color w:val="000000" w:themeColor="text1"/>
          <w:sz w:val="24"/>
          <w:szCs w:val="24"/>
        </w:rPr>
      </w:pPr>
    </w:p>
    <w:p w14:paraId="4FB42575" w14:textId="54B4A56A" w:rsidR="00C4740C" w:rsidRPr="001532BD" w:rsidRDefault="00C4740C" w:rsidP="001532BD">
      <w:pPr>
        <w:spacing w:line="480" w:lineRule="auto"/>
        <w:ind w:firstLine="720"/>
        <w:jc w:val="center"/>
        <w:rPr>
          <w:rFonts w:ascii="Times New Roman" w:hAnsi="Times New Roman" w:cs="Times New Roman"/>
          <w:color w:val="000000" w:themeColor="text1"/>
          <w:sz w:val="24"/>
          <w:szCs w:val="24"/>
        </w:rPr>
      </w:pPr>
      <w:r w:rsidRPr="001532BD">
        <w:rPr>
          <w:rFonts w:ascii="Times New Roman" w:hAnsi="Times New Roman" w:cs="Times New Roman"/>
          <w:color w:val="000000" w:themeColor="text1"/>
          <w:sz w:val="24"/>
          <w:szCs w:val="24"/>
        </w:rPr>
        <w:lastRenderedPageBreak/>
        <w:t>References</w:t>
      </w:r>
    </w:p>
    <w:p w14:paraId="5B13B92B" w14:textId="77777777" w:rsidR="001532BD" w:rsidRPr="001532BD" w:rsidRDefault="001532BD" w:rsidP="001532BD">
      <w:pPr>
        <w:spacing w:after="0" w:line="480" w:lineRule="auto"/>
        <w:ind w:left="720" w:hanging="720"/>
        <w:rPr>
          <w:rFonts w:ascii="Times New Roman" w:hAnsi="Times New Roman" w:cs="Times New Roman"/>
          <w:color w:val="000000" w:themeColor="text1"/>
          <w:sz w:val="24"/>
          <w:szCs w:val="24"/>
          <w:shd w:val="clear" w:color="auto" w:fill="FFFFFF"/>
        </w:rPr>
      </w:pPr>
      <w:r w:rsidRPr="001532BD">
        <w:rPr>
          <w:rFonts w:ascii="Times New Roman" w:hAnsi="Times New Roman" w:cs="Times New Roman"/>
          <w:color w:val="000000" w:themeColor="text1"/>
          <w:sz w:val="24"/>
          <w:szCs w:val="24"/>
          <w:shd w:val="clear" w:color="auto" w:fill="FFFFFF"/>
        </w:rPr>
        <w:t>Kieso, D. E., Weygandt, J. J., &amp; Warfield, T. D. (2019). </w:t>
      </w:r>
      <w:r w:rsidRPr="001532BD">
        <w:rPr>
          <w:rFonts w:ascii="Times New Roman" w:hAnsi="Times New Roman" w:cs="Times New Roman"/>
          <w:i/>
          <w:iCs/>
          <w:color w:val="000000" w:themeColor="text1"/>
          <w:sz w:val="24"/>
          <w:szCs w:val="24"/>
          <w:shd w:val="clear" w:color="auto" w:fill="FFFFFF"/>
        </w:rPr>
        <w:t>Intermediate accounting</w:t>
      </w:r>
      <w:r w:rsidRPr="001532BD">
        <w:rPr>
          <w:rFonts w:ascii="Times New Roman" w:hAnsi="Times New Roman" w:cs="Times New Roman"/>
          <w:color w:val="000000" w:themeColor="text1"/>
          <w:sz w:val="24"/>
          <w:szCs w:val="24"/>
          <w:shd w:val="clear" w:color="auto" w:fill="FFFFFF"/>
        </w:rPr>
        <w:t>. John Wiley &amp; Sons.</w:t>
      </w:r>
    </w:p>
    <w:p w14:paraId="1EB38A47" w14:textId="77777777" w:rsidR="001532BD" w:rsidRPr="001532BD" w:rsidRDefault="001532BD" w:rsidP="001532BD">
      <w:pPr>
        <w:spacing w:after="0" w:line="480" w:lineRule="auto"/>
        <w:ind w:left="720" w:hanging="720"/>
        <w:rPr>
          <w:rFonts w:ascii="Times New Roman" w:hAnsi="Times New Roman" w:cs="Times New Roman"/>
          <w:color w:val="000000" w:themeColor="text1"/>
          <w:sz w:val="24"/>
          <w:szCs w:val="24"/>
          <w:shd w:val="clear" w:color="auto" w:fill="FFFFFF"/>
        </w:rPr>
      </w:pPr>
      <w:r w:rsidRPr="001532BD">
        <w:rPr>
          <w:rFonts w:ascii="Times New Roman" w:hAnsi="Times New Roman" w:cs="Times New Roman"/>
          <w:color w:val="000000" w:themeColor="text1"/>
          <w:sz w:val="24"/>
          <w:szCs w:val="24"/>
          <w:shd w:val="clear" w:color="auto" w:fill="FFFFFF"/>
        </w:rPr>
        <w:t>Schaltegger, S., &amp; Burritt, R. (2017). </w:t>
      </w:r>
      <w:r w:rsidRPr="001532BD">
        <w:rPr>
          <w:rFonts w:ascii="Times New Roman" w:hAnsi="Times New Roman" w:cs="Times New Roman"/>
          <w:i/>
          <w:iCs/>
          <w:color w:val="000000" w:themeColor="text1"/>
          <w:sz w:val="24"/>
          <w:szCs w:val="24"/>
          <w:shd w:val="clear" w:color="auto" w:fill="FFFFFF"/>
        </w:rPr>
        <w:t>Contemporary environmental accounting: issues, concepts and practice</w:t>
      </w:r>
      <w:r w:rsidRPr="001532BD">
        <w:rPr>
          <w:rFonts w:ascii="Times New Roman" w:hAnsi="Times New Roman" w:cs="Times New Roman"/>
          <w:color w:val="000000" w:themeColor="text1"/>
          <w:sz w:val="24"/>
          <w:szCs w:val="24"/>
          <w:shd w:val="clear" w:color="auto" w:fill="FFFFFF"/>
        </w:rPr>
        <w:t>. Routledge.</w:t>
      </w:r>
    </w:p>
    <w:p w14:paraId="68CC8F98" w14:textId="77777777" w:rsidR="001532BD" w:rsidRPr="001532BD" w:rsidRDefault="001532BD" w:rsidP="001532BD">
      <w:pPr>
        <w:shd w:val="clear" w:color="auto" w:fill="FFFFFF"/>
        <w:spacing w:after="0" w:line="480" w:lineRule="auto"/>
        <w:ind w:left="720" w:hanging="720"/>
        <w:rPr>
          <w:rFonts w:ascii="Times New Roman" w:hAnsi="Times New Roman" w:cs="Times New Roman"/>
          <w:color w:val="000000" w:themeColor="text1"/>
          <w:sz w:val="24"/>
          <w:szCs w:val="24"/>
          <w:shd w:val="clear" w:color="auto" w:fill="FFFFFF"/>
        </w:rPr>
      </w:pPr>
      <w:r w:rsidRPr="001532BD">
        <w:rPr>
          <w:rFonts w:ascii="Times New Roman" w:hAnsi="Times New Roman" w:cs="Times New Roman"/>
          <w:color w:val="000000" w:themeColor="text1"/>
          <w:sz w:val="24"/>
          <w:szCs w:val="24"/>
          <w:shd w:val="clear" w:color="auto" w:fill="FFFFFF"/>
        </w:rPr>
        <w:t>Yusoff, M., &amp; Husnina, N. (2018). Determinants of Risks and Performance in Apple Inc. </w:t>
      </w:r>
      <w:r w:rsidRPr="001532BD">
        <w:rPr>
          <w:rFonts w:ascii="Times New Roman" w:hAnsi="Times New Roman" w:cs="Times New Roman"/>
          <w:i/>
          <w:iCs/>
          <w:color w:val="000000" w:themeColor="text1"/>
          <w:sz w:val="24"/>
          <w:szCs w:val="24"/>
          <w:shd w:val="clear" w:color="auto" w:fill="FFFFFF"/>
        </w:rPr>
        <w:t>Available at SSRN 3181705</w:t>
      </w:r>
      <w:r w:rsidRPr="001532BD">
        <w:rPr>
          <w:rFonts w:ascii="Times New Roman" w:hAnsi="Times New Roman" w:cs="Times New Roman"/>
          <w:color w:val="000000" w:themeColor="text1"/>
          <w:sz w:val="24"/>
          <w:szCs w:val="24"/>
          <w:shd w:val="clear" w:color="auto" w:fill="FFFFFF"/>
        </w:rPr>
        <w:t xml:space="preserve"> </w:t>
      </w:r>
      <w:hyperlink r:id="rId8" w:tgtFrame="_blank" w:history="1">
        <w:r w:rsidRPr="001532BD">
          <w:rPr>
            <w:rStyle w:val="Hyperlink"/>
            <w:rFonts w:ascii="Times New Roman" w:hAnsi="Times New Roman" w:cs="Times New Roman"/>
            <w:color w:val="000000" w:themeColor="text1"/>
            <w:sz w:val="24"/>
            <w:szCs w:val="24"/>
            <w:shd w:val="clear" w:color="auto" w:fill="FFFFFF"/>
          </w:rPr>
          <w:t>http://dx.doi.org/10.2139/ssrn.3181705</w:t>
        </w:r>
      </w:hyperlink>
    </w:p>
    <w:p w14:paraId="022D5F71" w14:textId="2650E0CD" w:rsidR="00131DAA" w:rsidRPr="001532BD" w:rsidRDefault="00131DAA" w:rsidP="001532BD">
      <w:pPr>
        <w:shd w:val="clear" w:color="auto" w:fill="FFFFFF"/>
        <w:spacing w:after="0" w:line="480" w:lineRule="auto"/>
        <w:ind w:firstLine="720"/>
        <w:rPr>
          <w:rFonts w:ascii="Times New Roman" w:hAnsi="Times New Roman" w:cs="Times New Roman"/>
          <w:color w:val="000000" w:themeColor="text1"/>
          <w:sz w:val="24"/>
          <w:szCs w:val="24"/>
          <w:shd w:val="clear" w:color="auto" w:fill="FFFFFF"/>
        </w:rPr>
      </w:pPr>
    </w:p>
    <w:sectPr w:rsidR="00131DAA" w:rsidRPr="001532BD" w:rsidSect="00C96776">
      <w:headerReference w:type="default" r:id="rId9"/>
      <w:footerReference w:type="default" r:id="rId10"/>
      <w:headerReference w:type="firs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17347" w14:textId="77777777" w:rsidR="006625E5" w:rsidRDefault="006625E5">
      <w:pPr>
        <w:spacing w:after="0" w:line="240" w:lineRule="auto"/>
      </w:pPr>
      <w:r>
        <w:separator/>
      </w:r>
    </w:p>
  </w:endnote>
  <w:endnote w:type="continuationSeparator" w:id="0">
    <w:p w14:paraId="0EA78821" w14:textId="77777777" w:rsidR="006625E5" w:rsidRDefault="00662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33691" w14:textId="77777777" w:rsidR="00131DAA" w:rsidRDefault="00AF0424">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1BF8F" w14:textId="77777777" w:rsidR="006625E5" w:rsidRDefault="006625E5">
      <w:pPr>
        <w:spacing w:after="0" w:line="240" w:lineRule="auto"/>
      </w:pPr>
      <w:r>
        <w:separator/>
      </w:r>
    </w:p>
  </w:footnote>
  <w:footnote w:type="continuationSeparator" w:id="0">
    <w:p w14:paraId="5B954AF9" w14:textId="77777777" w:rsidR="006625E5" w:rsidRDefault="006625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1A995" w14:textId="2F3CF569" w:rsidR="00131DAA" w:rsidRPr="00980A9F" w:rsidRDefault="009E79C6" w:rsidP="00980A9F">
    <w:pPr>
      <w:pStyle w:val="Header"/>
      <w:spacing w:line="480" w:lineRule="auto"/>
      <w:rPr>
        <w:rFonts w:ascii="Times New Roman" w:hAnsi="Times New Roman" w:cs="Times New Roman"/>
        <w:sz w:val="24"/>
        <w:szCs w:val="24"/>
      </w:rPr>
    </w:pPr>
    <w:r>
      <w:rPr>
        <w:rFonts w:ascii="Times New Roman" w:hAnsi="Times New Roman" w:cs="Times New Roman"/>
        <w:color w:val="333333"/>
        <w:sz w:val="24"/>
        <w:szCs w:val="24"/>
        <w:shd w:val="clear" w:color="auto" w:fill="FFFFFF"/>
      </w:rPr>
      <w:t>INTRO AND FEASABILITY</w:t>
    </w:r>
    <w:r>
      <w:rPr>
        <w:rFonts w:ascii="Times New Roman" w:hAnsi="Times New Roman" w:cs="Times New Roman"/>
        <w:color w:val="333333"/>
        <w:sz w:val="24"/>
        <w:szCs w:val="24"/>
        <w:shd w:val="clear" w:color="auto" w:fill="FFFFFF"/>
      </w:rPr>
      <w:tab/>
    </w:r>
    <w:r w:rsidR="00545CC4">
      <w:rPr>
        <w:rFonts w:ascii="Times New Roman" w:hAnsi="Times New Roman" w:cs="Times New Roman"/>
        <w:color w:val="333333"/>
        <w:sz w:val="24"/>
        <w:szCs w:val="24"/>
        <w:shd w:val="clear" w:color="auto" w:fill="FFFFFF"/>
      </w:rPr>
      <w:t xml:space="preserve">      </w:t>
    </w:r>
    <w:r w:rsidR="00545CC4" w:rsidRPr="002D58BC">
      <w:rPr>
        <w:rFonts w:ascii="Times New Roman" w:hAnsi="Times New Roman" w:cs="Times New Roman"/>
        <w:sz w:val="24"/>
        <w:szCs w:val="24"/>
      </w:rPr>
      <w:tab/>
    </w:r>
    <w:sdt>
      <w:sdtPr>
        <w:rPr>
          <w:rFonts w:ascii="Times New Roman" w:hAnsi="Times New Roman" w:cs="Times New Roman"/>
          <w:sz w:val="24"/>
          <w:szCs w:val="24"/>
        </w:rPr>
        <w:id w:val="-173958864"/>
        <w:docPartObj>
          <w:docPartGallery w:val="Page Numbers (Top of Page)"/>
          <w:docPartUnique/>
        </w:docPartObj>
      </w:sdtPr>
      <w:sdtEndPr>
        <w:rPr>
          <w:noProof/>
        </w:rPr>
      </w:sdtEndPr>
      <w:sdtContent>
        <w:r w:rsidR="00545CC4" w:rsidRPr="002D58BC">
          <w:rPr>
            <w:rFonts w:ascii="Times New Roman" w:hAnsi="Times New Roman" w:cs="Times New Roman"/>
            <w:sz w:val="24"/>
            <w:szCs w:val="24"/>
          </w:rPr>
          <w:fldChar w:fldCharType="begin"/>
        </w:r>
        <w:r w:rsidR="00545CC4" w:rsidRPr="002D58BC">
          <w:rPr>
            <w:rFonts w:ascii="Times New Roman" w:hAnsi="Times New Roman" w:cs="Times New Roman"/>
            <w:sz w:val="24"/>
            <w:szCs w:val="24"/>
          </w:rPr>
          <w:instrText xml:space="preserve"> PAGE   \* MERGEFORMAT </w:instrText>
        </w:r>
        <w:r w:rsidR="00545CC4" w:rsidRPr="002D58BC">
          <w:rPr>
            <w:rFonts w:ascii="Times New Roman" w:hAnsi="Times New Roman" w:cs="Times New Roman"/>
            <w:sz w:val="24"/>
            <w:szCs w:val="24"/>
          </w:rPr>
          <w:fldChar w:fldCharType="separate"/>
        </w:r>
        <w:r w:rsidR="00B82EB0">
          <w:rPr>
            <w:rFonts w:ascii="Times New Roman" w:hAnsi="Times New Roman" w:cs="Times New Roman"/>
            <w:noProof/>
            <w:sz w:val="24"/>
            <w:szCs w:val="24"/>
          </w:rPr>
          <w:t>5</w:t>
        </w:r>
        <w:r w:rsidR="00545CC4" w:rsidRPr="002D58BC">
          <w:rPr>
            <w:rFonts w:ascii="Times New Roman" w:hAnsi="Times New Roman" w:cs="Times New Roman"/>
            <w:noProof/>
            <w:sz w:val="24"/>
            <w:szCs w:val="24"/>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424DA" w14:textId="3399EE1C" w:rsidR="00131DAA" w:rsidRPr="00980A9F" w:rsidRDefault="00AF0424" w:rsidP="00980A9F">
    <w:pPr>
      <w:pStyle w:val="Header"/>
      <w:jc w:val="right"/>
      <w:rPr>
        <w:rFonts w:ascii="Times New Roman" w:hAnsi="Times New Roman" w:cs="Times New Roman"/>
        <w:sz w:val="24"/>
        <w:szCs w:val="24"/>
      </w:rPr>
    </w:pPr>
    <w:r w:rsidRPr="00505A62">
      <w:rPr>
        <w:rFonts w:ascii="Times New Roman" w:hAnsi="Times New Roman" w:cs="Times New Roman"/>
        <w:sz w:val="24"/>
        <w:szCs w:val="24"/>
      </w:rPr>
      <w:t xml:space="preserve">Running </w:t>
    </w:r>
    <w:r>
      <w:rPr>
        <w:rFonts w:ascii="Times New Roman" w:hAnsi="Times New Roman" w:cs="Times New Roman"/>
        <w:sz w:val="24"/>
        <w:szCs w:val="24"/>
      </w:rPr>
      <w:t>h</w:t>
    </w:r>
    <w:r w:rsidRPr="00505A62">
      <w:rPr>
        <w:rFonts w:ascii="Times New Roman" w:hAnsi="Times New Roman" w:cs="Times New Roman"/>
        <w:sz w:val="24"/>
        <w:szCs w:val="24"/>
      </w:rPr>
      <w:t>ead:</w:t>
    </w:r>
    <w:r w:rsidR="00870DE3">
      <w:rPr>
        <w:rFonts w:ascii="Times New Roman" w:hAnsi="Times New Roman" w:cs="Times New Roman"/>
        <w:sz w:val="24"/>
        <w:szCs w:val="24"/>
      </w:rPr>
      <w:t xml:space="preserve"> </w:t>
    </w:r>
    <w:r w:rsidR="009E79C6">
      <w:rPr>
        <w:rFonts w:ascii="Times New Roman" w:hAnsi="Times New Roman" w:cs="Times New Roman"/>
        <w:sz w:val="24"/>
        <w:szCs w:val="24"/>
      </w:rPr>
      <w:t>INTRO AND FEASABILITY</w:t>
    </w:r>
    <w:r w:rsidR="00435E1A">
      <w:rPr>
        <w:rFonts w:ascii="Times New Roman" w:hAnsi="Times New Roman" w:cs="Times New Roman"/>
        <w:sz w:val="24"/>
        <w:szCs w:val="24"/>
      </w:rPr>
      <w:tab/>
    </w:r>
    <w:r>
      <w:rPr>
        <w:rFonts w:ascii="Times New Roman" w:hAnsi="Times New Roman" w:cs="Times New Roman"/>
        <w:sz w:val="24"/>
        <w:szCs w:val="24"/>
      </w:rPr>
      <w:t xml:space="preserve"> </w:t>
    </w:r>
    <w:r w:rsidRPr="00505A62">
      <w:rPr>
        <w:rFonts w:ascii="Times New Roman" w:hAnsi="Times New Roman" w:cs="Times New Roman"/>
        <w:sz w:val="24"/>
        <w:szCs w:val="24"/>
      </w:rPr>
      <w:tab/>
    </w:r>
    <w:sdt>
      <w:sdtPr>
        <w:rPr>
          <w:rFonts w:ascii="Times New Roman" w:hAnsi="Times New Roman" w:cs="Times New Roman"/>
          <w:sz w:val="24"/>
          <w:szCs w:val="24"/>
        </w:rPr>
        <w:id w:val="-2141412082"/>
        <w:docPartObj>
          <w:docPartGallery w:val="Page Numbers (Top of Page)"/>
          <w:docPartUnique/>
        </w:docPartObj>
      </w:sdtPr>
      <w:sdtEndPr>
        <w:rPr>
          <w:noProof/>
        </w:rPr>
      </w:sdtEndPr>
      <w:sdtContent>
        <w:r w:rsidRPr="00505A62">
          <w:rPr>
            <w:rFonts w:ascii="Times New Roman" w:hAnsi="Times New Roman" w:cs="Times New Roman"/>
            <w:sz w:val="24"/>
            <w:szCs w:val="24"/>
          </w:rPr>
          <w:fldChar w:fldCharType="begin"/>
        </w:r>
        <w:r w:rsidRPr="00505A62">
          <w:rPr>
            <w:rFonts w:ascii="Times New Roman" w:hAnsi="Times New Roman" w:cs="Times New Roman"/>
            <w:sz w:val="24"/>
            <w:szCs w:val="24"/>
          </w:rPr>
          <w:instrText xml:space="preserve"> PAGE   \* MERGEFORMAT </w:instrText>
        </w:r>
        <w:r w:rsidRPr="00505A62">
          <w:rPr>
            <w:rFonts w:ascii="Times New Roman" w:hAnsi="Times New Roman" w:cs="Times New Roman"/>
            <w:sz w:val="24"/>
            <w:szCs w:val="24"/>
          </w:rPr>
          <w:fldChar w:fldCharType="separate"/>
        </w:r>
        <w:r w:rsidR="00B82EB0">
          <w:rPr>
            <w:rFonts w:ascii="Times New Roman" w:hAnsi="Times New Roman" w:cs="Times New Roman"/>
            <w:noProof/>
            <w:sz w:val="24"/>
            <w:szCs w:val="24"/>
          </w:rPr>
          <w:t>1</w:t>
        </w:r>
        <w:r w:rsidRPr="00505A62">
          <w:rPr>
            <w:rFonts w:ascii="Times New Roman" w:hAnsi="Times New Roman" w:cs="Times New Roman"/>
            <w:noProof/>
            <w:sz w:val="24"/>
            <w:szCs w:val="24"/>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00E27"/>
    <w:multiLevelType w:val="multilevel"/>
    <w:tmpl w:val="1C46E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237EAA"/>
    <w:multiLevelType w:val="hybridMultilevel"/>
    <w:tmpl w:val="2B6ADDB4"/>
    <w:lvl w:ilvl="0" w:tplc="23D4E706">
      <w:start w:val="1"/>
      <w:numFmt w:val="bullet"/>
      <w:lvlText w:val=""/>
      <w:lvlJc w:val="left"/>
      <w:pPr>
        <w:tabs>
          <w:tab w:val="num" w:pos="720"/>
        </w:tabs>
        <w:ind w:left="720" w:hanging="360"/>
      </w:pPr>
      <w:rPr>
        <w:rFonts w:ascii="Wingdings 3" w:hAnsi="Wingdings 3" w:hint="default"/>
      </w:rPr>
    </w:lvl>
    <w:lvl w:ilvl="1" w:tplc="94D2D166" w:tentative="1">
      <w:start w:val="1"/>
      <w:numFmt w:val="bullet"/>
      <w:lvlText w:val=""/>
      <w:lvlJc w:val="left"/>
      <w:pPr>
        <w:tabs>
          <w:tab w:val="num" w:pos="1440"/>
        </w:tabs>
        <w:ind w:left="1440" w:hanging="360"/>
      </w:pPr>
      <w:rPr>
        <w:rFonts w:ascii="Wingdings 3" w:hAnsi="Wingdings 3" w:hint="default"/>
      </w:rPr>
    </w:lvl>
    <w:lvl w:ilvl="2" w:tplc="DEB8CB82" w:tentative="1">
      <w:start w:val="1"/>
      <w:numFmt w:val="bullet"/>
      <w:lvlText w:val=""/>
      <w:lvlJc w:val="left"/>
      <w:pPr>
        <w:tabs>
          <w:tab w:val="num" w:pos="2160"/>
        </w:tabs>
        <w:ind w:left="2160" w:hanging="360"/>
      </w:pPr>
      <w:rPr>
        <w:rFonts w:ascii="Wingdings 3" w:hAnsi="Wingdings 3" w:hint="default"/>
      </w:rPr>
    </w:lvl>
    <w:lvl w:ilvl="3" w:tplc="C9545948" w:tentative="1">
      <w:start w:val="1"/>
      <w:numFmt w:val="bullet"/>
      <w:lvlText w:val=""/>
      <w:lvlJc w:val="left"/>
      <w:pPr>
        <w:tabs>
          <w:tab w:val="num" w:pos="2880"/>
        </w:tabs>
        <w:ind w:left="2880" w:hanging="360"/>
      </w:pPr>
      <w:rPr>
        <w:rFonts w:ascii="Wingdings 3" w:hAnsi="Wingdings 3" w:hint="default"/>
      </w:rPr>
    </w:lvl>
    <w:lvl w:ilvl="4" w:tplc="B6DCB628" w:tentative="1">
      <w:start w:val="1"/>
      <w:numFmt w:val="bullet"/>
      <w:lvlText w:val=""/>
      <w:lvlJc w:val="left"/>
      <w:pPr>
        <w:tabs>
          <w:tab w:val="num" w:pos="3600"/>
        </w:tabs>
        <w:ind w:left="3600" w:hanging="360"/>
      </w:pPr>
      <w:rPr>
        <w:rFonts w:ascii="Wingdings 3" w:hAnsi="Wingdings 3" w:hint="default"/>
      </w:rPr>
    </w:lvl>
    <w:lvl w:ilvl="5" w:tplc="BB681996" w:tentative="1">
      <w:start w:val="1"/>
      <w:numFmt w:val="bullet"/>
      <w:lvlText w:val=""/>
      <w:lvlJc w:val="left"/>
      <w:pPr>
        <w:tabs>
          <w:tab w:val="num" w:pos="4320"/>
        </w:tabs>
        <w:ind w:left="4320" w:hanging="360"/>
      </w:pPr>
      <w:rPr>
        <w:rFonts w:ascii="Wingdings 3" w:hAnsi="Wingdings 3" w:hint="default"/>
      </w:rPr>
    </w:lvl>
    <w:lvl w:ilvl="6" w:tplc="0B58AA62" w:tentative="1">
      <w:start w:val="1"/>
      <w:numFmt w:val="bullet"/>
      <w:lvlText w:val=""/>
      <w:lvlJc w:val="left"/>
      <w:pPr>
        <w:tabs>
          <w:tab w:val="num" w:pos="5040"/>
        </w:tabs>
        <w:ind w:left="5040" w:hanging="360"/>
      </w:pPr>
      <w:rPr>
        <w:rFonts w:ascii="Wingdings 3" w:hAnsi="Wingdings 3" w:hint="default"/>
      </w:rPr>
    </w:lvl>
    <w:lvl w:ilvl="7" w:tplc="EA3EDF7C" w:tentative="1">
      <w:start w:val="1"/>
      <w:numFmt w:val="bullet"/>
      <w:lvlText w:val=""/>
      <w:lvlJc w:val="left"/>
      <w:pPr>
        <w:tabs>
          <w:tab w:val="num" w:pos="5760"/>
        </w:tabs>
        <w:ind w:left="5760" w:hanging="360"/>
      </w:pPr>
      <w:rPr>
        <w:rFonts w:ascii="Wingdings 3" w:hAnsi="Wingdings 3" w:hint="default"/>
      </w:rPr>
    </w:lvl>
    <w:lvl w:ilvl="8" w:tplc="3F0E6D12"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54B4FD5"/>
    <w:multiLevelType w:val="multilevel"/>
    <w:tmpl w:val="C1185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980D4F"/>
    <w:multiLevelType w:val="multilevel"/>
    <w:tmpl w:val="606C7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7348BB"/>
    <w:multiLevelType w:val="multilevel"/>
    <w:tmpl w:val="E0E8B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0D34DB"/>
    <w:multiLevelType w:val="multilevel"/>
    <w:tmpl w:val="CC08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6C7BE4"/>
    <w:multiLevelType w:val="multilevel"/>
    <w:tmpl w:val="7D524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AA1ED9"/>
    <w:multiLevelType w:val="multilevel"/>
    <w:tmpl w:val="639C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586AB9"/>
    <w:multiLevelType w:val="multilevel"/>
    <w:tmpl w:val="2EC8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B13E7C"/>
    <w:multiLevelType w:val="hybridMultilevel"/>
    <w:tmpl w:val="0FFA613E"/>
    <w:lvl w:ilvl="0" w:tplc="A6081DD4">
      <w:start w:val="1"/>
      <w:numFmt w:val="decimal"/>
      <w:lvlText w:val="%1)"/>
      <w:lvlJc w:val="left"/>
      <w:pPr>
        <w:ind w:left="720" w:hanging="360"/>
      </w:pPr>
      <w:rPr>
        <w:rFonts w:hint="default"/>
      </w:rPr>
    </w:lvl>
    <w:lvl w:ilvl="1" w:tplc="B02E64BE" w:tentative="1">
      <w:start w:val="1"/>
      <w:numFmt w:val="lowerLetter"/>
      <w:lvlText w:val="%2."/>
      <w:lvlJc w:val="left"/>
      <w:pPr>
        <w:ind w:left="1440" w:hanging="360"/>
      </w:pPr>
    </w:lvl>
    <w:lvl w:ilvl="2" w:tplc="27A8D99C" w:tentative="1">
      <w:start w:val="1"/>
      <w:numFmt w:val="lowerRoman"/>
      <w:lvlText w:val="%3."/>
      <w:lvlJc w:val="right"/>
      <w:pPr>
        <w:ind w:left="2160" w:hanging="180"/>
      </w:pPr>
    </w:lvl>
    <w:lvl w:ilvl="3" w:tplc="D8000B1E" w:tentative="1">
      <w:start w:val="1"/>
      <w:numFmt w:val="decimal"/>
      <w:lvlText w:val="%4."/>
      <w:lvlJc w:val="left"/>
      <w:pPr>
        <w:ind w:left="2880" w:hanging="360"/>
      </w:pPr>
    </w:lvl>
    <w:lvl w:ilvl="4" w:tplc="CB98FFFC" w:tentative="1">
      <w:start w:val="1"/>
      <w:numFmt w:val="lowerLetter"/>
      <w:lvlText w:val="%5."/>
      <w:lvlJc w:val="left"/>
      <w:pPr>
        <w:ind w:left="3600" w:hanging="360"/>
      </w:pPr>
    </w:lvl>
    <w:lvl w:ilvl="5" w:tplc="163A179C" w:tentative="1">
      <w:start w:val="1"/>
      <w:numFmt w:val="lowerRoman"/>
      <w:lvlText w:val="%6."/>
      <w:lvlJc w:val="right"/>
      <w:pPr>
        <w:ind w:left="4320" w:hanging="180"/>
      </w:pPr>
    </w:lvl>
    <w:lvl w:ilvl="6" w:tplc="07FA51D2" w:tentative="1">
      <w:start w:val="1"/>
      <w:numFmt w:val="decimal"/>
      <w:lvlText w:val="%7."/>
      <w:lvlJc w:val="left"/>
      <w:pPr>
        <w:ind w:left="5040" w:hanging="360"/>
      </w:pPr>
    </w:lvl>
    <w:lvl w:ilvl="7" w:tplc="4B741900" w:tentative="1">
      <w:start w:val="1"/>
      <w:numFmt w:val="lowerLetter"/>
      <w:lvlText w:val="%8."/>
      <w:lvlJc w:val="left"/>
      <w:pPr>
        <w:ind w:left="5760" w:hanging="360"/>
      </w:pPr>
    </w:lvl>
    <w:lvl w:ilvl="8" w:tplc="6C80E652" w:tentative="1">
      <w:start w:val="1"/>
      <w:numFmt w:val="lowerRoman"/>
      <w:lvlText w:val="%9."/>
      <w:lvlJc w:val="right"/>
      <w:pPr>
        <w:ind w:left="6480" w:hanging="180"/>
      </w:pPr>
    </w:lvl>
  </w:abstractNum>
  <w:abstractNum w:abstractNumId="10" w15:restartNumberingAfterBreak="0">
    <w:nsid w:val="31177255"/>
    <w:multiLevelType w:val="hybridMultilevel"/>
    <w:tmpl w:val="F9388C36"/>
    <w:lvl w:ilvl="0" w:tplc="8F0898DA">
      <w:start w:val="1"/>
      <w:numFmt w:val="bullet"/>
      <w:lvlText w:val=""/>
      <w:lvlJc w:val="left"/>
      <w:pPr>
        <w:ind w:left="720" w:hanging="360"/>
      </w:pPr>
      <w:rPr>
        <w:rFonts w:ascii="Symbol" w:hAnsi="Symbol" w:hint="default"/>
      </w:rPr>
    </w:lvl>
    <w:lvl w:ilvl="1" w:tplc="7EA4DECE" w:tentative="1">
      <w:start w:val="1"/>
      <w:numFmt w:val="bullet"/>
      <w:lvlText w:val="o"/>
      <w:lvlJc w:val="left"/>
      <w:pPr>
        <w:ind w:left="1440" w:hanging="360"/>
      </w:pPr>
      <w:rPr>
        <w:rFonts w:ascii="Courier New" w:hAnsi="Courier New" w:cs="Courier New" w:hint="default"/>
      </w:rPr>
    </w:lvl>
    <w:lvl w:ilvl="2" w:tplc="356CCAEA" w:tentative="1">
      <w:start w:val="1"/>
      <w:numFmt w:val="bullet"/>
      <w:lvlText w:val=""/>
      <w:lvlJc w:val="left"/>
      <w:pPr>
        <w:ind w:left="2160" w:hanging="360"/>
      </w:pPr>
      <w:rPr>
        <w:rFonts w:ascii="Wingdings" w:hAnsi="Wingdings" w:hint="default"/>
      </w:rPr>
    </w:lvl>
    <w:lvl w:ilvl="3" w:tplc="30349490" w:tentative="1">
      <w:start w:val="1"/>
      <w:numFmt w:val="bullet"/>
      <w:lvlText w:val=""/>
      <w:lvlJc w:val="left"/>
      <w:pPr>
        <w:ind w:left="2880" w:hanging="360"/>
      </w:pPr>
      <w:rPr>
        <w:rFonts w:ascii="Symbol" w:hAnsi="Symbol" w:hint="default"/>
      </w:rPr>
    </w:lvl>
    <w:lvl w:ilvl="4" w:tplc="0388C356" w:tentative="1">
      <w:start w:val="1"/>
      <w:numFmt w:val="bullet"/>
      <w:lvlText w:val="o"/>
      <w:lvlJc w:val="left"/>
      <w:pPr>
        <w:ind w:left="3600" w:hanging="360"/>
      </w:pPr>
      <w:rPr>
        <w:rFonts w:ascii="Courier New" w:hAnsi="Courier New" w:cs="Courier New" w:hint="default"/>
      </w:rPr>
    </w:lvl>
    <w:lvl w:ilvl="5" w:tplc="468838F2" w:tentative="1">
      <w:start w:val="1"/>
      <w:numFmt w:val="bullet"/>
      <w:lvlText w:val=""/>
      <w:lvlJc w:val="left"/>
      <w:pPr>
        <w:ind w:left="4320" w:hanging="360"/>
      </w:pPr>
      <w:rPr>
        <w:rFonts w:ascii="Wingdings" w:hAnsi="Wingdings" w:hint="default"/>
      </w:rPr>
    </w:lvl>
    <w:lvl w:ilvl="6" w:tplc="F79E200E" w:tentative="1">
      <w:start w:val="1"/>
      <w:numFmt w:val="bullet"/>
      <w:lvlText w:val=""/>
      <w:lvlJc w:val="left"/>
      <w:pPr>
        <w:ind w:left="5040" w:hanging="360"/>
      </w:pPr>
      <w:rPr>
        <w:rFonts w:ascii="Symbol" w:hAnsi="Symbol" w:hint="default"/>
      </w:rPr>
    </w:lvl>
    <w:lvl w:ilvl="7" w:tplc="143ED5D8" w:tentative="1">
      <w:start w:val="1"/>
      <w:numFmt w:val="bullet"/>
      <w:lvlText w:val="o"/>
      <w:lvlJc w:val="left"/>
      <w:pPr>
        <w:ind w:left="5760" w:hanging="360"/>
      </w:pPr>
      <w:rPr>
        <w:rFonts w:ascii="Courier New" w:hAnsi="Courier New" w:cs="Courier New" w:hint="default"/>
      </w:rPr>
    </w:lvl>
    <w:lvl w:ilvl="8" w:tplc="5B928DAC" w:tentative="1">
      <w:start w:val="1"/>
      <w:numFmt w:val="bullet"/>
      <w:lvlText w:val=""/>
      <w:lvlJc w:val="left"/>
      <w:pPr>
        <w:ind w:left="6480" w:hanging="360"/>
      </w:pPr>
      <w:rPr>
        <w:rFonts w:ascii="Wingdings" w:hAnsi="Wingdings" w:hint="default"/>
      </w:rPr>
    </w:lvl>
  </w:abstractNum>
  <w:abstractNum w:abstractNumId="11" w15:restartNumberingAfterBreak="0">
    <w:nsid w:val="32A4061C"/>
    <w:multiLevelType w:val="multilevel"/>
    <w:tmpl w:val="01EAB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C65E45"/>
    <w:multiLevelType w:val="multilevel"/>
    <w:tmpl w:val="8FE00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471451"/>
    <w:multiLevelType w:val="multilevel"/>
    <w:tmpl w:val="19145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CF7AC6"/>
    <w:multiLevelType w:val="multilevel"/>
    <w:tmpl w:val="7D443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5D12CB"/>
    <w:multiLevelType w:val="multilevel"/>
    <w:tmpl w:val="47F85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B43FA6"/>
    <w:multiLevelType w:val="multilevel"/>
    <w:tmpl w:val="E7B48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D508BE"/>
    <w:multiLevelType w:val="multilevel"/>
    <w:tmpl w:val="3A9CE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001420"/>
    <w:multiLevelType w:val="multilevel"/>
    <w:tmpl w:val="A99C4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1C1380"/>
    <w:multiLevelType w:val="multilevel"/>
    <w:tmpl w:val="AB848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B95C6E"/>
    <w:multiLevelType w:val="multilevel"/>
    <w:tmpl w:val="59B604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4F6E7B22"/>
    <w:multiLevelType w:val="multilevel"/>
    <w:tmpl w:val="0FB4B87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A83350"/>
    <w:multiLevelType w:val="multilevel"/>
    <w:tmpl w:val="6AB8A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313DF5"/>
    <w:multiLevelType w:val="multilevel"/>
    <w:tmpl w:val="38DCC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3B40BA"/>
    <w:multiLevelType w:val="multilevel"/>
    <w:tmpl w:val="CBF4D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636766B"/>
    <w:multiLevelType w:val="multilevel"/>
    <w:tmpl w:val="63981B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E61E3C"/>
    <w:multiLevelType w:val="multilevel"/>
    <w:tmpl w:val="308E1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AF2148A"/>
    <w:multiLevelType w:val="multilevel"/>
    <w:tmpl w:val="47BA4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002558"/>
    <w:multiLevelType w:val="multilevel"/>
    <w:tmpl w:val="B99AB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57B3E8A"/>
    <w:multiLevelType w:val="hybridMultilevel"/>
    <w:tmpl w:val="FF08979C"/>
    <w:lvl w:ilvl="0" w:tplc="CC428A02">
      <w:start w:val="1"/>
      <w:numFmt w:val="decimal"/>
      <w:lvlText w:val="%1."/>
      <w:lvlJc w:val="left"/>
      <w:pPr>
        <w:ind w:left="720" w:hanging="360"/>
      </w:pPr>
      <w:rPr>
        <w:rFonts w:hint="default"/>
      </w:rPr>
    </w:lvl>
    <w:lvl w:ilvl="1" w:tplc="CF160ED0" w:tentative="1">
      <w:start w:val="1"/>
      <w:numFmt w:val="lowerLetter"/>
      <w:lvlText w:val="%2."/>
      <w:lvlJc w:val="left"/>
      <w:pPr>
        <w:ind w:left="1440" w:hanging="360"/>
      </w:pPr>
    </w:lvl>
    <w:lvl w:ilvl="2" w:tplc="AC48B3CA" w:tentative="1">
      <w:start w:val="1"/>
      <w:numFmt w:val="lowerRoman"/>
      <w:lvlText w:val="%3."/>
      <w:lvlJc w:val="right"/>
      <w:pPr>
        <w:ind w:left="2160" w:hanging="180"/>
      </w:pPr>
    </w:lvl>
    <w:lvl w:ilvl="3" w:tplc="F83E2F4C" w:tentative="1">
      <w:start w:val="1"/>
      <w:numFmt w:val="decimal"/>
      <w:lvlText w:val="%4."/>
      <w:lvlJc w:val="left"/>
      <w:pPr>
        <w:ind w:left="2880" w:hanging="360"/>
      </w:pPr>
    </w:lvl>
    <w:lvl w:ilvl="4" w:tplc="E9C4C5DE" w:tentative="1">
      <w:start w:val="1"/>
      <w:numFmt w:val="lowerLetter"/>
      <w:lvlText w:val="%5."/>
      <w:lvlJc w:val="left"/>
      <w:pPr>
        <w:ind w:left="3600" w:hanging="360"/>
      </w:pPr>
    </w:lvl>
    <w:lvl w:ilvl="5" w:tplc="4AA629BE" w:tentative="1">
      <w:start w:val="1"/>
      <w:numFmt w:val="lowerRoman"/>
      <w:lvlText w:val="%6."/>
      <w:lvlJc w:val="right"/>
      <w:pPr>
        <w:ind w:left="4320" w:hanging="180"/>
      </w:pPr>
    </w:lvl>
    <w:lvl w:ilvl="6" w:tplc="E1F6363A" w:tentative="1">
      <w:start w:val="1"/>
      <w:numFmt w:val="decimal"/>
      <w:lvlText w:val="%7."/>
      <w:lvlJc w:val="left"/>
      <w:pPr>
        <w:ind w:left="5040" w:hanging="360"/>
      </w:pPr>
    </w:lvl>
    <w:lvl w:ilvl="7" w:tplc="AA2C0842" w:tentative="1">
      <w:start w:val="1"/>
      <w:numFmt w:val="lowerLetter"/>
      <w:lvlText w:val="%8."/>
      <w:lvlJc w:val="left"/>
      <w:pPr>
        <w:ind w:left="5760" w:hanging="360"/>
      </w:pPr>
    </w:lvl>
    <w:lvl w:ilvl="8" w:tplc="2FC63DE8" w:tentative="1">
      <w:start w:val="1"/>
      <w:numFmt w:val="lowerRoman"/>
      <w:lvlText w:val="%9."/>
      <w:lvlJc w:val="right"/>
      <w:pPr>
        <w:ind w:left="6480" w:hanging="180"/>
      </w:pPr>
    </w:lvl>
  </w:abstractNum>
  <w:abstractNum w:abstractNumId="30" w15:restartNumberingAfterBreak="0">
    <w:nsid w:val="7CAA5DBF"/>
    <w:multiLevelType w:val="multilevel"/>
    <w:tmpl w:val="50822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17"/>
  </w:num>
  <w:num w:numId="3">
    <w:abstractNumId w:val="18"/>
  </w:num>
  <w:num w:numId="4">
    <w:abstractNumId w:val="22"/>
  </w:num>
  <w:num w:numId="5">
    <w:abstractNumId w:val="21"/>
  </w:num>
  <w:num w:numId="6">
    <w:abstractNumId w:val="14"/>
  </w:num>
  <w:num w:numId="7">
    <w:abstractNumId w:val="5"/>
  </w:num>
  <w:num w:numId="8">
    <w:abstractNumId w:val="4"/>
  </w:num>
  <w:num w:numId="9">
    <w:abstractNumId w:val="20"/>
  </w:num>
  <w:num w:numId="10">
    <w:abstractNumId w:val="3"/>
  </w:num>
  <w:num w:numId="11">
    <w:abstractNumId w:val="2"/>
  </w:num>
  <w:num w:numId="12">
    <w:abstractNumId w:val="7"/>
  </w:num>
  <w:num w:numId="13">
    <w:abstractNumId w:val="0"/>
  </w:num>
  <w:num w:numId="14">
    <w:abstractNumId w:val="24"/>
  </w:num>
  <w:num w:numId="15">
    <w:abstractNumId w:val="12"/>
  </w:num>
  <w:num w:numId="16">
    <w:abstractNumId w:val="13"/>
  </w:num>
  <w:num w:numId="17">
    <w:abstractNumId w:val="10"/>
  </w:num>
  <w:num w:numId="18">
    <w:abstractNumId w:val="9"/>
  </w:num>
  <w:num w:numId="19">
    <w:abstractNumId w:val="1"/>
  </w:num>
  <w:num w:numId="20">
    <w:abstractNumId w:val="28"/>
  </w:num>
  <w:num w:numId="21">
    <w:abstractNumId w:val="8"/>
  </w:num>
  <w:num w:numId="22">
    <w:abstractNumId w:val="25"/>
  </w:num>
  <w:num w:numId="23">
    <w:abstractNumId w:val="25"/>
    <w:lvlOverride w:ilvl="1">
      <w:lvl w:ilvl="1">
        <w:numFmt w:val="lowerLetter"/>
        <w:lvlText w:val="%2."/>
        <w:lvlJc w:val="left"/>
      </w:lvl>
    </w:lvlOverride>
  </w:num>
  <w:num w:numId="24">
    <w:abstractNumId w:val="25"/>
    <w:lvlOverride w:ilvl="1">
      <w:lvl w:ilvl="1">
        <w:numFmt w:val="lowerLetter"/>
        <w:lvlText w:val="%2."/>
        <w:lvlJc w:val="left"/>
      </w:lvl>
    </w:lvlOverride>
    <w:lvlOverride w:ilvl="2">
      <w:lvl w:ilvl="2">
        <w:numFmt w:val="lowerRoman"/>
        <w:lvlText w:val="%3."/>
        <w:lvlJc w:val="right"/>
      </w:lvl>
    </w:lvlOverride>
  </w:num>
  <w:num w:numId="25">
    <w:abstractNumId w:val="23"/>
  </w:num>
  <w:num w:numId="26">
    <w:abstractNumId w:val="6"/>
  </w:num>
  <w:num w:numId="27">
    <w:abstractNumId w:val="16"/>
  </w:num>
  <w:num w:numId="28">
    <w:abstractNumId w:val="27"/>
  </w:num>
  <w:num w:numId="29">
    <w:abstractNumId w:val="30"/>
  </w:num>
  <w:num w:numId="30">
    <w:abstractNumId w:val="26"/>
  </w:num>
  <w:num w:numId="31">
    <w:abstractNumId w:val="15"/>
  </w:num>
  <w:num w:numId="32">
    <w:abstractNumId w:val="11"/>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removePersonalInformation/>
  <w:removeDateAndTim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1tDC3NDUwNDI2NLZU0lEKTi0uzszPAykwrAUArfGuxCwAAAA="/>
  </w:docVars>
  <w:rsids>
    <w:rsidRoot w:val="002A2893"/>
    <w:rsid w:val="000114D9"/>
    <w:rsid w:val="00015D27"/>
    <w:rsid w:val="00015E60"/>
    <w:rsid w:val="0002579A"/>
    <w:rsid w:val="00027306"/>
    <w:rsid w:val="00030975"/>
    <w:rsid w:val="000400D0"/>
    <w:rsid w:val="00041321"/>
    <w:rsid w:val="00041FFE"/>
    <w:rsid w:val="00046FB1"/>
    <w:rsid w:val="00054AFE"/>
    <w:rsid w:val="00055519"/>
    <w:rsid w:val="00056518"/>
    <w:rsid w:val="000572C6"/>
    <w:rsid w:val="000575CE"/>
    <w:rsid w:val="00063183"/>
    <w:rsid w:val="0007308F"/>
    <w:rsid w:val="00074059"/>
    <w:rsid w:val="000745CB"/>
    <w:rsid w:val="00075927"/>
    <w:rsid w:val="0007721A"/>
    <w:rsid w:val="00081B47"/>
    <w:rsid w:val="00081F37"/>
    <w:rsid w:val="00083BC7"/>
    <w:rsid w:val="000903F7"/>
    <w:rsid w:val="000935F4"/>
    <w:rsid w:val="00093E83"/>
    <w:rsid w:val="00095475"/>
    <w:rsid w:val="000A1525"/>
    <w:rsid w:val="000B162C"/>
    <w:rsid w:val="000B373B"/>
    <w:rsid w:val="000B6323"/>
    <w:rsid w:val="000B71D2"/>
    <w:rsid w:val="000C0E0F"/>
    <w:rsid w:val="000C2A3D"/>
    <w:rsid w:val="000C4EA3"/>
    <w:rsid w:val="000C4F58"/>
    <w:rsid w:val="000C5027"/>
    <w:rsid w:val="000C571B"/>
    <w:rsid w:val="000D161C"/>
    <w:rsid w:val="000D271A"/>
    <w:rsid w:val="000D3616"/>
    <w:rsid w:val="000D3F4D"/>
    <w:rsid w:val="000D4580"/>
    <w:rsid w:val="000E6934"/>
    <w:rsid w:val="000F4742"/>
    <w:rsid w:val="000F5CCF"/>
    <w:rsid w:val="000F6413"/>
    <w:rsid w:val="00101BA0"/>
    <w:rsid w:val="00102AC5"/>
    <w:rsid w:val="0010437F"/>
    <w:rsid w:val="001044FC"/>
    <w:rsid w:val="00107DDE"/>
    <w:rsid w:val="00115FC2"/>
    <w:rsid w:val="00116575"/>
    <w:rsid w:val="001170EC"/>
    <w:rsid w:val="00117BBC"/>
    <w:rsid w:val="00125860"/>
    <w:rsid w:val="00127D3B"/>
    <w:rsid w:val="00131DAA"/>
    <w:rsid w:val="001333B3"/>
    <w:rsid w:val="00133FDC"/>
    <w:rsid w:val="00134908"/>
    <w:rsid w:val="00136DB6"/>
    <w:rsid w:val="00137BE5"/>
    <w:rsid w:val="00144BE8"/>
    <w:rsid w:val="00145BF9"/>
    <w:rsid w:val="00147A50"/>
    <w:rsid w:val="001510F8"/>
    <w:rsid w:val="00152C85"/>
    <w:rsid w:val="001532BD"/>
    <w:rsid w:val="0015608C"/>
    <w:rsid w:val="0015735F"/>
    <w:rsid w:val="00162471"/>
    <w:rsid w:val="00165559"/>
    <w:rsid w:val="00167E84"/>
    <w:rsid w:val="001721DD"/>
    <w:rsid w:val="001802DC"/>
    <w:rsid w:val="0018060D"/>
    <w:rsid w:val="0018303F"/>
    <w:rsid w:val="00183465"/>
    <w:rsid w:val="00186466"/>
    <w:rsid w:val="001868AF"/>
    <w:rsid w:val="00193A58"/>
    <w:rsid w:val="00197205"/>
    <w:rsid w:val="001A192C"/>
    <w:rsid w:val="001A1D55"/>
    <w:rsid w:val="001A3FEF"/>
    <w:rsid w:val="001B0455"/>
    <w:rsid w:val="001B3217"/>
    <w:rsid w:val="001C0C1A"/>
    <w:rsid w:val="001D1C9C"/>
    <w:rsid w:val="001D1FFC"/>
    <w:rsid w:val="001D2B17"/>
    <w:rsid w:val="001D3805"/>
    <w:rsid w:val="001D4DF7"/>
    <w:rsid w:val="001E1E1B"/>
    <w:rsid w:val="001E1E24"/>
    <w:rsid w:val="001E6C8C"/>
    <w:rsid w:val="001F02A1"/>
    <w:rsid w:val="001F289D"/>
    <w:rsid w:val="001F566C"/>
    <w:rsid w:val="002035A6"/>
    <w:rsid w:val="00207B56"/>
    <w:rsid w:val="002104B8"/>
    <w:rsid w:val="0021057D"/>
    <w:rsid w:val="00211B3C"/>
    <w:rsid w:val="002134A9"/>
    <w:rsid w:val="00213C73"/>
    <w:rsid w:val="0021400C"/>
    <w:rsid w:val="00216AE9"/>
    <w:rsid w:val="00220D8A"/>
    <w:rsid w:val="00221C26"/>
    <w:rsid w:val="00222EC9"/>
    <w:rsid w:val="00224A59"/>
    <w:rsid w:val="00225271"/>
    <w:rsid w:val="00226361"/>
    <w:rsid w:val="002363C4"/>
    <w:rsid w:val="00236426"/>
    <w:rsid w:val="00242338"/>
    <w:rsid w:val="00243A8A"/>
    <w:rsid w:val="0024481A"/>
    <w:rsid w:val="00246436"/>
    <w:rsid w:val="002465EB"/>
    <w:rsid w:val="00247F78"/>
    <w:rsid w:val="0025159F"/>
    <w:rsid w:val="00251C76"/>
    <w:rsid w:val="002559FC"/>
    <w:rsid w:val="002569CF"/>
    <w:rsid w:val="002611BE"/>
    <w:rsid w:val="0026423C"/>
    <w:rsid w:val="00264C0F"/>
    <w:rsid w:val="002651D3"/>
    <w:rsid w:val="00266AF4"/>
    <w:rsid w:val="002756E7"/>
    <w:rsid w:val="00275DCB"/>
    <w:rsid w:val="00276392"/>
    <w:rsid w:val="002763FD"/>
    <w:rsid w:val="00281A19"/>
    <w:rsid w:val="0028280C"/>
    <w:rsid w:val="0028499F"/>
    <w:rsid w:val="00290E6B"/>
    <w:rsid w:val="00294F61"/>
    <w:rsid w:val="002957D9"/>
    <w:rsid w:val="002A1D20"/>
    <w:rsid w:val="002A2893"/>
    <w:rsid w:val="002A5D00"/>
    <w:rsid w:val="002B24D4"/>
    <w:rsid w:val="002B4272"/>
    <w:rsid w:val="002B617D"/>
    <w:rsid w:val="002C164C"/>
    <w:rsid w:val="002C3513"/>
    <w:rsid w:val="002C3F60"/>
    <w:rsid w:val="002C424E"/>
    <w:rsid w:val="002C583F"/>
    <w:rsid w:val="002D58BC"/>
    <w:rsid w:val="002D7E0E"/>
    <w:rsid w:val="002F142C"/>
    <w:rsid w:val="002F4DCD"/>
    <w:rsid w:val="002F52BB"/>
    <w:rsid w:val="002F55FA"/>
    <w:rsid w:val="00306176"/>
    <w:rsid w:val="00307753"/>
    <w:rsid w:val="003108C6"/>
    <w:rsid w:val="00320372"/>
    <w:rsid w:val="00327673"/>
    <w:rsid w:val="0033085F"/>
    <w:rsid w:val="003336C1"/>
    <w:rsid w:val="00333774"/>
    <w:rsid w:val="00334190"/>
    <w:rsid w:val="003375C2"/>
    <w:rsid w:val="00340272"/>
    <w:rsid w:val="00341838"/>
    <w:rsid w:val="003422FF"/>
    <w:rsid w:val="00342998"/>
    <w:rsid w:val="00343C8F"/>
    <w:rsid w:val="0034479D"/>
    <w:rsid w:val="00344D4A"/>
    <w:rsid w:val="00346425"/>
    <w:rsid w:val="00347399"/>
    <w:rsid w:val="003474D5"/>
    <w:rsid w:val="00356E40"/>
    <w:rsid w:val="00357656"/>
    <w:rsid w:val="00361864"/>
    <w:rsid w:val="003624E2"/>
    <w:rsid w:val="00365D9A"/>
    <w:rsid w:val="00370941"/>
    <w:rsid w:val="003719A0"/>
    <w:rsid w:val="00372DDD"/>
    <w:rsid w:val="00374ED4"/>
    <w:rsid w:val="0037554A"/>
    <w:rsid w:val="00377D84"/>
    <w:rsid w:val="0038375D"/>
    <w:rsid w:val="00385786"/>
    <w:rsid w:val="00393CB7"/>
    <w:rsid w:val="00395049"/>
    <w:rsid w:val="00396684"/>
    <w:rsid w:val="00397360"/>
    <w:rsid w:val="00397483"/>
    <w:rsid w:val="003A3685"/>
    <w:rsid w:val="003A3EEF"/>
    <w:rsid w:val="003A4EF5"/>
    <w:rsid w:val="003A6352"/>
    <w:rsid w:val="003A7D96"/>
    <w:rsid w:val="003B113F"/>
    <w:rsid w:val="003B27F6"/>
    <w:rsid w:val="003B28AB"/>
    <w:rsid w:val="003C5488"/>
    <w:rsid w:val="003C5A47"/>
    <w:rsid w:val="003C7AD2"/>
    <w:rsid w:val="003D0162"/>
    <w:rsid w:val="003D28FC"/>
    <w:rsid w:val="003D2F06"/>
    <w:rsid w:val="003D33D3"/>
    <w:rsid w:val="003D46C4"/>
    <w:rsid w:val="003D5657"/>
    <w:rsid w:val="003D71DC"/>
    <w:rsid w:val="003E6516"/>
    <w:rsid w:val="003F0928"/>
    <w:rsid w:val="003F16C8"/>
    <w:rsid w:val="003F2A6E"/>
    <w:rsid w:val="003F6281"/>
    <w:rsid w:val="003F6933"/>
    <w:rsid w:val="003F7A10"/>
    <w:rsid w:val="004007A7"/>
    <w:rsid w:val="00403854"/>
    <w:rsid w:val="00405BAC"/>
    <w:rsid w:val="00406D02"/>
    <w:rsid w:val="00411159"/>
    <w:rsid w:val="00414B88"/>
    <w:rsid w:val="00415111"/>
    <w:rsid w:val="004259C0"/>
    <w:rsid w:val="00426B72"/>
    <w:rsid w:val="00434E70"/>
    <w:rsid w:val="0043509E"/>
    <w:rsid w:val="0043514E"/>
    <w:rsid w:val="00435E1A"/>
    <w:rsid w:val="004413C8"/>
    <w:rsid w:val="00442E96"/>
    <w:rsid w:val="00444BDB"/>
    <w:rsid w:val="004462A8"/>
    <w:rsid w:val="00447260"/>
    <w:rsid w:val="00451347"/>
    <w:rsid w:val="004517B7"/>
    <w:rsid w:val="00452253"/>
    <w:rsid w:val="00454D06"/>
    <w:rsid w:val="00455B73"/>
    <w:rsid w:val="0045618E"/>
    <w:rsid w:val="00461169"/>
    <w:rsid w:val="00461247"/>
    <w:rsid w:val="004662B0"/>
    <w:rsid w:val="00466C56"/>
    <w:rsid w:val="00466DB7"/>
    <w:rsid w:val="0047223C"/>
    <w:rsid w:val="00480D30"/>
    <w:rsid w:val="00484443"/>
    <w:rsid w:val="004844AF"/>
    <w:rsid w:val="00486A1D"/>
    <w:rsid w:val="004873F0"/>
    <w:rsid w:val="0049574E"/>
    <w:rsid w:val="00495869"/>
    <w:rsid w:val="004A0710"/>
    <w:rsid w:val="004A7F67"/>
    <w:rsid w:val="004A7FFA"/>
    <w:rsid w:val="004B1ECE"/>
    <w:rsid w:val="004B2366"/>
    <w:rsid w:val="004B3E06"/>
    <w:rsid w:val="004B4947"/>
    <w:rsid w:val="004B4CEF"/>
    <w:rsid w:val="004B4EAF"/>
    <w:rsid w:val="004B576C"/>
    <w:rsid w:val="004C483A"/>
    <w:rsid w:val="004C692F"/>
    <w:rsid w:val="004D31B3"/>
    <w:rsid w:val="004D4A79"/>
    <w:rsid w:val="004D66CE"/>
    <w:rsid w:val="004E0A28"/>
    <w:rsid w:val="004E0E81"/>
    <w:rsid w:val="004E17EC"/>
    <w:rsid w:val="004E33A3"/>
    <w:rsid w:val="004E472F"/>
    <w:rsid w:val="004E6CC4"/>
    <w:rsid w:val="004F395E"/>
    <w:rsid w:val="004F3B28"/>
    <w:rsid w:val="004F60F3"/>
    <w:rsid w:val="004F6385"/>
    <w:rsid w:val="005012AD"/>
    <w:rsid w:val="00502D24"/>
    <w:rsid w:val="005030FB"/>
    <w:rsid w:val="00505A62"/>
    <w:rsid w:val="005062D5"/>
    <w:rsid w:val="0050631B"/>
    <w:rsid w:val="005072F2"/>
    <w:rsid w:val="00507DB0"/>
    <w:rsid w:val="00511631"/>
    <w:rsid w:val="00515D25"/>
    <w:rsid w:val="0051645D"/>
    <w:rsid w:val="00522B16"/>
    <w:rsid w:val="00523713"/>
    <w:rsid w:val="00524945"/>
    <w:rsid w:val="00526952"/>
    <w:rsid w:val="00533661"/>
    <w:rsid w:val="00536364"/>
    <w:rsid w:val="005414EA"/>
    <w:rsid w:val="00545CC4"/>
    <w:rsid w:val="005465AE"/>
    <w:rsid w:val="0055059B"/>
    <w:rsid w:val="00550723"/>
    <w:rsid w:val="0055171C"/>
    <w:rsid w:val="00552F5B"/>
    <w:rsid w:val="00553749"/>
    <w:rsid w:val="00556E1B"/>
    <w:rsid w:val="005635AA"/>
    <w:rsid w:val="005648C2"/>
    <w:rsid w:val="00571BC5"/>
    <w:rsid w:val="005724C3"/>
    <w:rsid w:val="0058012D"/>
    <w:rsid w:val="00591243"/>
    <w:rsid w:val="005926E3"/>
    <w:rsid w:val="0059508B"/>
    <w:rsid w:val="005A4A30"/>
    <w:rsid w:val="005C1604"/>
    <w:rsid w:val="005C1781"/>
    <w:rsid w:val="005C661B"/>
    <w:rsid w:val="005D23B5"/>
    <w:rsid w:val="005D48D6"/>
    <w:rsid w:val="005D5869"/>
    <w:rsid w:val="005D5E3A"/>
    <w:rsid w:val="005D652A"/>
    <w:rsid w:val="005D655C"/>
    <w:rsid w:val="005D6D63"/>
    <w:rsid w:val="005E16B7"/>
    <w:rsid w:val="005E7093"/>
    <w:rsid w:val="005E7487"/>
    <w:rsid w:val="005F0495"/>
    <w:rsid w:val="005F104A"/>
    <w:rsid w:val="005F196A"/>
    <w:rsid w:val="005F1EA6"/>
    <w:rsid w:val="005F6132"/>
    <w:rsid w:val="006035E1"/>
    <w:rsid w:val="00604CA6"/>
    <w:rsid w:val="00606C19"/>
    <w:rsid w:val="00607BD2"/>
    <w:rsid w:val="00610F19"/>
    <w:rsid w:val="00616C34"/>
    <w:rsid w:val="00620599"/>
    <w:rsid w:val="00623A5A"/>
    <w:rsid w:val="00623FAD"/>
    <w:rsid w:val="00625262"/>
    <w:rsid w:val="0063006B"/>
    <w:rsid w:val="00631EF3"/>
    <w:rsid w:val="00635DDB"/>
    <w:rsid w:val="0063719B"/>
    <w:rsid w:val="006432B6"/>
    <w:rsid w:val="006541F1"/>
    <w:rsid w:val="006546C7"/>
    <w:rsid w:val="006553B8"/>
    <w:rsid w:val="006576B0"/>
    <w:rsid w:val="00657790"/>
    <w:rsid w:val="00660347"/>
    <w:rsid w:val="00662213"/>
    <w:rsid w:val="006625E5"/>
    <w:rsid w:val="00662E51"/>
    <w:rsid w:val="00664D83"/>
    <w:rsid w:val="00665499"/>
    <w:rsid w:val="00667E1D"/>
    <w:rsid w:val="00670568"/>
    <w:rsid w:val="006769E8"/>
    <w:rsid w:val="0067755D"/>
    <w:rsid w:val="00684593"/>
    <w:rsid w:val="006863F0"/>
    <w:rsid w:val="00686F91"/>
    <w:rsid w:val="0069018C"/>
    <w:rsid w:val="00692537"/>
    <w:rsid w:val="00695385"/>
    <w:rsid w:val="0069650A"/>
    <w:rsid w:val="006A1F2E"/>
    <w:rsid w:val="006B05E9"/>
    <w:rsid w:val="006B5594"/>
    <w:rsid w:val="006B61A9"/>
    <w:rsid w:val="006B7428"/>
    <w:rsid w:val="006C2110"/>
    <w:rsid w:val="006C34D2"/>
    <w:rsid w:val="006C3AB2"/>
    <w:rsid w:val="006D1494"/>
    <w:rsid w:val="006D15C8"/>
    <w:rsid w:val="006D6101"/>
    <w:rsid w:val="006E0FF9"/>
    <w:rsid w:val="006E25EB"/>
    <w:rsid w:val="006E6253"/>
    <w:rsid w:val="006E64B9"/>
    <w:rsid w:val="006E744E"/>
    <w:rsid w:val="006F094B"/>
    <w:rsid w:val="006F551E"/>
    <w:rsid w:val="006F7B77"/>
    <w:rsid w:val="00701A82"/>
    <w:rsid w:val="007020EF"/>
    <w:rsid w:val="00706E51"/>
    <w:rsid w:val="00707BB7"/>
    <w:rsid w:val="007108E3"/>
    <w:rsid w:val="00713BB1"/>
    <w:rsid w:val="00716084"/>
    <w:rsid w:val="0071643D"/>
    <w:rsid w:val="0072361E"/>
    <w:rsid w:val="0072553E"/>
    <w:rsid w:val="00727B98"/>
    <w:rsid w:val="00727FC5"/>
    <w:rsid w:val="007306F5"/>
    <w:rsid w:val="00736713"/>
    <w:rsid w:val="00736A24"/>
    <w:rsid w:val="00740513"/>
    <w:rsid w:val="00741694"/>
    <w:rsid w:val="00742CCC"/>
    <w:rsid w:val="007439D1"/>
    <w:rsid w:val="00743AD9"/>
    <w:rsid w:val="00745280"/>
    <w:rsid w:val="00745388"/>
    <w:rsid w:val="00745B97"/>
    <w:rsid w:val="00746C59"/>
    <w:rsid w:val="00754F81"/>
    <w:rsid w:val="00762556"/>
    <w:rsid w:val="00765105"/>
    <w:rsid w:val="0077089E"/>
    <w:rsid w:val="00771508"/>
    <w:rsid w:val="007829F7"/>
    <w:rsid w:val="00783261"/>
    <w:rsid w:val="00784B34"/>
    <w:rsid w:val="00784DDB"/>
    <w:rsid w:val="00787492"/>
    <w:rsid w:val="00787ABC"/>
    <w:rsid w:val="00790D46"/>
    <w:rsid w:val="007915E8"/>
    <w:rsid w:val="00793A91"/>
    <w:rsid w:val="00794E2F"/>
    <w:rsid w:val="00795A58"/>
    <w:rsid w:val="007A5E8C"/>
    <w:rsid w:val="007A7284"/>
    <w:rsid w:val="007B268D"/>
    <w:rsid w:val="007B3202"/>
    <w:rsid w:val="007B56B7"/>
    <w:rsid w:val="007C018E"/>
    <w:rsid w:val="007C07B7"/>
    <w:rsid w:val="007C17DB"/>
    <w:rsid w:val="007C209A"/>
    <w:rsid w:val="007C21CE"/>
    <w:rsid w:val="007C516C"/>
    <w:rsid w:val="007C52F2"/>
    <w:rsid w:val="007D1FF8"/>
    <w:rsid w:val="007D321D"/>
    <w:rsid w:val="007D5D5E"/>
    <w:rsid w:val="007E6C41"/>
    <w:rsid w:val="007E7127"/>
    <w:rsid w:val="007E75C2"/>
    <w:rsid w:val="007F2C6F"/>
    <w:rsid w:val="00801082"/>
    <w:rsid w:val="0080169E"/>
    <w:rsid w:val="0081044A"/>
    <w:rsid w:val="00811914"/>
    <w:rsid w:val="0081644A"/>
    <w:rsid w:val="00821894"/>
    <w:rsid w:val="00821D6D"/>
    <w:rsid w:val="008258C7"/>
    <w:rsid w:val="00826A00"/>
    <w:rsid w:val="0083414A"/>
    <w:rsid w:val="00834224"/>
    <w:rsid w:val="00834390"/>
    <w:rsid w:val="00834891"/>
    <w:rsid w:val="008466EF"/>
    <w:rsid w:val="008500BC"/>
    <w:rsid w:val="0085109B"/>
    <w:rsid w:val="008529AF"/>
    <w:rsid w:val="00856D71"/>
    <w:rsid w:val="0085769F"/>
    <w:rsid w:val="008626BF"/>
    <w:rsid w:val="00864BB2"/>
    <w:rsid w:val="00866313"/>
    <w:rsid w:val="00866D6B"/>
    <w:rsid w:val="0086767D"/>
    <w:rsid w:val="008709BD"/>
    <w:rsid w:val="00870DE3"/>
    <w:rsid w:val="0087219D"/>
    <w:rsid w:val="00873844"/>
    <w:rsid w:val="00875091"/>
    <w:rsid w:val="00876B0E"/>
    <w:rsid w:val="00876C0D"/>
    <w:rsid w:val="008809CE"/>
    <w:rsid w:val="00884261"/>
    <w:rsid w:val="008843F4"/>
    <w:rsid w:val="00884C61"/>
    <w:rsid w:val="00885138"/>
    <w:rsid w:val="008853EC"/>
    <w:rsid w:val="00893AA7"/>
    <w:rsid w:val="00895FE0"/>
    <w:rsid w:val="00896B20"/>
    <w:rsid w:val="008A4826"/>
    <w:rsid w:val="008A49BF"/>
    <w:rsid w:val="008A5093"/>
    <w:rsid w:val="008A5FB3"/>
    <w:rsid w:val="008B0B1D"/>
    <w:rsid w:val="008B1C0E"/>
    <w:rsid w:val="008B53C0"/>
    <w:rsid w:val="008B5E5F"/>
    <w:rsid w:val="008B7CFE"/>
    <w:rsid w:val="008C1AB3"/>
    <w:rsid w:val="008C6C93"/>
    <w:rsid w:val="008C724F"/>
    <w:rsid w:val="008D28FD"/>
    <w:rsid w:val="008D4D83"/>
    <w:rsid w:val="008D5A32"/>
    <w:rsid w:val="008D6AC9"/>
    <w:rsid w:val="008D7872"/>
    <w:rsid w:val="008E4F64"/>
    <w:rsid w:val="008E5DFF"/>
    <w:rsid w:val="008E77C8"/>
    <w:rsid w:val="008F083C"/>
    <w:rsid w:val="008F46C5"/>
    <w:rsid w:val="008F4E57"/>
    <w:rsid w:val="008F7481"/>
    <w:rsid w:val="009135C5"/>
    <w:rsid w:val="009171FE"/>
    <w:rsid w:val="00917BCD"/>
    <w:rsid w:val="0092139C"/>
    <w:rsid w:val="00923085"/>
    <w:rsid w:val="00924A43"/>
    <w:rsid w:val="00931941"/>
    <w:rsid w:val="00935840"/>
    <w:rsid w:val="00936E54"/>
    <w:rsid w:val="00936EBA"/>
    <w:rsid w:val="0094146F"/>
    <w:rsid w:val="00942269"/>
    <w:rsid w:val="0094283C"/>
    <w:rsid w:val="00942C49"/>
    <w:rsid w:val="00947451"/>
    <w:rsid w:val="009477FE"/>
    <w:rsid w:val="00953793"/>
    <w:rsid w:val="00955B67"/>
    <w:rsid w:val="009570EB"/>
    <w:rsid w:val="009577F7"/>
    <w:rsid w:val="00963684"/>
    <w:rsid w:val="0096450E"/>
    <w:rsid w:val="00965015"/>
    <w:rsid w:val="00970397"/>
    <w:rsid w:val="00971468"/>
    <w:rsid w:val="0097159C"/>
    <w:rsid w:val="00972BC1"/>
    <w:rsid w:val="0097436E"/>
    <w:rsid w:val="00980A9F"/>
    <w:rsid w:val="00982C23"/>
    <w:rsid w:val="00982DAF"/>
    <w:rsid w:val="00983433"/>
    <w:rsid w:val="009937AC"/>
    <w:rsid w:val="00995AD1"/>
    <w:rsid w:val="00997603"/>
    <w:rsid w:val="009A1ED1"/>
    <w:rsid w:val="009B38F7"/>
    <w:rsid w:val="009C0D73"/>
    <w:rsid w:val="009C2DF1"/>
    <w:rsid w:val="009C72A6"/>
    <w:rsid w:val="009C7863"/>
    <w:rsid w:val="009D50E5"/>
    <w:rsid w:val="009D6475"/>
    <w:rsid w:val="009D66AF"/>
    <w:rsid w:val="009D764A"/>
    <w:rsid w:val="009E23E7"/>
    <w:rsid w:val="009E79C6"/>
    <w:rsid w:val="009F0DB0"/>
    <w:rsid w:val="009F35AA"/>
    <w:rsid w:val="009F649C"/>
    <w:rsid w:val="009F6C9E"/>
    <w:rsid w:val="009F6F2E"/>
    <w:rsid w:val="00A0029C"/>
    <w:rsid w:val="00A019F1"/>
    <w:rsid w:val="00A06E94"/>
    <w:rsid w:val="00A10123"/>
    <w:rsid w:val="00A10BEC"/>
    <w:rsid w:val="00A11224"/>
    <w:rsid w:val="00A12AC5"/>
    <w:rsid w:val="00A148A1"/>
    <w:rsid w:val="00A148A3"/>
    <w:rsid w:val="00A152F8"/>
    <w:rsid w:val="00A15756"/>
    <w:rsid w:val="00A21E82"/>
    <w:rsid w:val="00A254D3"/>
    <w:rsid w:val="00A27A28"/>
    <w:rsid w:val="00A32DB8"/>
    <w:rsid w:val="00A34C2B"/>
    <w:rsid w:val="00A371A9"/>
    <w:rsid w:val="00A44679"/>
    <w:rsid w:val="00A4497B"/>
    <w:rsid w:val="00A44E1B"/>
    <w:rsid w:val="00A46267"/>
    <w:rsid w:val="00A4792A"/>
    <w:rsid w:val="00A47BC7"/>
    <w:rsid w:val="00A47BF8"/>
    <w:rsid w:val="00A5590D"/>
    <w:rsid w:val="00A57768"/>
    <w:rsid w:val="00A57EBB"/>
    <w:rsid w:val="00A65512"/>
    <w:rsid w:val="00A6565F"/>
    <w:rsid w:val="00A77332"/>
    <w:rsid w:val="00A800E8"/>
    <w:rsid w:val="00A80EEC"/>
    <w:rsid w:val="00A821BC"/>
    <w:rsid w:val="00A8674D"/>
    <w:rsid w:val="00A919A2"/>
    <w:rsid w:val="00A95007"/>
    <w:rsid w:val="00A96B74"/>
    <w:rsid w:val="00AA3CAF"/>
    <w:rsid w:val="00AA3DDB"/>
    <w:rsid w:val="00AA41CF"/>
    <w:rsid w:val="00AA78C2"/>
    <w:rsid w:val="00AA7BFC"/>
    <w:rsid w:val="00AB1480"/>
    <w:rsid w:val="00AB2C57"/>
    <w:rsid w:val="00AB34B3"/>
    <w:rsid w:val="00AB534D"/>
    <w:rsid w:val="00AC071D"/>
    <w:rsid w:val="00AC3A73"/>
    <w:rsid w:val="00AC7EB2"/>
    <w:rsid w:val="00AD1A02"/>
    <w:rsid w:val="00AD4196"/>
    <w:rsid w:val="00AE1C69"/>
    <w:rsid w:val="00AE474A"/>
    <w:rsid w:val="00AE5785"/>
    <w:rsid w:val="00AE5D81"/>
    <w:rsid w:val="00AE6A04"/>
    <w:rsid w:val="00AF0424"/>
    <w:rsid w:val="00AF2415"/>
    <w:rsid w:val="00AF52E9"/>
    <w:rsid w:val="00B02072"/>
    <w:rsid w:val="00B04837"/>
    <w:rsid w:val="00B06675"/>
    <w:rsid w:val="00B06E03"/>
    <w:rsid w:val="00B11A63"/>
    <w:rsid w:val="00B11A90"/>
    <w:rsid w:val="00B12656"/>
    <w:rsid w:val="00B1396B"/>
    <w:rsid w:val="00B22728"/>
    <w:rsid w:val="00B22931"/>
    <w:rsid w:val="00B2730B"/>
    <w:rsid w:val="00B304F5"/>
    <w:rsid w:val="00B30545"/>
    <w:rsid w:val="00B308CE"/>
    <w:rsid w:val="00B327EC"/>
    <w:rsid w:val="00B32BAF"/>
    <w:rsid w:val="00B34A98"/>
    <w:rsid w:val="00B34BCC"/>
    <w:rsid w:val="00B40AC4"/>
    <w:rsid w:val="00B41BA9"/>
    <w:rsid w:val="00B44BFC"/>
    <w:rsid w:val="00B46E3A"/>
    <w:rsid w:val="00B53DC6"/>
    <w:rsid w:val="00B55003"/>
    <w:rsid w:val="00B559EA"/>
    <w:rsid w:val="00B56AF9"/>
    <w:rsid w:val="00B609D4"/>
    <w:rsid w:val="00B63171"/>
    <w:rsid w:val="00B65B7A"/>
    <w:rsid w:val="00B752E3"/>
    <w:rsid w:val="00B82EB0"/>
    <w:rsid w:val="00B83147"/>
    <w:rsid w:val="00B93BB6"/>
    <w:rsid w:val="00B9518D"/>
    <w:rsid w:val="00B951C8"/>
    <w:rsid w:val="00BA0DC1"/>
    <w:rsid w:val="00BA34FC"/>
    <w:rsid w:val="00BA3D05"/>
    <w:rsid w:val="00BA7DDC"/>
    <w:rsid w:val="00BB07CA"/>
    <w:rsid w:val="00BB2A0F"/>
    <w:rsid w:val="00BB3DE1"/>
    <w:rsid w:val="00BB4395"/>
    <w:rsid w:val="00BC4A36"/>
    <w:rsid w:val="00BC7B0D"/>
    <w:rsid w:val="00BD1F55"/>
    <w:rsid w:val="00BD2D8B"/>
    <w:rsid w:val="00BD561A"/>
    <w:rsid w:val="00BD5CF7"/>
    <w:rsid w:val="00BD75EB"/>
    <w:rsid w:val="00BE15A9"/>
    <w:rsid w:val="00BE63DF"/>
    <w:rsid w:val="00BE702E"/>
    <w:rsid w:val="00BF5377"/>
    <w:rsid w:val="00BF556E"/>
    <w:rsid w:val="00BF66B5"/>
    <w:rsid w:val="00C013AD"/>
    <w:rsid w:val="00C02C3B"/>
    <w:rsid w:val="00C04698"/>
    <w:rsid w:val="00C052E8"/>
    <w:rsid w:val="00C05CA9"/>
    <w:rsid w:val="00C06CB2"/>
    <w:rsid w:val="00C103A8"/>
    <w:rsid w:val="00C1128F"/>
    <w:rsid w:val="00C12E56"/>
    <w:rsid w:val="00C21189"/>
    <w:rsid w:val="00C21CA8"/>
    <w:rsid w:val="00C25CEF"/>
    <w:rsid w:val="00C26E58"/>
    <w:rsid w:val="00C27CAE"/>
    <w:rsid w:val="00C34B48"/>
    <w:rsid w:val="00C3513C"/>
    <w:rsid w:val="00C41E41"/>
    <w:rsid w:val="00C43B26"/>
    <w:rsid w:val="00C44F1D"/>
    <w:rsid w:val="00C4740C"/>
    <w:rsid w:val="00C51237"/>
    <w:rsid w:val="00C5142A"/>
    <w:rsid w:val="00C55E28"/>
    <w:rsid w:val="00C6174B"/>
    <w:rsid w:val="00C671C3"/>
    <w:rsid w:val="00C67A5E"/>
    <w:rsid w:val="00C723D3"/>
    <w:rsid w:val="00C76020"/>
    <w:rsid w:val="00C76FCF"/>
    <w:rsid w:val="00C77180"/>
    <w:rsid w:val="00C80930"/>
    <w:rsid w:val="00C80E7A"/>
    <w:rsid w:val="00C83BA2"/>
    <w:rsid w:val="00C84A91"/>
    <w:rsid w:val="00C85102"/>
    <w:rsid w:val="00C85241"/>
    <w:rsid w:val="00C86FEA"/>
    <w:rsid w:val="00C904B3"/>
    <w:rsid w:val="00C90755"/>
    <w:rsid w:val="00C90F98"/>
    <w:rsid w:val="00C96776"/>
    <w:rsid w:val="00C96EE7"/>
    <w:rsid w:val="00CA3FF7"/>
    <w:rsid w:val="00CA66E4"/>
    <w:rsid w:val="00CB1BEA"/>
    <w:rsid w:val="00CB6D68"/>
    <w:rsid w:val="00CB6FD9"/>
    <w:rsid w:val="00CC0594"/>
    <w:rsid w:val="00CC211F"/>
    <w:rsid w:val="00CD3DCF"/>
    <w:rsid w:val="00CD4468"/>
    <w:rsid w:val="00CD7218"/>
    <w:rsid w:val="00CE0DCF"/>
    <w:rsid w:val="00CE7DD4"/>
    <w:rsid w:val="00CF0DA6"/>
    <w:rsid w:val="00CF5757"/>
    <w:rsid w:val="00CF615D"/>
    <w:rsid w:val="00CF6E67"/>
    <w:rsid w:val="00D032EB"/>
    <w:rsid w:val="00D05816"/>
    <w:rsid w:val="00D05A96"/>
    <w:rsid w:val="00D13A15"/>
    <w:rsid w:val="00D1619E"/>
    <w:rsid w:val="00D16C2C"/>
    <w:rsid w:val="00D20350"/>
    <w:rsid w:val="00D22F52"/>
    <w:rsid w:val="00D2350D"/>
    <w:rsid w:val="00D264C2"/>
    <w:rsid w:val="00D27843"/>
    <w:rsid w:val="00D378B8"/>
    <w:rsid w:val="00D417D4"/>
    <w:rsid w:val="00D432B1"/>
    <w:rsid w:val="00D43557"/>
    <w:rsid w:val="00D44F96"/>
    <w:rsid w:val="00D45913"/>
    <w:rsid w:val="00D50287"/>
    <w:rsid w:val="00D522B7"/>
    <w:rsid w:val="00D618FC"/>
    <w:rsid w:val="00D61A39"/>
    <w:rsid w:val="00D62C09"/>
    <w:rsid w:val="00D71A4C"/>
    <w:rsid w:val="00D71E89"/>
    <w:rsid w:val="00D71EC9"/>
    <w:rsid w:val="00D72499"/>
    <w:rsid w:val="00D72CC5"/>
    <w:rsid w:val="00D76630"/>
    <w:rsid w:val="00D76DB8"/>
    <w:rsid w:val="00D94E0F"/>
    <w:rsid w:val="00DA0108"/>
    <w:rsid w:val="00DA0F5F"/>
    <w:rsid w:val="00DA5D5C"/>
    <w:rsid w:val="00DA6AF8"/>
    <w:rsid w:val="00DA71EB"/>
    <w:rsid w:val="00DA7557"/>
    <w:rsid w:val="00DA7E55"/>
    <w:rsid w:val="00DB227F"/>
    <w:rsid w:val="00DB2CDD"/>
    <w:rsid w:val="00DB5CCF"/>
    <w:rsid w:val="00DB7097"/>
    <w:rsid w:val="00DB7393"/>
    <w:rsid w:val="00DC2D01"/>
    <w:rsid w:val="00DC5CE3"/>
    <w:rsid w:val="00DC7E49"/>
    <w:rsid w:val="00DD0587"/>
    <w:rsid w:val="00DD7636"/>
    <w:rsid w:val="00DE01ED"/>
    <w:rsid w:val="00DE3308"/>
    <w:rsid w:val="00DE3BD6"/>
    <w:rsid w:val="00DE43F4"/>
    <w:rsid w:val="00DE4FEA"/>
    <w:rsid w:val="00DE772E"/>
    <w:rsid w:val="00DF2A0B"/>
    <w:rsid w:val="00DF38F0"/>
    <w:rsid w:val="00DF39A0"/>
    <w:rsid w:val="00DF4B6E"/>
    <w:rsid w:val="00DF7E4F"/>
    <w:rsid w:val="00DF7FE5"/>
    <w:rsid w:val="00E00719"/>
    <w:rsid w:val="00E0120B"/>
    <w:rsid w:val="00E0286F"/>
    <w:rsid w:val="00E031BB"/>
    <w:rsid w:val="00E039E5"/>
    <w:rsid w:val="00E0406C"/>
    <w:rsid w:val="00E10BCB"/>
    <w:rsid w:val="00E12D60"/>
    <w:rsid w:val="00E14098"/>
    <w:rsid w:val="00E21BBD"/>
    <w:rsid w:val="00E26C0C"/>
    <w:rsid w:val="00E34C8A"/>
    <w:rsid w:val="00E4468C"/>
    <w:rsid w:val="00E50F9A"/>
    <w:rsid w:val="00E62074"/>
    <w:rsid w:val="00E620A0"/>
    <w:rsid w:val="00E64B33"/>
    <w:rsid w:val="00E65843"/>
    <w:rsid w:val="00E65F90"/>
    <w:rsid w:val="00E740EF"/>
    <w:rsid w:val="00E751C7"/>
    <w:rsid w:val="00E83C9C"/>
    <w:rsid w:val="00E86D28"/>
    <w:rsid w:val="00E91FB2"/>
    <w:rsid w:val="00E92DC7"/>
    <w:rsid w:val="00E93403"/>
    <w:rsid w:val="00E94BEF"/>
    <w:rsid w:val="00EA11B2"/>
    <w:rsid w:val="00EA19DA"/>
    <w:rsid w:val="00EA34E7"/>
    <w:rsid w:val="00EB056F"/>
    <w:rsid w:val="00EB7F49"/>
    <w:rsid w:val="00EC04B7"/>
    <w:rsid w:val="00EC0D4B"/>
    <w:rsid w:val="00EC74B6"/>
    <w:rsid w:val="00ED296C"/>
    <w:rsid w:val="00ED5742"/>
    <w:rsid w:val="00EE2A90"/>
    <w:rsid w:val="00EE4767"/>
    <w:rsid w:val="00EE7FAE"/>
    <w:rsid w:val="00EF0674"/>
    <w:rsid w:val="00EF6EAE"/>
    <w:rsid w:val="00EF7FF3"/>
    <w:rsid w:val="00F0145C"/>
    <w:rsid w:val="00F03BD6"/>
    <w:rsid w:val="00F1459D"/>
    <w:rsid w:val="00F16412"/>
    <w:rsid w:val="00F20998"/>
    <w:rsid w:val="00F31ADF"/>
    <w:rsid w:val="00F32826"/>
    <w:rsid w:val="00F347FB"/>
    <w:rsid w:val="00F34A51"/>
    <w:rsid w:val="00F36BED"/>
    <w:rsid w:val="00F371A3"/>
    <w:rsid w:val="00F40455"/>
    <w:rsid w:val="00F420BD"/>
    <w:rsid w:val="00F43E0D"/>
    <w:rsid w:val="00F4490F"/>
    <w:rsid w:val="00F44924"/>
    <w:rsid w:val="00F451E2"/>
    <w:rsid w:val="00F46E26"/>
    <w:rsid w:val="00F53657"/>
    <w:rsid w:val="00F53F1C"/>
    <w:rsid w:val="00F54138"/>
    <w:rsid w:val="00F566F7"/>
    <w:rsid w:val="00F60330"/>
    <w:rsid w:val="00F6267C"/>
    <w:rsid w:val="00F6462A"/>
    <w:rsid w:val="00F714C0"/>
    <w:rsid w:val="00F73E31"/>
    <w:rsid w:val="00F7770E"/>
    <w:rsid w:val="00F77AEC"/>
    <w:rsid w:val="00F8005D"/>
    <w:rsid w:val="00F93582"/>
    <w:rsid w:val="00F950DC"/>
    <w:rsid w:val="00FA20E9"/>
    <w:rsid w:val="00FA3F6D"/>
    <w:rsid w:val="00FA5090"/>
    <w:rsid w:val="00FA709C"/>
    <w:rsid w:val="00FB2984"/>
    <w:rsid w:val="00FB4189"/>
    <w:rsid w:val="00FB6AEC"/>
    <w:rsid w:val="00FC0824"/>
    <w:rsid w:val="00FC2078"/>
    <w:rsid w:val="00FD34C1"/>
    <w:rsid w:val="00FD3577"/>
    <w:rsid w:val="00FD649A"/>
    <w:rsid w:val="00FD78FF"/>
    <w:rsid w:val="00FE03C6"/>
    <w:rsid w:val="00FF2B13"/>
    <w:rsid w:val="00FF4AB0"/>
    <w:rsid w:val="00FF5FA0"/>
    <w:rsid w:val="00FF7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20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38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A28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B53C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56D7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2893"/>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2A2893"/>
    <w:rPr>
      <w:color w:val="0000FF"/>
      <w:u w:val="single"/>
    </w:rPr>
  </w:style>
  <w:style w:type="character" w:styleId="Strong">
    <w:name w:val="Strong"/>
    <w:basedOn w:val="DefaultParagraphFont"/>
    <w:uiPriority w:val="22"/>
    <w:qFormat/>
    <w:rsid w:val="002A2893"/>
    <w:rPr>
      <w:b/>
      <w:bCs/>
    </w:rPr>
  </w:style>
  <w:style w:type="paragraph" w:styleId="BalloonText">
    <w:name w:val="Balloon Text"/>
    <w:basedOn w:val="Normal"/>
    <w:link w:val="BalloonTextChar"/>
    <w:uiPriority w:val="99"/>
    <w:semiHidden/>
    <w:unhideWhenUsed/>
    <w:rsid w:val="002A28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893"/>
    <w:rPr>
      <w:rFonts w:ascii="Tahoma" w:hAnsi="Tahoma" w:cs="Tahoma"/>
      <w:sz w:val="16"/>
      <w:szCs w:val="16"/>
    </w:rPr>
  </w:style>
  <w:style w:type="paragraph" w:styleId="Header">
    <w:name w:val="header"/>
    <w:basedOn w:val="Normal"/>
    <w:link w:val="HeaderChar"/>
    <w:uiPriority w:val="99"/>
    <w:unhideWhenUsed/>
    <w:rsid w:val="000400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0D0"/>
  </w:style>
  <w:style w:type="paragraph" w:styleId="Footer">
    <w:name w:val="footer"/>
    <w:basedOn w:val="Normal"/>
    <w:link w:val="FooterChar"/>
    <w:uiPriority w:val="99"/>
    <w:unhideWhenUsed/>
    <w:rsid w:val="000400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0D0"/>
  </w:style>
  <w:style w:type="character" w:customStyle="1" w:styleId="tgc">
    <w:name w:val="_tgc"/>
    <w:basedOn w:val="DefaultParagraphFont"/>
    <w:rsid w:val="00C96776"/>
  </w:style>
  <w:style w:type="character" w:customStyle="1" w:styleId="st">
    <w:name w:val="st"/>
    <w:basedOn w:val="DefaultParagraphFont"/>
    <w:rsid w:val="002035A6"/>
  </w:style>
  <w:style w:type="character" w:styleId="Emphasis">
    <w:name w:val="Emphasis"/>
    <w:basedOn w:val="DefaultParagraphFont"/>
    <w:uiPriority w:val="20"/>
    <w:qFormat/>
    <w:rsid w:val="002035A6"/>
    <w:rPr>
      <w:i/>
      <w:iCs/>
    </w:rPr>
  </w:style>
  <w:style w:type="paragraph" w:styleId="NormalWeb">
    <w:name w:val="Normal (Web)"/>
    <w:basedOn w:val="Normal"/>
    <w:uiPriority w:val="99"/>
    <w:unhideWhenUsed/>
    <w:rsid w:val="00B40A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qtextrenderedqtext">
    <w:name w:val="ui_qtext_rendered_qtext"/>
    <w:basedOn w:val="DefaultParagraphFont"/>
    <w:rsid w:val="00372DDD"/>
  </w:style>
  <w:style w:type="paragraph" w:styleId="ListParagraph">
    <w:name w:val="List Paragraph"/>
    <w:basedOn w:val="Normal"/>
    <w:uiPriority w:val="34"/>
    <w:qFormat/>
    <w:rsid w:val="00213C73"/>
    <w:pPr>
      <w:ind w:left="720"/>
      <w:contextualSpacing/>
    </w:pPr>
  </w:style>
  <w:style w:type="paragraph" w:customStyle="1" w:styleId="html-slice">
    <w:name w:val="html-slice"/>
    <w:basedOn w:val="Normal"/>
    <w:rsid w:val="00FD35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8B53C0"/>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1D3805"/>
    <w:rPr>
      <w:rFonts w:asciiTheme="majorHAnsi" w:eastAsiaTheme="majorEastAsia" w:hAnsiTheme="majorHAnsi" w:cstheme="majorBidi"/>
      <w:b/>
      <w:bCs/>
      <w:color w:val="365F91" w:themeColor="accent1" w:themeShade="BF"/>
      <w:sz w:val="28"/>
      <w:szCs w:val="28"/>
    </w:rPr>
  </w:style>
  <w:style w:type="character" w:customStyle="1" w:styleId="skimlinks-unlinked">
    <w:name w:val="skimlinks-unlinked"/>
    <w:basedOn w:val="DefaultParagraphFont"/>
    <w:rsid w:val="00EE2A90"/>
  </w:style>
  <w:style w:type="character" w:customStyle="1" w:styleId="quick-answer-content">
    <w:name w:val="quick-answer-content"/>
    <w:basedOn w:val="DefaultParagraphFont"/>
    <w:rsid w:val="00101BA0"/>
  </w:style>
  <w:style w:type="character" w:customStyle="1" w:styleId="pron">
    <w:name w:val="pron"/>
    <w:basedOn w:val="DefaultParagraphFont"/>
    <w:rsid w:val="00CB6FD9"/>
  </w:style>
  <w:style w:type="character" w:customStyle="1" w:styleId="hvr">
    <w:name w:val="hvr"/>
    <w:basedOn w:val="DefaultParagraphFont"/>
    <w:rsid w:val="00CB6FD9"/>
  </w:style>
  <w:style w:type="paragraph" w:customStyle="1" w:styleId="p">
    <w:name w:val="p"/>
    <w:basedOn w:val="Normal"/>
    <w:rsid w:val="00EA19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Normal"/>
    <w:rsid w:val="007164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DefaultParagraphFont"/>
    <w:rsid w:val="0071643D"/>
  </w:style>
  <w:style w:type="character" w:customStyle="1" w:styleId="t">
    <w:name w:val="t"/>
    <w:basedOn w:val="DefaultParagraphFont"/>
    <w:rsid w:val="0028499F"/>
  </w:style>
  <w:style w:type="paragraph" w:customStyle="1" w:styleId="m-1926785319973043450xmsonormal">
    <w:name w:val="m_-1926785319973043450x_msonormal"/>
    <w:basedOn w:val="Normal"/>
    <w:rsid w:val="003A4E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
    <w:name w:val="para"/>
    <w:basedOn w:val="Normal"/>
    <w:rsid w:val="00F77A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856D71"/>
    <w:rPr>
      <w:rFonts w:asciiTheme="majorHAnsi" w:eastAsiaTheme="majorEastAsia" w:hAnsiTheme="majorHAnsi" w:cstheme="majorBidi"/>
      <w:b/>
      <w:bCs/>
      <w:i/>
      <w:iCs/>
      <w:color w:val="4F81BD" w:themeColor="accent1"/>
    </w:rPr>
  </w:style>
  <w:style w:type="character" w:customStyle="1" w:styleId="mw-headline">
    <w:name w:val="mw-headline"/>
    <w:basedOn w:val="DefaultParagraphFont"/>
    <w:rsid w:val="00856D71"/>
  </w:style>
  <w:style w:type="character" w:customStyle="1" w:styleId="mw-editsection">
    <w:name w:val="mw-editsection"/>
    <w:basedOn w:val="DefaultParagraphFont"/>
    <w:rsid w:val="00856D71"/>
  </w:style>
  <w:style w:type="character" w:customStyle="1" w:styleId="mw-editsection-bracket">
    <w:name w:val="mw-editsection-bracket"/>
    <w:basedOn w:val="DefaultParagraphFont"/>
    <w:rsid w:val="00856D71"/>
  </w:style>
  <w:style w:type="character" w:customStyle="1" w:styleId="m-4416322509399985423gmail-">
    <w:name w:val="m_-4416322509399985423gmail-"/>
    <w:basedOn w:val="DefaultParagraphFont"/>
    <w:rsid w:val="006C34D2"/>
  </w:style>
  <w:style w:type="paragraph" w:customStyle="1" w:styleId="p-text">
    <w:name w:val="p-text"/>
    <w:basedOn w:val="Normal"/>
    <w:rsid w:val="00C851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24kjd">
    <w:name w:val="e24kjd"/>
    <w:basedOn w:val="DefaultParagraphFont"/>
    <w:rsid w:val="00134908"/>
  </w:style>
  <w:style w:type="character" w:customStyle="1" w:styleId="kx21rb">
    <w:name w:val="kx21rb"/>
    <w:basedOn w:val="DefaultParagraphFont"/>
    <w:rsid w:val="00134908"/>
  </w:style>
  <w:style w:type="character" w:customStyle="1" w:styleId="publicationcontentepubdate">
    <w:name w:val="publicationcontentepubdate"/>
    <w:basedOn w:val="DefaultParagraphFont"/>
    <w:rsid w:val="0094283C"/>
  </w:style>
  <w:style w:type="character" w:customStyle="1" w:styleId="articletype">
    <w:name w:val="articletype"/>
    <w:basedOn w:val="DefaultParagraphFont"/>
    <w:rsid w:val="0094283C"/>
  </w:style>
  <w:style w:type="character" w:customStyle="1" w:styleId="crossmark">
    <w:name w:val="crossmark"/>
    <w:basedOn w:val="DefaultParagraphFont"/>
    <w:rsid w:val="0094283C"/>
  </w:style>
  <w:style w:type="paragraph" w:customStyle="1" w:styleId="citation">
    <w:name w:val="citation"/>
    <w:basedOn w:val="Normal"/>
    <w:rsid w:val="001972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sher">
    <w:name w:val="publisher"/>
    <w:basedOn w:val="Normal"/>
    <w:rsid w:val="004C48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DE3BD6"/>
    <w:rPr>
      <w:color w:val="605E5C"/>
      <w:shd w:val="clear" w:color="auto" w:fill="E1DFDD"/>
    </w:rPr>
  </w:style>
  <w:style w:type="character" w:customStyle="1" w:styleId="selectable">
    <w:name w:val="selectable"/>
    <w:basedOn w:val="DefaultParagraphFont"/>
    <w:rsid w:val="00E0406C"/>
  </w:style>
  <w:style w:type="paragraph" w:styleId="FootnoteText">
    <w:name w:val="footnote text"/>
    <w:basedOn w:val="Normal"/>
    <w:link w:val="FootnoteTextChar"/>
    <w:uiPriority w:val="99"/>
    <w:semiHidden/>
    <w:unhideWhenUsed/>
    <w:rsid w:val="00E040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406C"/>
    <w:rPr>
      <w:sz w:val="20"/>
      <w:szCs w:val="20"/>
    </w:rPr>
  </w:style>
  <w:style w:type="character" w:styleId="FootnoteReference">
    <w:name w:val="footnote reference"/>
    <w:basedOn w:val="DefaultParagraphFont"/>
    <w:uiPriority w:val="99"/>
    <w:semiHidden/>
    <w:unhideWhenUsed/>
    <w:rsid w:val="00E0406C"/>
    <w:rPr>
      <w:vertAlign w:val="superscript"/>
    </w:rPr>
  </w:style>
  <w:style w:type="paragraph" w:styleId="NoSpacing">
    <w:name w:val="No Spacing"/>
    <w:uiPriority w:val="1"/>
    <w:qFormat/>
    <w:rsid w:val="00523713"/>
    <w:pPr>
      <w:spacing w:after="0" w:line="240" w:lineRule="auto"/>
    </w:pPr>
  </w:style>
  <w:style w:type="character" w:customStyle="1" w:styleId="nlmarticle-title">
    <w:name w:val="nlm_article-title"/>
    <w:basedOn w:val="DefaultParagraphFont"/>
    <w:rsid w:val="00784B34"/>
  </w:style>
  <w:style w:type="character" w:customStyle="1" w:styleId="contribdegrees">
    <w:name w:val="contribdegrees"/>
    <w:basedOn w:val="DefaultParagraphFont"/>
    <w:rsid w:val="00784B34"/>
  </w:style>
  <w:style w:type="character" w:customStyle="1" w:styleId="marginterm">
    <w:name w:val="margin_term"/>
    <w:basedOn w:val="DefaultParagraphFont"/>
    <w:rsid w:val="00015D27"/>
  </w:style>
  <w:style w:type="character" w:customStyle="1" w:styleId="showmorelesscontentelement">
    <w:name w:val="showmorelesscontentelement"/>
    <w:basedOn w:val="DefaultParagraphFont"/>
    <w:rsid w:val="00C84A91"/>
  </w:style>
  <w:style w:type="character" w:customStyle="1" w:styleId="dp-tooltip">
    <w:name w:val="dp-tooltip"/>
    <w:basedOn w:val="DefaultParagraphFont"/>
    <w:rsid w:val="00E21BBD"/>
  </w:style>
  <w:style w:type="character" w:styleId="CommentReference">
    <w:name w:val="annotation reference"/>
    <w:basedOn w:val="DefaultParagraphFont"/>
    <w:uiPriority w:val="99"/>
    <w:semiHidden/>
    <w:unhideWhenUsed/>
    <w:rsid w:val="00236426"/>
    <w:rPr>
      <w:sz w:val="16"/>
      <w:szCs w:val="16"/>
    </w:rPr>
  </w:style>
  <w:style w:type="paragraph" w:styleId="CommentText">
    <w:name w:val="annotation text"/>
    <w:basedOn w:val="Normal"/>
    <w:link w:val="CommentTextChar"/>
    <w:uiPriority w:val="99"/>
    <w:semiHidden/>
    <w:unhideWhenUsed/>
    <w:rsid w:val="00236426"/>
    <w:pPr>
      <w:spacing w:line="240" w:lineRule="auto"/>
    </w:pPr>
    <w:rPr>
      <w:sz w:val="20"/>
      <w:szCs w:val="20"/>
    </w:rPr>
  </w:style>
  <w:style w:type="character" w:customStyle="1" w:styleId="CommentTextChar">
    <w:name w:val="Comment Text Char"/>
    <w:basedOn w:val="DefaultParagraphFont"/>
    <w:link w:val="CommentText"/>
    <w:uiPriority w:val="99"/>
    <w:semiHidden/>
    <w:rsid w:val="00236426"/>
    <w:rPr>
      <w:sz w:val="20"/>
      <w:szCs w:val="20"/>
    </w:rPr>
  </w:style>
  <w:style w:type="paragraph" w:styleId="CommentSubject">
    <w:name w:val="annotation subject"/>
    <w:basedOn w:val="CommentText"/>
    <w:next w:val="CommentText"/>
    <w:link w:val="CommentSubjectChar"/>
    <w:uiPriority w:val="99"/>
    <w:semiHidden/>
    <w:unhideWhenUsed/>
    <w:rsid w:val="00236426"/>
    <w:rPr>
      <w:b/>
      <w:bCs/>
    </w:rPr>
  </w:style>
  <w:style w:type="character" w:customStyle="1" w:styleId="CommentSubjectChar">
    <w:name w:val="Comment Subject Char"/>
    <w:basedOn w:val="CommentTextChar"/>
    <w:link w:val="CommentSubject"/>
    <w:uiPriority w:val="99"/>
    <w:semiHidden/>
    <w:rsid w:val="00236426"/>
    <w:rPr>
      <w:b/>
      <w:bCs/>
      <w:sz w:val="20"/>
      <w:szCs w:val="20"/>
    </w:rPr>
  </w:style>
  <w:style w:type="character" w:customStyle="1" w:styleId="mntl-sc-block-headingtext">
    <w:name w:val="mntl-sc-block-heading__text"/>
    <w:basedOn w:val="DefaultParagraphFont"/>
    <w:rsid w:val="00F714C0"/>
  </w:style>
  <w:style w:type="character" w:customStyle="1" w:styleId="u-custom-list-number">
    <w:name w:val="u-custom-list-number"/>
    <w:basedOn w:val="DefaultParagraphFont"/>
    <w:rsid w:val="00CA3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119327">
      <w:bodyDiv w:val="1"/>
      <w:marLeft w:val="0"/>
      <w:marRight w:val="0"/>
      <w:marTop w:val="0"/>
      <w:marBottom w:val="0"/>
      <w:divBdr>
        <w:top w:val="none" w:sz="0" w:space="0" w:color="auto"/>
        <w:left w:val="none" w:sz="0" w:space="0" w:color="auto"/>
        <w:bottom w:val="none" w:sz="0" w:space="0" w:color="auto"/>
        <w:right w:val="none" w:sz="0" w:space="0" w:color="auto"/>
      </w:divBdr>
      <w:divsChild>
        <w:div w:id="640580957">
          <w:marLeft w:val="0"/>
          <w:marRight w:val="0"/>
          <w:marTop w:val="0"/>
          <w:marBottom w:val="0"/>
          <w:divBdr>
            <w:top w:val="none" w:sz="0" w:space="0" w:color="auto"/>
            <w:left w:val="none" w:sz="0" w:space="0" w:color="auto"/>
            <w:bottom w:val="none" w:sz="0" w:space="0" w:color="auto"/>
            <w:right w:val="none" w:sz="0" w:space="0" w:color="auto"/>
          </w:divBdr>
        </w:div>
        <w:div w:id="208036550">
          <w:marLeft w:val="0"/>
          <w:marRight w:val="0"/>
          <w:marTop w:val="0"/>
          <w:marBottom w:val="0"/>
          <w:divBdr>
            <w:top w:val="none" w:sz="0" w:space="0" w:color="auto"/>
            <w:left w:val="none" w:sz="0" w:space="0" w:color="auto"/>
            <w:bottom w:val="none" w:sz="0" w:space="0" w:color="auto"/>
            <w:right w:val="none" w:sz="0" w:space="0" w:color="auto"/>
          </w:divBdr>
        </w:div>
        <w:div w:id="1945457801">
          <w:marLeft w:val="0"/>
          <w:marRight w:val="0"/>
          <w:marTop w:val="0"/>
          <w:marBottom w:val="0"/>
          <w:divBdr>
            <w:top w:val="none" w:sz="0" w:space="0" w:color="auto"/>
            <w:left w:val="none" w:sz="0" w:space="0" w:color="auto"/>
            <w:bottom w:val="none" w:sz="0" w:space="0" w:color="auto"/>
            <w:right w:val="none" w:sz="0" w:space="0" w:color="auto"/>
          </w:divBdr>
        </w:div>
      </w:divsChild>
    </w:div>
    <w:div w:id="1162744774">
      <w:bodyDiv w:val="1"/>
      <w:marLeft w:val="0"/>
      <w:marRight w:val="0"/>
      <w:marTop w:val="0"/>
      <w:marBottom w:val="0"/>
      <w:divBdr>
        <w:top w:val="none" w:sz="0" w:space="0" w:color="auto"/>
        <w:left w:val="none" w:sz="0" w:space="0" w:color="auto"/>
        <w:bottom w:val="none" w:sz="0" w:space="0" w:color="auto"/>
        <w:right w:val="none" w:sz="0" w:space="0" w:color="auto"/>
      </w:divBdr>
    </w:div>
    <w:div w:id="1332443139">
      <w:bodyDiv w:val="1"/>
      <w:marLeft w:val="0"/>
      <w:marRight w:val="0"/>
      <w:marTop w:val="0"/>
      <w:marBottom w:val="0"/>
      <w:divBdr>
        <w:top w:val="none" w:sz="0" w:space="0" w:color="auto"/>
        <w:left w:val="none" w:sz="0" w:space="0" w:color="auto"/>
        <w:bottom w:val="none" w:sz="0" w:space="0" w:color="auto"/>
        <w:right w:val="none" w:sz="0" w:space="0" w:color="auto"/>
      </w:divBdr>
    </w:div>
    <w:div w:id="1588534069">
      <w:bodyDiv w:val="1"/>
      <w:marLeft w:val="0"/>
      <w:marRight w:val="0"/>
      <w:marTop w:val="0"/>
      <w:marBottom w:val="0"/>
      <w:divBdr>
        <w:top w:val="none" w:sz="0" w:space="0" w:color="auto"/>
        <w:left w:val="none" w:sz="0" w:space="0" w:color="auto"/>
        <w:bottom w:val="none" w:sz="0" w:space="0" w:color="auto"/>
        <w:right w:val="none" w:sz="0" w:space="0" w:color="auto"/>
      </w:divBdr>
    </w:div>
    <w:div w:id="1750037089">
      <w:bodyDiv w:val="1"/>
      <w:marLeft w:val="0"/>
      <w:marRight w:val="0"/>
      <w:marTop w:val="0"/>
      <w:marBottom w:val="0"/>
      <w:divBdr>
        <w:top w:val="none" w:sz="0" w:space="0" w:color="auto"/>
        <w:left w:val="none" w:sz="0" w:space="0" w:color="auto"/>
        <w:bottom w:val="none" w:sz="0" w:space="0" w:color="auto"/>
        <w:right w:val="none" w:sz="0" w:space="0" w:color="auto"/>
      </w:divBdr>
    </w:div>
    <w:div w:id="191623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x.doi.org/10.2139/ssrn.318170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89374-973B-5642-8FCE-F71CC1FD4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2020-02-10T02:43:00Z</dcterms:created>
  <dcterms:modified xsi:type="dcterms:W3CDTF">2020-03-07T03:01:00Z</dcterms:modified>
</cp:coreProperties>
</file>