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DEDB9" w14:textId="77777777" w:rsidR="00EF6817" w:rsidRDefault="00EF6817" w:rsidP="00EF6817">
      <w:r w:rsidRPr="00931FA9">
        <w:rPr>
          <w:noProof/>
          <w:sz w:val="28"/>
          <w:szCs w:val="28"/>
        </w:rPr>
        <w:drawing>
          <wp:inline distT="0" distB="0" distL="0" distR="0" wp14:anchorId="2C173CEC" wp14:editId="1288EE4C">
            <wp:extent cx="5725795" cy="10668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U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839" cy="1067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588C2" w14:textId="77777777" w:rsidR="00EF6817" w:rsidRPr="003506FC" w:rsidRDefault="00EF6817" w:rsidP="00EF6817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3506FC">
        <w:rPr>
          <w:rFonts w:cstheme="minorHAnsi"/>
          <w:b/>
          <w:sz w:val="32"/>
          <w:szCs w:val="32"/>
        </w:rPr>
        <w:t>Department of E-Commerce</w:t>
      </w:r>
    </w:p>
    <w:p w14:paraId="05DC36F3" w14:textId="77777777" w:rsidR="00EF6817" w:rsidRPr="003506FC" w:rsidRDefault="00EF6817" w:rsidP="00EF6817">
      <w:pPr>
        <w:pStyle w:val="NoSpacing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3506FC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Assignment for</w:t>
      </w:r>
      <w:r w:rsidRPr="003506FC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w:r w:rsidRPr="003506FC">
        <w:rPr>
          <w:rFonts w:asciiTheme="minorHAnsi" w:hAnsiTheme="minorHAnsi" w:cstheme="minorHAnsi"/>
          <w:b/>
          <w:bCs/>
          <w:sz w:val="32"/>
          <w:szCs w:val="32"/>
        </w:rPr>
        <w:t>ECOM 421</w:t>
      </w:r>
    </w:p>
    <w:p w14:paraId="6C34C2C9" w14:textId="77777777" w:rsidR="00EF6817" w:rsidRPr="003506FC" w:rsidRDefault="00EF6817" w:rsidP="00EF6817">
      <w:pPr>
        <w:pStyle w:val="NoSpacing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3506FC">
        <w:rPr>
          <w:rFonts w:asciiTheme="minorHAnsi" w:hAnsiTheme="minorHAnsi" w:cstheme="minorHAnsi"/>
          <w:b/>
          <w:bCs/>
          <w:sz w:val="32"/>
          <w:szCs w:val="32"/>
        </w:rPr>
        <w:t>E-Business Strategies and Business Models</w:t>
      </w:r>
    </w:p>
    <w:p w14:paraId="3F2184A5" w14:textId="77777777" w:rsidR="00EF6817" w:rsidRDefault="00EF6817" w:rsidP="00EF681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1E2328"/>
          <w:sz w:val="32"/>
          <w:szCs w:val="32"/>
        </w:rPr>
      </w:pPr>
      <w:r w:rsidRPr="003506FC">
        <w:rPr>
          <w:rFonts w:asciiTheme="minorHAnsi" w:hAnsiTheme="minorHAnsi" w:cstheme="minorHAnsi"/>
          <w:b/>
          <w:bCs/>
          <w:color w:val="1E2328"/>
          <w:sz w:val="32"/>
          <w:szCs w:val="32"/>
        </w:rPr>
        <w:t xml:space="preserve">Assignment No. </w:t>
      </w:r>
      <w:r>
        <w:rPr>
          <w:rFonts w:asciiTheme="minorHAnsi" w:hAnsiTheme="minorHAnsi" w:cstheme="minorHAnsi"/>
          <w:b/>
          <w:bCs/>
          <w:color w:val="1E2328"/>
          <w:sz w:val="32"/>
          <w:szCs w:val="32"/>
        </w:rPr>
        <w:t>3</w:t>
      </w:r>
    </w:p>
    <w:p w14:paraId="03EA88FC" w14:textId="77777777" w:rsidR="00EF6817" w:rsidRPr="004231E9" w:rsidRDefault="00EF6817" w:rsidP="00EF681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1E2328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115"/>
        <w:tblW w:w="9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15"/>
        <w:gridCol w:w="5540"/>
      </w:tblGrid>
      <w:tr w:rsidR="00EF6817" w:rsidRPr="009B33F9" w14:paraId="3840CD40" w14:textId="77777777" w:rsidTr="006D357F">
        <w:trPr>
          <w:trHeight w:val="1590"/>
        </w:trPr>
        <w:tc>
          <w:tcPr>
            <w:tcW w:w="3615" w:type="dxa"/>
          </w:tcPr>
          <w:p w14:paraId="5795D342" w14:textId="77777777" w:rsidR="00EF6817" w:rsidRPr="00D04AEA" w:rsidRDefault="00EF6817" w:rsidP="006D357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</w:pPr>
          </w:p>
          <w:p w14:paraId="29D66F28" w14:textId="77777777" w:rsidR="00EF6817" w:rsidRPr="00D04AEA" w:rsidRDefault="00EF6817" w:rsidP="006D357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</w:pPr>
            <w:r w:rsidRPr="00D04AEA"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  <w:t xml:space="preserve">Course:  </w:t>
            </w:r>
            <w:r w:rsidRPr="00D04AEA">
              <w:rPr>
                <w:rFonts w:ascii="Calibri" w:hAnsi="Calibri" w:cs="Calibri"/>
                <w:b/>
                <w:i/>
                <w:iCs/>
                <w:sz w:val="32"/>
                <w:szCs w:val="32"/>
              </w:rPr>
              <w:t>E-Com 421</w:t>
            </w:r>
          </w:p>
        </w:tc>
        <w:tc>
          <w:tcPr>
            <w:tcW w:w="5540" w:type="dxa"/>
          </w:tcPr>
          <w:p w14:paraId="227325C1" w14:textId="77777777" w:rsidR="00EF6817" w:rsidRPr="00D04AEA" w:rsidRDefault="00EF6817" w:rsidP="006D357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</w:pPr>
          </w:p>
          <w:p w14:paraId="367C16E2" w14:textId="77777777" w:rsidR="00EF6817" w:rsidRPr="00D04AEA" w:rsidRDefault="00EF6817" w:rsidP="006D357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</w:pPr>
            <w:r w:rsidRPr="00D04AEA"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  <w:t>Student Name:</w:t>
            </w:r>
          </w:p>
          <w:p w14:paraId="5186B7AA" w14:textId="77777777" w:rsidR="00EF6817" w:rsidRPr="00D04AEA" w:rsidRDefault="00EF6817" w:rsidP="006D357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</w:pPr>
          </w:p>
        </w:tc>
      </w:tr>
      <w:tr w:rsidR="00EF6817" w:rsidRPr="009B33F9" w14:paraId="7D682E56" w14:textId="77777777" w:rsidTr="006D357F">
        <w:trPr>
          <w:trHeight w:val="954"/>
        </w:trPr>
        <w:tc>
          <w:tcPr>
            <w:tcW w:w="3615" w:type="dxa"/>
          </w:tcPr>
          <w:p w14:paraId="290ED795" w14:textId="77777777" w:rsidR="00EF6817" w:rsidRPr="00D04AEA" w:rsidRDefault="00EF6817" w:rsidP="006D357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</w:pPr>
          </w:p>
          <w:p w14:paraId="397145F9" w14:textId="77777777" w:rsidR="00EF6817" w:rsidRPr="00D04AEA" w:rsidRDefault="00EF6817" w:rsidP="006D357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</w:pPr>
            <w:r w:rsidRPr="00D04AEA"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  <w:t xml:space="preserve">CRN:  </w:t>
            </w:r>
          </w:p>
          <w:p w14:paraId="499628F0" w14:textId="77777777" w:rsidR="00EF6817" w:rsidRPr="00D04AEA" w:rsidRDefault="00EF6817" w:rsidP="006D357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</w:pPr>
          </w:p>
        </w:tc>
        <w:tc>
          <w:tcPr>
            <w:tcW w:w="5540" w:type="dxa"/>
          </w:tcPr>
          <w:p w14:paraId="20AD63F8" w14:textId="77777777" w:rsidR="00EF6817" w:rsidRPr="00D04AEA" w:rsidRDefault="00EF6817" w:rsidP="006D357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</w:pPr>
          </w:p>
          <w:p w14:paraId="36E0E056" w14:textId="77777777" w:rsidR="00EF6817" w:rsidRPr="00D04AEA" w:rsidRDefault="00EF6817" w:rsidP="006D357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</w:pPr>
            <w:r w:rsidRPr="00D04AEA"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  <w:t>Students ID:</w:t>
            </w:r>
          </w:p>
          <w:p w14:paraId="6C0B0268" w14:textId="77777777" w:rsidR="00EF6817" w:rsidRPr="00D04AEA" w:rsidRDefault="00EF6817" w:rsidP="006D357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</w:pPr>
          </w:p>
        </w:tc>
      </w:tr>
      <w:tr w:rsidR="00EF6817" w:rsidRPr="009B33F9" w14:paraId="1E80C39E" w14:textId="77777777" w:rsidTr="006D357F">
        <w:trPr>
          <w:trHeight w:val="867"/>
        </w:trPr>
        <w:tc>
          <w:tcPr>
            <w:tcW w:w="3615" w:type="dxa"/>
          </w:tcPr>
          <w:p w14:paraId="20C6A270" w14:textId="77777777" w:rsidR="00EF6817" w:rsidRPr="00D04AEA" w:rsidRDefault="00EF6817" w:rsidP="006D357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</w:pPr>
          </w:p>
          <w:p w14:paraId="7F526CA3" w14:textId="77777777" w:rsidR="00EF6817" w:rsidRPr="00D04AEA" w:rsidRDefault="00EF6817" w:rsidP="006D357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</w:pPr>
            <w:r w:rsidRPr="00D04AEA"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  <w:t xml:space="preserve">Academic Year: </w:t>
            </w:r>
            <w:r w:rsidRPr="00D04AEA">
              <w:rPr>
                <w:rFonts w:ascii="Calibri" w:hAnsi="Calibri" w:cs="Calibri"/>
                <w:b/>
                <w:bCs/>
                <w:sz w:val="32"/>
                <w:szCs w:val="32"/>
              </w:rPr>
              <w:t>1440-41</w:t>
            </w:r>
          </w:p>
        </w:tc>
        <w:tc>
          <w:tcPr>
            <w:tcW w:w="5540" w:type="dxa"/>
          </w:tcPr>
          <w:p w14:paraId="181EB422" w14:textId="77777777" w:rsidR="00EF6817" w:rsidRPr="00D04AEA" w:rsidRDefault="00EF6817" w:rsidP="006D357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</w:pPr>
          </w:p>
          <w:p w14:paraId="6CF14D32" w14:textId="77777777" w:rsidR="00EF6817" w:rsidRPr="00D04AEA" w:rsidRDefault="00EF6817" w:rsidP="006D357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</w:pPr>
            <w:r w:rsidRPr="00D04AEA"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  <w:t>Student Grade:</w:t>
            </w:r>
          </w:p>
          <w:p w14:paraId="002B76FF" w14:textId="77777777" w:rsidR="00EF6817" w:rsidRPr="00D04AEA" w:rsidRDefault="00EF6817" w:rsidP="006D357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</w:pPr>
          </w:p>
        </w:tc>
      </w:tr>
      <w:tr w:rsidR="00EF6817" w:rsidRPr="009B33F9" w14:paraId="7BD3A0A7" w14:textId="77777777" w:rsidTr="006D357F">
        <w:trPr>
          <w:trHeight w:val="1127"/>
        </w:trPr>
        <w:tc>
          <w:tcPr>
            <w:tcW w:w="3615" w:type="dxa"/>
          </w:tcPr>
          <w:p w14:paraId="4CDD59F8" w14:textId="77777777" w:rsidR="00EF6817" w:rsidRPr="00D04AEA" w:rsidRDefault="00EF6817" w:rsidP="006D357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</w:pPr>
          </w:p>
          <w:p w14:paraId="62D15197" w14:textId="77777777" w:rsidR="00EF6817" w:rsidRPr="00D04AEA" w:rsidRDefault="00EF6817" w:rsidP="006D357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</w:pPr>
            <w:r w:rsidRPr="00D04AEA"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  <w:t xml:space="preserve">Semester: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2</w:t>
            </w:r>
            <w:r w:rsidRPr="00CF4D73">
              <w:rPr>
                <w:rFonts w:ascii="Calibri" w:hAnsi="Calibri" w:cs="Calibri"/>
                <w:b/>
                <w:bCs/>
                <w:sz w:val="32"/>
                <w:szCs w:val="32"/>
                <w:vertAlign w:val="superscript"/>
              </w:rPr>
              <w:t>nd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r w:rsidRPr="00D04AEA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540" w:type="dxa"/>
          </w:tcPr>
          <w:p w14:paraId="1333E72C" w14:textId="77777777" w:rsidR="00EF6817" w:rsidRPr="00D04AEA" w:rsidRDefault="00EF6817" w:rsidP="006D357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</w:pPr>
          </w:p>
          <w:p w14:paraId="49384A3E" w14:textId="77777777" w:rsidR="00EF6817" w:rsidRPr="00D04AEA" w:rsidRDefault="00EF6817" w:rsidP="006D357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</w:pPr>
            <w:r w:rsidRPr="00D04AEA"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  <w:t>Level of The Mark:</w:t>
            </w:r>
            <w:r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  <w:t xml:space="preserve"> </w:t>
            </w:r>
            <w:r w:rsidRPr="007C23C8">
              <w:rPr>
                <w:rFonts w:ascii="Calibri" w:hAnsi="Calibri" w:cs="Calibri"/>
                <w:b/>
                <w:bCs/>
                <w:color w:val="000000" w:themeColor="text1"/>
                <w:sz w:val="32"/>
                <w:szCs w:val="32"/>
              </w:rPr>
              <w:t>High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7C23C8">
              <w:rPr>
                <w:rFonts w:ascii="Calibri" w:hAnsi="Calibri" w:cs="Calibri"/>
                <w:b/>
                <w:bCs/>
                <w:color w:val="000000" w:themeColor="text1"/>
                <w:sz w:val="32"/>
                <w:szCs w:val="32"/>
              </w:rPr>
              <w:t xml:space="preserve"> Mid/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32"/>
                <w:szCs w:val="32"/>
              </w:rPr>
              <w:t>Low</w:t>
            </w:r>
          </w:p>
          <w:p w14:paraId="0F84FC66" w14:textId="77777777" w:rsidR="00EF6817" w:rsidRPr="00D04AEA" w:rsidRDefault="00EF6817" w:rsidP="006D357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</w:pPr>
          </w:p>
        </w:tc>
      </w:tr>
      <w:tr w:rsidR="00EF6817" w:rsidRPr="009B33F9" w14:paraId="74C05872" w14:textId="77777777" w:rsidTr="006D357F">
        <w:trPr>
          <w:trHeight w:val="1127"/>
        </w:trPr>
        <w:tc>
          <w:tcPr>
            <w:tcW w:w="9155" w:type="dxa"/>
            <w:gridSpan w:val="2"/>
          </w:tcPr>
          <w:p w14:paraId="00C73170" w14:textId="77777777" w:rsidR="00EF6817" w:rsidRPr="00D04AEA" w:rsidRDefault="00EF6817" w:rsidP="006D357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  <w:t>Instructor’s Name</w:t>
            </w:r>
            <w:r w:rsidRPr="00D04AEA">
              <w:rPr>
                <w:rFonts w:ascii="Calibri" w:hAnsi="Calibri" w:cs="Calibri"/>
                <w:b/>
                <w:bCs/>
                <w:color w:val="330BB5"/>
                <w:sz w:val="32"/>
                <w:szCs w:val="32"/>
              </w:rPr>
              <w:t>:</w:t>
            </w:r>
          </w:p>
        </w:tc>
      </w:tr>
    </w:tbl>
    <w:p w14:paraId="120E078D" w14:textId="77777777" w:rsidR="00EF6817" w:rsidRDefault="00EF6817" w:rsidP="00EF681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2"/>
          <w:szCs w:val="22"/>
        </w:rPr>
      </w:pPr>
    </w:p>
    <w:p w14:paraId="3F446E16" w14:textId="77777777" w:rsidR="00EF6817" w:rsidRDefault="00EF6817" w:rsidP="006D4709">
      <w:pPr>
        <w:pStyle w:val="NormalWeb"/>
        <w:shd w:val="clear" w:color="auto" w:fill="FFFFFF"/>
        <w:spacing w:before="0" w:beforeAutospacing="0" w:after="0" w:afterAutospacing="0"/>
        <w:rPr>
          <w:rFonts w:ascii="Arial Black" w:hAnsi="Arial Black"/>
          <w:b/>
          <w:bCs/>
          <w:color w:val="FF0000"/>
          <w:sz w:val="28"/>
          <w:szCs w:val="28"/>
        </w:rPr>
      </w:pPr>
    </w:p>
    <w:p w14:paraId="3F400EDE" w14:textId="77777777" w:rsidR="006D4709" w:rsidRPr="004B0924" w:rsidRDefault="006D4709" w:rsidP="006D4709">
      <w:pPr>
        <w:pStyle w:val="NormalWeb"/>
        <w:shd w:val="clear" w:color="auto" w:fill="FFFFFF"/>
        <w:spacing w:before="0" w:beforeAutospacing="0" w:after="0" w:afterAutospacing="0"/>
        <w:rPr>
          <w:rFonts w:ascii="Arial Black" w:hAnsi="Arial Black"/>
          <w:b/>
          <w:color w:val="FF0000"/>
          <w:sz w:val="28"/>
          <w:szCs w:val="28"/>
          <w:shd w:val="clear" w:color="auto" w:fill="FFFFFF"/>
        </w:rPr>
      </w:pPr>
      <w:r w:rsidRPr="004B0924">
        <w:rPr>
          <w:rFonts w:ascii="Arial Black" w:hAnsi="Arial Black"/>
          <w:b/>
          <w:bCs/>
          <w:color w:val="FF0000"/>
          <w:sz w:val="28"/>
          <w:szCs w:val="28"/>
        </w:rPr>
        <w:lastRenderedPageBreak/>
        <w:t>Assignment No. 3:</w:t>
      </w:r>
      <w:r w:rsidRPr="004B0924">
        <w:rPr>
          <w:rFonts w:ascii="Arial Black" w:hAnsi="Arial Black"/>
          <w:bCs/>
          <w:color w:val="FF0000"/>
          <w:sz w:val="28"/>
          <w:szCs w:val="28"/>
        </w:rPr>
        <w:t xml:space="preserve"> Case Study on Careem</w:t>
      </w:r>
      <w:r w:rsidR="004B0924">
        <w:rPr>
          <w:rFonts w:ascii="Arial Black" w:hAnsi="Arial Black"/>
          <w:bCs/>
          <w:color w:val="FF0000"/>
          <w:sz w:val="28"/>
          <w:szCs w:val="28"/>
        </w:rPr>
        <w:t xml:space="preserve">   </w:t>
      </w:r>
      <w:r w:rsidR="004B0924">
        <w:rPr>
          <w:rFonts w:ascii="Arial Black" w:hAnsi="Arial Black"/>
          <w:b/>
          <w:bCs/>
          <w:color w:val="FF0000"/>
          <w:sz w:val="28"/>
          <w:szCs w:val="28"/>
        </w:rPr>
        <w:t xml:space="preserve">        </w:t>
      </w:r>
      <w:r w:rsidRPr="004B0924">
        <w:rPr>
          <w:rFonts w:ascii="Arial Black" w:hAnsi="Arial Black"/>
          <w:b/>
          <w:bCs/>
          <w:color w:val="FF0000"/>
          <w:sz w:val="28"/>
          <w:szCs w:val="28"/>
        </w:rPr>
        <w:t>(</w:t>
      </w:r>
      <w:r w:rsidRPr="004B0924">
        <w:rPr>
          <w:rFonts w:ascii="Arial Black" w:hAnsi="Arial Black"/>
          <w:b/>
          <w:color w:val="FF0000"/>
          <w:sz w:val="28"/>
          <w:szCs w:val="28"/>
          <w:shd w:val="clear" w:color="auto" w:fill="FFFFFF"/>
        </w:rPr>
        <w:t>10 Marks)</w:t>
      </w:r>
    </w:p>
    <w:p w14:paraId="1787426D" w14:textId="77777777" w:rsidR="004231E9" w:rsidRDefault="004231E9" w:rsidP="00A63A87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1E2328"/>
          <w:sz w:val="28"/>
          <w:szCs w:val="28"/>
        </w:rPr>
      </w:pPr>
    </w:p>
    <w:p w14:paraId="3B0C1907" w14:textId="77777777" w:rsidR="00974807" w:rsidRPr="00550ADD" w:rsidRDefault="00974807" w:rsidP="00974807">
      <w:pPr>
        <w:pStyle w:val="NormalWeb"/>
        <w:shd w:val="clear" w:color="auto" w:fill="FFFFFF"/>
        <w:spacing w:before="0" w:beforeAutospacing="0" w:after="0" w:afterAutospacing="0"/>
        <w:jc w:val="center"/>
        <w:rPr>
          <w:bCs/>
          <w:color w:val="1E2328"/>
          <w:sz w:val="28"/>
          <w:szCs w:val="28"/>
        </w:rPr>
      </w:pPr>
      <w:r w:rsidRPr="00550ADD">
        <w:rPr>
          <w:bCs/>
          <w:noProof/>
          <w:color w:val="1E2328"/>
          <w:sz w:val="28"/>
          <w:szCs w:val="28"/>
        </w:rPr>
        <w:drawing>
          <wp:inline distT="0" distB="0" distL="0" distR="0" wp14:anchorId="2A2A94CE" wp14:editId="3E9B6958">
            <wp:extent cx="3467100" cy="1323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8FBAE" w14:textId="77777777" w:rsidR="0041472B" w:rsidRPr="00550ADD" w:rsidRDefault="00BC731A" w:rsidP="004231E9">
      <w:pPr>
        <w:spacing w:after="0"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50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Dubai-based </w:t>
      </w:r>
      <w:r w:rsidRPr="00550ADD">
        <w:rPr>
          <w:rFonts w:ascii="Times New Roman" w:hAnsi="Times New Roman" w:cs="Times New Roman"/>
          <w:sz w:val="28"/>
          <w:szCs w:val="28"/>
          <w:shd w:val="clear" w:color="auto" w:fill="FFFFFF"/>
        </w:rPr>
        <w:t>transportation network company</w:t>
      </w:r>
      <w:r w:rsidRPr="00550A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550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Careem, the ride-hailing king from Morocco to Pakistan, </w:t>
      </w:r>
      <w:r w:rsidR="003F75F3" w:rsidRPr="00550A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was</w:t>
      </w:r>
      <w:r w:rsidRPr="00550A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the leading app-based car service in the Middle East and North Africa region (MENA).</w:t>
      </w:r>
      <w:r w:rsidRPr="00550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The company’s </w:t>
      </w:r>
      <w:r w:rsidR="003F75F3" w:rsidRPr="00550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success grasped</w:t>
      </w:r>
      <w:r w:rsidRPr="00550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lessons for Western startups with global ambitions</w:t>
      </w:r>
      <w:r w:rsidRPr="00550A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7F5801" w:rsidRPr="00550A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The two </w:t>
      </w:r>
      <w:r w:rsidR="00867BD7" w:rsidRPr="00550A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</w:t>
      </w:r>
      <w:r w:rsidR="007F5801" w:rsidRPr="00550A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x-McKinsey &amp; Company</w:t>
      </w:r>
      <w:r w:rsidR="00867BD7" w:rsidRPr="00550A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management consultants (</w:t>
      </w:r>
      <w:r w:rsidRPr="00550A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Mudassir Sheikha &amp; Magnus Olsson</w:t>
      </w:r>
      <w:r w:rsidR="00867BD7" w:rsidRPr="00550A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7F5801" w:rsidRPr="00550A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50A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co-founded the company and began it 2012</w:t>
      </w:r>
      <w:r w:rsidR="007F5801" w:rsidRPr="00550A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in the month of July by offering car bookings for everyday use for corporate through its website-based service. </w:t>
      </w:r>
      <w:r w:rsidR="0041472B" w:rsidRPr="00550A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It was operated in more than 120 cities in 14 countries across the MENA region and had over six million </w:t>
      </w:r>
      <w:r w:rsidR="0041472B" w:rsidRPr="00550AD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customers</w:t>
      </w:r>
      <w:r w:rsidR="0041472B" w:rsidRPr="00550A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and a network of 150,000 drivers. </w:t>
      </w:r>
    </w:p>
    <w:p w14:paraId="714C2FC1" w14:textId="77777777" w:rsidR="00BC731A" w:rsidRPr="00550ADD" w:rsidRDefault="004231E9" w:rsidP="004231E9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</w:t>
      </w:r>
      <w:r w:rsidR="00BC731A" w:rsidRPr="00550A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B252BE2" wp14:editId="0C1171EB">
            <wp:extent cx="4546600" cy="21015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7720" cy="2115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0EE63" w14:textId="77777777" w:rsidR="004231E9" w:rsidRDefault="00BF4E45" w:rsidP="004231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50ADD">
        <w:rPr>
          <w:color w:val="222222"/>
          <w:sz w:val="28"/>
          <w:szCs w:val="28"/>
          <w:shd w:val="clear" w:color="auto" w:fill="FFFFFF"/>
        </w:rPr>
        <w:t>The company became the region's largest ride-hailing platform and success was down to a combination of a head start over local knowledge, home-field advantage and Uber</w:t>
      </w:r>
      <w:r w:rsidRPr="00550ADD">
        <w:rPr>
          <w:color w:val="000000" w:themeColor="text1"/>
          <w:sz w:val="28"/>
          <w:szCs w:val="28"/>
          <w:shd w:val="clear" w:color="auto" w:fill="FFFFFF"/>
        </w:rPr>
        <w:t>.</w:t>
      </w:r>
      <w:r w:rsidR="00B2000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F5801" w:rsidRPr="00550ADD">
        <w:rPr>
          <w:color w:val="000000" w:themeColor="text1"/>
          <w:sz w:val="28"/>
          <w:szCs w:val="28"/>
          <w:shd w:val="clear" w:color="auto" w:fill="FFFFFF"/>
        </w:rPr>
        <w:t xml:space="preserve">The </w:t>
      </w:r>
      <w:r w:rsidR="00974807" w:rsidRPr="00550ADD">
        <w:rPr>
          <w:color w:val="000000" w:themeColor="text1"/>
          <w:sz w:val="28"/>
          <w:szCs w:val="28"/>
          <w:shd w:val="clear" w:color="auto" w:fill="FFFFFF"/>
        </w:rPr>
        <w:t>app</w:t>
      </w:r>
      <w:r w:rsidR="007F5801" w:rsidRPr="00550ADD">
        <w:rPr>
          <w:color w:val="000000" w:themeColor="text1"/>
          <w:sz w:val="28"/>
          <w:szCs w:val="28"/>
          <w:shd w:val="clear" w:color="auto" w:fill="FFFFFF"/>
        </w:rPr>
        <w:t xml:space="preserve"> of the company</w:t>
      </w:r>
      <w:r w:rsidR="003F75F3" w:rsidRPr="00550ADD">
        <w:rPr>
          <w:color w:val="000000" w:themeColor="text1"/>
          <w:sz w:val="28"/>
          <w:szCs w:val="28"/>
          <w:shd w:val="clear" w:color="auto" w:fill="FFFFFF"/>
        </w:rPr>
        <w:t xml:space="preserve"> eliminated</w:t>
      </w:r>
      <w:r w:rsidR="00974807" w:rsidRPr="00550ADD">
        <w:rPr>
          <w:color w:val="000000" w:themeColor="text1"/>
          <w:sz w:val="28"/>
          <w:szCs w:val="28"/>
          <w:shd w:val="clear" w:color="auto" w:fill="FFFFFF"/>
        </w:rPr>
        <w:t xml:space="preserve"> the struggle of finding a cab on the street. With just a few ta</w:t>
      </w:r>
      <w:r w:rsidR="003F75F3" w:rsidRPr="00550ADD">
        <w:rPr>
          <w:color w:val="000000" w:themeColor="text1"/>
          <w:sz w:val="28"/>
          <w:szCs w:val="28"/>
          <w:shd w:val="clear" w:color="auto" w:fill="FFFFFF"/>
        </w:rPr>
        <w:t>ps within the app passengers were</w:t>
      </w:r>
      <w:r w:rsidR="00974807" w:rsidRPr="00550ADD">
        <w:rPr>
          <w:color w:val="000000" w:themeColor="text1"/>
          <w:sz w:val="28"/>
          <w:szCs w:val="28"/>
          <w:shd w:val="clear" w:color="auto" w:fill="FFFFFF"/>
        </w:rPr>
        <w:t xml:space="preserve"> connected with drivers for a fast an</w:t>
      </w:r>
      <w:r w:rsidR="003F75F3" w:rsidRPr="00550ADD">
        <w:rPr>
          <w:color w:val="000000" w:themeColor="text1"/>
          <w:sz w:val="28"/>
          <w:szCs w:val="28"/>
          <w:shd w:val="clear" w:color="auto" w:fill="FFFFFF"/>
        </w:rPr>
        <w:t xml:space="preserve">d safe trip. </w:t>
      </w:r>
    </w:p>
    <w:p w14:paraId="7455F566" w14:textId="77777777" w:rsidR="003F75F3" w:rsidRPr="00B20009" w:rsidRDefault="003F75F3" w:rsidP="004231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50ADD">
        <w:rPr>
          <w:color w:val="000000" w:themeColor="text1"/>
          <w:sz w:val="28"/>
          <w:szCs w:val="28"/>
          <w:shd w:val="clear" w:color="auto" w:fill="FFFFFF"/>
        </w:rPr>
        <w:lastRenderedPageBreak/>
        <w:t>The company had</w:t>
      </w:r>
      <w:r w:rsidR="00974807" w:rsidRPr="00550ADD">
        <w:rPr>
          <w:color w:val="000000" w:themeColor="text1"/>
          <w:sz w:val="28"/>
          <w:szCs w:val="28"/>
          <w:shd w:val="clear" w:color="auto" w:fill="FFFFFF"/>
        </w:rPr>
        <w:t xml:space="preserve"> raised </w:t>
      </w:r>
      <w:r w:rsidRPr="00550ADD">
        <w:rPr>
          <w:color w:val="000000" w:themeColor="text1"/>
          <w:sz w:val="28"/>
          <w:szCs w:val="28"/>
          <w:shd w:val="clear" w:color="auto" w:fill="FFFFFF"/>
        </w:rPr>
        <w:t>over $421 million in funding &amp;</w:t>
      </w:r>
      <w:r w:rsidR="00974807" w:rsidRPr="00550ADD">
        <w:rPr>
          <w:color w:val="000000" w:themeColor="text1"/>
          <w:sz w:val="28"/>
          <w:szCs w:val="28"/>
          <w:shd w:val="clear" w:color="auto" w:fill="FFFFFF"/>
        </w:rPr>
        <w:t xml:space="preserve"> continues to add exciting services to the app like Careem for Women, Careem for Kids, and monthly bookings, unheard of by other taxi services.</w:t>
      </w:r>
      <w:r w:rsidR="00867BD7" w:rsidRPr="00550ADD">
        <w:rPr>
          <w:color w:val="212529"/>
          <w:sz w:val="28"/>
          <w:szCs w:val="28"/>
          <w:shd w:val="clear" w:color="auto" w:fill="FFFFFF"/>
        </w:rPr>
        <w:t xml:space="preserve"> </w:t>
      </w:r>
      <w:r w:rsidR="00867BD7" w:rsidRPr="00550ADD">
        <w:rPr>
          <w:color w:val="333333"/>
          <w:sz w:val="28"/>
          <w:szCs w:val="28"/>
          <w:shd w:val="clear" w:color="auto" w:fill="FFFFFF"/>
        </w:rPr>
        <w:t xml:space="preserve">Although both Uber and </w:t>
      </w:r>
      <w:r w:rsidRPr="00550ADD">
        <w:rPr>
          <w:color w:val="333333"/>
          <w:sz w:val="28"/>
          <w:szCs w:val="28"/>
          <w:shd w:val="clear" w:color="auto" w:fill="FFFFFF"/>
        </w:rPr>
        <w:t>Careem were</w:t>
      </w:r>
      <w:r w:rsidR="00867BD7" w:rsidRPr="00550ADD">
        <w:rPr>
          <w:color w:val="333333"/>
          <w:sz w:val="28"/>
          <w:szCs w:val="28"/>
          <w:shd w:val="clear" w:color="auto" w:fill="FFFFFF"/>
        </w:rPr>
        <w:t xml:space="preserve"> often more expensive than traditional </w:t>
      </w:r>
      <w:r w:rsidRPr="00550ADD">
        <w:rPr>
          <w:color w:val="333333"/>
          <w:sz w:val="28"/>
          <w:szCs w:val="28"/>
          <w:shd w:val="clear" w:color="auto" w:fill="FFFFFF"/>
        </w:rPr>
        <w:t>taxi services, the convenience was what drew and build</w:t>
      </w:r>
      <w:r w:rsidR="00867BD7" w:rsidRPr="00550ADD">
        <w:rPr>
          <w:color w:val="333333"/>
          <w:sz w:val="28"/>
          <w:szCs w:val="28"/>
          <w:shd w:val="clear" w:color="auto" w:fill="FFFFFF"/>
        </w:rPr>
        <w:t xml:space="preserve"> their customer base. They focus</w:t>
      </w:r>
      <w:r w:rsidRPr="00550ADD">
        <w:rPr>
          <w:color w:val="333333"/>
          <w:sz w:val="28"/>
          <w:szCs w:val="28"/>
          <w:shd w:val="clear" w:color="auto" w:fill="FFFFFF"/>
        </w:rPr>
        <w:t>ed</w:t>
      </w:r>
      <w:r w:rsidR="00867BD7" w:rsidRPr="00550ADD">
        <w:rPr>
          <w:color w:val="333333"/>
          <w:sz w:val="28"/>
          <w:szCs w:val="28"/>
          <w:shd w:val="clear" w:color="auto" w:fill="FFFFFF"/>
        </w:rPr>
        <w:t xml:space="preserve"> on quality customer service and an easier experience for users in order to keep their riders returning.</w:t>
      </w:r>
      <w:r w:rsidRPr="00550ADD">
        <w:rPr>
          <w:color w:val="333333"/>
          <w:sz w:val="28"/>
          <w:szCs w:val="28"/>
          <w:shd w:val="clear" w:color="auto" w:fill="FFFFFF"/>
        </w:rPr>
        <w:t xml:space="preserve"> </w:t>
      </w:r>
      <w:r w:rsidR="00867BD7" w:rsidRPr="00550ADD">
        <w:rPr>
          <w:color w:val="212529"/>
          <w:sz w:val="28"/>
          <w:szCs w:val="28"/>
          <w:shd w:val="clear" w:color="auto" w:fill="FFFFFF"/>
        </w:rPr>
        <w:t xml:space="preserve">Uber and other taxi service providers </w:t>
      </w:r>
      <w:r w:rsidRPr="00550ADD">
        <w:rPr>
          <w:color w:val="212529"/>
          <w:sz w:val="28"/>
          <w:szCs w:val="28"/>
          <w:shd w:val="clear" w:color="auto" w:fill="FFFFFF"/>
        </w:rPr>
        <w:t>were</w:t>
      </w:r>
      <w:r w:rsidR="00867BD7" w:rsidRPr="00550ADD">
        <w:rPr>
          <w:color w:val="212529"/>
          <w:sz w:val="28"/>
          <w:szCs w:val="28"/>
          <w:shd w:val="clear" w:color="auto" w:fill="FFFFFF"/>
        </w:rPr>
        <w:t xml:space="preserve"> competing fiercely </w:t>
      </w:r>
      <w:r w:rsidRPr="00550ADD">
        <w:rPr>
          <w:color w:val="212529"/>
          <w:sz w:val="28"/>
          <w:szCs w:val="28"/>
          <w:shd w:val="clear" w:color="auto" w:fill="FFFFFF"/>
        </w:rPr>
        <w:t>with Careem in the MENA region. The road for the company will be not easy due to changes in the transportation industry.</w:t>
      </w:r>
    </w:p>
    <w:p w14:paraId="20B4350E" w14:textId="77777777" w:rsidR="003F75F3" w:rsidRPr="00550ADD" w:rsidRDefault="003F75F3" w:rsidP="004231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  <w:shd w:val="clear" w:color="auto" w:fill="FFFFFF"/>
        </w:rPr>
      </w:pPr>
    </w:p>
    <w:p w14:paraId="3C641C40" w14:textId="77777777" w:rsidR="0041472B" w:rsidRPr="00550ADD" w:rsidRDefault="0041472B" w:rsidP="004231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212529"/>
          <w:sz w:val="28"/>
          <w:szCs w:val="28"/>
          <w:shd w:val="clear" w:color="auto" w:fill="FFFFFF"/>
        </w:rPr>
      </w:pPr>
      <w:r w:rsidRPr="00550ADD">
        <w:rPr>
          <w:b/>
          <w:color w:val="212529"/>
          <w:sz w:val="28"/>
          <w:szCs w:val="28"/>
          <w:shd w:val="clear" w:color="auto" w:fill="FFFFFF"/>
        </w:rPr>
        <w:t>Questions:</w:t>
      </w:r>
    </w:p>
    <w:p w14:paraId="679C85A2" w14:textId="77777777" w:rsidR="00B7610D" w:rsidRPr="00550ADD" w:rsidRDefault="003F75F3" w:rsidP="004231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  <w:shd w:val="clear" w:color="auto" w:fill="FFFFFF"/>
        </w:rPr>
      </w:pPr>
      <w:r w:rsidRPr="00550ADD">
        <w:rPr>
          <w:color w:val="212529"/>
          <w:sz w:val="28"/>
          <w:szCs w:val="28"/>
          <w:shd w:val="clear" w:color="auto" w:fill="FFFFFF"/>
        </w:rPr>
        <w:t>Q</w:t>
      </w:r>
      <w:r w:rsidR="00B7610D" w:rsidRPr="00550ADD">
        <w:rPr>
          <w:color w:val="212529"/>
          <w:sz w:val="28"/>
          <w:szCs w:val="28"/>
          <w:shd w:val="clear" w:color="auto" w:fill="FFFFFF"/>
        </w:rPr>
        <w:t>1</w:t>
      </w:r>
      <w:r w:rsidRPr="00550ADD">
        <w:rPr>
          <w:color w:val="212529"/>
          <w:sz w:val="28"/>
          <w:szCs w:val="28"/>
          <w:shd w:val="clear" w:color="auto" w:fill="FFFFFF"/>
        </w:rPr>
        <w:t xml:space="preserve">. </w:t>
      </w:r>
      <w:r w:rsidR="00B7610D" w:rsidRPr="00550ADD">
        <w:rPr>
          <w:color w:val="212529"/>
          <w:sz w:val="28"/>
          <w:szCs w:val="28"/>
          <w:shd w:val="clear" w:color="auto" w:fill="FFFFFF"/>
        </w:rPr>
        <w:t xml:space="preserve">Do </w:t>
      </w:r>
      <w:r w:rsidRPr="00550ADD">
        <w:rPr>
          <w:color w:val="212529"/>
          <w:sz w:val="28"/>
          <w:szCs w:val="28"/>
          <w:shd w:val="clear" w:color="auto" w:fill="FFFFFF"/>
        </w:rPr>
        <w:t xml:space="preserve">Porter’s five forces </w:t>
      </w:r>
      <w:r w:rsidR="00B7610D" w:rsidRPr="00550ADD">
        <w:rPr>
          <w:color w:val="212529"/>
          <w:sz w:val="28"/>
          <w:szCs w:val="28"/>
          <w:shd w:val="clear" w:color="auto" w:fill="FFFFFF"/>
        </w:rPr>
        <w:t>analysis</w:t>
      </w:r>
      <w:r w:rsidRPr="00550ADD">
        <w:rPr>
          <w:color w:val="212529"/>
          <w:sz w:val="28"/>
          <w:szCs w:val="28"/>
          <w:shd w:val="clear" w:color="auto" w:fill="FFFFFF"/>
        </w:rPr>
        <w:t xml:space="preserve"> on Careem</w:t>
      </w:r>
      <w:r w:rsidR="00B7610D" w:rsidRPr="00550ADD">
        <w:rPr>
          <w:color w:val="212529"/>
          <w:sz w:val="28"/>
          <w:szCs w:val="28"/>
          <w:shd w:val="clear" w:color="auto" w:fill="FFFFFF"/>
        </w:rPr>
        <w:t xml:space="preserve"> and suggest your strategy to hel</w:t>
      </w:r>
      <w:r w:rsidR="00442E9B">
        <w:rPr>
          <w:color w:val="212529"/>
          <w:sz w:val="28"/>
          <w:szCs w:val="28"/>
          <w:shd w:val="clear" w:color="auto" w:fill="FFFFFF"/>
        </w:rPr>
        <w:t>p the company in facing the cut-</w:t>
      </w:r>
      <w:r w:rsidR="00B7610D" w:rsidRPr="00550ADD">
        <w:rPr>
          <w:color w:val="212529"/>
          <w:sz w:val="28"/>
          <w:szCs w:val="28"/>
          <w:shd w:val="clear" w:color="auto" w:fill="FFFFFF"/>
        </w:rPr>
        <w:t>throat competition.</w:t>
      </w:r>
      <w:r w:rsidR="0041472B" w:rsidRPr="00550ADD">
        <w:rPr>
          <w:color w:val="212529"/>
          <w:sz w:val="28"/>
          <w:szCs w:val="28"/>
          <w:shd w:val="clear" w:color="auto" w:fill="FFFFFF"/>
        </w:rPr>
        <w:t xml:space="preserve"> </w:t>
      </w:r>
      <w:r w:rsidR="0041472B" w:rsidRPr="00550ADD">
        <w:rPr>
          <w:b/>
          <w:color w:val="212529"/>
          <w:sz w:val="28"/>
          <w:szCs w:val="28"/>
          <w:shd w:val="clear" w:color="auto" w:fill="FFFFFF"/>
        </w:rPr>
        <w:t xml:space="preserve">                                    </w:t>
      </w:r>
      <w:r w:rsidR="009B15DD" w:rsidRPr="00550ADD">
        <w:rPr>
          <w:b/>
          <w:color w:val="212529"/>
          <w:sz w:val="28"/>
          <w:szCs w:val="28"/>
          <w:shd w:val="clear" w:color="auto" w:fill="FFFFFF"/>
        </w:rPr>
        <w:t>(</w:t>
      </w:r>
      <w:r w:rsidR="0041472B" w:rsidRPr="00550ADD">
        <w:rPr>
          <w:b/>
          <w:color w:val="212529"/>
          <w:sz w:val="28"/>
          <w:szCs w:val="28"/>
          <w:shd w:val="clear" w:color="auto" w:fill="FFFFFF"/>
        </w:rPr>
        <w:t>5 Marks</w:t>
      </w:r>
      <w:r w:rsidR="009B15DD" w:rsidRPr="00550ADD">
        <w:rPr>
          <w:b/>
          <w:color w:val="212529"/>
          <w:sz w:val="28"/>
          <w:szCs w:val="28"/>
          <w:shd w:val="clear" w:color="auto" w:fill="FFFFFF"/>
        </w:rPr>
        <w:t>)</w:t>
      </w:r>
    </w:p>
    <w:p w14:paraId="7ABF9581" w14:textId="77777777" w:rsidR="00B7610D" w:rsidRPr="00550ADD" w:rsidRDefault="00B7610D" w:rsidP="004231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  <w:shd w:val="clear" w:color="auto" w:fill="FFFFFF"/>
        </w:rPr>
      </w:pPr>
      <w:r w:rsidRPr="00550ADD">
        <w:rPr>
          <w:color w:val="212529"/>
          <w:sz w:val="28"/>
          <w:szCs w:val="28"/>
          <w:shd w:val="clear" w:color="auto" w:fill="FFFFFF"/>
        </w:rPr>
        <w:t>Q2. Prepare a SWOT Analysis report of the company.</w:t>
      </w:r>
      <w:r w:rsidR="0041472B" w:rsidRPr="00550ADD">
        <w:rPr>
          <w:color w:val="212529"/>
          <w:sz w:val="28"/>
          <w:szCs w:val="28"/>
          <w:shd w:val="clear" w:color="auto" w:fill="FFFFFF"/>
        </w:rPr>
        <w:t xml:space="preserve">                        </w:t>
      </w:r>
      <w:r w:rsidR="009B15DD" w:rsidRPr="00550ADD">
        <w:rPr>
          <w:color w:val="212529"/>
          <w:sz w:val="28"/>
          <w:szCs w:val="28"/>
          <w:shd w:val="clear" w:color="auto" w:fill="FFFFFF"/>
        </w:rPr>
        <w:t>(</w:t>
      </w:r>
      <w:r w:rsidR="0041472B" w:rsidRPr="00550ADD">
        <w:rPr>
          <w:b/>
          <w:color w:val="212529"/>
          <w:sz w:val="28"/>
          <w:szCs w:val="28"/>
          <w:shd w:val="clear" w:color="auto" w:fill="FFFFFF"/>
        </w:rPr>
        <w:t>5 Marks</w:t>
      </w:r>
      <w:r w:rsidR="009B15DD" w:rsidRPr="00550ADD">
        <w:rPr>
          <w:b/>
          <w:color w:val="212529"/>
          <w:sz w:val="28"/>
          <w:szCs w:val="28"/>
          <w:shd w:val="clear" w:color="auto" w:fill="FFFFFF"/>
        </w:rPr>
        <w:t>)</w:t>
      </w:r>
    </w:p>
    <w:p w14:paraId="22D76728" w14:textId="77777777" w:rsidR="003F75F3" w:rsidRDefault="003F75F3" w:rsidP="00B7610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  <w:shd w:val="clear" w:color="auto" w:fill="FFFFFF"/>
        </w:rPr>
      </w:pPr>
    </w:p>
    <w:p w14:paraId="3C9D3596" w14:textId="77777777" w:rsidR="006D4709" w:rsidRPr="00550ADD" w:rsidRDefault="006D4709" w:rsidP="00B7610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  <w:shd w:val="clear" w:color="auto" w:fill="FFFFFF"/>
        </w:rPr>
      </w:pPr>
    </w:p>
    <w:p w14:paraId="761D7CFA" w14:textId="77777777" w:rsidR="008837B0" w:rsidRPr="00550ADD" w:rsidRDefault="008837B0" w:rsidP="008837B0">
      <w:pPr>
        <w:spacing w:before="7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ADD">
        <w:rPr>
          <w:rFonts w:ascii="Times New Roman" w:hAnsi="Times New Roman" w:cs="Times New Roman"/>
          <w:b/>
          <w:sz w:val="28"/>
          <w:szCs w:val="28"/>
          <w:u w:val="thick"/>
        </w:rPr>
        <w:t>Due Dates and Grading</w:t>
      </w:r>
    </w:p>
    <w:p w14:paraId="64507994" w14:textId="77777777" w:rsidR="008837B0" w:rsidRPr="00550ADD" w:rsidRDefault="008837B0" w:rsidP="008837B0">
      <w:pPr>
        <w:pStyle w:val="BodyText"/>
        <w:spacing w:before="8"/>
        <w:jc w:val="both"/>
        <w:rPr>
          <w:b/>
          <w:sz w:val="28"/>
          <w:szCs w:val="28"/>
        </w:rPr>
      </w:pPr>
    </w:p>
    <w:tbl>
      <w:tblPr>
        <w:tblW w:w="9635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5"/>
        <w:gridCol w:w="2340"/>
        <w:gridCol w:w="2710"/>
        <w:gridCol w:w="1880"/>
      </w:tblGrid>
      <w:tr w:rsidR="008837B0" w:rsidRPr="00550ADD" w14:paraId="07A6CDAC" w14:textId="77777777" w:rsidTr="00A63A87">
        <w:trPr>
          <w:trHeight w:val="1140"/>
        </w:trPr>
        <w:tc>
          <w:tcPr>
            <w:tcW w:w="2705" w:type="dxa"/>
          </w:tcPr>
          <w:p w14:paraId="7E551F38" w14:textId="77777777" w:rsidR="008837B0" w:rsidRPr="00550ADD" w:rsidRDefault="008837B0" w:rsidP="008837B0">
            <w:pPr>
              <w:pStyle w:val="TableParagraph"/>
              <w:spacing w:before="176"/>
              <w:ind w:left="107"/>
              <w:jc w:val="both"/>
              <w:rPr>
                <w:b/>
                <w:sz w:val="28"/>
                <w:szCs w:val="28"/>
              </w:rPr>
            </w:pPr>
            <w:r w:rsidRPr="00550ADD">
              <w:rPr>
                <w:b/>
                <w:sz w:val="28"/>
                <w:szCs w:val="28"/>
              </w:rPr>
              <w:t>Assessment</w:t>
            </w:r>
          </w:p>
        </w:tc>
        <w:tc>
          <w:tcPr>
            <w:tcW w:w="2340" w:type="dxa"/>
          </w:tcPr>
          <w:p w14:paraId="229B9C3C" w14:textId="77777777" w:rsidR="008837B0" w:rsidRPr="00550ADD" w:rsidRDefault="008837B0" w:rsidP="008837B0">
            <w:pPr>
              <w:pStyle w:val="TableParagraph"/>
              <w:spacing w:before="9"/>
              <w:jc w:val="both"/>
              <w:rPr>
                <w:b/>
                <w:sz w:val="28"/>
                <w:szCs w:val="28"/>
              </w:rPr>
            </w:pPr>
          </w:p>
          <w:p w14:paraId="46C56B0F" w14:textId="77777777" w:rsidR="008837B0" w:rsidRPr="00550ADD" w:rsidRDefault="008837B0" w:rsidP="008837B0">
            <w:pPr>
              <w:pStyle w:val="TableParagraph"/>
              <w:ind w:left="105"/>
              <w:jc w:val="both"/>
              <w:rPr>
                <w:b/>
                <w:sz w:val="28"/>
                <w:szCs w:val="28"/>
              </w:rPr>
            </w:pPr>
            <w:r w:rsidRPr="00550ADD">
              <w:rPr>
                <w:b/>
                <w:sz w:val="28"/>
                <w:szCs w:val="28"/>
              </w:rPr>
              <w:t>Date of release</w:t>
            </w:r>
          </w:p>
        </w:tc>
        <w:tc>
          <w:tcPr>
            <w:tcW w:w="2710" w:type="dxa"/>
          </w:tcPr>
          <w:p w14:paraId="1EA9004F" w14:textId="77777777" w:rsidR="008837B0" w:rsidRPr="00550ADD" w:rsidRDefault="008837B0" w:rsidP="008837B0">
            <w:pPr>
              <w:pStyle w:val="TableParagraph"/>
              <w:spacing w:before="9"/>
              <w:jc w:val="both"/>
              <w:rPr>
                <w:b/>
                <w:sz w:val="28"/>
                <w:szCs w:val="28"/>
              </w:rPr>
            </w:pPr>
          </w:p>
          <w:p w14:paraId="547D92B7" w14:textId="77777777" w:rsidR="008837B0" w:rsidRPr="00550ADD" w:rsidRDefault="008837B0" w:rsidP="008837B0">
            <w:pPr>
              <w:pStyle w:val="TableParagraph"/>
              <w:tabs>
                <w:tab w:val="left" w:pos="1188"/>
                <w:tab w:val="left" w:pos="2299"/>
              </w:tabs>
              <w:spacing w:line="256" w:lineRule="auto"/>
              <w:ind w:left="106" w:right="97"/>
              <w:jc w:val="both"/>
              <w:rPr>
                <w:b/>
                <w:sz w:val="28"/>
                <w:szCs w:val="28"/>
              </w:rPr>
            </w:pPr>
            <w:r w:rsidRPr="00550ADD">
              <w:rPr>
                <w:b/>
                <w:sz w:val="28"/>
                <w:szCs w:val="28"/>
              </w:rPr>
              <w:t>Due</w:t>
            </w:r>
            <w:r w:rsidRPr="00550ADD">
              <w:rPr>
                <w:b/>
                <w:sz w:val="28"/>
                <w:szCs w:val="28"/>
              </w:rPr>
              <w:tab/>
              <w:t>date</w:t>
            </w:r>
            <w:r w:rsidRPr="00550ADD">
              <w:rPr>
                <w:b/>
                <w:sz w:val="28"/>
                <w:szCs w:val="28"/>
              </w:rPr>
              <w:tab/>
            </w:r>
            <w:r w:rsidRPr="00550ADD">
              <w:rPr>
                <w:b/>
                <w:spacing w:val="-9"/>
                <w:sz w:val="28"/>
                <w:szCs w:val="28"/>
              </w:rPr>
              <w:t xml:space="preserve">of </w:t>
            </w:r>
            <w:r w:rsidRPr="00550ADD">
              <w:rPr>
                <w:b/>
                <w:sz w:val="28"/>
                <w:szCs w:val="28"/>
              </w:rPr>
              <w:t xml:space="preserve">submission from </w:t>
            </w:r>
            <w:r w:rsidRPr="00550ADD">
              <w:rPr>
                <w:b/>
                <w:spacing w:val="-4"/>
                <w:sz w:val="28"/>
                <w:szCs w:val="28"/>
              </w:rPr>
              <w:t xml:space="preserve">the </w:t>
            </w:r>
            <w:r w:rsidRPr="00550ADD">
              <w:rPr>
                <w:b/>
                <w:sz w:val="28"/>
                <w:szCs w:val="28"/>
              </w:rPr>
              <w:t>students</w:t>
            </w:r>
          </w:p>
        </w:tc>
        <w:tc>
          <w:tcPr>
            <w:tcW w:w="1880" w:type="dxa"/>
          </w:tcPr>
          <w:p w14:paraId="70726346" w14:textId="77777777" w:rsidR="008837B0" w:rsidRPr="00550ADD" w:rsidRDefault="008837B0" w:rsidP="008837B0">
            <w:pPr>
              <w:pStyle w:val="TableParagraph"/>
              <w:spacing w:before="9"/>
              <w:jc w:val="both"/>
              <w:rPr>
                <w:b/>
                <w:sz w:val="28"/>
                <w:szCs w:val="28"/>
              </w:rPr>
            </w:pPr>
          </w:p>
          <w:p w14:paraId="6F576ABD" w14:textId="77777777" w:rsidR="008837B0" w:rsidRPr="00550ADD" w:rsidRDefault="008837B0" w:rsidP="008837B0">
            <w:pPr>
              <w:pStyle w:val="TableParagraph"/>
              <w:spacing w:line="256" w:lineRule="auto"/>
              <w:ind w:left="108" w:right="340"/>
              <w:jc w:val="both"/>
              <w:rPr>
                <w:b/>
                <w:sz w:val="28"/>
                <w:szCs w:val="28"/>
              </w:rPr>
            </w:pPr>
            <w:r w:rsidRPr="00550ADD">
              <w:rPr>
                <w:b/>
                <w:sz w:val="28"/>
                <w:szCs w:val="28"/>
              </w:rPr>
              <w:t>Grade Allocation</w:t>
            </w:r>
          </w:p>
        </w:tc>
      </w:tr>
      <w:tr w:rsidR="008837B0" w:rsidRPr="00550ADD" w14:paraId="4B8095E8" w14:textId="77777777" w:rsidTr="00A63A87">
        <w:trPr>
          <w:trHeight w:val="696"/>
        </w:trPr>
        <w:tc>
          <w:tcPr>
            <w:tcW w:w="2705" w:type="dxa"/>
          </w:tcPr>
          <w:p w14:paraId="252D0073" w14:textId="77777777" w:rsidR="008837B0" w:rsidRPr="00550ADD" w:rsidRDefault="008837B0" w:rsidP="008837B0">
            <w:pPr>
              <w:pStyle w:val="TableParagraph"/>
              <w:spacing w:before="1" w:line="254" w:lineRule="auto"/>
              <w:ind w:left="107" w:right="528"/>
              <w:jc w:val="both"/>
              <w:rPr>
                <w:b/>
                <w:sz w:val="28"/>
                <w:szCs w:val="28"/>
              </w:rPr>
            </w:pPr>
            <w:r w:rsidRPr="00550ADD">
              <w:rPr>
                <w:b/>
                <w:sz w:val="28"/>
                <w:szCs w:val="28"/>
              </w:rPr>
              <w:t>Assignment-3        (Case Study)</w:t>
            </w:r>
          </w:p>
        </w:tc>
        <w:tc>
          <w:tcPr>
            <w:tcW w:w="2340" w:type="dxa"/>
          </w:tcPr>
          <w:p w14:paraId="4A7701C3" w14:textId="77777777" w:rsidR="008837B0" w:rsidRPr="00550ADD" w:rsidRDefault="00054011" w:rsidP="008837B0">
            <w:pPr>
              <w:pStyle w:val="TableParagraph"/>
              <w:spacing w:before="241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End of 7</w:t>
            </w:r>
            <w:r w:rsidR="008837B0" w:rsidRPr="00550ADD">
              <w:rPr>
                <w:sz w:val="28"/>
                <w:szCs w:val="28"/>
                <w:vertAlign w:val="superscript"/>
              </w:rPr>
              <w:t>th</w:t>
            </w:r>
            <w:r w:rsidR="008837B0" w:rsidRPr="00550ADD">
              <w:rPr>
                <w:sz w:val="28"/>
                <w:szCs w:val="28"/>
              </w:rPr>
              <w:t xml:space="preserve"> Week</w:t>
            </w:r>
          </w:p>
        </w:tc>
        <w:tc>
          <w:tcPr>
            <w:tcW w:w="2710" w:type="dxa"/>
          </w:tcPr>
          <w:p w14:paraId="528B6257" w14:textId="77777777" w:rsidR="008837B0" w:rsidRPr="00550ADD" w:rsidRDefault="009B15DD" w:rsidP="008837B0">
            <w:pPr>
              <w:pStyle w:val="TableParagraph"/>
              <w:spacing w:before="241"/>
              <w:ind w:left="106"/>
              <w:jc w:val="both"/>
              <w:rPr>
                <w:sz w:val="28"/>
                <w:szCs w:val="28"/>
              </w:rPr>
            </w:pPr>
            <w:r w:rsidRPr="00550ADD">
              <w:rPr>
                <w:sz w:val="28"/>
                <w:szCs w:val="28"/>
              </w:rPr>
              <w:t>End of 12</w:t>
            </w:r>
            <w:r w:rsidR="008837B0" w:rsidRPr="00550ADD">
              <w:rPr>
                <w:sz w:val="28"/>
                <w:szCs w:val="28"/>
                <w:vertAlign w:val="superscript"/>
              </w:rPr>
              <w:t>th</w:t>
            </w:r>
            <w:r w:rsidR="008837B0" w:rsidRPr="00550ADD">
              <w:rPr>
                <w:sz w:val="28"/>
                <w:szCs w:val="28"/>
              </w:rPr>
              <w:t xml:space="preserve"> Week</w:t>
            </w:r>
          </w:p>
        </w:tc>
        <w:tc>
          <w:tcPr>
            <w:tcW w:w="1880" w:type="dxa"/>
          </w:tcPr>
          <w:p w14:paraId="48488EE7" w14:textId="77777777" w:rsidR="008837B0" w:rsidRPr="00550ADD" w:rsidRDefault="008837B0" w:rsidP="008837B0">
            <w:pPr>
              <w:pStyle w:val="TableParagraph"/>
              <w:spacing w:before="11"/>
              <w:jc w:val="both"/>
              <w:rPr>
                <w:b/>
                <w:sz w:val="28"/>
                <w:szCs w:val="28"/>
              </w:rPr>
            </w:pPr>
          </w:p>
          <w:p w14:paraId="229F11F5" w14:textId="77777777" w:rsidR="008837B0" w:rsidRPr="00550ADD" w:rsidRDefault="008837B0" w:rsidP="008837B0">
            <w:pPr>
              <w:pStyle w:val="TableParagraph"/>
              <w:ind w:left="108"/>
              <w:jc w:val="both"/>
              <w:rPr>
                <w:b/>
                <w:sz w:val="28"/>
                <w:szCs w:val="28"/>
              </w:rPr>
            </w:pPr>
            <w:r w:rsidRPr="00550ADD">
              <w:rPr>
                <w:b/>
                <w:sz w:val="28"/>
                <w:szCs w:val="28"/>
              </w:rPr>
              <w:t>10</w:t>
            </w:r>
          </w:p>
        </w:tc>
      </w:tr>
    </w:tbl>
    <w:p w14:paraId="1F03BE13" w14:textId="77777777" w:rsidR="008837B0" w:rsidRPr="00550ADD" w:rsidRDefault="008837B0" w:rsidP="008837B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9F9BBE" w14:textId="77777777" w:rsidR="00A63A87" w:rsidRDefault="00A63A87" w:rsidP="004231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DD">
        <w:rPr>
          <w:rFonts w:ascii="Times New Roman" w:hAnsi="Times New Roman" w:cs="Times New Roman"/>
          <w:b/>
          <w:sz w:val="28"/>
          <w:szCs w:val="28"/>
        </w:rPr>
        <w:t xml:space="preserve">Instructions: </w:t>
      </w:r>
      <w:r w:rsidRPr="00550ADD">
        <w:rPr>
          <w:rFonts w:ascii="Times New Roman" w:hAnsi="Times New Roman" w:cs="Times New Roman"/>
          <w:sz w:val="28"/>
          <w:szCs w:val="28"/>
        </w:rPr>
        <w:t>This is an individual assessment, which is a part of this course score.  It requires effort and critical</w:t>
      </w:r>
      <w:r w:rsidRPr="00550AD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50ADD">
        <w:rPr>
          <w:rFonts w:ascii="Times New Roman" w:hAnsi="Times New Roman" w:cs="Times New Roman"/>
          <w:sz w:val="28"/>
          <w:szCs w:val="28"/>
        </w:rPr>
        <w:t>thinking. This course assessment is of 25</w:t>
      </w:r>
      <w:r w:rsidRPr="00550A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0ADD">
        <w:rPr>
          <w:rFonts w:ascii="Times New Roman" w:hAnsi="Times New Roman" w:cs="Times New Roman"/>
          <w:sz w:val="28"/>
          <w:szCs w:val="28"/>
        </w:rPr>
        <w:t>Marks having three assignments. The submission method of all assignments should be through the Black board</w:t>
      </w:r>
      <w:r w:rsidRPr="00550AD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50ADD">
        <w:rPr>
          <w:rFonts w:ascii="Times New Roman" w:hAnsi="Times New Roman" w:cs="Times New Roman"/>
          <w:sz w:val="28"/>
          <w:szCs w:val="28"/>
        </w:rPr>
        <w:t>only. Submit your assignment in MS-Word format only and Check Plagiarism before submitting your assignment.</w:t>
      </w:r>
    </w:p>
    <w:p w14:paraId="1F26B4BF" w14:textId="77777777" w:rsidR="004231E9" w:rsidRPr="00550ADD" w:rsidRDefault="004231E9" w:rsidP="004231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F0CC72" w14:textId="77777777" w:rsidR="008837B0" w:rsidRPr="00550ADD" w:rsidRDefault="008837B0" w:rsidP="004231E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0A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Formatting Guidelines</w:t>
      </w:r>
      <w:r w:rsidR="009B15DD" w:rsidRPr="00550A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for Assignment</w:t>
      </w:r>
      <w:r w:rsidRPr="00550A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72DFE8B5" w14:textId="77777777" w:rsidR="009B15DD" w:rsidRPr="00550ADD" w:rsidRDefault="009B15DD" w:rsidP="004231E9">
      <w:pPr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50ADD">
        <w:rPr>
          <w:rFonts w:ascii="Times New Roman" w:hAnsi="Times New Roman" w:cs="Times New Roman"/>
          <w:color w:val="111111"/>
          <w:sz w:val="28"/>
          <w:szCs w:val="28"/>
        </w:rPr>
        <w:t>Only use MS-Word format to submit the assignment</w:t>
      </w:r>
    </w:p>
    <w:p w14:paraId="12EF69E8" w14:textId="77777777" w:rsidR="009B15DD" w:rsidRPr="00550ADD" w:rsidRDefault="009B15DD" w:rsidP="004231E9">
      <w:pPr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50ADD">
        <w:rPr>
          <w:rFonts w:ascii="Times New Roman" w:hAnsi="Times New Roman" w:cs="Times New Roman"/>
          <w:color w:val="111111"/>
          <w:sz w:val="28"/>
          <w:szCs w:val="28"/>
        </w:rPr>
        <w:t>Don’t submit the assignment without applying following the below mentioned formatting guidelines.</w:t>
      </w:r>
    </w:p>
    <w:p w14:paraId="05BEB064" w14:textId="77777777" w:rsidR="008837B0" w:rsidRPr="00550ADD" w:rsidRDefault="008837B0" w:rsidP="004231E9">
      <w:pPr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50AD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Font style: Times New Roman </w:t>
      </w:r>
      <w:r w:rsidRPr="00550ADD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550AD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Font size: 12</w:t>
      </w:r>
      <w:r w:rsidR="003673A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/14</w:t>
      </w:r>
    </w:p>
    <w:p w14:paraId="7F81AE43" w14:textId="77777777" w:rsidR="008837B0" w:rsidRPr="00550ADD" w:rsidRDefault="008837B0" w:rsidP="004231E9">
      <w:pPr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50AD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Page layout: Page size-A4,Orientation-Portrait,Margins-Narrow</w:t>
      </w:r>
    </w:p>
    <w:p w14:paraId="2D073A8D" w14:textId="77777777" w:rsidR="008837B0" w:rsidRPr="00550ADD" w:rsidRDefault="008837B0" w:rsidP="004231E9">
      <w:pPr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50AD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Paragraph spacing: 1.5 line spacing with Justified paragraph(Ctrl +J)</w:t>
      </w:r>
    </w:p>
    <w:p w14:paraId="095DF098" w14:textId="77777777" w:rsidR="008837B0" w:rsidRPr="00550ADD" w:rsidRDefault="008837B0" w:rsidP="004231E9">
      <w:pPr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50AD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Insert page number in footer section.</w:t>
      </w:r>
    </w:p>
    <w:p w14:paraId="73E3A1A0" w14:textId="77777777" w:rsidR="009B15DD" w:rsidRPr="00550ADD" w:rsidRDefault="009B15DD" w:rsidP="004231E9">
      <w:pPr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bookmarkStart w:id="0" w:name="_GoBack"/>
      <w:r w:rsidRPr="00550AD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Plagiarism test is mandatory before submission of the assignment. </w:t>
      </w:r>
    </w:p>
    <w:p w14:paraId="7EBC6FFB" w14:textId="77777777" w:rsidR="008837B0" w:rsidRPr="002E32AB" w:rsidRDefault="008837B0" w:rsidP="004231E9">
      <w:pPr>
        <w:pStyle w:val="ListParagraph"/>
        <w:numPr>
          <w:ilvl w:val="0"/>
          <w:numId w:val="1"/>
        </w:numPr>
        <w:spacing w:before="0" w:line="360" w:lineRule="auto"/>
        <w:jc w:val="both"/>
        <w:rPr>
          <w:color w:val="000000" w:themeColor="text1"/>
          <w:sz w:val="28"/>
          <w:szCs w:val="28"/>
          <w:highlight w:val="yellow"/>
        </w:rPr>
      </w:pPr>
      <w:r w:rsidRPr="002E32AB">
        <w:rPr>
          <w:color w:val="000000" w:themeColor="text1"/>
          <w:sz w:val="28"/>
          <w:szCs w:val="28"/>
          <w:highlight w:val="yellow"/>
        </w:rPr>
        <w:t>Use APA referencing for any contents taken from outside trusted resources</w:t>
      </w:r>
      <w:bookmarkEnd w:id="0"/>
      <w:r w:rsidRPr="002E32AB">
        <w:rPr>
          <w:color w:val="000000" w:themeColor="text1"/>
          <w:sz w:val="28"/>
          <w:szCs w:val="28"/>
          <w:highlight w:val="yellow"/>
        </w:rPr>
        <w:t>.</w:t>
      </w:r>
    </w:p>
    <w:p w14:paraId="1E20EFF0" w14:textId="77777777" w:rsidR="009B15DD" w:rsidRPr="00550ADD" w:rsidRDefault="009B15DD" w:rsidP="004231E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14:paraId="70A1987C" w14:textId="77777777" w:rsidR="004231E9" w:rsidRDefault="009B15DD" w:rsidP="004231E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0ADD">
        <w:rPr>
          <w:rFonts w:ascii="Times New Roman" w:hAnsi="Times New Roman" w:cs="Times New Roman"/>
          <w:b/>
          <w:color w:val="111111"/>
          <w:sz w:val="28"/>
          <w:szCs w:val="28"/>
        </w:rPr>
        <w:t>Note:</w:t>
      </w:r>
      <w:r w:rsidRPr="00550AD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D4709">
        <w:rPr>
          <w:rFonts w:ascii="Times New Roman" w:hAnsi="Times New Roman" w:cs="Times New Roman"/>
          <w:b/>
          <w:color w:val="FF0000"/>
          <w:sz w:val="28"/>
          <w:szCs w:val="28"/>
        </w:rPr>
        <w:t>Use this attached Covering Page as First Page of your every assignment before s</w:t>
      </w:r>
      <w:r w:rsidR="006D4709">
        <w:rPr>
          <w:rFonts w:ascii="Times New Roman" w:hAnsi="Times New Roman" w:cs="Times New Roman"/>
          <w:b/>
          <w:color w:val="FF0000"/>
          <w:sz w:val="28"/>
          <w:szCs w:val="28"/>
        </w:rPr>
        <w:t>ubmitting it through Blackboard</w:t>
      </w:r>
    </w:p>
    <w:p w14:paraId="0263C623" w14:textId="77777777" w:rsidR="004B0924" w:rsidRDefault="004B0924" w:rsidP="004231E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8B4CE35" w14:textId="77777777" w:rsidR="004B0924" w:rsidRPr="00F41400" w:rsidRDefault="003B6A1F" w:rsidP="00F41400">
      <w:pPr>
        <w:shd w:val="clear" w:color="auto" w:fill="FFFFFF" w:themeFill="background1"/>
        <w:tabs>
          <w:tab w:val="left" w:pos="3975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Answer</w:t>
      </w:r>
    </w:p>
    <w:p w14:paraId="5B57A883" w14:textId="77777777" w:rsidR="00D53013" w:rsidRPr="00550ADD" w:rsidRDefault="00D53013" w:rsidP="00D5301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  <w:shd w:val="clear" w:color="auto" w:fill="FFFFFF"/>
        </w:rPr>
      </w:pPr>
      <w:r w:rsidRPr="00D53013">
        <w:rPr>
          <w:color w:val="212529"/>
          <w:sz w:val="28"/>
          <w:szCs w:val="28"/>
          <w:shd w:val="clear" w:color="auto" w:fill="FFFFFF"/>
        </w:rPr>
        <w:t xml:space="preserve"> </w:t>
      </w:r>
      <w:r w:rsidRPr="00550ADD">
        <w:rPr>
          <w:color w:val="212529"/>
          <w:sz w:val="28"/>
          <w:szCs w:val="28"/>
          <w:shd w:val="clear" w:color="auto" w:fill="FFFFFF"/>
        </w:rPr>
        <w:t xml:space="preserve">Q1. Do Porter’s five forces analysis on </w:t>
      </w:r>
      <w:proofErr w:type="spellStart"/>
      <w:r w:rsidRPr="00550ADD">
        <w:rPr>
          <w:color w:val="212529"/>
          <w:sz w:val="28"/>
          <w:szCs w:val="28"/>
          <w:shd w:val="clear" w:color="auto" w:fill="FFFFFF"/>
        </w:rPr>
        <w:t>Careem</w:t>
      </w:r>
      <w:proofErr w:type="spellEnd"/>
      <w:r w:rsidRPr="00550ADD">
        <w:rPr>
          <w:color w:val="212529"/>
          <w:sz w:val="28"/>
          <w:szCs w:val="28"/>
          <w:shd w:val="clear" w:color="auto" w:fill="FFFFFF"/>
        </w:rPr>
        <w:t xml:space="preserve"> and suggest your strategy to hel</w:t>
      </w:r>
      <w:r>
        <w:rPr>
          <w:color w:val="212529"/>
          <w:sz w:val="28"/>
          <w:szCs w:val="28"/>
          <w:shd w:val="clear" w:color="auto" w:fill="FFFFFF"/>
        </w:rPr>
        <w:t>p the company in facing the cut-</w:t>
      </w:r>
      <w:r w:rsidRPr="00550ADD">
        <w:rPr>
          <w:color w:val="212529"/>
          <w:sz w:val="28"/>
          <w:szCs w:val="28"/>
          <w:shd w:val="clear" w:color="auto" w:fill="FFFFFF"/>
        </w:rPr>
        <w:t xml:space="preserve">throat competition. </w:t>
      </w:r>
      <w:r w:rsidRPr="00550ADD">
        <w:rPr>
          <w:b/>
          <w:color w:val="212529"/>
          <w:sz w:val="28"/>
          <w:szCs w:val="28"/>
          <w:shd w:val="clear" w:color="auto" w:fill="FFFFFF"/>
        </w:rPr>
        <w:t xml:space="preserve">                                (5 Marks)</w:t>
      </w:r>
    </w:p>
    <w:p w14:paraId="4CE89197" w14:textId="77777777" w:rsidR="00D53013" w:rsidRDefault="00D53013" w:rsidP="004231E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1262C32" w14:textId="77777777" w:rsidR="004B0924" w:rsidRDefault="004B0924" w:rsidP="004231E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07A2195" w14:textId="77777777" w:rsidR="004B0924" w:rsidRDefault="004B0924" w:rsidP="004231E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866F312" w14:textId="77777777" w:rsidR="004B0924" w:rsidRDefault="004B0924" w:rsidP="004231E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087DE3E" w14:textId="77777777" w:rsidR="004B0924" w:rsidRDefault="004B0924" w:rsidP="004231E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765DAA0" w14:textId="77777777" w:rsidR="004B0924" w:rsidRDefault="004B0924" w:rsidP="004231E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980E764" w14:textId="77777777" w:rsidR="004B0924" w:rsidRDefault="004B0924" w:rsidP="004231E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139DB2C" w14:textId="77777777" w:rsidR="004B0924" w:rsidRDefault="004B0924" w:rsidP="004231E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399D36A" w14:textId="77777777" w:rsidR="001778DF" w:rsidRPr="00550ADD" w:rsidRDefault="001778DF" w:rsidP="001778D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  <w:shd w:val="clear" w:color="auto" w:fill="FFFFFF"/>
        </w:rPr>
      </w:pPr>
      <w:r w:rsidRPr="00550ADD">
        <w:rPr>
          <w:color w:val="212529"/>
          <w:sz w:val="28"/>
          <w:szCs w:val="28"/>
          <w:shd w:val="clear" w:color="auto" w:fill="FFFFFF"/>
        </w:rPr>
        <w:lastRenderedPageBreak/>
        <w:t>Q2. Prepare a SWOT Analysis report of the company.                        (</w:t>
      </w:r>
      <w:r w:rsidRPr="00550ADD">
        <w:rPr>
          <w:b/>
          <w:color w:val="212529"/>
          <w:sz w:val="28"/>
          <w:szCs w:val="28"/>
          <w:shd w:val="clear" w:color="auto" w:fill="FFFFFF"/>
        </w:rPr>
        <w:t>5 Marks)</w:t>
      </w:r>
    </w:p>
    <w:p w14:paraId="6F507EB1" w14:textId="77777777" w:rsidR="001778DF" w:rsidRDefault="001778DF" w:rsidP="001778D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  <w:shd w:val="clear" w:color="auto" w:fill="FFFFFF"/>
        </w:rPr>
      </w:pPr>
    </w:p>
    <w:p w14:paraId="7E194FCC" w14:textId="77777777" w:rsidR="004B0924" w:rsidRPr="00550ADD" w:rsidRDefault="004B0924" w:rsidP="004231E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sectPr w:rsidR="004B0924" w:rsidRPr="00550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1526"/>
    <w:multiLevelType w:val="hybridMultilevel"/>
    <w:tmpl w:val="214E199C"/>
    <w:lvl w:ilvl="0" w:tplc="F548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54871"/>
    <w:multiLevelType w:val="hybridMultilevel"/>
    <w:tmpl w:val="BE2E66F8"/>
    <w:lvl w:ilvl="0" w:tplc="90104EB8">
      <w:start w:val="1"/>
      <w:numFmt w:val="decimal"/>
      <w:lvlText w:val="%1."/>
      <w:lvlJc w:val="left"/>
      <w:pPr>
        <w:ind w:left="262" w:hanging="262"/>
      </w:pPr>
      <w:rPr>
        <w:rFonts w:ascii="Times New Roman" w:eastAsia="Times New Roman" w:hAnsi="Times New Roman" w:cs="Times New Roman"/>
        <w:w w:val="101"/>
        <w:sz w:val="28"/>
        <w:szCs w:val="28"/>
      </w:rPr>
    </w:lvl>
    <w:lvl w:ilvl="1" w:tplc="63AC28D0">
      <w:start w:val="1"/>
      <w:numFmt w:val="decimal"/>
      <w:lvlText w:val="%2."/>
      <w:lvlJc w:val="left"/>
      <w:pPr>
        <w:ind w:left="963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2348FE10">
      <w:start w:val="1"/>
      <w:numFmt w:val="lowerLetter"/>
      <w:lvlText w:val="%3."/>
      <w:lvlJc w:val="left"/>
      <w:pPr>
        <w:ind w:left="1197" w:hanging="234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3" w:tplc="7ABCDDFA">
      <w:numFmt w:val="bullet"/>
      <w:lvlText w:val="•"/>
      <w:lvlJc w:val="left"/>
      <w:pPr>
        <w:ind w:left="1321" w:hanging="234"/>
      </w:pPr>
      <w:rPr>
        <w:rFonts w:hint="default"/>
      </w:rPr>
    </w:lvl>
    <w:lvl w:ilvl="4" w:tplc="3C8E9874">
      <w:numFmt w:val="bullet"/>
      <w:lvlText w:val="•"/>
      <w:lvlJc w:val="left"/>
      <w:pPr>
        <w:ind w:left="2487" w:hanging="234"/>
      </w:pPr>
      <w:rPr>
        <w:rFonts w:hint="default"/>
      </w:rPr>
    </w:lvl>
    <w:lvl w:ilvl="5" w:tplc="42B813B6">
      <w:numFmt w:val="bullet"/>
      <w:lvlText w:val="•"/>
      <w:lvlJc w:val="left"/>
      <w:pPr>
        <w:ind w:left="3654" w:hanging="234"/>
      </w:pPr>
      <w:rPr>
        <w:rFonts w:hint="default"/>
      </w:rPr>
    </w:lvl>
    <w:lvl w:ilvl="6" w:tplc="A92695CA">
      <w:numFmt w:val="bullet"/>
      <w:lvlText w:val="•"/>
      <w:lvlJc w:val="left"/>
      <w:pPr>
        <w:ind w:left="4820" w:hanging="234"/>
      </w:pPr>
      <w:rPr>
        <w:rFonts w:hint="default"/>
      </w:rPr>
    </w:lvl>
    <w:lvl w:ilvl="7" w:tplc="0CD0D2CE">
      <w:numFmt w:val="bullet"/>
      <w:lvlText w:val="•"/>
      <w:lvlJc w:val="left"/>
      <w:pPr>
        <w:ind w:left="5987" w:hanging="234"/>
      </w:pPr>
      <w:rPr>
        <w:rFonts w:hint="default"/>
      </w:rPr>
    </w:lvl>
    <w:lvl w:ilvl="8" w:tplc="CA7465B6">
      <w:numFmt w:val="bullet"/>
      <w:lvlText w:val="•"/>
      <w:lvlJc w:val="left"/>
      <w:pPr>
        <w:ind w:left="7154" w:hanging="234"/>
      </w:pPr>
      <w:rPr>
        <w:rFonts w:hint="default"/>
      </w:rPr>
    </w:lvl>
  </w:abstractNum>
  <w:abstractNum w:abstractNumId="2">
    <w:nsid w:val="12922E51"/>
    <w:multiLevelType w:val="hybridMultilevel"/>
    <w:tmpl w:val="2898D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E6A85"/>
    <w:multiLevelType w:val="hybridMultilevel"/>
    <w:tmpl w:val="34E48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07FC3"/>
    <w:multiLevelType w:val="hybridMultilevel"/>
    <w:tmpl w:val="E3829B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496F19"/>
    <w:multiLevelType w:val="hybridMultilevel"/>
    <w:tmpl w:val="34E48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6436B"/>
    <w:multiLevelType w:val="hybridMultilevel"/>
    <w:tmpl w:val="34E48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A2AB9"/>
    <w:multiLevelType w:val="hybridMultilevel"/>
    <w:tmpl w:val="E3829B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59E2AD0"/>
    <w:multiLevelType w:val="hybridMultilevel"/>
    <w:tmpl w:val="139CA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07309"/>
    <w:multiLevelType w:val="hybridMultilevel"/>
    <w:tmpl w:val="E3829B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D873794"/>
    <w:multiLevelType w:val="hybridMultilevel"/>
    <w:tmpl w:val="EBF25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365C8D"/>
    <w:multiLevelType w:val="hybridMultilevel"/>
    <w:tmpl w:val="34E48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8E5101"/>
    <w:multiLevelType w:val="hybridMultilevel"/>
    <w:tmpl w:val="A7B8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F7AC1"/>
    <w:multiLevelType w:val="hybridMultilevel"/>
    <w:tmpl w:val="2D1AAE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E247D45"/>
    <w:multiLevelType w:val="hybridMultilevel"/>
    <w:tmpl w:val="691CD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827638"/>
    <w:multiLevelType w:val="hybridMultilevel"/>
    <w:tmpl w:val="14F4470E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6">
    <w:nsid w:val="619F50F6"/>
    <w:multiLevelType w:val="hybridMultilevel"/>
    <w:tmpl w:val="80ACC9CC"/>
    <w:lvl w:ilvl="0" w:tplc="40823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92CB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8E7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A0F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921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BED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14A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802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2C6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30206DF"/>
    <w:multiLevelType w:val="hybridMultilevel"/>
    <w:tmpl w:val="C97C4BE4"/>
    <w:lvl w:ilvl="0" w:tplc="DAE03D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051CD4"/>
    <w:multiLevelType w:val="hybridMultilevel"/>
    <w:tmpl w:val="62525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B55B6E"/>
    <w:multiLevelType w:val="hybridMultilevel"/>
    <w:tmpl w:val="34E48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DB120F"/>
    <w:multiLevelType w:val="hybridMultilevel"/>
    <w:tmpl w:val="E3829B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F442554"/>
    <w:multiLevelType w:val="hybridMultilevel"/>
    <w:tmpl w:val="99025E26"/>
    <w:lvl w:ilvl="0" w:tplc="37E46DB0">
      <w:start w:val="1"/>
      <w:numFmt w:val="upperLetter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5"/>
  </w:num>
  <w:num w:numId="2">
    <w:abstractNumId w:val="18"/>
  </w:num>
  <w:num w:numId="3">
    <w:abstractNumId w:val="2"/>
  </w:num>
  <w:num w:numId="4">
    <w:abstractNumId w:val="1"/>
  </w:num>
  <w:num w:numId="5">
    <w:abstractNumId w:val="14"/>
  </w:num>
  <w:num w:numId="6">
    <w:abstractNumId w:val="0"/>
  </w:num>
  <w:num w:numId="7">
    <w:abstractNumId w:val="9"/>
  </w:num>
  <w:num w:numId="8">
    <w:abstractNumId w:val="20"/>
  </w:num>
  <w:num w:numId="9">
    <w:abstractNumId w:val="7"/>
  </w:num>
  <w:num w:numId="10">
    <w:abstractNumId w:val="4"/>
  </w:num>
  <w:num w:numId="11">
    <w:abstractNumId w:val="21"/>
  </w:num>
  <w:num w:numId="12">
    <w:abstractNumId w:val="16"/>
  </w:num>
  <w:num w:numId="13">
    <w:abstractNumId w:val="17"/>
  </w:num>
  <w:num w:numId="14">
    <w:abstractNumId w:val="10"/>
  </w:num>
  <w:num w:numId="15">
    <w:abstractNumId w:val="8"/>
  </w:num>
  <w:num w:numId="16">
    <w:abstractNumId w:val="12"/>
  </w:num>
  <w:num w:numId="17">
    <w:abstractNumId w:val="6"/>
  </w:num>
  <w:num w:numId="18">
    <w:abstractNumId w:val="3"/>
  </w:num>
  <w:num w:numId="19">
    <w:abstractNumId w:val="5"/>
  </w:num>
  <w:num w:numId="20">
    <w:abstractNumId w:val="19"/>
  </w:num>
  <w:num w:numId="21">
    <w:abstractNumId w:val="1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D73"/>
    <w:rsid w:val="00054011"/>
    <w:rsid w:val="001778DF"/>
    <w:rsid w:val="001A37BF"/>
    <w:rsid w:val="00240D2B"/>
    <w:rsid w:val="002E32AB"/>
    <w:rsid w:val="003506FC"/>
    <w:rsid w:val="003539EB"/>
    <w:rsid w:val="003673AA"/>
    <w:rsid w:val="003B6A1F"/>
    <w:rsid w:val="003F75F3"/>
    <w:rsid w:val="00413AF1"/>
    <w:rsid w:val="0041472B"/>
    <w:rsid w:val="00415FAD"/>
    <w:rsid w:val="0042224F"/>
    <w:rsid w:val="004231E9"/>
    <w:rsid w:val="00442E9B"/>
    <w:rsid w:val="00455E9B"/>
    <w:rsid w:val="004705C7"/>
    <w:rsid w:val="004B0924"/>
    <w:rsid w:val="005023F0"/>
    <w:rsid w:val="00541C7B"/>
    <w:rsid w:val="00550ADD"/>
    <w:rsid w:val="00611C41"/>
    <w:rsid w:val="006D4709"/>
    <w:rsid w:val="00781CE8"/>
    <w:rsid w:val="007B4552"/>
    <w:rsid w:val="007C23C8"/>
    <w:rsid w:val="007F003E"/>
    <w:rsid w:val="007F5801"/>
    <w:rsid w:val="00856AA2"/>
    <w:rsid w:val="00867BD7"/>
    <w:rsid w:val="008837B0"/>
    <w:rsid w:val="00934755"/>
    <w:rsid w:val="00974807"/>
    <w:rsid w:val="00975CAD"/>
    <w:rsid w:val="00990182"/>
    <w:rsid w:val="009A6404"/>
    <w:rsid w:val="009B15DD"/>
    <w:rsid w:val="00A6285D"/>
    <w:rsid w:val="00A63A87"/>
    <w:rsid w:val="00A90AB1"/>
    <w:rsid w:val="00AA3072"/>
    <w:rsid w:val="00AB3C4C"/>
    <w:rsid w:val="00B20009"/>
    <w:rsid w:val="00B73599"/>
    <w:rsid w:val="00B7610D"/>
    <w:rsid w:val="00B818D4"/>
    <w:rsid w:val="00BC731A"/>
    <w:rsid w:val="00BF4E45"/>
    <w:rsid w:val="00C42764"/>
    <w:rsid w:val="00CF4D73"/>
    <w:rsid w:val="00D14C55"/>
    <w:rsid w:val="00D53013"/>
    <w:rsid w:val="00D810D3"/>
    <w:rsid w:val="00EF6817"/>
    <w:rsid w:val="00F1679A"/>
    <w:rsid w:val="00F41400"/>
    <w:rsid w:val="00FA2C87"/>
    <w:rsid w:val="00FA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26D7E"/>
  <w15:chartTrackingRefBased/>
  <w15:docId w15:val="{16B39236-02A3-46E7-8B36-8D265804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C73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D73"/>
    <w:pPr>
      <w:spacing w:after="0" w:line="240" w:lineRule="auto"/>
    </w:pPr>
    <w:rPr>
      <w:rFonts w:asciiTheme="majorBidi" w:hAnsiTheme="majorBidi"/>
      <w:sz w:val="24"/>
    </w:rPr>
  </w:style>
  <w:style w:type="paragraph" w:styleId="NormalWeb">
    <w:name w:val="Normal (Web)"/>
    <w:basedOn w:val="Normal"/>
    <w:uiPriority w:val="99"/>
    <w:unhideWhenUsed/>
    <w:rsid w:val="00CF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F4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837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837B0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8837B0"/>
    <w:pPr>
      <w:widowControl w:val="0"/>
      <w:autoSpaceDE w:val="0"/>
      <w:autoSpaceDN w:val="0"/>
      <w:spacing w:before="41" w:after="0" w:line="240" w:lineRule="auto"/>
      <w:ind w:left="460" w:hanging="361"/>
    </w:pPr>
    <w:rPr>
      <w:rFonts w:ascii="Times New Roman" w:eastAsia="Times New Roman" w:hAnsi="Times New Roman" w:cs="Times New Roman"/>
      <w:lang w:bidi="en-US"/>
    </w:rPr>
  </w:style>
  <w:style w:type="paragraph" w:customStyle="1" w:styleId="TableParagraph">
    <w:name w:val="Table Paragraph"/>
    <w:basedOn w:val="Normal"/>
    <w:uiPriority w:val="1"/>
    <w:qFormat/>
    <w:rsid w:val="008837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97480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C731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A628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567</Words>
  <Characters>3237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SEU</Company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</dc:creator>
  <cp:keywords/>
  <dc:description/>
  <cp:lastModifiedBy>Microsoft Office User</cp:lastModifiedBy>
  <cp:revision>21</cp:revision>
  <dcterms:created xsi:type="dcterms:W3CDTF">2020-01-29T18:55:00Z</dcterms:created>
  <dcterms:modified xsi:type="dcterms:W3CDTF">2020-03-25T21:58:00Z</dcterms:modified>
</cp:coreProperties>
</file>