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4B" w:rsidRDefault="000F5E4B" w:rsidP="000F5E4B">
      <w:pPr>
        <w:pStyle w:val="Heading1"/>
        <w:rPr>
          <w:rFonts w:ascii="Trebuchet MS" w:hAnsi="Trebuchet MS"/>
          <w:color w:val="333333"/>
        </w:rPr>
      </w:pPr>
      <w:r>
        <w:rPr>
          <w:rFonts w:ascii="Trebuchet MS" w:hAnsi="Trebuchet MS"/>
          <w:color w:val="333333"/>
        </w:rPr>
        <w:t>PCN 662A Topic</w:t>
      </w:r>
      <w:bookmarkStart w:id="0" w:name="_GoBack"/>
      <w:bookmarkEnd w:id="0"/>
      <w:r>
        <w:rPr>
          <w:rFonts w:ascii="Trebuchet MS" w:hAnsi="Trebuchet MS"/>
          <w:color w:val="333333"/>
        </w:rPr>
        <w:t xml:space="preserve"> 6 Lecture</w:t>
      </w:r>
    </w:p>
    <w:p w:rsidR="000F5E4B" w:rsidRDefault="000F5E4B" w:rsidP="000F5E4B">
      <w:pPr>
        <w:rPr>
          <w:rFonts w:ascii="Trebuchet MS" w:hAnsi="Trebuchet MS"/>
          <w:color w:val="333333"/>
          <w:sz w:val="18"/>
          <w:szCs w:val="18"/>
        </w:rPr>
      </w:pPr>
      <w:r>
        <w:rPr>
          <w:rFonts w:ascii="Trebuchet MS" w:hAnsi="Trebuchet MS"/>
          <w:color w:val="333333"/>
          <w:sz w:val="18"/>
          <w:szCs w:val="18"/>
        </w:rPr>
        <w:pict>
          <v:rect id="_x0000_i1027" style="width:0;height:1.5pt" o:hralign="center" o:hrstd="t" o:hr="t" fillcolor="#a0a0a0" stroked="f"/>
        </w:pict>
      </w:r>
    </w:p>
    <w:p w:rsidR="000F5E4B" w:rsidRDefault="000F5E4B" w:rsidP="000F5E4B">
      <w:pPr>
        <w:pStyle w:val="Heading2"/>
        <w:rPr>
          <w:rFonts w:ascii="Trebuchet MS" w:hAnsi="Trebuchet MS"/>
          <w:color w:val="333333"/>
        </w:rPr>
      </w:pPr>
      <w:bookmarkStart w:id="1" w:name="ID0EG"/>
      <w:bookmarkEnd w:id="1"/>
      <w:r>
        <w:rPr>
          <w:rFonts w:ascii="Trebuchet MS" w:hAnsi="Trebuchet MS"/>
          <w:color w:val="333333"/>
        </w:rPr>
        <w:t>Reprising Ethics</w:t>
      </w:r>
    </w:p>
    <w:p w:rsidR="000F5E4B" w:rsidRDefault="000F5E4B" w:rsidP="000F5E4B">
      <w:pPr>
        <w:pStyle w:val="Heading2"/>
        <w:rPr>
          <w:rFonts w:ascii="Trebuchet MS" w:hAnsi="Trebuchet MS"/>
          <w:color w:val="333333"/>
          <w:lang w:val="en"/>
        </w:rPr>
      </w:pPr>
      <w:bookmarkStart w:id="2" w:name="ID0EJ"/>
      <w:bookmarkEnd w:id="2"/>
      <w:r>
        <w:rPr>
          <w:rFonts w:ascii="Trebuchet MS" w:hAnsi="Trebuchet MS"/>
          <w:color w:val="333333"/>
          <w:lang w:val="en"/>
        </w:rPr>
        <w:t>Introduction</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The overall objectives of counseling ethics are to maintain client welfare foremost, to do no harm (physical, emotional, or financial), and to maintain standards of responsibility, integrity, and accountability. All counseling and treatment must be framed by professional codes of ethical standards such as those of ACA and NAADAC. These ethical standards supersede all other treatment considerations.</w:t>
      </w:r>
    </w:p>
    <w:p w:rsidR="000F5E4B" w:rsidRDefault="000F5E4B" w:rsidP="000F5E4B">
      <w:pPr>
        <w:pStyle w:val="Heading2"/>
        <w:rPr>
          <w:rFonts w:ascii="Trebuchet MS" w:hAnsi="Trebuchet MS"/>
          <w:color w:val="333333"/>
          <w:lang w:val="en"/>
        </w:rPr>
      </w:pPr>
      <w:bookmarkStart w:id="3" w:name="ID0EO"/>
      <w:bookmarkEnd w:id="3"/>
      <w:r>
        <w:rPr>
          <w:rFonts w:ascii="Trebuchet MS" w:hAnsi="Trebuchet MS"/>
          <w:color w:val="333333"/>
          <w:lang w:val="en"/>
        </w:rPr>
        <w:t>Key Components of Counseling Ethics</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Some key areas of professional counseling ethics that GCU students have learned about include:</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Maintenance of proper professional boundaries. When both client and counselor are members of the same recovery fellowship, this can present a quandary as to which "hat" is being worn. Secondly, there are gray areas such as whether hugging a client is permissible, which varies from agency to agency.</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Maintenance of privacy and confidentiality is a legal as well as an ethical imperative, as spelled out in federal and state regulations, and the relatively new HIPAA regulations. Exceptions to confidentiality were spelled out in your Professional Counseling Ethics course, and as you perform your practicum, you should review these mandates.</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Complaints about counseling practice often cite financial ethics. Kickbacks, fee-splitting, promoting personal business or that of a relative or friend, are but a few examples.</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Counselors must be adequately trained and competent to perform their functions, they must not be impaired, and they must maintain professional growth. Services cannot be denied because of client gender, race, ethnicity, disability, or sexual orientation. This is the principle of nondiscrimination</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Counselors must strive to be objective and not to promote their own ideological agenda or belief system. This is the principle of objectivity.</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Representation of services must be honest, realistic, and straightforward. Credentials can be easily exaggerated to clients who are not system-savvy; to print "John Smith, S.A.C." on a card or stationary for an in-house title of Substance Abuse Counselor falsely implies certification or licensure (Myers &amp; Salt, 2007).</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An issue of relevance to the counseling profession and one that frequently comes up in class discussion is that of unethical diagnoses. The following phenomena are included:</w:t>
      </w:r>
    </w:p>
    <w:p w:rsidR="000F5E4B" w:rsidRDefault="000F5E4B" w:rsidP="000F5E4B">
      <w:pPr>
        <w:pStyle w:val="NormalWeb"/>
        <w:rPr>
          <w:rFonts w:ascii="Trebuchet MS" w:hAnsi="Trebuchet MS"/>
          <w:color w:val="333333"/>
          <w:sz w:val="18"/>
          <w:szCs w:val="18"/>
          <w:lang w:val="en"/>
        </w:rPr>
      </w:pPr>
      <w:r>
        <w:rPr>
          <w:rStyle w:val="Emphasis"/>
          <w:rFonts w:ascii="Trebuchet MS" w:hAnsi="Trebuchet MS"/>
          <w:color w:val="333333"/>
          <w:sz w:val="18"/>
          <w:szCs w:val="18"/>
          <w:lang w:val="en"/>
        </w:rPr>
        <w:t xml:space="preserve">Diagnostic Creep or </w:t>
      </w:r>
      <w:proofErr w:type="spellStart"/>
      <w:r>
        <w:rPr>
          <w:rStyle w:val="Emphasis"/>
          <w:rFonts w:ascii="Trebuchet MS" w:hAnsi="Trebuchet MS"/>
          <w:color w:val="333333"/>
          <w:sz w:val="18"/>
          <w:szCs w:val="18"/>
          <w:lang w:val="en"/>
        </w:rPr>
        <w:t>Upcoding</w:t>
      </w:r>
      <w:proofErr w:type="spellEnd"/>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 xml:space="preserve">Diagnostic creep or </w:t>
      </w:r>
      <w:proofErr w:type="spellStart"/>
      <w:r>
        <w:rPr>
          <w:rFonts w:ascii="Trebuchet MS" w:hAnsi="Trebuchet MS"/>
          <w:color w:val="333333"/>
          <w:sz w:val="18"/>
          <w:szCs w:val="18"/>
          <w:lang w:val="en"/>
        </w:rPr>
        <w:t>upcoding</w:t>
      </w:r>
      <w:proofErr w:type="spellEnd"/>
      <w:r>
        <w:rPr>
          <w:rFonts w:ascii="Trebuchet MS" w:hAnsi="Trebuchet MS"/>
          <w:color w:val="333333"/>
          <w:sz w:val="18"/>
          <w:szCs w:val="18"/>
          <w:lang w:val="en"/>
        </w:rPr>
        <w:t xml:space="preserve"> is exaggerating or inventing symptoms, or simply changing a diagnosis to the highest treatment category possible. This maximizes reimbursement for the treatment agency and is considered fraudulent. Sometimes there are grey areas on this topic. Sometimes clients do not have insurance coverage for a legitimate complaint and the counselor assigns clients a billable diagnosis so they can be treated.</w:t>
      </w:r>
    </w:p>
    <w:p w:rsidR="000F5E4B" w:rsidRDefault="000F5E4B" w:rsidP="000F5E4B">
      <w:pPr>
        <w:pStyle w:val="NormalWeb"/>
        <w:rPr>
          <w:rFonts w:ascii="Trebuchet MS" w:hAnsi="Trebuchet MS"/>
          <w:color w:val="333333"/>
          <w:sz w:val="18"/>
          <w:szCs w:val="18"/>
          <w:lang w:val="en"/>
        </w:rPr>
      </w:pPr>
      <w:r>
        <w:rPr>
          <w:rStyle w:val="Emphasis"/>
          <w:rFonts w:ascii="Trebuchet MS" w:hAnsi="Trebuchet MS"/>
          <w:color w:val="333333"/>
          <w:sz w:val="18"/>
          <w:szCs w:val="18"/>
          <w:lang w:val="en"/>
        </w:rPr>
        <w:t>So-Called Criterion Creep:</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lastRenderedPageBreak/>
        <w:t>So-called criterion creep is when syndrome categories are somewhat carelessly widened to include characteristics formerly thought within range of normality. Critics have pointed to disorders du jour, including PTSD, ADHD, and conduct disorder as over-diagnosed by clinicians who are very loose with diagnostic criteria. Some motives include the desire to maximize the number of patients in treatment, maximize reimbursement, or dramatize research claims to get published, and because of the tendency to take advantage of a cultural fad. For example, a couple of decades ago, persons who nowadays would be diagnosed with various mood disorders were sent into treatment for codependency.</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Current science does recognize spectrum disorders with mild forms of schizophrenia (schizotypal and schizoid personality disorders have a small amount of schizophrenia symptoms, often occurring in families with schizophrenic members) and autistic spectrum disorders (including Asperger's syndrome), so it is a tricky research area. But spectrum researchers are being very careful about the diagnostic criteria, and are rearranging existing diagnoses onto dimensions and spectra rather than diagnosing otherwise unremarkable people off the street and haphazardly throwing them into disease and pathological categories.</w:t>
      </w:r>
    </w:p>
    <w:p w:rsidR="000F5E4B" w:rsidRDefault="000F5E4B" w:rsidP="000F5E4B">
      <w:pPr>
        <w:pStyle w:val="NormalWeb"/>
        <w:rPr>
          <w:rFonts w:ascii="Trebuchet MS" w:hAnsi="Trebuchet MS"/>
          <w:color w:val="333333"/>
          <w:sz w:val="18"/>
          <w:szCs w:val="18"/>
          <w:lang w:val="en"/>
        </w:rPr>
      </w:pPr>
      <w:r>
        <w:rPr>
          <w:rStyle w:val="Emphasis"/>
          <w:rFonts w:ascii="Trebuchet MS" w:hAnsi="Trebuchet MS"/>
          <w:color w:val="333333"/>
          <w:sz w:val="18"/>
          <w:szCs w:val="18"/>
          <w:lang w:val="en"/>
        </w:rPr>
        <w:t>Diagnostic Slamming</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Diagnostic slamming describes counselors who give clients unfair, severe diagnoses and predicted outcomes in response to criticism of their therapeutic practice to keep patients in treatment to ensure continuity of income.</w:t>
      </w:r>
    </w:p>
    <w:p w:rsidR="000F5E4B" w:rsidRDefault="000F5E4B" w:rsidP="000F5E4B">
      <w:pPr>
        <w:pStyle w:val="Heading2"/>
        <w:rPr>
          <w:rFonts w:ascii="Trebuchet MS" w:hAnsi="Trebuchet MS"/>
          <w:color w:val="333333"/>
          <w:lang w:val="en"/>
        </w:rPr>
      </w:pPr>
      <w:bookmarkStart w:id="4" w:name="ID0EZB"/>
      <w:bookmarkEnd w:id="4"/>
      <w:r>
        <w:rPr>
          <w:rFonts w:ascii="Trebuchet MS" w:hAnsi="Trebuchet MS"/>
          <w:color w:val="333333"/>
          <w:lang w:val="en"/>
        </w:rPr>
        <w:t>Case Vignette</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 xml:space="preserve">Below is an example of ethical lapses as described in a fictional </w:t>
      </w:r>
      <w:proofErr w:type="gramStart"/>
      <w:r>
        <w:rPr>
          <w:rFonts w:ascii="Trebuchet MS" w:hAnsi="Trebuchet MS"/>
          <w:color w:val="333333"/>
          <w:sz w:val="18"/>
          <w:szCs w:val="18"/>
          <w:lang w:val="en"/>
        </w:rPr>
        <w:t>case:</w:t>
      </w:r>
      <w:proofErr w:type="gramEnd"/>
    </w:p>
    <w:p w:rsidR="000F5E4B" w:rsidRDefault="000F5E4B" w:rsidP="000F5E4B">
      <w:pPr>
        <w:pStyle w:val="NormalWeb"/>
        <w:rPr>
          <w:rFonts w:ascii="Trebuchet MS" w:hAnsi="Trebuchet MS"/>
          <w:color w:val="333333"/>
          <w:sz w:val="18"/>
          <w:szCs w:val="18"/>
          <w:lang w:val="en"/>
        </w:rPr>
      </w:pPr>
      <w:r>
        <w:rPr>
          <w:rStyle w:val="Emphasis"/>
          <w:rFonts w:ascii="Trebuchet MS" w:hAnsi="Trebuchet MS"/>
          <w:color w:val="333333"/>
          <w:sz w:val="18"/>
          <w:szCs w:val="18"/>
          <w:lang w:val="en"/>
        </w:rPr>
        <w:t>Scenario</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 xml:space="preserve">Mr. and Mrs. </w:t>
      </w:r>
      <w:proofErr w:type="spellStart"/>
      <w:r>
        <w:rPr>
          <w:rFonts w:ascii="Trebuchet MS" w:hAnsi="Trebuchet MS"/>
          <w:color w:val="333333"/>
          <w:sz w:val="18"/>
          <w:szCs w:val="18"/>
          <w:lang w:val="en"/>
        </w:rPr>
        <w:t>Tarasoff</w:t>
      </w:r>
      <w:proofErr w:type="spellEnd"/>
      <w:r>
        <w:rPr>
          <w:rFonts w:ascii="Trebuchet MS" w:hAnsi="Trebuchet MS"/>
          <w:color w:val="333333"/>
          <w:sz w:val="18"/>
          <w:szCs w:val="18"/>
          <w:lang w:val="en"/>
        </w:rPr>
        <w:t xml:space="preserve"> took their 9-year-old daughter, Tatyana, to therapy after her school complained that she was disruptive in class, argued with teachers, and did not hand in assignments. They were referred to child psychologist, Dr. Joan Moore.</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 xml:space="preserve">Dr. Moore found the child to be quite a handful. She would dart about the office and refuse to focus on her play therapy activities. Very frustrated with her inability to manage her client, the doctor experienced out of control countertransference through anger at the child and frustration at the father who was disturbed at what he sensed in the interaction, but who the doctor thought let the child get away with too much. As an example of her interpretations of behavior influenced by countertransference, when Tatyana called from a sleepover in a scary high-rise urban project to say that the parents were gone and she wanted to be picked up, Dr. Moore said that Tatyana was being manipulative and controlling. To make matters worse, Dr. Moore experienced a stroke which left her labile, somewhat aphasic when under stress, and thus even less in control of her </w:t>
      </w:r>
      <w:proofErr w:type="spellStart"/>
      <w:r>
        <w:rPr>
          <w:rFonts w:ascii="Trebuchet MS" w:hAnsi="Trebuchet MS"/>
          <w:color w:val="333333"/>
          <w:sz w:val="18"/>
          <w:szCs w:val="18"/>
          <w:lang w:val="en"/>
        </w:rPr>
        <w:t>countertransferential</w:t>
      </w:r>
      <w:proofErr w:type="spellEnd"/>
      <w:r>
        <w:rPr>
          <w:rFonts w:ascii="Trebuchet MS" w:hAnsi="Trebuchet MS"/>
          <w:color w:val="333333"/>
          <w:sz w:val="18"/>
          <w:szCs w:val="18"/>
          <w:lang w:val="en"/>
        </w:rPr>
        <w:t xml:space="preserve"> reaction. Tatyana hid in the restroom and was forbidden to use it, resulting in a humiliating accident.</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 xml:space="preserve">As these struggles ensued, the client pleaded to be relieved of this therapeutic relationship. Knowing all too well of the child's difficult behaviors, the parents uneasily went along with the expert. However, the situation finally came to a head when the therapist administered a couple of spanks to the client supposedly to focus the client, and not part of any sanctioned or known intervention, and certainly not part of any treatment technique that was conveyed to the parents with informed consent. The parents confronted the therapist and expressed their desire to immediately terminate the treatment. Dr. </w:t>
      </w:r>
      <w:proofErr w:type="spellStart"/>
      <w:r>
        <w:rPr>
          <w:rFonts w:ascii="Trebuchet MS" w:hAnsi="Trebuchet MS"/>
          <w:color w:val="333333"/>
          <w:sz w:val="18"/>
          <w:szCs w:val="18"/>
          <w:lang w:val="en"/>
        </w:rPr>
        <w:t>Propriatt</w:t>
      </w:r>
      <w:proofErr w:type="spellEnd"/>
      <w:r>
        <w:rPr>
          <w:rFonts w:ascii="Trebuchet MS" w:hAnsi="Trebuchet MS"/>
          <w:color w:val="333333"/>
          <w:sz w:val="18"/>
          <w:szCs w:val="18"/>
          <w:lang w:val="en"/>
        </w:rPr>
        <w:t xml:space="preserve"> countered that Tatyana "has a thought disorder," and "will decompensate if terminated" from this therapist. To multiply this ethical lapse, the therapist brought in a post-hoc "consultation" with an eminent psychologist to justify these events. Readers are probably not surprised to learn that the child did a lot better when rid of this therapist, and she was subsequently diagnosed with attention-deficit hyperactivity disorder (ADHD), although by this time had suffered a great deal of shame, guilt, and loss of self-esteem from her school and therapy experiences.</w:t>
      </w:r>
    </w:p>
    <w:p w:rsidR="000F5E4B" w:rsidRDefault="000F5E4B" w:rsidP="000F5E4B">
      <w:pPr>
        <w:pStyle w:val="NormalWeb"/>
        <w:rPr>
          <w:rFonts w:ascii="Trebuchet MS" w:hAnsi="Trebuchet MS"/>
          <w:color w:val="333333"/>
          <w:sz w:val="18"/>
          <w:szCs w:val="18"/>
          <w:lang w:val="en"/>
        </w:rPr>
      </w:pPr>
      <w:r>
        <w:rPr>
          <w:rStyle w:val="Emphasis"/>
          <w:rFonts w:ascii="Trebuchet MS" w:hAnsi="Trebuchet MS"/>
          <w:color w:val="333333"/>
          <w:sz w:val="18"/>
          <w:szCs w:val="18"/>
          <w:lang w:val="en"/>
        </w:rPr>
        <w:t>Ethical Lapses</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Incompetency; inability to properly diagnose and treat ADHD.</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lastRenderedPageBreak/>
        <w:t xml:space="preserve">Harmful </w:t>
      </w:r>
      <w:proofErr w:type="spellStart"/>
      <w:r>
        <w:rPr>
          <w:rFonts w:ascii="Trebuchet MS" w:hAnsi="Trebuchet MS"/>
          <w:color w:val="333333"/>
          <w:sz w:val="18"/>
          <w:szCs w:val="18"/>
          <w:lang w:val="en"/>
        </w:rPr>
        <w:t>countertransferential</w:t>
      </w:r>
      <w:proofErr w:type="spellEnd"/>
      <w:r>
        <w:rPr>
          <w:rFonts w:ascii="Trebuchet MS" w:hAnsi="Trebuchet MS"/>
          <w:color w:val="333333"/>
          <w:sz w:val="18"/>
          <w:szCs w:val="18"/>
          <w:lang w:val="en"/>
        </w:rPr>
        <w:t xml:space="preserve"> reaction, not properly monitored or supervised.</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Gross impairment due to neurological event (stroke).</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Harmful application of force.</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No informed consent on utilization of unorthodox treatment technique.</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Unethical use of diagnoses (diagnostic slamming).</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Improper post hoc use of supervision.</w:t>
      </w:r>
    </w:p>
    <w:p w:rsidR="000F5E4B" w:rsidRDefault="000F5E4B" w:rsidP="000F5E4B">
      <w:pPr>
        <w:pStyle w:val="Heading2"/>
        <w:rPr>
          <w:rFonts w:ascii="Trebuchet MS" w:hAnsi="Trebuchet MS"/>
          <w:color w:val="333333"/>
          <w:lang w:val="en"/>
        </w:rPr>
      </w:pPr>
      <w:bookmarkStart w:id="5" w:name="ID0EAD"/>
      <w:bookmarkEnd w:id="5"/>
      <w:r>
        <w:rPr>
          <w:rFonts w:ascii="Trebuchet MS" w:hAnsi="Trebuchet MS"/>
          <w:color w:val="333333"/>
          <w:lang w:val="en"/>
        </w:rPr>
        <w:t>Conclusion</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Other courses within the program discuss ethical issues in depth. Now that the practicum course is in full swing, there is an opportunity to be presented with ethical dilemmas firsthand. Draw upon previous training and interact with supervisors and mentors when in doubt about how to proceed in specific circumstances.</w:t>
      </w:r>
    </w:p>
    <w:p w:rsidR="000F5E4B" w:rsidRDefault="000F5E4B" w:rsidP="000F5E4B">
      <w:pPr>
        <w:pStyle w:val="Heading2"/>
        <w:rPr>
          <w:rFonts w:ascii="Trebuchet MS" w:hAnsi="Trebuchet MS"/>
          <w:color w:val="333333"/>
          <w:lang w:val="en"/>
        </w:rPr>
      </w:pPr>
      <w:bookmarkStart w:id="6" w:name="ID0EGD"/>
      <w:bookmarkEnd w:id="6"/>
      <w:r>
        <w:rPr>
          <w:rFonts w:ascii="Trebuchet MS" w:hAnsi="Trebuchet MS"/>
          <w:color w:val="333333"/>
          <w:lang w:val="en"/>
        </w:rPr>
        <w:t>References</w:t>
      </w:r>
    </w:p>
    <w:p w:rsidR="000F5E4B" w:rsidRDefault="000F5E4B" w:rsidP="000F5E4B">
      <w:pPr>
        <w:pStyle w:val="NormalWeb"/>
        <w:rPr>
          <w:rFonts w:ascii="Trebuchet MS" w:hAnsi="Trebuchet MS"/>
          <w:color w:val="333333"/>
          <w:sz w:val="18"/>
          <w:szCs w:val="18"/>
          <w:lang w:val="en"/>
        </w:rPr>
      </w:pPr>
      <w:r>
        <w:rPr>
          <w:rFonts w:ascii="Trebuchet MS" w:hAnsi="Trebuchet MS"/>
          <w:color w:val="333333"/>
          <w:sz w:val="18"/>
          <w:szCs w:val="18"/>
          <w:lang w:val="en"/>
        </w:rPr>
        <w:t>Myers, P. L., &amp; Salt, N. (2007).</w:t>
      </w:r>
      <w:r>
        <w:rPr>
          <w:rStyle w:val="Emphasis"/>
          <w:rFonts w:ascii="Trebuchet MS" w:hAnsi="Trebuchet MS"/>
          <w:color w:val="333333"/>
          <w:sz w:val="18"/>
          <w:szCs w:val="18"/>
          <w:lang w:val="en"/>
        </w:rPr>
        <w:t> Becoming an addictions counselor: A comprehensive text </w:t>
      </w:r>
      <w:r>
        <w:rPr>
          <w:rFonts w:ascii="Trebuchet MS" w:hAnsi="Trebuchet MS"/>
          <w:color w:val="333333"/>
          <w:sz w:val="18"/>
          <w:szCs w:val="18"/>
          <w:lang w:val="en"/>
        </w:rPr>
        <w:t>(2</w:t>
      </w:r>
      <w:r>
        <w:rPr>
          <w:rFonts w:ascii="Trebuchet MS" w:hAnsi="Trebuchet MS"/>
          <w:color w:val="333333"/>
          <w:sz w:val="18"/>
          <w:szCs w:val="18"/>
          <w:vertAlign w:val="superscript"/>
          <w:lang w:val="en"/>
        </w:rPr>
        <w:t>nd </w:t>
      </w:r>
      <w:proofErr w:type="gramStart"/>
      <w:r>
        <w:rPr>
          <w:rFonts w:ascii="Trebuchet MS" w:hAnsi="Trebuchet MS"/>
          <w:color w:val="333333"/>
          <w:sz w:val="18"/>
          <w:szCs w:val="18"/>
          <w:lang w:val="en"/>
        </w:rPr>
        <w:t>ed</w:t>
      </w:r>
      <w:proofErr w:type="gramEnd"/>
      <w:r>
        <w:rPr>
          <w:rFonts w:ascii="Trebuchet MS" w:hAnsi="Trebuchet MS"/>
          <w:color w:val="333333"/>
          <w:sz w:val="18"/>
          <w:szCs w:val="18"/>
          <w:lang w:val="en"/>
        </w:rPr>
        <w:t>.). Sudbury, MA: Jones and Bartlett.</w:t>
      </w:r>
    </w:p>
    <w:p w:rsidR="00A523B6" w:rsidRPr="000F5E4B" w:rsidRDefault="000F5E4B" w:rsidP="000F5E4B"/>
    <w:sectPr w:rsidR="00A523B6" w:rsidRPr="000F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2096"/>
    <w:multiLevelType w:val="multilevel"/>
    <w:tmpl w:val="AB0A0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60A81"/>
    <w:multiLevelType w:val="multilevel"/>
    <w:tmpl w:val="6DB6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B3542D"/>
    <w:multiLevelType w:val="multilevel"/>
    <w:tmpl w:val="34EE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CE561E"/>
    <w:multiLevelType w:val="multilevel"/>
    <w:tmpl w:val="2B8AD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A264C"/>
    <w:multiLevelType w:val="multilevel"/>
    <w:tmpl w:val="EBD01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53"/>
    <w:rsid w:val="000E76DD"/>
    <w:rsid w:val="000F5E4B"/>
    <w:rsid w:val="001951B8"/>
    <w:rsid w:val="003D4B08"/>
    <w:rsid w:val="00A91553"/>
    <w:rsid w:val="00F86A5A"/>
    <w:rsid w:val="00FD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B0E55AF-4778-48F9-A0EF-82F4A27E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15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15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5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15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15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6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6833">
      <w:bodyDiv w:val="1"/>
      <w:marLeft w:val="0"/>
      <w:marRight w:val="0"/>
      <w:marTop w:val="0"/>
      <w:marBottom w:val="0"/>
      <w:divBdr>
        <w:top w:val="none" w:sz="0" w:space="0" w:color="auto"/>
        <w:left w:val="none" w:sz="0" w:space="0" w:color="auto"/>
        <w:bottom w:val="none" w:sz="0" w:space="0" w:color="auto"/>
        <w:right w:val="none" w:sz="0" w:space="0" w:color="auto"/>
      </w:divBdr>
      <w:divsChild>
        <w:div w:id="1527713568">
          <w:marLeft w:val="0"/>
          <w:marRight w:val="0"/>
          <w:marTop w:val="0"/>
          <w:marBottom w:val="0"/>
          <w:divBdr>
            <w:top w:val="none" w:sz="0" w:space="0" w:color="auto"/>
            <w:left w:val="none" w:sz="0" w:space="0" w:color="auto"/>
            <w:bottom w:val="none" w:sz="0" w:space="0" w:color="auto"/>
            <w:right w:val="none" w:sz="0" w:space="0" w:color="auto"/>
          </w:divBdr>
          <w:divsChild>
            <w:div w:id="40785718">
              <w:marLeft w:val="0"/>
              <w:marRight w:val="0"/>
              <w:marTop w:val="0"/>
              <w:marBottom w:val="0"/>
              <w:divBdr>
                <w:top w:val="none" w:sz="0" w:space="0" w:color="auto"/>
                <w:left w:val="none" w:sz="0" w:space="0" w:color="auto"/>
                <w:bottom w:val="none" w:sz="0" w:space="0" w:color="auto"/>
                <w:right w:val="none" w:sz="0" w:space="0" w:color="auto"/>
              </w:divBdr>
              <w:divsChild>
                <w:div w:id="21461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4473">
          <w:marLeft w:val="0"/>
          <w:marRight w:val="0"/>
          <w:marTop w:val="0"/>
          <w:marBottom w:val="0"/>
          <w:divBdr>
            <w:top w:val="none" w:sz="0" w:space="0" w:color="auto"/>
            <w:left w:val="none" w:sz="0" w:space="0" w:color="auto"/>
            <w:bottom w:val="none" w:sz="0" w:space="0" w:color="auto"/>
            <w:right w:val="none" w:sz="0" w:space="0" w:color="auto"/>
          </w:divBdr>
          <w:divsChild>
            <w:div w:id="1374498736">
              <w:marLeft w:val="0"/>
              <w:marRight w:val="0"/>
              <w:marTop w:val="0"/>
              <w:marBottom w:val="0"/>
              <w:divBdr>
                <w:top w:val="none" w:sz="0" w:space="0" w:color="auto"/>
                <w:left w:val="none" w:sz="0" w:space="0" w:color="auto"/>
                <w:bottom w:val="none" w:sz="0" w:space="0" w:color="auto"/>
                <w:right w:val="none" w:sz="0" w:space="0" w:color="auto"/>
              </w:divBdr>
              <w:divsChild>
                <w:div w:id="12136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5258">
          <w:marLeft w:val="0"/>
          <w:marRight w:val="0"/>
          <w:marTop w:val="0"/>
          <w:marBottom w:val="0"/>
          <w:divBdr>
            <w:top w:val="none" w:sz="0" w:space="0" w:color="auto"/>
            <w:left w:val="none" w:sz="0" w:space="0" w:color="auto"/>
            <w:bottom w:val="none" w:sz="0" w:space="0" w:color="auto"/>
            <w:right w:val="none" w:sz="0" w:space="0" w:color="auto"/>
          </w:divBdr>
          <w:divsChild>
            <w:div w:id="477233647">
              <w:marLeft w:val="0"/>
              <w:marRight w:val="0"/>
              <w:marTop w:val="0"/>
              <w:marBottom w:val="0"/>
              <w:divBdr>
                <w:top w:val="none" w:sz="0" w:space="0" w:color="auto"/>
                <w:left w:val="none" w:sz="0" w:space="0" w:color="auto"/>
                <w:bottom w:val="none" w:sz="0" w:space="0" w:color="auto"/>
                <w:right w:val="none" w:sz="0" w:space="0" w:color="auto"/>
              </w:divBdr>
              <w:divsChild>
                <w:div w:id="529997353">
                  <w:marLeft w:val="0"/>
                  <w:marRight w:val="0"/>
                  <w:marTop w:val="0"/>
                  <w:marBottom w:val="0"/>
                  <w:divBdr>
                    <w:top w:val="none" w:sz="0" w:space="0" w:color="auto"/>
                    <w:left w:val="none" w:sz="0" w:space="0" w:color="auto"/>
                    <w:bottom w:val="none" w:sz="0" w:space="0" w:color="auto"/>
                    <w:right w:val="none" w:sz="0" w:space="0" w:color="auto"/>
                  </w:divBdr>
                  <w:divsChild>
                    <w:div w:id="20368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9315">
          <w:marLeft w:val="0"/>
          <w:marRight w:val="0"/>
          <w:marTop w:val="0"/>
          <w:marBottom w:val="0"/>
          <w:divBdr>
            <w:top w:val="none" w:sz="0" w:space="0" w:color="auto"/>
            <w:left w:val="none" w:sz="0" w:space="0" w:color="auto"/>
            <w:bottom w:val="none" w:sz="0" w:space="0" w:color="auto"/>
            <w:right w:val="none" w:sz="0" w:space="0" w:color="auto"/>
          </w:divBdr>
          <w:divsChild>
            <w:div w:id="1777403857">
              <w:marLeft w:val="0"/>
              <w:marRight w:val="0"/>
              <w:marTop w:val="0"/>
              <w:marBottom w:val="0"/>
              <w:divBdr>
                <w:top w:val="none" w:sz="0" w:space="0" w:color="auto"/>
                <w:left w:val="none" w:sz="0" w:space="0" w:color="auto"/>
                <w:bottom w:val="none" w:sz="0" w:space="0" w:color="auto"/>
                <w:right w:val="none" w:sz="0" w:space="0" w:color="auto"/>
              </w:divBdr>
              <w:divsChild>
                <w:div w:id="1365599081">
                  <w:marLeft w:val="0"/>
                  <w:marRight w:val="0"/>
                  <w:marTop w:val="0"/>
                  <w:marBottom w:val="0"/>
                  <w:divBdr>
                    <w:top w:val="none" w:sz="0" w:space="0" w:color="auto"/>
                    <w:left w:val="none" w:sz="0" w:space="0" w:color="auto"/>
                    <w:bottom w:val="none" w:sz="0" w:space="0" w:color="auto"/>
                    <w:right w:val="none" w:sz="0" w:space="0" w:color="auto"/>
                  </w:divBdr>
                  <w:divsChild>
                    <w:div w:id="15015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9151">
              <w:marLeft w:val="0"/>
              <w:marRight w:val="0"/>
              <w:marTop w:val="0"/>
              <w:marBottom w:val="0"/>
              <w:divBdr>
                <w:top w:val="none" w:sz="0" w:space="0" w:color="auto"/>
                <w:left w:val="none" w:sz="0" w:space="0" w:color="auto"/>
                <w:bottom w:val="none" w:sz="0" w:space="0" w:color="auto"/>
                <w:right w:val="none" w:sz="0" w:space="0" w:color="auto"/>
              </w:divBdr>
              <w:divsChild>
                <w:div w:id="920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3218">
          <w:marLeft w:val="0"/>
          <w:marRight w:val="0"/>
          <w:marTop w:val="0"/>
          <w:marBottom w:val="0"/>
          <w:divBdr>
            <w:top w:val="none" w:sz="0" w:space="0" w:color="auto"/>
            <w:left w:val="none" w:sz="0" w:space="0" w:color="auto"/>
            <w:bottom w:val="none" w:sz="0" w:space="0" w:color="auto"/>
            <w:right w:val="none" w:sz="0" w:space="0" w:color="auto"/>
          </w:divBdr>
          <w:divsChild>
            <w:div w:id="2047168919">
              <w:marLeft w:val="0"/>
              <w:marRight w:val="0"/>
              <w:marTop w:val="0"/>
              <w:marBottom w:val="0"/>
              <w:divBdr>
                <w:top w:val="none" w:sz="0" w:space="0" w:color="auto"/>
                <w:left w:val="none" w:sz="0" w:space="0" w:color="auto"/>
                <w:bottom w:val="none" w:sz="0" w:space="0" w:color="auto"/>
                <w:right w:val="none" w:sz="0" w:space="0" w:color="auto"/>
              </w:divBdr>
              <w:divsChild>
                <w:div w:id="563106965">
                  <w:marLeft w:val="0"/>
                  <w:marRight w:val="0"/>
                  <w:marTop w:val="0"/>
                  <w:marBottom w:val="0"/>
                  <w:divBdr>
                    <w:top w:val="none" w:sz="0" w:space="0" w:color="auto"/>
                    <w:left w:val="none" w:sz="0" w:space="0" w:color="auto"/>
                    <w:bottom w:val="none" w:sz="0" w:space="0" w:color="auto"/>
                    <w:right w:val="none" w:sz="0" w:space="0" w:color="auto"/>
                  </w:divBdr>
                  <w:divsChild>
                    <w:div w:id="771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015">
              <w:marLeft w:val="0"/>
              <w:marRight w:val="0"/>
              <w:marTop w:val="0"/>
              <w:marBottom w:val="0"/>
              <w:divBdr>
                <w:top w:val="none" w:sz="0" w:space="0" w:color="auto"/>
                <w:left w:val="none" w:sz="0" w:space="0" w:color="auto"/>
                <w:bottom w:val="none" w:sz="0" w:space="0" w:color="auto"/>
                <w:right w:val="none" w:sz="0" w:space="0" w:color="auto"/>
              </w:divBdr>
            </w:div>
          </w:divsChild>
        </w:div>
        <w:div w:id="1098865385">
          <w:marLeft w:val="0"/>
          <w:marRight w:val="0"/>
          <w:marTop w:val="0"/>
          <w:marBottom w:val="0"/>
          <w:divBdr>
            <w:top w:val="none" w:sz="0" w:space="0" w:color="auto"/>
            <w:left w:val="none" w:sz="0" w:space="0" w:color="auto"/>
            <w:bottom w:val="none" w:sz="0" w:space="0" w:color="auto"/>
            <w:right w:val="none" w:sz="0" w:space="0" w:color="auto"/>
          </w:divBdr>
          <w:divsChild>
            <w:div w:id="1286043758">
              <w:marLeft w:val="0"/>
              <w:marRight w:val="0"/>
              <w:marTop w:val="0"/>
              <w:marBottom w:val="0"/>
              <w:divBdr>
                <w:top w:val="none" w:sz="0" w:space="0" w:color="auto"/>
                <w:left w:val="none" w:sz="0" w:space="0" w:color="auto"/>
                <w:bottom w:val="none" w:sz="0" w:space="0" w:color="auto"/>
                <w:right w:val="none" w:sz="0" w:space="0" w:color="auto"/>
              </w:divBdr>
              <w:divsChild>
                <w:div w:id="1756513797">
                  <w:marLeft w:val="0"/>
                  <w:marRight w:val="0"/>
                  <w:marTop w:val="0"/>
                  <w:marBottom w:val="0"/>
                  <w:divBdr>
                    <w:top w:val="none" w:sz="0" w:space="0" w:color="auto"/>
                    <w:left w:val="none" w:sz="0" w:space="0" w:color="auto"/>
                    <w:bottom w:val="none" w:sz="0" w:space="0" w:color="auto"/>
                    <w:right w:val="none" w:sz="0" w:space="0" w:color="auto"/>
                  </w:divBdr>
                  <w:divsChild>
                    <w:div w:id="13582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6052">
          <w:marLeft w:val="0"/>
          <w:marRight w:val="0"/>
          <w:marTop w:val="0"/>
          <w:marBottom w:val="0"/>
          <w:divBdr>
            <w:top w:val="none" w:sz="0" w:space="0" w:color="auto"/>
            <w:left w:val="none" w:sz="0" w:space="0" w:color="auto"/>
            <w:bottom w:val="none" w:sz="0" w:space="0" w:color="auto"/>
            <w:right w:val="none" w:sz="0" w:space="0" w:color="auto"/>
          </w:divBdr>
          <w:divsChild>
            <w:div w:id="1262296166">
              <w:marLeft w:val="0"/>
              <w:marRight w:val="0"/>
              <w:marTop w:val="0"/>
              <w:marBottom w:val="0"/>
              <w:divBdr>
                <w:top w:val="none" w:sz="0" w:space="0" w:color="auto"/>
                <w:left w:val="none" w:sz="0" w:space="0" w:color="auto"/>
                <w:bottom w:val="none" w:sz="0" w:space="0" w:color="auto"/>
                <w:right w:val="none" w:sz="0" w:space="0" w:color="auto"/>
              </w:divBdr>
              <w:divsChild>
                <w:div w:id="973145067">
                  <w:marLeft w:val="0"/>
                  <w:marRight w:val="0"/>
                  <w:marTop w:val="0"/>
                  <w:marBottom w:val="0"/>
                  <w:divBdr>
                    <w:top w:val="none" w:sz="0" w:space="0" w:color="auto"/>
                    <w:left w:val="none" w:sz="0" w:space="0" w:color="auto"/>
                    <w:bottom w:val="none" w:sz="0" w:space="0" w:color="auto"/>
                    <w:right w:val="none" w:sz="0" w:space="0" w:color="auto"/>
                  </w:divBdr>
                  <w:divsChild>
                    <w:div w:id="7742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524">
              <w:marLeft w:val="0"/>
              <w:marRight w:val="0"/>
              <w:marTop w:val="0"/>
              <w:marBottom w:val="0"/>
              <w:divBdr>
                <w:top w:val="none" w:sz="0" w:space="0" w:color="auto"/>
                <w:left w:val="none" w:sz="0" w:space="0" w:color="auto"/>
                <w:bottom w:val="none" w:sz="0" w:space="0" w:color="auto"/>
                <w:right w:val="none" w:sz="0" w:space="0" w:color="auto"/>
              </w:divBdr>
              <w:divsChild>
                <w:div w:id="25913604">
                  <w:marLeft w:val="0"/>
                  <w:marRight w:val="0"/>
                  <w:marTop w:val="0"/>
                  <w:marBottom w:val="0"/>
                  <w:divBdr>
                    <w:top w:val="none" w:sz="0" w:space="0" w:color="auto"/>
                    <w:left w:val="none" w:sz="0" w:space="0" w:color="auto"/>
                    <w:bottom w:val="none" w:sz="0" w:space="0" w:color="auto"/>
                    <w:right w:val="none" w:sz="0" w:space="0" w:color="auto"/>
                  </w:divBdr>
                </w:div>
              </w:divsChild>
            </w:div>
            <w:div w:id="2118210586">
              <w:marLeft w:val="0"/>
              <w:marRight w:val="0"/>
              <w:marTop w:val="0"/>
              <w:marBottom w:val="0"/>
              <w:divBdr>
                <w:top w:val="none" w:sz="0" w:space="0" w:color="auto"/>
                <w:left w:val="none" w:sz="0" w:space="0" w:color="auto"/>
                <w:bottom w:val="none" w:sz="0" w:space="0" w:color="auto"/>
                <w:right w:val="none" w:sz="0" w:space="0" w:color="auto"/>
              </w:divBdr>
            </w:div>
          </w:divsChild>
        </w:div>
        <w:div w:id="331225438">
          <w:marLeft w:val="0"/>
          <w:marRight w:val="0"/>
          <w:marTop w:val="0"/>
          <w:marBottom w:val="0"/>
          <w:divBdr>
            <w:top w:val="none" w:sz="0" w:space="0" w:color="auto"/>
            <w:left w:val="none" w:sz="0" w:space="0" w:color="auto"/>
            <w:bottom w:val="none" w:sz="0" w:space="0" w:color="auto"/>
            <w:right w:val="none" w:sz="0" w:space="0" w:color="auto"/>
          </w:divBdr>
          <w:divsChild>
            <w:div w:id="1362122532">
              <w:marLeft w:val="0"/>
              <w:marRight w:val="0"/>
              <w:marTop w:val="0"/>
              <w:marBottom w:val="0"/>
              <w:divBdr>
                <w:top w:val="none" w:sz="0" w:space="0" w:color="auto"/>
                <w:left w:val="none" w:sz="0" w:space="0" w:color="auto"/>
                <w:bottom w:val="none" w:sz="0" w:space="0" w:color="auto"/>
                <w:right w:val="none" w:sz="0" w:space="0" w:color="auto"/>
              </w:divBdr>
              <w:divsChild>
                <w:div w:id="224217719">
                  <w:marLeft w:val="0"/>
                  <w:marRight w:val="0"/>
                  <w:marTop w:val="0"/>
                  <w:marBottom w:val="0"/>
                  <w:divBdr>
                    <w:top w:val="none" w:sz="0" w:space="0" w:color="auto"/>
                    <w:left w:val="none" w:sz="0" w:space="0" w:color="auto"/>
                    <w:bottom w:val="none" w:sz="0" w:space="0" w:color="auto"/>
                    <w:right w:val="none" w:sz="0" w:space="0" w:color="auto"/>
                  </w:divBdr>
                  <w:divsChild>
                    <w:div w:id="13857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6997">
      <w:bodyDiv w:val="1"/>
      <w:marLeft w:val="0"/>
      <w:marRight w:val="0"/>
      <w:marTop w:val="0"/>
      <w:marBottom w:val="0"/>
      <w:divBdr>
        <w:top w:val="none" w:sz="0" w:space="0" w:color="auto"/>
        <w:left w:val="none" w:sz="0" w:space="0" w:color="auto"/>
        <w:bottom w:val="none" w:sz="0" w:space="0" w:color="auto"/>
        <w:right w:val="none" w:sz="0" w:space="0" w:color="auto"/>
      </w:divBdr>
      <w:divsChild>
        <w:div w:id="880479486">
          <w:marLeft w:val="0"/>
          <w:marRight w:val="0"/>
          <w:marTop w:val="0"/>
          <w:marBottom w:val="0"/>
          <w:divBdr>
            <w:top w:val="none" w:sz="0" w:space="0" w:color="auto"/>
            <w:left w:val="none" w:sz="0" w:space="0" w:color="auto"/>
            <w:bottom w:val="none" w:sz="0" w:space="0" w:color="auto"/>
            <w:right w:val="none" w:sz="0" w:space="0" w:color="auto"/>
          </w:divBdr>
          <w:divsChild>
            <w:div w:id="1968730924">
              <w:marLeft w:val="0"/>
              <w:marRight w:val="0"/>
              <w:marTop w:val="0"/>
              <w:marBottom w:val="0"/>
              <w:divBdr>
                <w:top w:val="none" w:sz="0" w:space="0" w:color="auto"/>
                <w:left w:val="none" w:sz="0" w:space="0" w:color="auto"/>
                <w:bottom w:val="none" w:sz="0" w:space="0" w:color="auto"/>
                <w:right w:val="none" w:sz="0" w:space="0" w:color="auto"/>
              </w:divBdr>
              <w:divsChild>
                <w:div w:id="1050305359">
                  <w:marLeft w:val="0"/>
                  <w:marRight w:val="0"/>
                  <w:marTop w:val="0"/>
                  <w:marBottom w:val="0"/>
                  <w:divBdr>
                    <w:top w:val="none" w:sz="0" w:space="0" w:color="auto"/>
                    <w:left w:val="none" w:sz="0" w:space="0" w:color="auto"/>
                    <w:bottom w:val="none" w:sz="0" w:space="0" w:color="auto"/>
                    <w:right w:val="none" w:sz="0" w:space="0" w:color="auto"/>
                  </w:divBdr>
                  <w:divsChild>
                    <w:div w:id="5823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9242">
              <w:marLeft w:val="0"/>
              <w:marRight w:val="0"/>
              <w:marTop w:val="0"/>
              <w:marBottom w:val="0"/>
              <w:divBdr>
                <w:top w:val="none" w:sz="0" w:space="0" w:color="auto"/>
                <w:left w:val="none" w:sz="0" w:space="0" w:color="auto"/>
                <w:bottom w:val="none" w:sz="0" w:space="0" w:color="auto"/>
                <w:right w:val="none" w:sz="0" w:space="0" w:color="auto"/>
              </w:divBdr>
              <w:divsChild>
                <w:div w:id="534005126">
                  <w:marLeft w:val="0"/>
                  <w:marRight w:val="0"/>
                  <w:marTop w:val="0"/>
                  <w:marBottom w:val="0"/>
                  <w:divBdr>
                    <w:top w:val="none" w:sz="0" w:space="0" w:color="auto"/>
                    <w:left w:val="none" w:sz="0" w:space="0" w:color="auto"/>
                    <w:bottom w:val="none" w:sz="0" w:space="0" w:color="auto"/>
                    <w:right w:val="none" w:sz="0" w:space="0" w:color="auto"/>
                  </w:divBdr>
                  <w:divsChild>
                    <w:div w:id="3777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475">
              <w:marLeft w:val="0"/>
              <w:marRight w:val="0"/>
              <w:marTop w:val="0"/>
              <w:marBottom w:val="0"/>
              <w:divBdr>
                <w:top w:val="none" w:sz="0" w:space="0" w:color="auto"/>
                <w:left w:val="none" w:sz="0" w:space="0" w:color="auto"/>
                <w:bottom w:val="none" w:sz="0" w:space="0" w:color="auto"/>
                <w:right w:val="none" w:sz="0" w:space="0" w:color="auto"/>
              </w:divBdr>
              <w:divsChild>
                <w:div w:id="771321383">
                  <w:marLeft w:val="0"/>
                  <w:marRight w:val="0"/>
                  <w:marTop w:val="0"/>
                  <w:marBottom w:val="0"/>
                  <w:divBdr>
                    <w:top w:val="none" w:sz="0" w:space="0" w:color="auto"/>
                    <w:left w:val="none" w:sz="0" w:space="0" w:color="auto"/>
                    <w:bottom w:val="none" w:sz="0" w:space="0" w:color="auto"/>
                    <w:right w:val="none" w:sz="0" w:space="0" w:color="auto"/>
                  </w:divBdr>
                  <w:divsChild>
                    <w:div w:id="1801992701">
                      <w:marLeft w:val="0"/>
                      <w:marRight w:val="0"/>
                      <w:marTop w:val="0"/>
                      <w:marBottom w:val="0"/>
                      <w:divBdr>
                        <w:top w:val="none" w:sz="0" w:space="0" w:color="auto"/>
                        <w:left w:val="none" w:sz="0" w:space="0" w:color="auto"/>
                        <w:bottom w:val="none" w:sz="0" w:space="0" w:color="auto"/>
                        <w:right w:val="none" w:sz="0" w:space="0" w:color="auto"/>
                      </w:divBdr>
                      <w:divsChild>
                        <w:div w:id="20543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442">
              <w:marLeft w:val="0"/>
              <w:marRight w:val="0"/>
              <w:marTop w:val="0"/>
              <w:marBottom w:val="0"/>
              <w:divBdr>
                <w:top w:val="none" w:sz="0" w:space="0" w:color="auto"/>
                <w:left w:val="none" w:sz="0" w:space="0" w:color="auto"/>
                <w:bottom w:val="none" w:sz="0" w:space="0" w:color="auto"/>
                <w:right w:val="none" w:sz="0" w:space="0" w:color="auto"/>
              </w:divBdr>
              <w:divsChild>
                <w:div w:id="121507143">
                  <w:marLeft w:val="0"/>
                  <w:marRight w:val="0"/>
                  <w:marTop w:val="0"/>
                  <w:marBottom w:val="0"/>
                  <w:divBdr>
                    <w:top w:val="none" w:sz="0" w:space="0" w:color="auto"/>
                    <w:left w:val="none" w:sz="0" w:space="0" w:color="auto"/>
                    <w:bottom w:val="none" w:sz="0" w:space="0" w:color="auto"/>
                    <w:right w:val="none" w:sz="0" w:space="0" w:color="auto"/>
                  </w:divBdr>
                  <w:divsChild>
                    <w:div w:id="1482311205">
                      <w:marLeft w:val="0"/>
                      <w:marRight w:val="0"/>
                      <w:marTop w:val="0"/>
                      <w:marBottom w:val="0"/>
                      <w:divBdr>
                        <w:top w:val="none" w:sz="0" w:space="0" w:color="auto"/>
                        <w:left w:val="none" w:sz="0" w:space="0" w:color="auto"/>
                        <w:bottom w:val="none" w:sz="0" w:space="0" w:color="auto"/>
                        <w:right w:val="none" w:sz="0" w:space="0" w:color="auto"/>
                      </w:divBdr>
                      <w:divsChild>
                        <w:div w:id="13522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46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44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2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81684">
              <w:marLeft w:val="0"/>
              <w:marRight w:val="0"/>
              <w:marTop w:val="0"/>
              <w:marBottom w:val="0"/>
              <w:divBdr>
                <w:top w:val="none" w:sz="0" w:space="0" w:color="auto"/>
                <w:left w:val="none" w:sz="0" w:space="0" w:color="auto"/>
                <w:bottom w:val="none" w:sz="0" w:space="0" w:color="auto"/>
                <w:right w:val="none" w:sz="0" w:space="0" w:color="auto"/>
              </w:divBdr>
              <w:divsChild>
                <w:div w:id="1344744191">
                  <w:marLeft w:val="0"/>
                  <w:marRight w:val="0"/>
                  <w:marTop w:val="0"/>
                  <w:marBottom w:val="0"/>
                  <w:divBdr>
                    <w:top w:val="none" w:sz="0" w:space="0" w:color="auto"/>
                    <w:left w:val="none" w:sz="0" w:space="0" w:color="auto"/>
                    <w:bottom w:val="none" w:sz="0" w:space="0" w:color="auto"/>
                    <w:right w:val="none" w:sz="0" w:space="0" w:color="auto"/>
                  </w:divBdr>
                  <w:divsChild>
                    <w:div w:id="1366246493">
                      <w:marLeft w:val="0"/>
                      <w:marRight w:val="0"/>
                      <w:marTop w:val="0"/>
                      <w:marBottom w:val="0"/>
                      <w:divBdr>
                        <w:top w:val="none" w:sz="0" w:space="0" w:color="auto"/>
                        <w:left w:val="none" w:sz="0" w:space="0" w:color="auto"/>
                        <w:bottom w:val="none" w:sz="0" w:space="0" w:color="auto"/>
                        <w:right w:val="none" w:sz="0" w:space="0" w:color="auto"/>
                      </w:divBdr>
                      <w:divsChild>
                        <w:div w:id="14766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43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6113">
              <w:marLeft w:val="0"/>
              <w:marRight w:val="0"/>
              <w:marTop w:val="0"/>
              <w:marBottom w:val="0"/>
              <w:divBdr>
                <w:top w:val="none" w:sz="0" w:space="0" w:color="auto"/>
                <w:left w:val="none" w:sz="0" w:space="0" w:color="auto"/>
                <w:bottom w:val="none" w:sz="0" w:space="0" w:color="auto"/>
                <w:right w:val="none" w:sz="0" w:space="0" w:color="auto"/>
              </w:divBdr>
              <w:divsChild>
                <w:div w:id="1256553719">
                  <w:marLeft w:val="0"/>
                  <w:marRight w:val="0"/>
                  <w:marTop w:val="0"/>
                  <w:marBottom w:val="0"/>
                  <w:divBdr>
                    <w:top w:val="none" w:sz="0" w:space="0" w:color="auto"/>
                    <w:left w:val="none" w:sz="0" w:space="0" w:color="auto"/>
                    <w:bottom w:val="none" w:sz="0" w:space="0" w:color="auto"/>
                    <w:right w:val="none" w:sz="0" w:space="0" w:color="auto"/>
                  </w:divBdr>
                  <w:divsChild>
                    <w:div w:id="782501096">
                      <w:marLeft w:val="0"/>
                      <w:marRight w:val="0"/>
                      <w:marTop w:val="0"/>
                      <w:marBottom w:val="0"/>
                      <w:divBdr>
                        <w:top w:val="none" w:sz="0" w:space="0" w:color="auto"/>
                        <w:left w:val="none" w:sz="0" w:space="0" w:color="auto"/>
                        <w:bottom w:val="none" w:sz="0" w:space="0" w:color="auto"/>
                        <w:right w:val="none" w:sz="0" w:space="0" w:color="auto"/>
                      </w:divBdr>
                      <w:divsChild>
                        <w:div w:id="11034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13687">
                  <w:blockQuote w:val="1"/>
                  <w:marLeft w:val="720"/>
                  <w:marRight w:val="720"/>
                  <w:marTop w:val="100"/>
                  <w:marBottom w:val="100"/>
                  <w:divBdr>
                    <w:top w:val="none" w:sz="0" w:space="0" w:color="auto"/>
                    <w:left w:val="none" w:sz="0" w:space="0" w:color="auto"/>
                    <w:bottom w:val="none" w:sz="0" w:space="0" w:color="auto"/>
                    <w:right w:val="none" w:sz="0" w:space="0" w:color="auto"/>
                  </w:divBdr>
                </w:div>
                <w:div w:id="72680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5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047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17171">
              <w:marLeft w:val="0"/>
              <w:marRight w:val="0"/>
              <w:marTop w:val="0"/>
              <w:marBottom w:val="0"/>
              <w:divBdr>
                <w:top w:val="none" w:sz="0" w:space="0" w:color="auto"/>
                <w:left w:val="none" w:sz="0" w:space="0" w:color="auto"/>
                <w:bottom w:val="none" w:sz="0" w:space="0" w:color="auto"/>
                <w:right w:val="none" w:sz="0" w:space="0" w:color="auto"/>
              </w:divBdr>
              <w:divsChild>
                <w:div w:id="246620055">
                  <w:marLeft w:val="0"/>
                  <w:marRight w:val="0"/>
                  <w:marTop w:val="0"/>
                  <w:marBottom w:val="0"/>
                  <w:divBdr>
                    <w:top w:val="none" w:sz="0" w:space="0" w:color="auto"/>
                    <w:left w:val="none" w:sz="0" w:space="0" w:color="auto"/>
                    <w:bottom w:val="none" w:sz="0" w:space="0" w:color="auto"/>
                    <w:right w:val="none" w:sz="0" w:space="0" w:color="auto"/>
                  </w:divBdr>
                  <w:divsChild>
                    <w:div w:id="622537034">
                      <w:marLeft w:val="0"/>
                      <w:marRight w:val="0"/>
                      <w:marTop w:val="0"/>
                      <w:marBottom w:val="0"/>
                      <w:divBdr>
                        <w:top w:val="none" w:sz="0" w:space="0" w:color="auto"/>
                        <w:left w:val="none" w:sz="0" w:space="0" w:color="auto"/>
                        <w:bottom w:val="none" w:sz="0" w:space="0" w:color="auto"/>
                        <w:right w:val="none" w:sz="0" w:space="0" w:color="auto"/>
                      </w:divBdr>
                      <w:divsChild>
                        <w:div w:id="13575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2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45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6315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54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972981">
              <w:marLeft w:val="0"/>
              <w:marRight w:val="0"/>
              <w:marTop w:val="0"/>
              <w:marBottom w:val="0"/>
              <w:divBdr>
                <w:top w:val="none" w:sz="0" w:space="0" w:color="auto"/>
                <w:left w:val="none" w:sz="0" w:space="0" w:color="auto"/>
                <w:bottom w:val="none" w:sz="0" w:space="0" w:color="auto"/>
                <w:right w:val="none" w:sz="0" w:space="0" w:color="auto"/>
              </w:divBdr>
              <w:divsChild>
                <w:div w:id="1406101229">
                  <w:marLeft w:val="0"/>
                  <w:marRight w:val="0"/>
                  <w:marTop w:val="0"/>
                  <w:marBottom w:val="0"/>
                  <w:divBdr>
                    <w:top w:val="none" w:sz="0" w:space="0" w:color="auto"/>
                    <w:left w:val="none" w:sz="0" w:space="0" w:color="auto"/>
                    <w:bottom w:val="none" w:sz="0" w:space="0" w:color="auto"/>
                    <w:right w:val="none" w:sz="0" w:space="0" w:color="auto"/>
                  </w:divBdr>
                  <w:divsChild>
                    <w:div w:id="228731716">
                      <w:marLeft w:val="0"/>
                      <w:marRight w:val="0"/>
                      <w:marTop w:val="0"/>
                      <w:marBottom w:val="0"/>
                      <w:divBdr>
                        <w:top w:val="none" w:sz="0" w:space="0" w:color="auto"/>
                        <w:left w:val="none" w:sz="0" w:space="0" w:color="auto"/>
                        <w:bottom w:val="none" w:sz="0" w:space="0" w:color="auto"/>
                        <w:right w:val="none" w:sz="0" w:space="0" w:color="auto"/>
                      </w:divBdr>
                      <w:divsChild>
                        <w:div w:id="16274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7677">
              <w:marLeft w:val="0"/>
              <w:marRight w:val="0"/>
              <w:marTop w:val="0"/>
              <w:marBottom w:val="0"/>
              <w:divBdr>
                <w:top w:val="none" w:sz="0" w:space="0" w:color="auto"/>
                <w:left w:val="none" w:sz="0" w:space="0" w:color="auto"/>
                <w:bottom w:val="none" w:sz="0" w:space="0" w:color="auto"/>
                <w:right w:val="none" w:sz="0" w:space="0" w:color="auto"/>
              </w:divBdr>
              <w:divsChild>
                <w:div w:id="1389113907">
                  <w:marLeft w:val="0"/>
                  <w:marRight w:val="0"/>
                  <w:marTop w:val="0"/>
                  <w:marBottom w:val="0"/>
                  <w:divBdr>
                    <w:top w:val="none" w:sz="0" w:space="0" w:color="auto"/>
                    <w:left w:val="none" w:sz="0" w:space="0" w:color="auto"/>
                    <w:bottom w:val="none" w:sz="0" w:space="0" w:color="auto"/>
                    <w:right w:val="none" w:sz="0" w:space="0" w:color="auto"/>
                  </w:divBdr>
                  <w:divsChild>
                    <w:div w:id="629701292">
                      <w:marLeft w:val="0"/>
                      <w:marRight w:val="0"/>
                      <w:marTop w:val="0"/>
                      <w:marBottom w:val="0"/>
                      <w:divBdr>
                        <w:top w:val="none" w:sz="0" w:space="0" w:color="auto"/>
                        <w:left w:val="none" w:sz="0" w:space="0" w:color="auto"/>
                        <w:bottom w:val="none" w:sz="0" w:space="0" w:color="auto"/>
                        <w:right w:val="none" w:sz="0" w:space="0" w:color="auto"/>
                      </w:divBdr>
                      <w:divsChild>
                        <w:div w:id="6663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49433">
      <w:bodyDiv w:val="1"/>
      <w:marLeft w:val="0"/>
      <w:marRight w:val="0"/>
      <w:marTop w:val="0"/>
      <w:marBottom w:val="0"/>
      <w:divBdr>
        <w:top w:val="none" w:sz="0" w:space="0" w:color="auto"/>
        <w:left w:val="none" w:sz="0" w:space="0" w:color="auto"/>
        <w:bottom w:val="none" w:sz="0" w:space="0" w:color="auto"/>
        <w:right w:val="none" w:sz="0" w:space="0" w:color="auto"/>
      </w:divBdr>
      <w:divsChild>
        <w:div w:id="575483558">
          <w:marLeft w:val="0"/>
          <w:marRight w:val="0"/>
          <w:marTop w:val="0"/>
          <w:marBottom w:val="0"/>
          <w:divBdr>
            <w:top w:val="none" w:sz="0" w:space="0" w:color="auto"/>
            <w:left w:val="none" w:sz="0" w:space="0" w:color="auto"/>
            <w:bottom w:val="none" w:sz="0" w:space="0" w:color="auto"/>
            <w:right w:val="none" w:sz="0" w:space="0" w:color="auto"/>
          </w:divBdr>
          <w:divsChild>
            <w:div w:id="716926951">
              <w:marLeft w:val="0"/>
              <w:marRight w:val="0"/>
              <w:marTop w:val="0"/>
              <w:marBottom w:val="0"/>
              <w:divBdr>
                <w:top w:val="none" w:sz="0" w:space="0" w:color="auto"/>
                <w:left w:val="none" w:sz="0" w:space="0" w:color="auto"/>
                <w:bottom w:val="none" w:sz="0" w:space="0" w:color="auto"/>
                <w:right w:val="none" w:sz="0" w:space="0" w:color="auto"/>
              </w:divBdr>
              <w:divsChild>
                <w:div w:id="5874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6658">
          <w:marLeft w:val="0"/>
          <w:marRight w:val="0"/>
          <w:marTop w:val="0"/>
          <w:marBottom w:val="0"/>
          <w:divBdr>
            <w:top w:val="none" w:sz="0" w:space="0" w:color="auto"/>
            <w:left w:val="none" w:sz="0" w:space="0" w:color="auto"/>
            <w:bottom w:val="none" w:sz="0" w:space="0" w:color="auto"/>
            <w:right w:val="none" w:sz="0" w:space="0" w:color="auto"/>
          </w:divBdr>
          <w:divsChild>
            <w:div w:id="939873002">
              <w:marLeft w:val="0"/>
              <w:marRight w:val="0"/>
              <w:marTop w:val="0"/>
              <w:marBottom w:val="0"/>
              <w:divBdr>
                <w:top w:val="none" w:sz="0" w:space="0" w:color="auto"/>
                <w:left w:val="none" w:sz="0" w:space="0" w:color="auto"/>
                <w:bottom w:val="none" w:sz="0" w:space="0" w:color="auto"/>
                <w:right w:val="none" w:sz="0" w:space="0" w:color="auto"/>
              </w:divBdr>
              <w:divsChild>
                <w:div w:id="8798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1">
          <w:marLeft w:val="0"/>
          <w:marRight w:val="0"/>
          <w:marTop w:val="0"/>
          <w:marBottom w:val="0"/>
          <w:divBdr>
            <w:top w:val="none" w:sz="0" w:space="0" w:color="auto"/>
            <w:left w:val="none" w:sz="0" w:space="0" w:color="auto"/>
            <w:bottom w:val="none" w:sz="0" w:space="0" w:color="auto"/>
            <w:right w:val="none" w:sz="0" w:space="0" w:color="auto"/>
          </w:divBdr>
          <w:divsChild>
            <w:div w:id="982319244">
              <w:marLeft w:val="0"/>
              <w:marRight w:val="0"/>
              <w:marTop w:val="0"/>
              <w:marBottom w:val="0"/>
              <w:divBdr>
                <w:top w:val="none" w:sz="0" w:space="0" w:color="auto"/>
                <w:left w:val="none" w:sz="0" w:space="0" w:color="auto"/>
                <w:bottom w:val="none" w:sz="0" w:space="0" w:color="auto"/>
                <w:right w:val="none" w:sz="0" w:space="0" w:color="auto"/>
              </w:divBdr>
              <w:divsChild>
                <w:div w:id="443040077">
                  <w:marLeft w:val="0"/>
                  <w:marRight w:val="0"/>
                  <w:marTop w:val="0"/>
                  <w:marBottom w:val="0"/>
                  <w:divBdr>
                    <w:top w:val="none" w:sz="0" w:space="0" w:color="auto"/>
                    <w:left w:val="none" w:sz="0" w:space="0" w:color="auto"/>
                    <w:bottom w:val="none" w:sz="0" w:space="0" w:color="auto"/>
                    <w:right w:val="none" w:sz="0" w:space="0" w:color="auto"/>
                  </w:divBdr>
                  <w:divsChild>
                    <w:div w:id="12636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8266">
          <w:marLeft w:val="0"/>
          <w:marRight w:val="0"/>
          <w:marTop w:val="0"/>
          <w:marBottom w:val="0"/>
          <w:divBdr>
            <w:top w:val="none" w:sz="0" w:space="0" w:color="auto"/>
            <w:left w:val="none" w:sz="0" w:space="0" w:color="auto"/>
            <w:bottom w:val="none" w:sz="0" w:space="0" w:color="auto"/>
            <w:right w:val="none" w:sz="0" w:space="0" w:color="auto"/>
          </w:divBdr>
          <w:divsChild>
            <w:div w:id="711925598">
              <w:marLeft w:val="0"/>
              <w:marRight w:val="0"/>
              <w:marTop w:val="0"/>
              <w:marBottom w:val="0"/>
              <w:divBdr>
                <w:top w:val="none" w:sz="0" w:space="0" w:color="auto"/>
                <w:left w:val="none" w:sz="0" w:space="0" w:color="auto"/>
                <w:bottom w:val="none" w:sz="0" w:space="0" w:color="auto"/>
                <w:right w:val="none" w:sz="0" w:space="0" w:color="auto"/>
              </w:divBdr>
              <w:divsChild>
                <w:div w:id="420419720">
                  <w:marLeft w:val="0"/>
                  <w:marRight w:val="0"/>
                  <w:marTop w:val="0"/>
                  <w:marBottom w:val="0"/>
                  <w:divBdr>
                    <w:top w:val="none" w:sz="0" w:space="0" w:color="auto"/>
                    <w:left w:val="none" w:sz="0" w:space="0" w:color="auto"/>
                    <w:bottom w:val="none" w:sz="0" w:space="0" w:color="auto"/>
                    <w:right w:val="none" w:sz="0" w:space="0" w:color="auto"/>
                  </w:divBdr>
                  <w:divsChild>
                    <w:div w:id="2102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378">
              <w:marLeft w:val="0"/>
              <w:marRight w:val="0"/>
              <w:marTop w:val="0"/>
              <w:marBottom w:val="0"/>
              <w:divBdr>
                <w:top w:val="none" w:sz="0" w:space="0" w:color="auto"/>
                <w:left w:val="none" w:sz="0" w:space="0" w:color="auto"/>
                <w:bottom w:val="none" w:sz="0" w:space="0" w:color="auto"/>
                <w:right w:val="none" w:sz="0" w:space="0" w:color="auto"/>
              </w:divBdr>
              <w:divsChild>
                <w:div w:id="1838421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258085">
              <w:marLeft w:val="0"/>
              <w:marRight w:val="0"/>
              <w:marTop w:val="0"/>
              <w:marBottom w:val="0"/>
              <w:divBdr>
                <w:top w:val="none" w:sz="0" w:space="0" w:color="auto"/>
                <w:left w:val="none" w:sz="0" w:space="0" w:color="auto"/>
                <w:bottom w:val="none" w:sz="0" w:space="0" w:color="auto"/>
                <w:right w:val="none" w:sz="0" w:space="0" w:color="auto"/>
              </w:divBdr>
              <w:divsChild>
                <w:div w:id="35037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2647">
              <w:marLeft w:val="0"/>
              <w:marRight w:val="0"/>
              <w:marTop w:val="0"/>
              <w:marBottom w:val="0"/>
              <w:divBdr>
                <w:top w:val="none" w:sz="0" w:space="0" w:color="auto"/>
                <w:left w:val="none" w:sz="0" w:space="0" w:color="auto"/>
                <w:bottom w:val="none" w:sz="0" w:space="0" w:color="auto"/>
                <w:right w:val="none" w:sz="0" w:space="0" w:color="auto"/>
              </w:divBdr>
              <w:divsChild>
                <w:div w:id="203044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20147">
              <w:marLeft w:val="0"/>
              <w:marRight w:val="0"/>
              <w:marTop w:val="0"/>
              <w:marBottom w:val="0"/>
              <w:divBdr>
                <w:top w:val="none" w:sz="0" w:space="0" w:color="auto"/>
                <w:left w:val="none" w:sz="0" w:space="0" w:color="auto"/>
                <w:bottom w:val="none" w:sz="0" w:space="0" w:color="auto"/>
                <w:right w:val="none" w:sz="0" w:space="0" w:color="auto"/>
              </w:divBdr>
              <w:divsChild>
                <w:div w:id="1378508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910462">
              <w:marLeft w:val="0"/>
              <w:marRight w:val="0"/>
              <w:marTop w:val="0"/>
              <w:marBottom w:val="0"/>
              <w:divBdr>
                <w:top w:val="none" w:sz="0" w:space="0" w:color="auto"/>
                <w:left w:val="none" w:sz="0" w:space="0" w:color="auto"/>
                <w:bottom w:val="none" w:sz="0" w:space="0" w:color="auto"/>
                <w:right w:val="none" w:sz="0" w:space="0" w:color="auto"/>
              </w:divBdr>
              <w:divsChild>
                <w:div w:id="22310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87214">
              <w:marLeft w:val="0"/>
              <w:marRight w:val="0"/>
              <w:marTop w:val="0"/>
              <w:marBottom w:val="0"/>
              <w:divBdr>
                <w:top w:val="none" w:sz="0" w:space="0" w:color="auto"/>
                <w:left w:val="none" w:sz="0" w:space="0" w:color="auto"/>
                <w:bottom w:val="none" w:sz="0" w:space="0" w:color="auto"/>
                <w:right w:val="none" w:sz="0" w:space="0" w:color="auto"/>
              </w:divBdr>
              <w:divsChild>
                <w:div w:id="1768502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2185279">
          <w:marLeft w:val="0"/>
          <w:marRight w:val="0"/>
          <w:marTop w:val="0"/>
          <w:marBottom w:val="0"/>
          <w:divBdr>
            <w:top w:val="none" w:sz="0" w:space="0" w:color="auto"/>
            <w:left w:val="none" w:sz="0" w:space="0" w:color="auto"/>
            <w:bottom w:val="none" w:sz="0" w:space="0" w:color="auto"/>
            <w:right w:val="none" w:sz="0" w:space="0" w:color="auto"/>
          </w:divBdr>
          <w:divsChild>
            <w:div w:id="1662654588">
              <w:marLeft w:val="0"/>
              <w:marRight w:val="0"/>
              <w:marTop w:val="0"/>
              <w:marBottom w:val="0"/>
              <w:divBdr>
                <w:top w:val="none" w:sz="0" w:space="0" w:color="auto"/>
                <w:left w:val="none" w:sz="0" w:space="0" w:color="auto"/>
                <w:bottom w:val="none" w:sz="0" w:space="0" w:color="auto"/>
                <w:right w:val="none" w:sz="0" w:space="0" w:color="auto"/>
              </w:divBdr>
              <w:divsChild>
                <w:div w:id="349600739">
                  <w:marLeft w:val="0"/>
                  <w:marRight w:val="0"/>
                  <w:marTop w:val="0"/>
                  <w:marBottom w:val="0"/>
                  <w:divBdr>
                    <w:top w:val="none" w:sz="0" w:space="0" w:color="auto"/>
                    <w:left w:val="none" w:sz="0" w:space="0" w:color="auto"/>
                    <w:bottom w:val="none" w:sz="0" w:space="0" w:color="auto"/>
                    <w:right w:val="none" w:sz="0" w:space="0" w:color="auto"/>
                  </w:divBdr>
                  <w:divsChild>
                    <w:div w:id="3889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2129">
              <w:marLeft w:val="0"/>
              <w:marRight w:val="0"/>
              <w:marTop w:val="0"/>
              <w:marBottom w:val="0"/>
              <w:divBdr>
                <w:top w:val="none" w:sz="0" w:space="0" w:color="auto"/>
                <w:left w:val="none" w:sz="0" w:space="0" w:color="auto"/>
                <w:bottom w:val="none" w:sz="0" w:space="0" w:color="auto"/>
                <w:right w:val="none" w:sz="0" w:space="0" w:color="auto"/>
              </w:divBdr>
              <w:divsChild>
                <w:div w:id="1591312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587382">
              <w:marLeft w:val="0"/>
              <w:marRight w:val="0"/>
              <w:marTop w:val="0"/>
              <w:marBottom w:val="0"/>
              <w:divBdr>
                <w:top w:val="none" w:sz="0" w:space="0" w:color="auto"/>
                <w:left w:val="none" w:sz="0" w:space="0" w:color="auto"/>
                <w:bottom w:val="none" w:sz="0" w:space="0" w:color="auto"/>
                <w:right w:val="none" w:sz="0" w:space="0" w:color="auto"/>
              </w:divBdr>
              <w:divsChild>
                <w:div w:id="1088968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185691">
              <w:marLeft w:val="0"/>
              <w:marRight w:val="0"/>
              <w:marTop w:val="0"/>
              <w:marBottom w:val="0"/>
              <w:divBdr>
                <w:top w:val="none" w:sz="0" w:space="0" w:color="auto"/>
                <w:left w:val="none" w:sz="0" w:space="0" w:color="auto"/>
                <w:bottom w:val="none" w:sz="0" w:space="0" w:color="auto"/>
                <w:right w:val="none" w:sz="0" w:space="0" w:color="auto"/>
              </w:divBdr>
              <w:divsChild>
                <w:div w:id="754743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787564">
              <w:marLeft w:val="0"/>
              <w:marRight w:val="0"/>
              <w:marTop w:val="0"/>
              <w:marBottom w:val="0"/>
              <w:divBdr>
                <w:top w:val="none" w:sz="0" w:space="0" w:color="auto"/>
                <w:left w:val="none" w:sz="0" w:space="0" w:color="auto"/>
                <w:bottom w:val="none" w:sz="0" w:space="0" w:color="auto"/>
                <w:right w:val="none" w:sz="0" w:space="0" w:color="auto"/>
              </w:divBdr>
              <w:divsChild>
                <w:div w:id="88056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32703">
              <w:marLeft w:val="0"/>
              <w:marRight w:val="0"/>
              <w:marTop w:val="0"/>
              <w:marBottom w:val="0"/>
              <w:divBdr>
                <w:top w:val="none" w:sz="0" w:space="0" w:color="auto"/>
                <w:left w:val="none" w:sz="0" w:space="0" w:color="auto"/>
                <w:bottom w:val="none" w:sz="0" w:space="0" w:color="auto"/>
                <w:right w:val="none" w:sz="0" w:space="0" w:color="auto"/>
              </w:divBdr>
              <w:divsChild>
                <w:div w:id="1964923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69773">
              <w:marLeft w:val="0"/>
              <w:marRight w:val="0"/>
              <w:marTop w:val="0"/>
              <w:marBottom w:val="0"/>
              <w:divBdr>
                <w:top w:val="none" w:sz="0" w:space="0" w:color="auto"/>
                <w:left w:val="none" w:sz="0" w:space="0" w:color="auto"/>
                <w:bottom w:val="none" w:sz="0" w:space="0" w:color="auto"/>
                <w:right w:val="none" w:sz="0" w:space="0" w:color="auto"/>
              </w:divBdr>
              <w:divsChild>
                <w:div w:id="1963800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611096">
              <w:marLeft w:val="0"/>
              <w:marRight w:val="0"/>
              <w:marTop w:val="0"/>
              <w:marBottom w:val="0"/>
              <w:divBdr>
                <w:top w:val="none" w:sz="0" w:space="0" w:color="auto"/>
                <w:left w:val="none" w:sz="0" w:space="0" w:color="auto"/>
                <w:bottom w:val="none" w:sz="0" w:space="0" w:color="auto"/>
                <w:right w:val="none" w:sz="0" w:space="0" w:color="auto"/>
              </w:divBdr>
              <w:divsChild>
                <w:div w:id="92820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4094916">
          <w:marLeft w:val="0"/>
          <w:marRight w:val="0"/>
          <w:marTop w:val="0"/>
          <w:marBottom w:val="0"/>
          <w:divBdr>
            <w:top w:val="none" w:sz="0" w:space="0" w:color="auto"/>
            <w:left w:val="none" w:sz="0" w:space="0" w:color="auto"/>
            <w:bottom w:val="none" w:sz="0" w:space="0" w:color="auto"/>
            <w:right w:val="none" w:sz="0" w:space="0" w:color="auto"/>
          </w:divBdr>
          <w:divsChild>
            <w:div w:id="743841069">
              <w:marLeft w:val="0"/>
              <w:marRight w:val="0"/>
              <w:marTop w:val="0"/>
              <w:marBottom w:val="0"/>
              <w:divBdr>
                <w:top w:val="none" w:sz="0" w:space="0" w:color="auto"/>
                <w:left w:val="none" w:sz="0" w:space="0" w:color="auto"/>
                <w:bottom w:val="none" w:sz="0" w:space="0" w:color="auto"/>
                <w:right w:val="none" w:sz="0" w:space="0" w:color="auto"/>
              </w:divBdr>
              <w:divsChild>
                <w:div w:id="158741001">
                  <w:marLeft w:val="0"/>
                  <w:marRight w:val="0"/>
                  <w:marTop w:val="0"/>
                  <w:marBottom w:val="0"/>
                  <w:divBdr>
                    <w:top w:val="none" w:sz="0" w:space="0" w:color="auto"/>
                    <w:left w:val="none" w:sz="0" w:space="0" w:color="auto"/>
                    <w:bottom w:val="none" w:sz="0" w:space="0" w:color="auto"/>
                    <w:right w:val="none" w:sz="0" w:space="0" w:color="auto"/>
                  </w:divBdr>
                  <w:divsChild>
                    <w:div w:id="279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3449">
              <w:marLeft w:val="0"/>
              <w:marRight w:val="0"/>
              <w:marTop w:val="0"/>
              <w:marBottom w:val="0"/>
              <w:divBdr>
                <w:top w:val="none" w:sz="0" w:space="0" w:color="auto"/>
                <w:left w:val="none" w:sz="0" w:space="0" w:color="auto"/>
                <w:bottom w:val="none" w:sz="0" w:space="0" w:color="auto"/>
                <w:right w:val="none" w:sz="0" w:space="0" w:color="auto"/>
              </w:divBdr>
              <w:divsChild>
                <w:div w:id="832571281">
                  <w:marLeft w:val="0"/>
                  <w:marRight w:val="0"/>
                  <w:marTop w:val="0"/>
                  <w:marBottom w:val="0"/>
                  <w:divBdr>
                    <w:top w:val="none" w:sz="0" w:space="0" w:color="auto"/>
                    <w:left w:val="none" w:sz="0" w:space="0" w:color="auto"/>
                    <w:bottom w:val="none" w:sz="0" w:space="0" w:color="auto"/>
                    <w:right w:val="none" w:sz="0" w:space="0" w:color="auto"/>
                  </w:divBdr>
                </w:div>
                <w:div w:id="10973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7242">
          <w:marLeft w:val="0"/>
          <w:marRight w:val="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0"/>
              <w:divBdr>
                <w:top w:val="none" w:sz="0" w:space="0" w:color="auto"/>
                <w:left w:val="none" w:sz="0" w:space="0" w:color="auto"/>
                <w:bottom w:val="none" w:sz="0" w:space="0" w:color="auto"/>
                <w:right w:val="none" w:sz="0" w:space="0" w:color="auto"/>
              </w:divBdr>
              <w:divsChild>
                <w:div w:id="215627246">
                  <w:marLeft w:val="0"/>
                  <w:marRight w:val="0"/>
                  <w:marTop w:val="0"/>
                  <w:marBottom w:val="0"/>
                  <w:divBdr>
                    <w:top w:val="none" w:sz="0" w:space="0" w:color="auto"/>
                    <w:left w:val="none" w:sz="0" w:space="0" w:color="auto"/>
                    <w:bottom w:val="none" w:sz="0" w:space="0" w:color="auto"/>
                    <w:right w:val="none" w:sz="0" w:space="0" w:color="auto"/>
                  </w:divBdr>
                  <w:divsChild>
                    <w:div w:id="1123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1556">
          <w:marLeft w:val="0"/>
          <w:marRight w:val="0"/>
          <w:marTop w:val="0"/>
          <w:marBottom w:val="0"/>
          <w:divBdr>
            <w:top w:val="none" w:sz="0" w:space="0" w:color="auto"/>
            <w:left w:val="none" w:sz="0" w:space="0" w:color="auto"/>
            <w:bottom w:val="none" w:sz="0" w:space="0" w:color="auto"/>
            <w:right w:val="none" w:sz="0" w:space="0" w:color="auto"/>
          </w:divBdr>
          <w:divsChild>
            <w:div w:id="1252934477">
              <w:marLeft w:val="0"/>
              <w:marRight w:val="0"/>
              <w:marTop w:val="0"/>
              <w:marBottom w:val="0"/>
              <w:divBdr>
                <w:top w:val="none" w:sz="0" w:space="0" w:color="auto"/>
                <w:left w:val="none" w:sz="0" w:space="0" w:color="auto"/>
                <w:bottom w:val="none" w:sz="0" w:space="0" w:color="auto"/>
                <w:right w:val="none" w:sz="0" w:space="0" w:color="auto"/>
              </w:divBdr>
              <w:divsChild>
                <w:div w:id="91316576">
                  <w:marLeft w:val="0"/>
                  <w:marRight w:val="0"/>
                  <w:marTop w:val="0"/>
                  <w:marBottom w:val="0"/>
                  <w:divBdr>
                    <w:top w:val="none" w:sz="0" w:space="0" w:color="auto"/>
                    <w:left w:val="none" w:sz="0" w:space="0" w:color="auto"/>
                    <w:bottom w:val="none" w:sz="0" w:space="0" w:color="auto"/>
                    <w:right w:val="none" w:sz="0" w:space="0" w:color="auto"/>
                  </w:divBdr>
                  <w:divsChild>
                    <w:div w:id="13678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2921">
      <w:bodyDiv w:val="1"/>
      <w:marLeft w:val="0"/>
      <w:marRight w:val="0"/>
      <w:marTop w:val="0"/>
      <w:marBottom w:val="0"/>
      <w:divBdr>
        <w:top w:val="none" w:sz="0" w:space="0" w:color="auto"/>
        <w:left w:val="none" w:sz="0" w:space="0" w:color="auto"/>
        <w:bottom w:val="none" w:sz="0" w:space="0" w:color="auto"/>
        <w:right w:val="none" w:sz="0" w:space="0" w:color="auto"/>
      </w:divBdr>
      <w:divsChild>
        <w:div w:id="221983670">
          <w:marLeft w:val="0"/>
          <w:marRight w:val="0"/>
          <w:marTop w:val="0"/>
          <w:marBottom w:val="0"/>
          <w:divBdr>
            <w:top w:val="none" w:sz="0" w:space="0" w:color="auto"/>
            <w:left w:val="none" w:sz="0" w:space="0" w:color="auto"/>
            <w:bottom w:val="none" w:sz="0" w:space="0" w:color="auto"/>
            <w:right w:val="none" w:sz="0" w:space="0" w:color="auto"/>
          </w:divBdr>
          <w:divsChild>
            <w:div w:id="428159367">
              <w:marLeft w:val="0"/>
              <w:marRight w:val="0"/>
              <w:marTop w:val="0"/>
              <w:marBottom w:val="0"/>
              <w:divBdr>
                <w:top w:val="none" w:sz="0" w:space="0" w:color="auto"/>
                <w:left w:val="none" w:sz="0" w:space="0" w:color="auto"/>
                <w:bottom w:val="none" w:sz="0" w:space="0" w:color="auto"/>
                <w:right w:val="none" w:sz="0" w:space="0" w:color="auto"/>
              </w:divBdr>
              <w:divsChild>
                <w:div w:id="11021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19360">
          <w:marLeft w:val="0"/>
          <w:marRight w:val="0"/>
          <w:marTop w:val="0"/>
          <w:marBottom w:val="0"/>
          <w:divBdr>
            <w:top w:val="none" w:sz="0" w:space="0" w:color="auto"/>
            <w:left w:val="none" w:sz="0" w:space="0" w:color="auto"/>
            <w:bottom w:val="none" w:sz="0" w:space="0" w:color="auto"/>
            <w:right w:val="none" w:sz="0" w:space="0" w:color="auto"/>
          </w:divBdr>
          <w:divsChild>
            <w:div w:id="2093038987">
              <w:marLeft w:val="0"/>
              <w:marRight w:val="0"/>
              <w:marTop w:val="0"/>
              <w:marBottom w:val="0"/>
              <w:divBdr>
                <w:top w:val="none" w:sz="0" w:space="0" w:color="auto"/>
                <w:left w:val="none" w:sz="0" w:space="0" w:color="auto"/>
                <w:bottom w:val="none" w:sz="0" w:space="0" w:color="auto"/>
                <w:right w:val="none" w:sz="0" w:space="0" w:color="auto"/>
              </w:divBdr>
              <w:divsChild>
                <w:div w:id="19976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519">
          <w:marLeft w:val="0"/>
          <w:marRight w:val="0"/>
          <w:marTop w:val="0"/>
          <w:marBottom w:val="0"/>
          <w:divBdr>
            <w:top w:val="none" w:sz="0" w:space="0" w:color="auto"/>
            <w:left w:val="none" w:sz="0" w:space="0" w:color="auto"/>
            <w:bottom w:val="none" w:sz="0" w:space="0" w:color="auto"/>
            <w:right w:val="none" w:sz="0" w:space="0" w:color="auto"/>
          </w:divBdr>
          <w:divsChild>
            <w:div w:id="1549564226">
              <w:marLeft w:val="0"/>
              <w:marRight w:val="0"/>
              <w:marTop w:val="0"/>
              <w:marBottom w:val="0"/>
              <w:divBdr>
                <w:top w:val="none" w:sz="0" w:space="0" w:color="auto"/>
                <w:left w:val="none" w:sz="0" w:space="0" w:color="auto"/>
                <w:bottom w:val="none" w:sz="0" w:space="0" w:color="auto"/>
                <w:right w:val="none" w:sz="0" w:space="0" w:color="auto"/>
              </w:divBdr>
              <w:divsChild>
                <w:div w:id="1116632084">
                  <w:marLeft w:val="0"/>
                  <w:marRight w:val="0"/>
                  <w:marTop w:val="0"/>
                  <w:marBottom w:val="0"/>
                  <w:divBdr>
                    <w:top w:val="none" w:sz="0" w:space="0" w:color="auto"/>
                    <w:left w:val="none" w:sz="0" w:space="0" w:color="auto"/>
                    <w:bottom w:val="none" w:sz="0" w:space="0" w:color="auto"/>
                    <w:right w:val="none" w:sz="0" w:space="0" w:color="auto"/>
                  </w:divBdr>
                  <w:divsChild>
                    <w:div w:id="870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6388">
          <w:marLeft w:val="0"/>
          <w:marRight w:val="0"/>
          <w:marTop w:val="0"/>
          <w:marBottom w:val="0"/>
          <w:divBdr>
            <w:top w:val="none" w:sz="0" w:space="0" w:color="auto"/>
            <w:left w:val="none" w:sz="0" w:space="0" w:color="auto"/>
            <w:bottom w:val="none" w:sz="0" w:space="0" w:color="auto"/>
            <w:right w:val="none" w:sz="0" w:space="0" w:color="auto"/>
          </w:divBdr>
          <w:divsChild>
            <w:div w:id="1980308094">
              <w:marLeft w:val="0"/>
              <w:marRight w:val="0"/>
              <w:marTop w:val="0"/>
              <w:marBottom w:val="0"/>
              <w:divBdr>
                <w:top w:val="none" w:sz="0" w:space="0" w:color="auto"/>
                <w:left w:val="none" w:sz="0" w:space="0" w:color="auto"/>
                <w:bottom w:val="none" w:sz="0" w:space="0" w:color="auto"/>
                <w:right w:val="none" w:sz="0" w:space="0" w:color="auto"/>
              </w:divBdr>
              <w:divsChild>
                <w:div w:id="1672490110">
                  <w:marLeft w:val="0"/>
                  <w:marRight w:val="0"/>
                  <w:marTop w:val="0"/>
                  <w:marBottom w:val="0"/>
                  <w:divBdr>
                    <w:top w:val="none" w:sz="0" w:space="0" w:color="auto"/>
                    <w:left w:val="none" w:sz="0" w:space="0" w:color="auto"/>
                    <w:bottom w:val="none" w:sz="0" w:space="0" w:color="auto"/>
                    <w:right w:val="none" w:sz="0" w:space="0" w:color="auto"/>
                  </w:divBdr>
                  <w:divsChild>
                    <w:div w:id="14347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26">
              <w:marLeft w:val="0"/>
              <w:marRight w:val="0"/>
              <w:marTop w:val="0"/>
              <w:marBottom w:val="0"/>
              <w:divBdr>
                <w:top w:val="none" w:sz="0" w:space="0" w:color="auto"/>
                <w:left w:val="none" w:sz="0" w:space="0" w:color="auto"/>
                <w:bottom w:val="none" w:sz="0" w:space="0" w:color="auto"/>
                <w:right w:val="none" w:sz="0" w:space="0" w:color="auto"/>
              </w:divBdr>
              <w:divsChild>
                <w:div w:id="1361475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84491">
              <w:marLeft w:val="0"/>
              <w:marRight w:val="0"/>
              <w:marTop w:val="0"/>
              <w:marBottom w:val="0"/>
              <w:divBdr>
                <w:top w:val="none" w:sz="0" w:space="0" w:color="auto"/>
                <w:left w:val="none" w:sz="0" w:space="0" w:color="auto"/>
                <w:bottom w:val="none" w:sz="0" w:space="0" w:color="auto"/>
                <w:right w:val="none" w:sz="0" w:space="0" w:color="auto"/>
              </w:divBdr>
              <w:divsChild>
                <w:div w:id="919678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534263">
              <w:marLeft w:val="0"/>
              <w:marRight w:val="0"/>
              <w:marTop w:val="0"/>
              <w:marBottom w:val="0"/>
              <w:divBdr>
                <w:top w:val="none" w:sz="0" w:space="0" w:color="auto"/>
                <w:left w:val="none" w:sz="0" w:space="0" w:color="auto"/>
                <w:bottom w:val="none" w:sz="0" w:space="0" w:color="auto"/>
                <w:right w:val="none" w:sz="0" w:space="0" w:color="auto"/>
              </w:divBdr>
              <w:divsChild>
                <w:div w:id="322398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485971">
              <w:marLeft w:val="0"/>
              <w:marRight w:val="0"/>
              <w:marTop w:val="0"/>
              <w:marBottom w:val="0"/>
              <w:divBdr>
                <w:top w:val="none" w:sz="0" w:space="0" w:color="auto"/>
                <w:left w:val="none" w:sz="0" w:space="0" w:color="auto"/>
                <w:bottom w:val="none" w:sz="0" w:space="0" w:color="auto"/>
                <w:right w:val="none" w:sz="0" w:space="0" w:color="auto"/>
              </w:divBdr>
              <w:divsChild>
                <w:div w:id="688262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516638">
              <w:marLeft w:val="0"/>
              <w:marRight w:val="0"/>
              <w:marTop w:val="0"/>
              <w:marBottom w:val="0"/>
              <w:divBdr>
                <w:top w:val="none" w:sz="0" w:space="0" w:color="auto"/>
                <w:left w:val="none" w:sz="0" w:space="0" w:color="auto"/>
                <w:bottom w:val="none" w:sz="0" w:space="0" w:color="auto"/>
                <w:right w:val="none" w:sz="0" w:space="0" w:color="auto"/>
              </w:divBdr>
              <w:divsChild>
                <w:div w:id="197551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617415">
              <w:marLeft w:val="0"/>
              <w:marRight w:val="0"/>
              <w:marTop w:val="0"/>
              <w:marBottom w:val="0"/>
              <w:divBdr>
                <w:top w:val="none" w:sz="0" w:space="0" w:color="auto"/>
                <w:left w:val="none" w:sz="0" w:space="0" w:color="auto"/>
                <w:bottom w:val="none" w:sz="0" w:space="0" w:color="auto"/>
                <w:right w:val="none" w:sz="0" w:space="0" w:color="auto"/>
              </w:divBdr>
              <w:divsChild>
                <w:div w:id="198064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4071965">
          <w:marLeft w:val="0"/>
          <w:marRight w:val="0"/>
          <w:marTop w:val="0"/>
          <w:marBottom w:val="0"/>
          <w:divBdr>
            <w:top w:val="none" w:sz="0" w:space="0" w:color="auto"/>
            <w:left w:val="none" w:sz="0" w:space="0" w:color="auto"/>
            <w:bottom w:val="none" w:sz="0" w:space="0" w:color="auto"/>
            <w:right w:val="none" w:sz="0" w:space="0" w:color="auto"/>
          </w:divBdr>
          <w:divsChild>
            <w:div w:id="45299276">
              <w:marLeft w:val="0"/>
              <w:marRight w:val="0"/>
              <w:marTop w:val="0"/>
              <w:marBottom w:val="0"/>
              <w:divBdr>
                <w:top w:val="none" w:sz="0" w:space="0" w:color="auto"/>
                <w:left w:val="none" w:sz="0" w:space="0" w:color="auto"/>
                <w:bottom w:val="none" w:sz="0" w:space="0" w:color="auto"/>
                <w:right w:val="none" w:sz="0" w:space="0" w:color="auto"/>
              </w:divBdr>
              <w:divsChild>
                <w:div w:id="1623001355">
                  <w:marLeft w:val="0"/>
                  <w:marRight w:val="0"/>
                  <w:marTop w:val="0"/>
                  <w:marBottom w:val="0"/>
                  <w:divBdr>
                    <w:top w:val="none" w:sz="0" w:space="0" w:color="auto"/>
                    <w:left w:val="none" w:sz="0" w:space="0" w:color="auto"/>
                    <w:bottom w:val="none" w:sz="0" w:space="0" w:color="auto"/>
                    <w:right w:val="none" w:sz="0" w:space="0" w:color="auto"/>
                  </w:divBdr>
                  <w:divsChild>
                    <w:div w:id="10744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654">
              <w:marLeft w:val="0"/>
              <w:marRight w:val="0"/>
              <w:marTop w:val="0"/>
              <w:marBottom w:val="0"/>
              <w:divBdr>
                <w:top w:val="none" w:sz="0" w:space="0" w:color="auto"/>
                <w:left w:val="none" w:sz="0" w:space="0" w:color="auto"/>
                <w:bottom w:val="none" w:sz="0" w:space="0" w:color="auto"/>
                <w:right w:val="none" w:sz="0" w:space="0" w:color="auto"/>
              </w:divBdr>
              <w:divsChild>
                <w:div w:id="17592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13931">
              <w:marLeft w:val="0"/>
              <w:marRight w:val="0"/>
              <w:marTop w:val="0"/>
              <w:marBottom w:val="0"/>
              <w:divBdr>
                <w:top w:val="none" w:sz="0" w:space="0" w:color="auto"/>
                <w:left w:val="none" w:sz="0" w:space="0" w:color="auto"/>
                <w:bottom w:val="none" w:sz="0" w:space="0" w:color="auto"/>
                <w:right w:val="none" w:sz="0" w:space="0" w:color="auto"/>
              </w:divBdr>
              <w:divsChild>
                <w:div w:id="65321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024578">
              <w:marLeft w:val="0"/>
              <w:marRight w:val="0"/>
              <w:marTop w:val="0"/>
              <w:marBottom w:val="0"/>
              <w:divBdr>
                <w:top w:val="none" w:sz="0" w:space="0" w:color="auto"/>
                <w:left w:val="none" w:sz="0" w:space="0" w:color="auto"/>
                <w:bottom w:val="none" w:sz="0" w:space="0" w:color="auto"/>
                <w:right w:val="none" w:sz="0" w:space="0" w:color="auto"/>
              </w:divBdr>
              <w:divsChild>
                <w:div w:id="155092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452056">
              <w:marLeft w:val="0"/>
              <w:marRight w:val="0"/>
              <w:marTop w:val="0"/>
              <w:marBottom w:val="0"/>
              <w:divBdr>
                <w:top w:val="none" w:sz="0" w:space="0" w:color="auto"/>
                <w:left w:val="none" w:sz="0" w:space="0" w:color="auto"/>
                <w:bottom w:val="none" w:sz="0" w:space="0" w:color="auto"/>
                <w:right w:val="none" w:sz="0" w:space="0" w:color="auto"/>
              </w:divBdr>
              <w:divsChild>
                <w:div w:id="414088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36352">
              <w:marLeft w:val="0"/>
              <w:marRight w:val="0"/>
              <w:marTop w:val="0"/>
              <w:marBottom w:val="0"/>
              <w:divBdr>
                <w:top w:val="none" w:sz="0" w:space="0" w:color="auto"/>
                <w:left w:val="none" w:sz="0" w:space="0" w:color="auto"/>
                <w:bottom w:val="none" w:sz="0" w:space="0" w:color="auto"/>
                <w:right w:val="none" w:sz="0" w:space="0" w:color="auto"/>
              </w:divBdr>
              <w:divsChild>
                <w:div w:id="1622417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107354">
              <w:marLeft w:val="0"/>
              <w:marRight w:val="0"/>
              <w:marTop w:val="0"/>
              <w:marBottom w:val="0"/>
              <w:divBdr>
                <w:top w:val="none" w:sz="0" w:space="0" w:color="auto"/>
                <w:left w:val="none" w:sz="0" w:space="0" w:color="auto"/>
                <w:bottom w:val="none" w:sz="0" w:space="0" w:color="auto"/>
                <w:right w:val="none" w:sz="0" w:space="0" w:color="auto"/>
              </w:divBdr>
              <w:divsChild>
                <w:div w:id="154718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525037">
              <w:marLeft w:val="0"/>
              <w:marRight w:val="0"/>
              <w:marTop w:val="0"/>
              <w:marBottom w:val="0"/>
              <w:divBdr>
                <w:top w:val="none" w:sz="0" w:space="0" w:color="auto"/>
                <w:left w:val="none" w:sz="0" w:space="0" w:color="auto"/>
                <w:bottom w:val="none" w:sz="0" w:space="0" w:color="auto"/>
                <w:right w:val="none" w:sz="0" w:space="0" w:color="auto"/>
              </w:divBdr>
              <w:divsChild>
                <w:div w:id="69928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5385987">
          <w:marLeft w:val="0"/>
          <w:marRight w:val="0"/>
          <w:marTop w:val="0"/>
          <w:marBottom w:val="0"/>
          <w:divBdr>
            <w:top w:val="none" w:sz="0" w:space="0" w:color="auto"/>
            <w:left w:val="none" w:sz="0" w:space="0" w:color="auto"/>
            <w:bottom w:val="none" w:sz="0" w:space="0" w:color="auto"/>
            <w:right w:val="none" w:sz="0" w:space="0" w:color="auto"/>
          </w:divBdr>
          <w:divsChild>
            <w:div w:id="1682971186">
              <w:marLeft w:val="0"/>
              <w:marRight w:val="0"/>
              <w:marTop w:val="0"/>
              <w:marBottom w:val="0"/>
              <w:divBdr>
                <w:top w:val="none" w:sz="0" w:space="0" w:color="auto"/>
                <w:left w:val="none" w:sz="0" w:space="0" w:color="auto"/>
                <w:bottom w:val="none" w:sz="0" w:space="0" w:color="auto"/>
                <w:right w:val="none" w:sz="0" w:space="0" w:color="auto"/>
              </w:divBdr>
              <w:divsChild>
                <w:div w:id="1831556378">
                  <w:marLeft w:val="0"/>
                  <w:marRight w:val="0"/>
                  <w:marTop w:val="0"/>
                  <w:marBottom w:val="0"/>
                  <w:divBdr>
                    <w:top w:val="none" w:sz="0" w:space="0" w:color="auto"/>
                    <w:left w:val="none" w:sz="0" w:space="0" w:color="auto"/>
                    <w:bottom w:val="none" w:sz="0" w:space="0" w:color="auto"/>
                    <w:right w:val="none" w:sz="0" w:space="0" w:color="auto"/>
                  </w:divBdr>
                  <w:divsChild>
                    <w:div w:id="1295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05143">
          <w:marLeft w:val="0"/>
          <w:marRight w:val="0"/>
          <w:marTop w:val="0"/>
          <w:marBottom w:val="0"/>
          <w:divBdr>
            <w:top w:val="none" w:sz="0" w:space="0" w:color="auto"/>
            <w:left w:val="none" w:sz="0" w:space="0" w:color="auto"/>
            <w:bottom w:val="none" w:sz="0" w:space="0" w:color="auto"/>
            <w:right w:val="none" w:sz="0" w:space="0" w:color="auto"/>
          </w:divBdr>
          <w:divsChild>
            <w:div w:id="990642512">
              <w:marLeft w:val="0"/>
              <w:marRight w:val="0"/>
              <w:marTop w:val="0"/>
              <w:marBottom w:val="0"/>
              <w:divBdr>
                <w:top w:val="none" w:sz="0" w:space="0" w:color="auto"/>
                <w:left w:val="none" w:sz="0" w:space="0" w:color="auto"/>
                <w:bottom w:val="none" w:sz="0" w:space="0" w:color="auto"/>
                <w:right w:val="none" w:sz="0" w:space="0" w:color="auto"/>
              </w:divBdr>
              <w:divsChild>
                <w:div w:id="1221212232">
                  <w:marLeft w:val="0"/>
                  <w:marRight w:val="0"/>
                  <w:marTop w:val="0"/>
                  <w:marBottom w:val="0"/>
                  <w:divBdr>
                    <w:top w:val="none" w:sz="0" w:space="0" w:color="auto"/>
                    <w:left w:val="none" w:sz="0" w:space="0" w:color="auto"/>
                    <w:bottom w:val="none" w:sz="0" w:space="0" w:color="auto"/>
                    <w:right w:val="none" w:sz="0" w:space="0" w:color="auto"/>
                  </w:divBdr>
                  <w:divsChild>
                    <w:div w:id="18138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95831">
      <w:bodyDiv w:val="1"/>
      <w:marLeft w:val="0"/>
      <w:marRight w:val="0"/>
      <w:marTop w:val="0"/>
      <w:marBottom w:val="0"/>
      <w:divBdr>
        <w:top w:val="none" w:sz="0" w:space="0" w:color="auto"/>
        <w:left w:val="none" w:sz="0" w:space="0" w:color="auto"/>
        <w:bottom w:val="none" w:sz="0" w:space="0" w:color="auto"/>
        <w:right w:val="none" w:sz="0" w:space="0" w:color="auto"/>
      </w:divBdr>
      <w:divsChild>
        <w:div w:id="564293407">
          <w:marLeft w:val="0"/>
          <w:marRight w:val="0"/>
          <w:marTop w:val="0"/>
          <w:marBottom w:val="0"/>
          <w:divBdr>
            <w:top w:val="none" w:sz="0" w:space="0" w:color="auto"/>
            <w:left w:val="none" w:sz="0" w:space="0" w:color="auto"/>
            <w:bottom w:val="none" w:sz="0" w:space="0" w:color="auto"/>
            <w:right w:val="none" w:sz="0" w:space="0" w:color="auto"/>
          </w:divBdr>
          <w:divsChild>
            <w:div w:id="830221005">
              <w:marLeft w:val="0"/>
              <w:marRight w:val="0"/>
              <w:marTop w:val="0"/>
              <w:marBottom w:val="0"/>
              <w:divBdr>
                <w:top w:val="none" w:sz="0" w:space="0" w:color="auto"/>
                <w:left w:val="none" w:sz="0" w:space="0" w:color="auto"/>
                <w:bottom w:val="none" w:sz="0" w:space="0" w:color="auto"/>
                <w:right w:val="none" w:sz="0" w:space="0" w:color="auto"/>
              </w:divBdr>
              <w:divsChild>
                <w:div w:id="9915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239">
          <w:marLeft w:val="0"/>
          <w:marRight w:val="0"/>
          <w:marTop w:val="0"/>
          <w:marBottom w:val="0"/>
          <w:divBdr>
            <w:top w:val="none" w:sz="0" w:space="0" w:color="auto"/>
            <w:left w:val="none" w:sz="0" w:space="0" w:color="auto"/>
            <w:bottom w:val="none" w:sz="0" w:space="0" w:color="auto"/>
            <w:right w:val="none" w:sz="0" w:space="0" w:color="auto"/>
          </w:divBdr>
          <w:divsChild>
            <w:div w:id="1456603677">
              <w:marLeft w:val="0"/>
              <w:marRight w:val="0"/>
              <w:marTop w:val="0"/>
              <w:marBottom w:val="0"/>
              <w:divBdr>
                <w:top w:val="none" w:sz="0" w:space="0" w:color="auto"/>
                <w:left w:val="none" w:sz="0" w:space="0" w:color="auto"/>
                <w:bottom w:val="none" w:sz="0" w:space="0" w:color="auto"/>
                <w:right w:val="none" w:sz="0" w:space="0" w:color="auto"/>
              </w:divBdr>
              <w:divsChild>
                <w:div w:id="5959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698">
          <w:marLeft w:val="0"/>
          <w:marRight w:val="0"/>
          <w:marTop w:val="0"/>
          <w:marBottom w:val="0"/>
          <w:divBdr>
            <w:top w:val="none" w:sz="0" w:space="0" w:color="auto"/>
            <w:left w:val="none" w:sz="0" w:space="0" w:color="auto"/>
            <w:bottom w:val="none" w:sz="0" w:space="0" w:color="auto"/>
            <w:right w:val="none" w:sz="0" w:space="0" w:color="auto"/>
          </w:divBdr>
          <w:divsChild>
            <w:div w:id="1064330659">
              <w:marLeft w:val="0"/>
              <w:marRight w:val="0"/>
              <w:marTop w:val="0"/>
              <w:marBottom w:val="0"/>
              <w:divBdr>
                <w:top w:val="none" w:sz="0" w:space="0" w:color="auto"/>
                <w:left w:val="none" w:sz="0" w:space="0" w:color="auto"/>
                <w:bottom w:val="none" w:sz="0" w:space="0" w:color="auto"/>
                <w:right w:val="none" w:sz="0" w:space="0" w:color="auto"/>
              </w:divBdr>
              <w:divsChild>
                <w:div w:id="276762984">
                  <w:marLeft w:val="0"/>
                  <w:marRight w:val="0"/>
                  <w:marTop w:val="0"/>
                  <w:marBottom w:val="0"/>
                  <w:divBdr>
                    <w:top w:val="none" w:sz="0" w:space="0" w:color="auto"/>
                    <w:left w:val="none" w:sz="0" w:space="0" w:color="auto"/>
                    <w:bottom w:val="none" w:sz="0" w:space="0" w:color="auto"/>
                    <w:right w:val="none" w:sz="0" w:space="0" w:color="auto"/>
                  </w:divBdr>
                  <w:divsChild>
                    <w:div w:id="2251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71481">
          <w:marLeft w:val="0"/>
          <w:marRight w:val="0"/>
          <w:marTop w:val="0"/>
          <w:marBottom w:val="0"/>
          <w:divBdr>
            <w:top w:val="none" w:sz="0" w:space="0" w:color="auto"/>
            <w:left w:val="none" w:sz="0" w:space="0" w:color="auto"/>
            <w:bottom w:val="none" w:sz="0" w:space="0" w:color="auto"/>
            <w:right w:val="none" w:sz="0" w:space="0" w:color="auto"/>
          </w:divBdr>
          <w:divsChild>
            <w:div w:id="921764700">
              <w:marLeft w:val="0"/>
              <w:marRight w:val="0"/>
              <w:marTop w:val="0"/>
              <w:marBottom w:val="0"/>
              <w:divBdr>
                <w:top w:val="none" w:sz="0" w:space="0" w:color="auto"/>
                <w:left w:val="none" w:sz="0" w:space="0" w:color="auto"/>
                <w:bottom w:val="none" w:sz="0" w:space="0" w:color="auto"/>
                <w:right w:val="none" w:sz="0" w:space="0" w:color="auto"/>
              </w:divBdr>
              <w:divsChild>
                <w:div w:id="2134058078">
                  <w:marLeft w:val="0"/>
                  <w:marRight w:val="0"/>
                  <w:marTop w:val="0"/>
                  <w:marBottom w:val="0"/>
                  <w:divBdr>
                    <w:top w:val="none" w:sz="0" w:space="0" w:color="auto"/>
                    <w:left w:val="none" w:sz="0" w:space="0" w:color="auto"/>
                    <w:bottom w:val="none" w:sz="0" w:space="0" w:color="auto"/>
                    <w:right w:val="none" w:sz="0" w:space="0" w:color="auto"/>
                  </w:divBdr>
                  <w:divsChild>
                    <w:div w:id="14012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85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22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7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830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5121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25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5941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8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705117">
          <w:marLeft w:val="0"/>
          <w:marRight w:val="0"/>
          <w:marTop w:val="0"/>
          <w:marBottom w:val="0"/>
          <w:divBdr>
            <w:top w:val="none" w:sz="0" w:space="0" w:color="auto"/>
            <w:left w:val="none" w:sz="0" w:space="0" w:color="auto"/>
            <w:bottom w:val="none" w:sz="0" w:space="0" w:color="auto"/>
            <w:right w:val="none" w:sz="0" w:space="0" w:color="auto"/>
          </w:divBdr>
          <w:divsChild>
            <w:div w:id="1106540314">
              <w:marLeft w:val="0"/>
              <w:marRight w:val="0"/>
              <w:marTop w:val="0"/>
              <w:marBottom w:val="0"/>
              <w:divBdr>
                <w:top w:val="none" w:sz="0" w:space="0" w:color="auto"/>
                <w:left w:val="none" w:sz="0" w:space="0" w:color="auto"/>
                <w:bottom w:val="none" w:sz="0" w:space="0" w:color="auto"/>
                <w:right w:val="none" w:sz="0" w:space="0" w:color="auto"/>
              </w:divBdr>
              <w:divsChild>
                <w:div w:id="484277425">
                  <w:marLeft w:val="0"/>
                  <w:marRight w:val="0"/>
                  <w:marTop w:val="0"/>
                  <w:marBottom w:val="0"/>
                  <w:divBdr>
                    <w:top w:val="none" w:sz="0" w:space="0" w:color="auto"/>
                    <w:left w:val="none" w:sz="0" w:space="0" w:color="auto"/>
                    <w:bottom w:val="none" w:sz="0" w:space="0" w:color="auto"/>
                    <w:right w:val="none" w:sz="0" w:space="0" w:color="auto"/>
                  </w:divBdr>
                  <w:divsChild>
                    <w:div w:id="12517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32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3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830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6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2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8088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1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52922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97871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8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77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4970">
          <w:marLeft w:val="0"/>
          <w:marRight w:val="0"/>
          <w:marTop w:val="0"/>
          <w:marBottom w:val="0"/>
          <w:divBdr>
            <w:top w:val="none" w:sz="0" w:space="0" w:color="auto"/>
            <w:left w:val="none" w:sz="0" w:space="0" w:color="auto"/>
            <w:bottom w:val="none" w:sz="0" w:space="0" w:color="auto"/>
            <w:right w:val="none" w:sz="0" w:space="0" w:color="auto"/>
          </w:divBdr>
          <w:divsChild>
            <w:div w:id="313488779">
              <w:marLeft w:val="0"/>
              <w:marRight w:val="0"/>
              <w:marTop w:val="0"/>
              <w:marBottom w:val="0"/>
              <w:divBdr>
                <w:top w:val="none" w:sz="0" w:space="0" w:color="auto"/>
                <w:left w:val="none" w:sz="0" w:space="0" w:color="auto"/>
                <w:bottom w:val="none" w:sz="0" w:space="0" w:color="auto"/>
                <w:right w:val="none" w:sz="0" w:space="0" w:color="auto"/>
              </w:divBdr>
              <w:divsChild>
                <w:div w:id="818039707">
                  <w:marLeft w:val="0"/>
                  <w:marRight w:val="0"/>
                  <w:marTop w:val="0"/>
                  <w:marBottom w:val="0"/>
                  <w:divBdr>
                    <w:top w:val="none" w:sz="0" w:space="0" w:color="auto"/>
                    <w:left w:val="none" w:sz="0" w:space="0" w:color="auto"/>
                    <w:bottom w:val="none" w:sz="0" w:space="0" w:color="auto"/>
                    <w:right w:val="none" w:sz="0" w:space="0" w:color="auto"/>
                  </w:divBdr>
                  <w:divsChild>
                    <w:div w:id="454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3</Value>
      <Value>2</Value>
      <Value>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Props1.xml><?xml version="1.0" encoding="utf-8"?>
<ds:datastoreItem xmlns:ds="http://schemas.openxmlformats.org/officeDocument/2006/customXml" ds:itemID="{47C1809E-ECC2-4A1F-A4C6-245C8401B238}"/>
</file>

<file path=customXml/itemProps2.xml><?xml version="1.0" encoding="utf-8"?>
<ds:datastoreItem xmlns:ds="http://schemas.openxmlformats.org/officeDocument/2006/customXml" ds:itemID="{263DCEF0-888C-4395-A113-4E0425A78F96}"/>
</file>

<file path=customXml/itemProps3.xml><?xml version="1.0" encoding="utf-8"?>
<ds:datastoreItem xmlns:ds="http://schemas.openxmlformats.org/officeDocument/2006/customXml" ds:itemID="{790CB718-7B0B-4E22-85FE-FD0A6760A9A1}"/>
</file>

<file path=customXml/itemProps4.xml><?xml version="1.0" encoding="utf-8"?>
<ds:datastoreItem xmlns:ds="http://schemas.openxmlformats.org/officeDocument/2006/customXml" ds:itemID="{CBFC679A-8F95-41BC-A5F2-F18E1BE36E51}"/>
</file>

<file path=customXml/itemProps5.xml><?xml version="1.0" encoding="utf-8"?>
<ds:datastoreItem xmlns:ds="http://schemas.openxmlformats.org/officeDocument/2006/customXml" ds:itemID="{4D84F715-3585-45EE-A1D5-A6E07C4627CD}"/>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Beckner</dc:creator>
  <cp:keywords/>
  <dc:description/>
  <cp:lastModifiedBy>Joan Beckner</cp:lastModifiedBy>
  <cp:revision>2</cp:revision>
  <dcterms:created xsi:type="dcterms:W3CDTF">2018-04-09T17:43:00Z</dcterms:created>
  <dcterms:modified xsi:type="dcterms:W3CDTF">2018-04-09T17:43:00Z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
  </property>
  <property fmtid="{D5CDD505-2E9C-101B-9397-08002B2CF9AE}" pid="9" name="DocumentType">
    <vt:lpwstr/>
  </property>
  <property fmtid="{D5CDD505-2E9C-101B-9397-08002B2CF9AE}" pid="10" name="DocumentCategory">
    <vt:lpwstr/>
  </property>
</Properties>
</file>