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4355F" w14:textId="77777777" w:rsidR="00774E37" w:rsidRDefault="009651A2">
      <w:pPr>
        <w:rPr>
          <w:rFonts w:ascii="Times New Roman" w:hAnsi="Times New Roman" w:cs="Times New Roman"/>
          <w:b/>
          <w:bCs/>
          <w:sz w:val="24"/>
          <w:szCs w:val="24"/>
        </w:rPr>
      </w:pPr>
      <w:r w:rsidRPr="00512508">
        <w:rPr>
          <w:rFonts w:ascii="Times New Roman" w:hAnsi="Times New Roman" w:cs="Times New Roman"/>
          <w:b/>
          <w:bCs/>
          <w:sz w:val="24"/>
          <w:szCs w:val="24"/>
        </w:rPr>
        <w:t>PROFESSIONAL DEVELOPMENT PLAN</w:t>
      </w:r>
      <w:r w:rsidR="00512508">
        <w:rPr>
          <w:rFonts w:ascii="Times New Roman" w:hAnsi="Times New Roman" w:cs="Times New Roman"/>
          <w:b/>
          <w:bCs/>
          <w:sz w:val="24"/>
          <w:szCs w:val="24"/>
        </w:rPr>
        <w:t>: SUMMARY</w:t>
      </w:r>
    </w:p>
    <w:p w14:paraId="50E059AC" w14:textId="77777777" w:rsidR="00EC0324" w:rsidRDefault="00C63E55" w:rsidP="009651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many paths that lead towards </w:t>
      </w:r>
      <w:r w:rsidR="00EC0324">
        <w:rPr>
          <w:rFonts w:ascii="Times New Roman" w:hAnsi="Times New Roman" w:cs="Times New Roman"/>
          <w:sz w:val="24"/>
          <w:szCs w:val="24"/>
        </w:rPr>
        <w:t xml:space="preserve">continuous </w:t>
      </w:r>
      <w:r>
        <w:rPr>
          <w:rFonts w:ascii="Times New Roman" w:hAnsi="Times New Roman" w:cs="Times New Roman"/>
          <w:sz w:val="24"/>
          <w:szCs w:val="24"/>
        </w:rPr>
        <w:t>professional development</w:t>
      </w:r>
      <w:r w:rsidR="00EC0324">
        <w:rPr>
          <w:rFonts w:ascii="Times New Roman" w:hAnsi="Times New Roman" w:cs="Times New Roman"/>
          <w:sz w:val="24"/>
          <w:szCs w:val="24"/>
        </w:rPr>
        <w:t xml:space="preserve"> through lifelong learning.  All commonly require deliberate and informed thought and planning. </w:t>
      </w:r>
      <w:r>
        <w:rPr>
          <w:rFonts w:ascii="Times New Roman" w:hAnsi="Times New Roman" w:cs="Times New Roman"/>
          <w:sz w:val="24"/>
          <w:szCs w:val="24"/>
        </w:rPr>
        <w:t xml:space="preserve"> </w:t>
      </w:r>
      <w:r w:rsidR="009651A2">
        <w:rPr>
          <w:rFonts w:ascii="Times New Roman" w:hAnsi="Times New Roman" w:cs="Times New Roman"/>
          <w:sz w:val="24"/>
          <w:szCs w:val="24"/>
        </w:rPr>
        <w:t>Throughout your career, the identification of short</w:t>
      </w:r>
      <w:r w:rsidR="00C0554C">
        <w:rPr>
          <w:rFonts w:ascii="Times New Roman" w:hAnsi="Times New Roman" w:cs="Times New Roman"/>
          <w:sz w:val="24"/>
          <w:szCs w:val="24"/>
        </w:rPr>
        <w:t xml:space="preserve"> term</w:t>
      </w:r>
      <w:r w:rsidR="009651A2">
        <w:rPr>
          <w:rFonts w:ascii="Times New Roman" w:hAnsi="Times New Roman" w:cs="Times New Roman"/>
          <w:sz w:val="24"/>
          <w:szCs w:val="24"/>
        </w:rPr>
        <w:t xml:space="preserve"> and long</w:t>
      </w:r>
      <w:r w:rsidR="00EC0324">
        <w:rPr>
          <w:rFonts w:ascii="Times New Roman" w:hAnsi="Times New Roman" w:cs="Times New Roman"/>
          <w:sz w:val="24"/>
          <w:szCs w:val="24"/>
        </w:rPr>
        <w:t>er</w:t>
      </w:r>
      <w:r w:rsidR="00300876">
        <w:rPr>
          <w:rFonts w:ascii="Times New Roman" w:hAnsi="Times New Roman" w:cs="Times New Roman"/>
          <w:sz w:val="24"/>
          <w:szCs w:val="24"/>
        </w:rPr>
        <w:t>-</w:t>
      </w:r>
      <w:r w:rsidR="009651A2">
        <w:rPr>
          <w:rFonts w:ascii="Times New Roman" w:hAnsi="Times New Roman" w:cs="Times New Roman"/>
          <w:sz w:val="24"/>
          <w:szCs w:val="24"/>
        </w:rPr>
        <w:t xml:space="preserve">term goals and objectives can serve as a roadmap for personal and professional success. </w:t>
      </w:r>
    </w:p>
    <w:p w14:paraId="49DD055C" w14:textId="77777777" w:rsidR="00EC0324" w:rsidRDefault="00EC0324" w:rsidP="009651A2">
      <w:pPr>
        <w:spacing w:after="0" w:line="240" w:lineRule="auto"/>
        <w:rPr>
          <w:rFonts w:ascii="Times New Roman" w:hAnsi="Times New Roman" w:cs="Times New Roman"/>
          <w:sz w:val="24"/>
          <w:szCs w:val="24"/>
        </w:rPr>
      </w:pPr>
    </w:p>
    <w:p w14:paraId="3F236726" w14:textId="4B292CD1" w:rsidR="009651A2" w:rsidRDefault="009651A2" w:rsidP="009651A2">
      <w:pPr>
        <w:spacing w:after="0" w:line="240" w:lineRule="auto"/>
        <w:rPr>
          <w:rFonts w:ascii="Times New Roman" w:hAnsi="Times New Roman" w:cs="Times New Roman"/>
          <w:sz w:val="24"/>
          <w:szCs w:val="24"/>
        </w:rPr>
      </w:pPr>
      <w:r>
        <w:rPr>
          <w:rFonts w:ascii="Times New Roman" w:hAnsi="Times New Roman" w:cs="Times New Roman"/>
          <w:sz w:val="24"/>
          <w:szCs w:val="24"/>
        </w:rPr>
        <w:t>As you complete this and future courses within this MHA program, you will have the opportunity to continuously evaluate and identify professional and academic priorities, goals and objectives.  Professional and academic goals and objectives are commonly described through the completion of a Professional Development Plan (PDP).  The knowledge that is obtained in this</w:t>
      </w:r>
      <w:r w:rsidR="00C0554C">
        <w:rPr>
          <w:rFonts w:ascii="Times New Roman" w:hAnsi="Times New Roman" w:cs="Times New Roman"/>
          <w:sz w:val="24"/>
          <w:szCs w:val="24"/>
        </w:rPr>
        <w:t xml:space="preserve"> and future </w:t>
      </w:r>
      <w:r w:rsidR="00F231F6">
        <w:rPr>
          <w:rFonts w:ascii="Times New Roman" w:hAnsi="Times New Roman" w:cs="Times New Roman"/>
          <w:sz w:val="24"/>
          <w:szCs w:val="24"/>
        </w:rPr>
        <w:t>weeks</w:t>
      </w:r>
      <w:r w:rsidR="00C0554C">
        <w:rPr>
          <w:rFonts w:ascii="Times New Roman" w:hAnsi="Times New Roman" w:cs="Times New Roman"/>
          <w:sz w:val="24"/>
          <w:szCs w:val="24"/>
        </w:rPr>
        <w:t xml:space="preserve"> </w:t>
      </w:r>
      <w:r>
        <w:rPr>
          <w:rFonts w:ascii="Times New Roman" w:hAnsi="Times New Roman" w:cs="Times New Roman"/>
          <w:sz w:val="24"/>
          <w:szCs w:val="24"/>
        </w:rPr>
        <w:t xml:space="preserve">can promote the beginning of this journey.  </w:t>
      </w:r>
    </w:p>
    <w:p w14:paraId="4C38F6A5" w14:textId="77777777" w:rsidR="009651A2" w:rsidRDefault="009651A2" w:rsidP="009651A2">
      <w:pPr>
        <w:spacing w:after="0" w:line="240" w:lineRule="auto"/>
        <w:rPr>
          <w:rFonts w:ascii="Times New Roman" w:hAnsi="Times New Roman" w:cs="Times New Roman"/>
          <w:sz w:val="24"/>
          <w:szCs w:val="24"/>
        </w:rPr>
      </w:pPr>
    </w:p>
    <w:p w14:paraId="405AE99D" w14:textId="051518DD" w:rsidR="003E5D6F" w:rsidRDefault="009651A2" w:rsidP="009651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the template that is provided.  Begin to incorporate the information </w:t>
      </w:r>
      <w:r w:rsidR="009363D3">
        <w:rPr>
          <w:rFonts w:ascii="Times New Roman" w:hAnsi="Times New Roman" w:cs="Times New Roman"/>
          <w:sz w:val="24"/>
          <w:szCs w:val="24"/>
        </w:rPr>
        <w:t xml:space="preserve">identified within the template </w:t>
      </w:r>
      <w:r>
        <w:rPr>
          <w:rFonts w:ascii="Times New Roman" w:hAnsi="Times New Roman" w:cs="Times New Roman"/>
          <w:sz w:val="24"/>
          <w:szCs w:val="24"/>
        </w:rPr>
        <w:t xml:space="preserve">as each </w:t>
      </w:r>
      <w:r w:rsidR="00F231F6">
        <w:rPr>
          <w:rFonts w:ascii="Times New Roman" w:hAnsi="Times New Roman" w:cs="Times New Roman"/>
          <w:sz w:val="24"/>
          <w:szCs w:val="24"/>
        </w:rPr>
        <w:t xml:space="preserve">week </w:t>
      </w:r>
      <w:r>
        <w:rPr>
          <w:rFonts w:ascii="Times New Roman" w:hAnsi="Times New Roman" w:cs="Times New Roman"/>
          <w:sz w:val="24"/>
          <w:szCs w:val="24"/>
        </w:rPr>
        <w:t xml:space="preserve">of this course is completed.  </w:t>
      </w:r>
      <w:r w:rsidR="00CB7B06">
        <w:rPr>
          <w:rFonts w:ascii="Times New Roman" w:hAnsi="Times New Roman" w:cs="Times New Roman"/>
          <w:sz w:val="24"/>
          <w:szCs w:val="24"/>
        </w:rPr>
        <w:t>A</w:t>
      </w:r>
      <w:r>
        <w:rPr>
          <w:rFonts w:ascii="Times New Roman" w:hAnsi="Times New Roman" w:cs="Times New Roman"/>
          <w:sz w:val="24"/>
          <w:szCs w:val="24"/>
        </w:rPr>
        <w:t xml:space="preserve"> completed PDP will be required </w:t>
      </w:r>
      <w:r w:rsidR="001623EE">
        <w:rPr>
          <w:rFonts w:ascii="Times New Roman" w:hAnsi="Times New Roman" w:cs="Times New Roman"/>
          <w:sz w:val="24"/>
          <w:szCs w:val="24"/>
        </w:rPr>
        <w:t>for</w:t>
      </w:r>
      <w:r>
        <w:rPr>
          <w:rFonts w:ascii="Times New Roman" w:hAnsi="Times New Roman" w:cs="Times New Roman"/>
          <w:sz w:val="24"/>
          <w:szCs w:val="24"/>
        </w:rPr>
        <w:t xml:space="preserve"> the </w:t>
      </w:r>
      <w:r w:rsidR="00300876">
        <w:rPr>
          <w:rFonts w:ascii="Times New Roman" w:hAnsi="Times New Roman" w:cs="Times New Roman"/>
          <w:b/>
          <w:bCs/>
          <w:sz w:val="24"/>
          <w:szCs w:val="24"/>
        </w:rPr>
        <w:t>Week</w:t>
      </w:r>
      <w:r w:rsidR="00300876" w:rsidRPr="00CB7B06">
        <w:rPr>
          <w:rFonts w:ascii="Times New Roman" w:hAnsi="Times New Roman" w:cs="Times New Roman"/>
          <w:b/>
          <w:bCs/>
          <w:sz w:val="24"/>
          <w:szCs w:val="24"/>
        </w:rPr>
        <w:t xml:space="preserve"> </w:t>
      </w:r>
      <w:r w:rsidRPr="00CB7B06">
        <w:rPr>
          <w:rFonts w:ascii="Times New Roman" w:hAnsi="Times New Roman" w:cs="Times New Roman"/>
          <w:b/>
          <w:bCs/>
          <w:sz w:val="24"/>
          <w:szCs w:val="24"/>
        </w:rPr>
        <w:t>5</w:t>
      </w:r>
      <w:r>
        <w:rPr>
          <w:rFonts w:ascii="Times New Roman" w:hAnsi="Times New Roman" w:cs="Times New Roman"/>
          <w:sz w:val="24"/>
          <w:szCs w:val="24"/>
        </w:rPr>
        <w:t xml:space="preserve"> Assignment that will be due by Day 7 of Week </w:t>
      </w:r>
      <w:r w:rsidR="00300876">
        <w:rPr>
          <w:rFonts w:ascii="Times New Roman" w:hAnsi="Times New Roman" w:cs="Times New Roman"/>
          <w:sz w:val="24"/>
          <w:szCs w:val="24"/>
        </w:rPr>
        <w:t>5</w:t>
      </w:r>
      <w:r w:rsidR="00DB275D">
        <w:rPr>
          <w:rFonts w:ascii="Times New Roman" w:hAnsi="Times New Roman" w:cs="Times New Roman"/>
          <w:sz w:val="24"/>
          <w:szCs w:val="24"/>
        </w:rPr>
        <w:t xml:space="preserve"> </w:t>
      </w:r>
    </w:p>
    <w:p w14:paraId="7AC1056C" w14:textId="77777777" w:rsidR="003E5D6F" w:rsidRDefault="003E5D6F" w:rsidP="009651A2">
      <w:pPr>
        <w:spacing w:after="0" w:line="240" w:lineRule="auto"/>
        <w:rPr>
          <w:rFonts w:ascii="Times New Roman" w:hAnsi="Times New Roman" w:cs="Times New Roman"/>
          <w:sz w:val="24"/>
          <w:szCs w:val="24"/>
        </w:rPr>
      </w:pPr>
    </w:p>
    <w:p w14:paraId="59F9F4D2" w14:textId="15678DA9" w:rsidR="009651A2" w:rsidRDefault="003E5D6F" w:rsidP="009651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Integrate information from each </w:t>
      </w:r>
      <w:r w:rsidR="00F231F6">
        <w:rPr>
          <w:rFonts w:ascii="Times New Roman" w:hAnsi="Times New Roman" w:cs="Times New Roman"/>
          <w:sz w:val="24"/>
          <w:szCs w:val="24"/>
        </w:rPr>
        <w:t xml:space="preserve">week </w:t>
      </w:r>
      <w:r>
        <w:rPr>
          <w:rFonts w:ascii="Times New Roman" w:hAnsi="Times New Roman" w:cs="Times New Roman"/>
          <w:sz w:val="24"/>
          <w:szCs w:val="24"/>
        </w:rPr>
        <w:t xml:space="preserve">as follows: </w:t>
      </w:r>
    </w:p>
    <w:p w14:paraId="65320E67" w14:textId="77777777" w:rsidR="00C0554C" w:rsidRDefault="00C0554C" w:rsidP="009651A2">
      <w:pPr>
        <w:spacing w:after="0" w:line="240" w:lineRule="auto"/>
        <w:rPr>
          <w:rFonts w:ascii="Times New Roman" w:hAnsi="Times New Roman" w:cs="Times New Roman"/>
          <w:sz w:val="24"/>
          <w:szCs w:val="24"/>
        </w:rPr>
      </w:pPr>
    </w:p>
    <w:p w14:paraId="4C5F77C2" w14:textId="40B248C9" w:rsidR="00C0554C" w:rsidRDefault="00300876" w:rsidP="009651A2">
      <w:pPr>
        <w:spacing w:after="0" w:line="240" w:lineRule="auto"/>
        <w:rPr>
          <w:rFonts w:ascii="Times New Roman" w:hAnsi="Times New Roman" w:cs="Times New Roman"/>
          <w:sz w:val="24"/>
          <w:szCs w:val="24"/>
        </w:rPr>
      </w:pPr>
      <w:r>
        <w:rPr>
          <w:rFonts w:ascii="Times New Roman" w:hAnsi="Times New Roman" w:cs="Times New Roman"/>
          <w:b/>
          <w:bCs/>
          <w:sz w:val="24"/>
          <w:szCs w:val="24"/>
        </w:rPr>
        <w:t>Week</w:t>
      </w:r>
      <w:r w:rsidRPr="00C0554C">
        <w:rPr>
          <w:rFonts w:ascii="Times New Roman" w:hAnsi="Times New Roman" w:cs="Times New Roman"/>
          <w:b/>
          <w:bCs/>
          <w:sz w:val="24"/>
          <w:szCs w:val="24"/>
        </w:rPr>
        <w:t xml:space="preserve"> </w:t>
      </w:r>
      <w:r w:rsidR="00C0554C" w:rsidRPr="00C0554C">
        <w:rPr>
          <w:rFonts w:ascii="Times New Roman" w:hAnsi="Times New Roman" w:cs="Times New Roman"/>
          <w:b/>
          <w:bCs/>
          <w:sz w:val="24"/>
          <w:szCs w:val="24"/>
        </w:rPr>
        <w:t>1</w:t>
      </w:r>
      <w:r w:rsidR="00C0554C">
        <w:rPr>
          <w:rFonts w:ascii="Times New Roman" w:hAnsi="Times New Roman" w:cs="Times New Roman"/>
          <w:sz w:val="24"/>
          <w:szCs w:val="24"/>
        </w:rPr>
        <w:t xml:space="preserve">:  </w:t>
      </w:r>
      <w:r w:rsidR="00083A7C">
        <w:rPr>
          <w:rFonts w:ascii="Times New Roman" w:hAnsi="Times New Roman" w:cs="Times New Roman"/>
          <w:sz w:val="24"/>
          <w:szCs w:val="24"/>
        </w:rPr>
        <w:t>Describe</w:t>
      </w:r>
      <w:r w:rsidR="00C0554C">
        <w:rPr>
          <w:rFonts w:ascii="Times New Roman" w:hAnsi="Times New Roman" w:cs="Times New Roman"/>
          <w:sz w:val="24"/>
          <w:szCs w:val="24"/>
        </w:rPr>
        <w:t xml:space="preserve"> your goals associated with completion of this MHA program. </w:t>
      </w:r>
    </w:p>
    <w:p w14:paraId="05822E5D" w14:textId="77777777" w:rsidR="009651A2" w:rsidRDefault="009651A2" w:rsidP="009651A2">
      <w:pPr>
        <w:spacing w:after="0" w:line="240" w:lineRule="auto"/>
        <w:rPr>
          <w:rFonts w:ascii="Times New Roman" w:hAnsi="Times New Roman" w:cs="Times New Roman"/>
          <w:sz w:val="24"/>
          <w:szCs w:val="24"/>
        </w:rPr>
      </w:pPr>
    </w:p>
    <w:p w14:paraId="6E3953F0" w14:textId="129F304C" w:rsidR="00103085" w:rsidRDefault="00300876" w:rsidP="009651A2">
      <w:pPr>
        <w:spacing w:after="0" w:line="240" w:lineRule="auto"/>
        <w:rPr>
          <w:rFonts w:ascii="Times New Roman" w:hAnsi="Times New Roman" w:cs="Times New Roman"/>
          <w:sz w:val="24"/>
          <w:szCs w:val="24"/>
        </w:rPr>
      </w:pPr>
      <w:r>
        <w:rPr>
          <w:rFonts w:ascii="Times New Roman" w:hAnsi="Times New Roman" w:cs="Times New Roman"/>
          <w:b/>
          <w:bCs/>
          <w:sz w:val="24"/>
          <w:szCs w:val="24"/>
        </w:rPr>
        <w:t>Week</w:t>
      </w:r>
      <w:r w:rsidRPr="00103085">
        <w:rPr>
          <w:rFonts w:ascii="Times New Roman" w:hAnsi="Times New Roman" w:cs="Times New Roman"/>
          <w:b/>
          <w:bCs/>
          <w:sz w:val="24"/>
          <w:szCs w:val="24"/>
        </w:rPr>
        <w:t xml:space="preserve"> </w:t>
      </w:r>
      <w:r w:rsidR="009651A2" w:rsidRPr="00103085">
        <w:rPr>
          <w:rFonts w:ascii="Times New Roman" w:hAnsi="Times New Roman" w:cs="Times New Roman"/>
          <w:b/>
          <w:bCs/>
          <w:sz w:val="24"/>
          <w:szCs w:val="24"/>
        </w:rPr>
        <w:t>2</w:t>
      </w:r>
      <w:r w:rsidR="009651A2">
        <w:rPr>
          <w:rFonts w:ascii="Times New Roman" w:hAnsi="Times New Roman" w:cs="Times New Roman"/>
          <w:sz w:val="24"/>
          <w:szCs w:val="24"/>
        </w:rPr>
        <w:t xml:space="preserve">:  Identify resources that can enable professional development.  These resources </w:t>
      </w:r>
      <w:r w:rsidR="009363D3">
        <w:rPr>
          <w:rFonts w:ascii="Times New Roman" w:hAnsi="Times New Roman" w:cs="Times New Roman"/>
          <w:sz w:val="24"/>
          <w:szCs w:val="24"/>
        </w:rPr>
        <w:t xml:space="preserve">may </w:t>
      </w:r>
      <w:r w:rsidR="009651A2">
        <w:rPr>
          <w:rFonts w:ascii="Times New Roman" w:hAnsi="Times New Roman" w:cs="Times New Roman"/>
          <w:sz w:val="24"/>
          <w:szCs w:val="24"/>
        </w:rPr>
        <w:t xml:space="preserve">include professional organizations and coaching and/or mentoring opportunities. </w:t>
      </w:r>
    </w:p>
    <w:p w14:paraId="28561A32" w14:textId="77777777" w:rsidR="00103085" w:rsidRDefault="00103085" w:rsidP="009651A2">
      <w:pPr>
        <w:spacing w:after="0" w:line="240" w:lineRule="auto"/>
        <w:rPr>
          <w:rFonts w:ascii="Times New Roman" w:hAnsi="Times New Roman" w:cs="Times New Roman"/>
          <w:sz w:val="24"/>
          <w:szCs w:val="24"/>
        </w:rPr>
      </w:pPr>
    </w:p>
    <w:p w14:paraId="0A37BB52" w14:textId="7CD4FB15" w:rsidR="009651A2" w:rsidRDefault="00300876" w:rsidP="009651A2">
      <w:pPr>
        <w:spacing w:after="0" w:line="240" w:lineRule="auto"/>
        <w:rPr>
          <w:rFonts w:ascii="Times New Roman" w:hAnsi="Times New Roman" w:cs="Times New Roman"/>
          <w:sz w:val="24"/>
          <w:szCs w:val="24"/>
        </w:rPr>
      </w:pPr>
      <w:r>
        <w:rPr>
          <w:rFonts w:ascii="Times New Roman" w:hAnsi="Times New Roman" w:cs="Times New Roman"/>
          <w:b/>
          <w:bCs/>
          <w:sz w:val="24"/>
          <w:szCs w:val="24"/>
        </w:rPr>
        <w:t>Week</w:t>
      </w:r>
      <w:r w:rsidRPr="00103085">
        <w:rPr>
          <w:rFonts w:ascii="Times New Roman" w:hAnsi="Times New Roman" w:cs="Times New Roman"/>
          <w:b/>
          <w:bCs/>
          <w:sz w:val="24"/>
          <w:szCs w:val="24"/>
        </w:rPr>
        <w:t xml:space="preserve"> </w:t>
      </w:r>
      <w:r w:rsidR="00103085" w:rsidRPr="00103085">
        <w:rPr>
          <w:rFonts w:ascii="Times New Roman" w:hAnsi="Times New Roman" w:cs="Times New Roman"/>
          <w:b/>
          <w:bCs/>
          <w:sz w:val="24"/>
          <w:szCs w:val="24"/>
        </w:rPr>
        <w:t>3</w:t>
      </w:r>
      <w:r w:rsidR="00103085">
        <w:rPr>
          <w:rFonts w:ascii="Times New Roman" w:hAnsi="Times New Roman" w:cs="Times New Roman"/>
          <w:sz w:val="24"/>
          <w:szCs w:val="24"/>
        </w:rPr>
        <w:t>:  Identify strengths and opportunities for growth or continuous improvement that may be suggested through completion of the HumanMetrics assessment</w:t>
      </w:r>
      <w:r w:rsidR="000358FB">
        <w:rPr>
          <w:rFonts w:ascii="Times New Roman" w:hAnsi="Times New Roman" w:cs="Times New Roman"/>
          <w:sz w:val="24"/>
          <w:szCs w:val="24"/>
        </w:rPr>
        <w:t xml:space="preserve"> and the ACHE Healthcare Executive Competencies Assessment Tool</w:t>
      </w:r>
      <w:r w:rsidR="00103085">
        <w:rPr>
          <w:rFonts w:ascii="Times New Roman" w:hAnsi="Times New Roman" w:cs="Times New Roman"/>
          <w:sz w:val="24"/>
          <w:szCs w:val="24"/>
        </w:rPr>
        <w:t xml:space="preserve">.  Consider how strengths can be leveraged to achieve your goals.  Also evaluate whether opportunities for improvement can be integrated as a professional or academic goal. When considering opportunities for improvement ask how the resources identified in </w:t>
      </w:r>
      <w:r>
        <w:rPr>
          <w:rFonts w:ascii="Times New Roman" w:hAnsi="Times New Roman" w:cs="Times New Roman"/>
          <w:b/>
          <w:bCs/>
          <w:sz w:val="24"/>
          <w:szCs w:val="24"/>
        </w:rPr>
        <w:t>Week</w:t>
      </w:r>
      <w:r w:rsidRPr="00CB7B06">
        <w:rPr>
          <w:rFonts w:ascii="Times New Roman" w:hAnsi="Times New Roman" w:cs="Times New Roman"/>
          <w:b/>
          <w:bCs/>
          <w:sz w:val="24"/>
          <w:szCs w:val="24"/>
        </w:rPr>
        <w:t xml:space="preserve"> </w:t>
      </w:r>
      <w:r w:rsidR="00103085" w:rsidRPr="00CB7B06">
        <w:rPr>
          <w:rFonts w:ascii="Times New Roman" w:hAnsi="Times New Roman" w:cs="Times New Roman"/>
          <w:b/>
          <w:bCs/>
          <w:sz w:val="24"/>
          <w:szCs w:val="24"/>
        </w:rPr>
        <w:t>2</w:t>
      </w:r>
      <w:r w:rsidR="00103085">
        <w:rPr>
          <w:rFonts w:ascii="Times New Roman" w:hAnsi="Times New Roman" w:cs="Times New Roman"/>
          <w:sz w:val="24"/>
          <w:szCs w:val="24"/>
        </w:rPr>
        <w:t xml:space="preserve"> can assist in achieving desired improvements. </w:t>
      </w:r>
      <w:r w:rsidR="009651A2">
        <w:rPr>
          <w:rFonts w:ascii="Times New Roman" w:hAnsi="Times New Roman" w:cs="Times New Roman"/>
          <w:sz w:val="24"/>
          <w:szCs w:val="24"/>
        </w:rPr>
        <w:t xml:space="preserve"> </w:t>
      </w:r>
      <w:r w:rsidR="00103085">
        <w:rPr>
          <w:rFonts w:ascii="Times New Roman" w:hAnsi="Times New Roman" w:cs="Times New Roman"/>
          <w:sz w:val="24"/>
          <w:szCs w:val="24"/>
        </w:rPr>
        <w:t>As you complete your community assessment, also consider how goals and objectives may help you pursue employment in the organizations identified as a “best fit” for you</w:t>
      </w:r>
      <w:r w:rsidR="00083A7C">
        <w:rPr>
          <w:rFonts w:ascii="Times New Roman" w:hAnsi="Times New Roman" w:cs="Times New Roman"/>
          <w:sz w:val="24"/>
          <w:szCs w:val="24"/>
        </w:rPr>
        <w:t xml:space="preserve"> based upon your strengths and leadership style</w:t>
      </w:r>
      <w:r w:rsidR="00103085">
        <w:rPr>
          <w:rFonts w:ascii="Times New Roman" w:hAnsi="Times New Roman" w:cs="Times New Roman"/>
          <w:sz w:val="24"/>
          <w:szCs w:val="24"/>
        </w:rPr>
        <w:t xml:space="preserve">. </w:t>
      </w:r>
    </w:p>
    <w:p w14:paraId="1719F363" w14:textId="77777777" w:rsidR="00103085" w:rsidRDefault="00103085" w:rsidP="009651A2">
      <w:pPr>
        <w:spacing w:after="0" w:line="240" w:lineRule="auto"/>
        <w:rPr>
          <w:rFonts w:ascii="Times New Roman" w:hAnsi="Times New Roman" w:cs="Times New Roman"/>
          <w:sz w:val="24"/>
          <w:szCs w:val="24"/>
        </w:rPr>
      </w:pPr>
    </w:p>
    <w:p w14:paraId="599AD216" w14:textId="11B149AC" w:rsidR="00103085" w:rsidRDefault="00300876" w:rsidP="009651A2">
      <w:pPr>
        <w:spacing w:after="0" w:line="240" w:lineRule="auto"/>
        <w:rPr>
          <w:rFonts w:ascii="Times New Roman" w:hAnsi="Times New Roman" w:cs="Times New Roman"/>
          <w:sz w:val="24"/>
          <w:szCs w:val="24"/>
        </w:rPr>
      </w:pPr>
      <w:r>
        <w:rPr>
          <w:rFonts w:ascii="Times New Roman" w:hAnsi="Times New Roman" w:cs="Times New Roman"/>
          <w:b/>
          <w:bCs/>
          <w:sz w:val="24"/>
          <w:szCs w:val="24"/>
        </w:rPr>
        <w:t>Week</w:t>
      </w:r>
      <w:r w:rsidRPr="00103085">
        <w:rPr>
          <w:rFonts w:ascii="Times New Roman" w:hAnsi="Times New Roman" w:cs="Times New Roman"/>
          <w:b/>
          <w:bCs/>
          <w:sz w:val="24"/>
          <w:szCs w:val="24"/>
        </w:rPr>
        <w:t xml:space="preserve"> </w:t>
      </w:r>
      <w:r w:rsidR="00103085" w:rsidRPr="00103085">
        <w:rPr>
          <w:rFonts w:ascii="Times New Roman" w:hAnsi="Times New Roman" w:cs="Times New Roman"/>
          <w:b/>
          <w:bCs/>
          <w:sz w:val="24"/>
          <w:szCs w:val="24"/>
        </w:rPr>
        <w:t>4:</w:t>
      </w:r>
      <w:r w:rsidR="00103085">
        <w:rPr>
          <w:rFonts w:ascii="Times New Roman" w:hAnsi="Times New Roman" w:cs="Times New Roman"/>
          <w:sz w:val="24"/>
          <w:szCs w:val="24"/>
        </w:rPr>
        <w:t xml:space="preserve">  Identify your priorities for work – life balance.  Ask whether a goal or objective related to the achievement of your own work-life balance would be useful. </w:t>
      </w:r>
    </w:p>
    <w:p w14:paraId="237A8DE1" w14:textId="77777777" w:rsidR="00103085" w:rsidRDefault="00103085" w:rsidP="009651A2">
      <w:pPr>
        <w:spacing w:after="0" w:line="240" w:lineRule="auto"/>
        <w:rPr>
          <w:rFonts w:ascii="Times New Roman" w:hAnsi="Times New Roman" w:cs="Times New Roman"/>
          <w:sz w:val="24"/>
          <w:szCs w:val="24"/>
        </w:rPr>
      </w:pPr>
    </w:p>
    <w:p w14:paraId="2FA1BC31" w14:textId="77AAB96D" w:rsidR="008958EA" w:rsidRDefault="00300876" w:rsidP="009651A2">
      <w:pPr>
        <w:spacing w:after="0" w:line="240" w:lineRule="auto"/>
        <w:rPr>
          <w:rFonts w:ascii="Times New Roman" w:hAnsi="Times New Roman" w:cs="Times New Roman"/>
          <w:sz w:val="24"/>
          <w:szCs w:val="24"/>
        </w:rPr>
      </w:pPr>
      <w:r>
        <w:rPr>
          <w:rFonts w:ascii="Times New Roman" w:hAnsi="Times New Roman" w:cs="Times New Roman"/>
          <w:b/>
          <w:bCs/>
          <w:sz w:val="24"/>
          <w:szCs w:val="24"/>
        </w:rPr>
        <w:t>Week</w:t>
      </w:r>
      <w:r w:rsidRPr="00103085">
        <w:rPr>
          <w:rFonts w:ascii="Times New Roman" w:hAnsi="Times New Roman" w:cs="Times New Roman"/>
          <w:b/>
          <w:bCs/>
          <w:sz w:val="24"/>
          <w:szCs w:val="24"/>
        </w:rPr>
        <w:t xml:space="preserve"> </w:t>
      </w:r>
      <w:r w:rsidR="00103085" w:rsidRPr="00103085">
        <w:rPr>
          <w:rFonts w:ascii="Times New Roman" w:hAnsi="Times New Roman" w:cs="Times New Roman"/>
          <w:b/>
          <w:bCs/>
          <w:sz w:val="24"/>
          <w:szCs w:val="24"/>
        </w:rPr>
        <w:t>5</w:t>
      </w:r>
      <w:r w:rsidR="00103085">
        <w:rPr>
          <w:rFonts w:ascii="Times New Roman" w:hAnsi="Times New Roman" w:cs="Times New Roman"/>
          <w:sz w:val="24"/>
          <w:szCs w:val="24"/>
        </w:rPr>
        <w:t xml:space="preserve">:  In this </w:t>
      </w:r>
      <w:r w:rsidR="00F231F6">
        <w:rPr>
          <w:rFonts w:ascii="Times New Roman" w:hAnsi="Times New Roman" w:cs="Times New Roman"/>
          <w:sz w:val="24"/>
          <w:szCs w:val="24"/>
        </w:rPr>
        <w:t xml:space="preserve">week </w:t>
      </w:r>
      <w:r w:rsidR="00103085">
        <w:rPr>
          <w:rFonts w:ascii="Times New Roman" w:hAnsi="Times New Roman" w:cs="Times New Roman"/>
          <w:sz w:val="24"/>
          <w:szCs w:val="24"/>
        </w:rPr>
        <w:t xml:space="preserve">you will complete and submit your PDP.  </w:t>
      </w:r>
      <w:r w:rsidR="00C0554C">
        <w:rPr>
          <w:rFonts w:ascii="Times New Roman" w:hAnsi="Times New Roman" w:cs="Times New Roman"/>
          <w:sz w:val="24"/>
          <w:szCs w:val="24"/>
        </w:rPr>
        <w:t xml:space="preserve">Integrate the knowledge and insights that you have gained throughout this course.  </w:t>
      </w:r>
      <w:r w:rsidR="008958EA">
        <w:rPr>
          <w:rFonts w:ascii="Times New Roman" w:hAnsi="Times New Roman" w:cs="Times New Roman"/>
          <w:sz w:val="24"/>
          <w:szCs w:val="24"/>
        </w:rPr>
        <w:t xml:space="preserve">Also consider the information gained in this </w:t>
      </w:r>
      <w:r w:rsidR="00F231F6">
        <w:rPr>
          <w:rFonts w:ascii="Times New Roman" w:hAnsi="Times New Roman" w:cs="Times New Roman"/>
          <w:sz w:val="24"/>
          <w:szCs w:val="24"/>
        </w:rPr>
        <w:t>week</w:t>
      </w:r>
      <w:r w:rsidR="008958EA">
        <w:rPr>
          <w:rFonts w:ascii="Times New Roman" w:hAnsi="Times New Roman" w:cs="Times New Roman"/>
          <w:sz w:val="24"/>
          <w:szCs w:val="24"/>
        </w:rPr>
        <w:t xml:space="preserve">.  </w:t>
      </w:r>
    </w:p>
    <w:p w14:paraId="6ABD7A44" w14:textId="77777777" w:rsidR="008958EA" w:rsidRDefault="008958EA" w:rsidP="009651A2">
      <w:pPr>
        <w:spacing w:after="0" w:line="240" w:lineRule="auto"/>
        <w:rPr>
          <w:rFonts w:ascii="Times New Roman" w:hAnsi="Times New Roman" w:cs="Times New Roman"/>
          <w:sz w:val="24"/>
          <w:szCs w:val="24"/>
        </w:rPr>
      </w:pPr>
    </w:p>
    <w:p w14:paraId="02087413" w14:textId="77777777" w:rsidR="008958EA" w:rsidRDefault="00103085" w:rsidP="009651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may submit this plan in a </w:t>
      </w:r>
      <w:r w:rsidR="0027235E">
        <w:rPr>
          <w:rFonts w:ascii="Times New Roman" w:hAnsi="Times New Roman" w:cs="Times New Roman"/>
          <w:sz w:val="24"/>
          <w:szCs w:val="24"/>
        </w:rPr>
        <w:t>2-3-page</w:t>
      </w:r>
      <w:r w:rsidR="00083A7C">
        <w:rPr>
          <w:rFonts w:ascii="Times New Roman" w:hAnsi="Times New Roman" w:cs="Times New Roman"/>
          <w:sz w:val="24"/>
          <w:szCs w:val="24"/>
        </w:rPr>
        <w:t xml:space="preserve"> </w:t>
      </w:r>
      <w:r>
        <w:rPr>
          <w:rFonts w:ascii="Times New Roman" w:hAnsi="Times New Roman" w:cs="Times New Roman"/>
          <w:sz w:val="24"/>
          <w:szCs w:val="24"/>
        </w:rPr>
        <w:t xml:space="preserve">word document or submit the template that is provided.  Remember to include timelines and benchmarks or measures of success with each goal and </w:t>
      </w:r>
      <w:r w:rsidR="00CB7B06">
        <w:rPr>
          <w:rFonts w:ascii="Times New Roman" w:hAnsi="Times New Roman" w:cs="Times New Roman"/>
          <w:sz w:val="24"/>
          <w:szCs w:val="24"/>
        </w:rPr>
        <w:t xml:space="preserve">for each </w:t>
      </w:r>
      <w:r>
        <w:rPr>
          <w:rFonts w:ascii="Times New Roman" w:hAnsi="Times New Roman" w:cs="Times New Roman"/>
          <w:sz w:val="24"/>
          <w:szCs w:val="24"/>
        </w:rPr>
        <w:t>related action.  This can provide a means for evaluation and celebration of short</w:t>
      </w:r>
      <w:r w:rsidR="0027235E">
        <w:rPr>
          <w:rFonts w:ascii="Times New Roman" w:hAnsi="Times New Roman" w:cs="Times New Roman"/>
          <w:sz w:val="24"/>
          <w:szCs w:val="24"/>
        </w:rPr>
        <w:t>-</w:t>
      </w:r>
      <w:r w:rsidR="00C0554C">
        <w:rPr>
          <w:rFonts w:ascii="Times New Roman" w:hAnsi="Times New Roman" w:cs="Times New Roman"/>
          <w:sz w:val="24"/>
          <w:szCs w:val="24"/>
        </w:rPr>
        <w:t>term</w:t>
      </w:r>
      <w:r>
        <w:rPr>
          <w:rFonts w:ascii="Times New Roman" w:hAnsi="Times New Roman" w:cs="Times New Roman"/>
          <w:sz w:val="24"/>
          <w:szCs w:val="24"/>
        </w:rPr>
        <w:t xml:space="preserve"> and long</w:t>
      </w:r>
      <w:r w:rsidR="0027235E">
        <w:rPr>
          <w:rFonts w:ascii="Times New Roman" w:hAnsi="Times New Roman" w:cs="Times New Roman"/>
          <w:sz w:val="24"/>
          <w:szCs w:val="24"/>
        </w:rPr>
        <w:t>-</w:t>
      </w:r>
      <w:r>
        <w:rPr>
          <w:rFonts w:ascii="Times New Roman" w:hAnsi="Times New Roman" w:cs="Times New Roman"/>
          <w:sz w:val="24"/>
          <w:szCs w:val="24"/>
        </w:rPr>
        <w:t xml:space="preserve">term achievements. </w:t>
      </w:r>
      <w:r w:rsidR="00EC0324">
        <w:rPr>
          <w:rFonts w:ascii="Times New Roman" w:hAnsi="Times New Roman" w:cs="Times New Roman"/>
          <w:sz w:val="24"/>
          <w:szCs w:val="24"/>
        </w:rPr>
        <w:t>If you choose to submit your plan in narrative</w:t>
      </w:r>
      <w:r w:rsidR="00083A7C">
        <w:rPr>
          <w:rFonts w:ascii="Times New Roman" w:hAnsi="Times New Roman" w:cs="Times New Roman"/>
          <w:sz w:val="24"/>
          <w:szCs w:val="24"/>
        </w:rPr>
        <w:t xml:space="preserve"> word document</w:t>
      </w:r>
      <w:r w:rsidR="00EC0324">
        <w:rPr>
          <w:rFonts w:ascii="Times New Roman" w:hAnsi="Times New Roman" w:cs="Times New Roman"/>
          <w:sz w:val="24"/>
          <w:szCs w:val="24"/>
        </w:rPr>
        <w:t xml:space="preserve"> form</w:t>
      </w:r>
      <w:r w:rsidR="00083A7C">
        <w:rPr>
          <w:rFonts w:ascii="Times New Roman" w:hAnsi="Times New Roman" w:cs="Times New Roman"/>
          <w:sz w:val="24"/>
          <w:szCs w:val="24"/>
        </w:rPr>
        <w:t>at</w:t>
      </w:r>
      <w:r w:rsidR="00EC0324">
        <w:rPr>
          <w:rFonts w:ascii="Times New Roman" w:hAnsi="Times New Roman" w:cs="Times New Roman"/>
          <w:sz w:val="24"/>
          <w:szCs w:val="24"/>
        </w:rPr>
        <w:t xml:space="preserve">, include the categories that are identified within the template that is provided.  </w:t>
      </w:r>
    </w:p>
    <w:p w14:paraId="1959A990" w14:textId="77777777" w:rsidR="00DB275D" w:rsidRDefault="00DB275D">
      <w:pPr>
        <w:rPr>
          <w:rFonts w:ascii="Times New Roman" w:hAnsi="Times New Roman" w:cs="Times New Roman"/>
          <w:sz w:val="24"/>
          <w:szCs w:val="24"/>
        </w:rPr>
      </w:pPr>
      <w:r>
        <w:rPr>
          <w:rFonts w:ascii="Times New Roman" w:hAnsi="Times New Roman" w:cs="Times New Roman"/>
          <w:sz w:val="24"/>
          <w:szCs w:val="24"/>
        </w:rPr>
        <w:br w:type="page"/>
      </w:r>
    </w:p>
    <w:p w14:paraId="1FCAB6AF" w14:textId="77777777" w:rsidR="003E5D6F" w:rsidRDefault="003E5D6F" w:rsidP="009651A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w:t>
      </w:r>
    </w:p>
    <w:p w14:paraId="3ECF18FD" w14:textId="77777777" w:rsidR="001820F5" w:rsidRDefault="001820F5" w:rsidP="009651A2">
      <w:pPr>
        <w:spacing w:after="0" w:line="240" w:lineRule="auto"/>
        <w:rPr>
          <w:rFonts w:ascii="Times New Roman" w:hAnsi="Times New Roman" w:cs="Times New Roman"/>
          <w:sz w:val="24"/>
          <w:szCs w:val="24"/>
        </w:rPr>
      </w:pPr>
    </w:p>
    <w:p w14:paraId="29FE6B57" w14:textId="77777777" w:rsidR="00C63E55" w:rsidRPr="001820F5" w:rsidRDefault="00C63E55" w:rsidP="009651A2">
      <w:pPr>
        <w:spacing w:after="0" w:line="240" w:lineRule="auto"/>
        <w:rPr>
          <w:rFonts w:ascii="Times New Roman" w:hAnsi="Times New Roman" w:cs="Times New Roman"/>
          <w:b/>
          <w:bCs/>
          <w:sz w:val="24"/>
          <w:szCs w:val="24"/>
        </w:rPr>
      </w:pPr>
      <w:r w:rsidRPr="001820F5">
        <w:rPr>
          <w:rFonts w:ascii="Times New Roman" w:hAnsi="Times New Roman" w:cs="Times New Roman"/>
          <w:b/>
          <w:bCs/>
          <w:sz w:val="24"/>
          <w:szCs w:val="24"/>
        </w:rPr>
        <w:t>PROFESSIONAL DEVELOPMENT PLAN</w:t>
      </w:r>
      <w:r w:rsidR="003E5D6F">
        <w:rPr>
          <w:rFonts w:ascii="Times New Roman" w:hAnsi="Times New Roman" w:cs="Times New Roman"/>
          <w:b/>
          <w:bCs/>
          <w:sz w:val="24"/>
          <w:szCs w:val="24"/>
        </w:rPr>
        <w:t xml:space="preserve"> TEMPLATE CONTENT</w:t>
      </w:r>
    </w:p>
    <w:p w14:paraId="2068C2BF" w14:textId="77777777" w:rsidR="00C63E55" w:rsidRDefault="00C63E55" w:rsidP="009651A2">
      <w:pPr>
        <w:spacing w:after="0" w:line="240" w:lineRule="auto"/>
        <w:rPr>
          <w:rFonts w:ascii="Times New Roman" w:hAnsi="Times New Roman" w:cs="Times New Roman"/>
          <w:sz w:val="24"/>
          <w:szCs w:val="24"/>
        </w:rPr>
      </w:pPr>
    </w:p>
    <w:p w14:paraId="6E03E091" w14:textId="77777777" w:rsidR="00C63E55" w:rsidRDefault="00C63E55" w:rsidP="009651A2">
      <w:pPr>
        <w:spacing w:after="0" w:line="240" w:lineRule="auto"/>
        <w:rPr>
          <w:rFonts w:ascii="Times New Roman" w:hAnsi="Times New Roman" w:cs="Times New Roman"/>
          <w:b/>
          <w:bCs/>
          <w:sz w:val="24"/>
          <w:szCs w:val="24"/>
        </w:rPr>
      </w:pPr>
      <w:r w:rsidRPr="00083A7C">
        <w:rPr>
          <w:rFonts w:ascii="Times New Roman" w:hAnsi="Times New Roman" w:cs="Times New Roman"/>
          <w:b/>
          <w:bCs/>
          <w:sz w:val="24"/>
          <w:szCs w:val="24"/>
        </w:rPr>
        <w:t>Name:</w:t>
      </w:r>
      <w:r w:rsidR="00373A24">
        <w:rPr>
          <w:rFonts w:ascii="Times New Roman" w:hAnsi="Times New Roman" w:cs="Times New Roman"/>
          <w:b/>
          <w:bCs/>
          <w:sz w:val="24"/>
          <w:szCs w:val="24"/>
        </w:rPr>
        <w:t xml:space="preserve">                                                                                                        Date: </w:t>
      </w:r>
    </w:p>
    <w:p w14:paraId="25CB09F2" w14:textId="77777777" w:rsidR="00083A7C" w:rsidRDefault="00083A7C" w:rsidP="009651A2">
      <w:pPr>
        <w:spacing w:after="0" w:line="240" w:lineRule="auto"/>
        <w:rPr>
          <w:rFonts w:ascii="Times New Roman" w:hAnsi="Times New Roman" w:cs="Times New Roman"/>
          <w:b/>
          <w:bCs/>
          <w:sz w:val="24"/>
          <w:szCs w:val="24"/>
        </w:rPr>
      </w:pPr>
    </w:p>
    <w:p w14:paraId="794958B6" w14:textId="77777777" w:rsidR="00083A7C" w:rsidRDefault="00083A7C" w:rsidP="009651A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Personal priorities: </w:t>
      </w:r>
    </w:p>
    <w:p w14:paraId="0DDD291E" w14:textId="77777777" w:rsidR="00083A7C" w:rsidRDefault="00083A7C" w:rsidP="009651A2">
      <w:pPr>
        <w:spacing w:after="0" w:line="240" w:lineRule="auto"/>
        <w:rPr>
          <w:rFonts w:ascii="Times New Roman" w:hAnsi="Times New Roman" w:cs="Times New Roman"/>
          <w:b/>
          <w:bCs/>
          <w:sz w:val="24"/>
          <w:szCs w:val="24"/>
        </w:rPr>
      </w:pPr>
    </w:p>
    <w:p w14:paraId="787F260F" w14:textId="77777777" w:rsidR="00083A7C" w:rsidRDefault="00083A7C" w:rsidP="009651A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Professional and Academic priorities:  </w:t>
      </w:r>
    </w:p>
    <w:p w14:paraId="40E3F633" w14:textId="77777777" w:rsidR="00373A24" w:rsidRDefault="00373A24" w:rsidP="009651A2">
      <w:pPr>
        <w:spacing w:after="0" w:line="240" w:lineRule="auto"/>
        <w:rPr>
          <w:rFonts w:ascii="Times New Roman" w:hAnsi="Times New Roman" w:cs="Times New Roman"/>
          <w:b/>
          <w:bCs/>
          <w:sz w:val="24"/>
          <w:szCs w:val="24"/>
        </w:rPr>
      </w:pPr>
    </w:p>
    <w:p w14:paraId="0468D9F9" w14:textId="77777777" w:rsidR="000F3DA4" w:rsidRPr="001623EE" w:rsidRDefault="000F3DA4" w:rsidP="009651A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ACHE Competency Assessment: </w:t>
      </w:r>
      <w:r w:rsidR="001623EE">
        <w:rPr>
          <w:rFonts w:ascii="Times New Roman" w:hAnsi="Times New Roman" w:cs="Times New Roman"/>
          <w:sz w:val="24"/>
          <w:szCs w:val="24"/>
        </w:rPr>
        <w:t>(Identify overall rating)</w:t>
      </w:r>
    </w:p>
    <w:p w14:paraId="457ED7F5" w14:textId="77777777" w:rsidR="000F3DA4" w:rsidRDefault="000F3DA4" w:rsidP="009651A2">
      <w:pPr>
        <w:spacing w:after="0" w:line="240" w:lineRule="auto"/>
        <w:rPr>
          <w:rFonts w:ascii="Times New Roman" w:hAnsi="Times New Roman" w:cs="Times New Roman"/>
          <w:b/>
          <w:bCs/>
          <w:sz w:val="24"/>
          <w:szCs w:val="24"/>
        </w:rPr>
      </w:pPr>
    </w:p>
    <w:p w14:paraId="2E2FBC2E" w14:textId="77777777" w:rsidR="000F3DA4" w:rsidRDefault="00DA42AA" w:rsidP="00DA42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Communications and Relationship Management: </w:t>
      </w:r>
    </w:p>
    <w:p w14:paraId="7852F2F2" w14:textId="77777777" w:rsidR="00DA42AA" w:rsidRDefault="00DA42AA" w:rsidP="00DA42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Leadership</w:t>
      </w:r>
    </w:p>
    <w:p w14:paraId="213F1DA2" w14:textId="77777777" w:rsidR="00DA42AA" w:rsidRDefault="00DA42AA" w:rsidP="00DA42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Professionalism</w:t>
      </w:r>
    </w:p>
    <w:p w14:paraId="0D60A31A" w14:textId="77777777" w:rsidR="00DA42AA" w:rsidRDefault="00DA42AA" w:rsidP="00DA42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of the Healthcare Environment </w:t>
      </w:r>
    </w:p>
    <w:p w14:paraId="4F5DC85A" w14:textId="77777777" w:rsidR="00DA42AA" w:rsidRDefault="00DA42AA" w:rsidP="00DA42A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Business Skills and Knowledge</w:t>
      </w:r>
    </w:p>
    <w:p w14:paraId="5BDC0F77" w14:textId="77777777" w:rsidR="00373A24" w:rsidRDefault="00373A24" w:rsidP="00373A24">
      <w:pPr>
        <w:spacing w:after="0" w:line="240" w:lineRule="auto"/>
        <w:rPr>
          <w:rFonts w:ascii="Times New Roman" w:hAnsi="Times New Roman" w:cs="Times New Roman"/>
          <w:sz w:val="24"/>
          <w:szCs w:val="24"/>
        </w:rPr>
      </w:pPr>
    </w:p>
    <w:p w14:paraId="244A4237" w14:textId="4689EEB8" w:rsidR="00373A24" w:rsidRDefault="00373A24" w:rsidP="00373A24">
      <w:pPr>
        <w:spacing w:after="0" w:line="240" w:lineRule="auto"/>
        <w:rPr>
          <w:rFonts w:ascii="Times New Roman" w:hAnsi="Times New Roman" w:cs="Times New Roman"/>
          <w:sz w:val="24"/>
          <w:szCs w:val="24"/>
        </w:rPr>
      </w:pPr>
      <w:r w:rsidRPr="00083A7C">
        <w:rPr>
          <w:rFonts w:ascii="Times New Roman" w:hAnsi="Times New Roman" w:cs="Times New Roman"/>
          <w:b/>
          <w:bCs/>
          <w:sz w:val="24"/>
          <w:szCs w:val="24"/>
        </w:rPr>
        <w:t>Challenges (Identify 2-3):</w:t>
      </w:r>
      <w:r>
        <w:rPr>
          <w:rFonts w:ascii="Times New Roman" w:hAnsi="Times New Roman" w:cs="Times New Roman"/>
          <w:b/>
          <w:bCs/>
          <w:sz w:val="24"/>
          <w:szCs w:val="24"/>
        </w:rPr>
        <w:t xml:space="preserve"> </w:t>
      </w:r>
      <w:r>
        <w:rPr>
          <w:rFonts w:ascii="Times New Roman" w:hAnsi="Times New Roman" w:cs="Times New Roman"/>
          <w:sz w:val="24"/>
          <w:szCs w:val="24"/>
        </w:rPr>
        <w:t xml:space="preserve">Examples could be </w:t>
      </w:r>
      <w:r w:rsidR="007175D8">
        <w:rPr>
          <w:rFonts w:ascii="Times New Roman" w:hAnsi="Times New Roman" w:cs="Times New Roman"/>
          <w:sz w:val="24"/>
          <w:szCs w:val="24"/>
        </w:rPr>
        <w:t xml:space="preserve">integration of health care services issues identified in </w:t>
      </w:r>
      <w:r w:rsidR="00300876">
        <w:rPr>
          <w:rFonts w:ascii="Times New Roman" w:hAnsi="Times New Roman" w:cs="Times New Roman"/>
          <w:sz w:val="24"/>
          <w:szCs w:val="24"/>
        </w:rPr>
        <w:t xml:space="preserve">Week </w:t>
      </w:r>
      <w:r w:rsidR="007175D8">
        <w:rPr>
          <w:rFonts w:ascii="Times New Roman" w:hAnsi="Times New Roman" w:cs="Times New Roman"/>
          <w:sz w:val="24"/>
          <w:szCs w:val="24"/>
        </w:rPr>
        <w:t xml:space="preserve">1, </w:t>
      </w:r>
      <w:r>
        <w:rPr>
          <w:rFonts w:ascii="Times New Roman" w:hAnsi="Times New Roman" w:cs="Times New Roman"/>
          <w:sz w:val="24"/>
          <w:szCs w:val="24"/>
        </w:rPr>
        <w:t xml:space="preserve">personal/professional development challenges such as those identified in </w:t>
      </w:r>
      <w:r w:rsidR="00300876">
        <w:rPr>
          <w:rFonts w:ascii="Times New Roman" w:hAnsi="Times New Roman" w:cs="Times New Roman"/>
          <w:sz w:val="24"/>
          <w:szCs w:val="24"/>
        </w:rPr>
        <w:t xml:space="preserve">Week </w:t>
      </w:r>
      <w:r>
        <w:rPr>
          <w:rFonts w:ascii="Times New Roman" w:hAnsi="Times New Roman" w:cs="Times New Roman"/>
          <w:sz w:val="24"/>
          <w:szCs w:val="24"/>
        </w:rPr>
        <w:t>3, work-life balance issues (</w:t>
      </w:r>
      <w:r w:rsidR="00300876">
        <w:rPr>
          <w:rFonts w:ascii="Times New Roman" w:hAnsi="Times New Roman" w:cs="Times New Roman"/>
          <w:sz w:val="24"/>
          <w:szCs w:val="24"/>
        </w:rPr>
        <w:t xml:space="preserve">Week </w:t>
      </w:r>
      <w:r>
        <w:rPr>
          <w:rFonts w:ascii="Times New Roman" w:hAnsi="Times New Roman" w:cs="Times New Roman"/>
          <w:sz w:val="24"/>
          <w:szCs w:val="24"/>
        </w:rPr>
        <w:t>4) or</w:t>
      </w:r>
      <w:r w:rsidR="007175D8">
        <w:rPr>
          <w:rFonts w:ascii="Times New Roman" w:hAnsi="Times New Roman" w:cs="Times New Roman"/>
          <w:sz w:val="24"/>
          <w:szCs w:val="24"/>
        </w:rPr>
        <w:t xml:space="preserve"> anticipated communication challenges (</w:t>
      </w:r>
      <w:r w:rsidR="00300876">
        <w:rPr>
          <w:rFonts w:ascii="Times New Roman" w:hAnsi="Times New Roman" w:cs="Times New Roman"/>
          <w:sz w:val="24"/>
          <w:szCs w:val="24"/>
        </w:rPr>
        <w:t xml:space="preserve">Week </w:t>
      </w:r>
      <w:r w:rsidR="007175D8">
        <w:rPr>
          <w:rFonts w:ascii="Times New Roman" w:hAnsi="Times New Roman" w:cs="Times New Roman"/>
          <w:sz w:val="24"/>
          <w:szCs w:val="24"/>
        </w:rPr>
        <w:t>5).</w:t>
      </w:r>
    </w:p>
    <w:p w14:paraId="4FDB06BB" w14:textId="77777777" w:rsidR="00373A24" w:rsidRDefault="00373A24" w:rsidP="00373A24">
      <w:pPr>
        <w:spacing w:after="0" w:line="240" w:lineRule="auto"/>
        <w:rPr>
          <w:rFonts w:ascii="Times New Roman" w:hAnsi="Times New Roman" w:cs="Times New Roman"/>
          <w:sz w:val="24"/>
          <w:szCs w:val="24"/>
        </w:rPr>
      </w:pPr>
    </w:p>
    <w:p w14:paraId="209E0A1A" w14:textId="3497F1D2" w:rsidR="008958EA" w:rsidRPr="000358FB" w:rsidRDefault="007175D8" w:rsidP="009651A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Personal/Professional </w:t>
      </w:r>
      <w:r w:rsidR="008958EA" w:rsidRPr="00083A7C">
        <w:rPr>
          <w:rFonts w:ascii="Times New Roman" w:hAnsi="Times New Roman" w:cs="Times New Roman"/>
          <w:b/>
          <w:bCs/>
          <w:sz w:val="24"/>
          <w:szCs w:val="24"/>
        </w:rPr>
        <w:t xml:space="preserve">Opportunities for Improvement: </w:t>
      </w:r>
      <w:r w:rsidR="001820F5">
        <w:rPr>
          <w:rFonts w:ascii="Times New Roman" w:hAnsi="Times New Roman" w:cs="Times New Roman"/>
          <w:sz w:val="24"/>
          <w:szCs w:val="24"/>
        </w:rPr>
        <w:t>Examples may include integration of</w:t>
      </w:r>
      <w:r w:rsidR="000358FB">
        <w:rPr>
          <w:rFonts w:ascii="Times New Roman" w:hAnsi="Times New Roman" w:cs="Times New Roman"/>
          <w:sz w:val="24"/>
          <w:szCs w:val="24"/>
        </w:rPr>
        <w:t xml:space="preserve"> the </w:t>
      </w:r>
      <w:proofErr w:type="gramStart"/>
      <w:r w:rsidR="000358FB">
        <w:rPr>
          <w:rFonts w:ascii="Times New Roman" w:hAnsi="Times New Roman" w:cs="Times New Roman"/>
          <w:sz w:val="24"/>
          <w:szCs w:val="24"/>
        </w:rPr>
        <w:t>HumanMetrics</w:t>
      </w:r>
      <w:proofErr w:type="gramEnd"/>
      <w:r w:rsidR="000358FB">
        <w:rPr>
          <w:rFonts w:ascii="Times New Roman" w:hAnsi="Times New Roman" w:cs="Times New Roman"/>
          <w:sz w:val="24"/>
          <w:szCs w:val="24"/>
        </w:rPr>
        <w:t xml:space="preserve"> and Competency assessments completed in </w:t>
      </w:r>
      <w:r w:rsidR="00300876">
        <w:rPr>
          <w:rFonts w:ascii="Times New Roman" w:hAnsi="Times New Roman" w:cs="Times New Roman"/>
          <w:sz w:val="24"/>
          <w:szCs w:val="24"/>
        </w:rPr>
        <w:t xml:space="preserve">Week </w:t>
      </w:r>
      <w:r w:rsidR="000358FB">
        <w:rPr>
          <w:rFonts w:ascii="Times New Roman" w:hAnsi="Times New Roman" w:cs="Times New Roman"/>
          <w:sz w:val="24"/>
          <w:szCs w:val="24"/>
        </w:rPr>
        <w:t xml:space="preserve">3. </w:t>
      </w:r>
    </w:p>
    <w:p w14:paraId="69F65CF0" w14:textId="77777777" w:rsidR="008958EA" w:rsidRDefault="008958EA" w:rsidP="009651A2">
      <w:pPr>
        <w:spacing w:after="0" w:line="240" w:lineRule="auto"/>
        <w:rPr>
          <w:rFonts w:ascii="Times New Roman" w:hAnsi="Times New Roman" w:cs="Times New Roman"/>
          <w:sz w:val="24"/>
          <w:szCs w:val="24"/>
        </w:rPr>
      </w:pPr>
    </w:p>
    <w:p w14:paraId="2B5846B2" w14:textId="52914930" w:rsidR="00373A24" w:rsidRDefault="00373A24" w:rsidP="00373A24">
      <w:pPr>
        <w:spacing w:after="0" w:line="240" w:lineRule="auto"/>
        <w:rPr>
          <w:rFonts w:ascii="Times New Roman" w:hAnsi="Times New Roman" w:cs="Times New Roman"/>
          <w:sz w:val="24"/>
          <w:szCs w:val="24"/>
        </w:rPr>
      </w:pPr>
      <w:r w:rsidRPr="00083A7C">
        <w:rPr>
          <w:rFonts w:ascii="Times New Roman" w:hAnsi="Times New Roman" w:cs="Times New Roman"/>
          <w:b/>
          <w:bCs/>
          <w:sz w:val="24"/>
          <w:szCs w:val="24"/>
        </w:rPr>
        <w:t xml:space="preserve">Personal </w:t>
      </w:r>
      <w:r>
        <w:rPr>
          <w:rFonts w:ascii="Times New Roman" w:hAnsi="Times New Roman" w:cs="Times New Roman"/>
          <w:b/>
          <w:bCs/>
          <w:sz w:val="24"/>
          <w:szCs w:val="24"/>
        </w:rPr>
        <w:t xml:space="preserve">and Professional </w:t>
      </w:r>
      <w:r w:rsidRPr="00083A7C">
        <w:rPr>
          <w:rFonts w:ascii="Times New Roman" w:hAnsi="Times New Roman" w:cs="Times New Roman"/>
          <w:b/>
          <w:bCs/>
          <w:sz w:val="24"/>
          <w:szCs w:val="24"/>
        </w:rPr>
        <w:t>Strengths</w:t>
      </w:r>
      <w:r>
        <w:rPr>
          <w:rFonts w:ascii="Times New Roman" w:hAnsi="Times New Roman" w:cs="Times New Roman"/>
          <w:sz w:val="24"/>
          <w:szCs w:val="24"/>
        </w:rPr>
        <w:t xml:space="preserve">: Examples may include strengths identified from the </w:t>
      </w:r>
      <w:r w:rsidR="00F231F6">
        <w:rPr>
          <w:rFonts w:ascii="Times New Roman" w:hAnsi="Times New Roman" w:cs="Times New Roman"/>
          <w:sz w:val="24"/>
          <w:szCs w:val="24"/>
        </w:rPr>
        <w:t xml:space="preserve">Week </w:t>
      </w:r>
      <w:r>
        <w:rPr>
          <w:rFonts w:ascii="Times New Roman" w:hAnsi="Times New Roman" w:cs="Times New Roman"/>
          <w:sz w:val="24"/>
          <w:szCs w:val="24"/>
        </w:rPr>
        <w:t>3 competency and HumanMetrics assessments, communications skills (</w:t>
      </w:r>
      <w:r w:rsidR="00300876">
        <w:rPr>
          <w:rFonts w:ascii="Times New Roman" w:hAnsi="Times New Roman" w:cs="Times New Roman"/>
          <w:sz w:val="24"/>
          <w:szCs w:val="24"/>
        </w:rPr>
        <w:t xml:space="preserve">Week </w:t>
      </w:r>
      <w:r>
        <w:rPr>
          <w:rFonts w:ascii="Times New Roman" w:hAnsi="Times New Roman" w:cs="Times New Roman"/>
          <w:sz w:val="24"/>
          <w:szCs w:val="24"/>
        </w:rPr>
        <w:t>5) and/or leadership style.</w:t>
      </w:r>
    </w:p>
    <w:p w14:paraId="749CD687" w14:textId="77777777" w:rsidR="008958EA" w:rsidRDefault="008958EA" w:rsidP="009651A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14:paraId="3FDEFE44" w14:textId="77777777" w:rsidR="00083A7C" w:rsidRDefault="00083A7C" w:rsidP="009651A2">
      <w:pPr>
        <w:spacing w:after="0" w:line="240" w:lineRule="auto"/>
        <w:rPr>
          <w:rFonts w:ascii="Times New Roman" w:hAnsi="Times New Roman" w:cs="Times New Roman"/>
          <w:sz w:val="24"/>
          <w:szCs w:val="24"/>
        </w:rPr>
      </w:pPr>
    </w:p>
    <w:p w14:paraId="68CD4F0B" w14:textId="77777777" w:rsidR="008958EA" w:rsidRPr="00CB3A84" w:rsidRDefault="008958EA" w:rsidP="009651A2">
      <w:pPr>
        <w:spacing w:after="0" w:line="240" w:lineRule="auto"/>
        <w:rPr>
          <w:rFonts w:ascii="Times New Roman" w:hAnsi="Times New Roman" w:cs="Times New Roman"/>
          <w:b/>
          <w:bCs/>
          <w:sz w:val="24"/>
          <w:szCs w:val="24"/>
        </w:rPr>
      </w:pPr>
      <w:r w:rsidRPr="00CB3A84">
        <w:rPr>
          <w:rFonts w:ascii="Times New Roman" w:hAnsi="Times New Roman" w:cs="Times New Roman"/>
          <w:b/>
          <w:bCs/>
          <w:sz w:val="24"/>
          <w:szCs w:val="24"/>
        </w:rPr>
        <w:t xml:space="preserve">Professional </w:t>
      </w:r>
      <w:r w:rsidR="00083A7C" w:rsidRPr="00CB3A84">
        <w:rPr>
          <w:rFonts w:ascii="Times New Roman" w:hAnsi="Times New Roman" w:cs="Times New Roman"/>
          <w:b/>
          <w:bCs/>
          <w:sz w:val="24"/>
          <w:szCs w:val="24"/>
        </w:rPr>
        <w:t>/</w:t>
      </w:r>
      <w:r w:rsidRPr="00CB3A84">
        <w:rPr>
          <w:rFonts w:ascii="Times New Roman" w:hAnsi="Times New Roman" w:cs="Times New Roman"/>
          <w:b/>
          <w:bCs/>
          <w:sz w:val="24"/>
          <w:szCs w:val="24"/>
        </w:rPr>
        <w:t xml:space="preserve"> Academic Goals (Identify at least 3 using a SMART format): </w:t>
      </w:r>
    </w:p>
    <w:p w14:paraId="275E38C2" w14:textId="77777777" w:rsidR="008958EA" w:rsidRPr="001C1E0B" w:rsidRDefault="000358FB" w:rsidP="000358F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63D3">
        <w:rPr>
          <w:rFonts w:ascii="Times New Roman" w:hAnsi="Times New Roman" w:cs="Times New Roman"/>
          <w:sz w:val="24"/>
          <w:szCs w:val="24"/>
        </w:rPr>
        <w:t xml:space="preserve">                  </w:t>
      </w:r>
      <w:r>
        <w:rPr>
          <w:rFonts w:ascii="Times New Roman" w:hAnsi="Times New Roman" w:cs="Times New Roman"/>
          <w:sz w:val="24"/>
          <w:szCs w:val="24"/>
        </w:rPr>
        <w:t xml:space="preserve">  </w:t>
      </w:r>
      <w:r w:rsidR="009363D3">
        <w:rPr>
          <w:rFonts w:ascii="Times New Roman" w:hAnsi="Times New Roman" w:cs="Times New Roman"/>
          <w:sz w:val="24"/>
          <w:szCs w:val="24"/>
        </w:rPr>
        <w:t xml:space="preserve">     </w:t>
      </w:r>
      <w:r w:rsidR="001C1E0B">
        <w:rPr>
          <w:rFonts w:ascii="Times New Roman" w:hAnsi="Times New Roman" w:cs="Times New Roman"/>
          <w:sz w:val="24"/>
          <w:szCs w:val="24"/>
        </w:rPr>
        <w:t xml:space="preserve">            </w:t>
      </w:r>
    </w:p>
    <w:p w14:paraId="64B42332" w14:textId="77777777" w:rsidR="00C63E55" w:rsidRDefault="00C63E55" w:rsidP="009651A2">
      <w:pPr>
        <w:spacing w:after="0" w:line="240" w:lineRule="auto"/>
        <w:rPr>
          <w:rFonts w:ascii="Times New Roman" w:hAnsi="Times New Roman" w:cs="Times New Roman"/>
          <w:sz w:val="24"/>
          <w:szCs w:val="24"/>
        </w:rPr>
      </w:pPr>
    </w:p>
    <w:tbl>
      <w:tblPr>
        <w:tblStyle w:val="TableGrid"/>
        <w:tblW w:w="10710" w:type="dxa"/>
        <w:tblInd w:w="-545" w:type="dxa"/>
        <w:tblLook w:val="04A0" w:firstRow="1" w:lastRow="0" w:firstColumn="1" w:lastColumn="0" w:noHBand="0" w:noVBand="1"/>
      </w:tblPr>
      <w:tblGrid>
        <w:gridCol w:w="3775"/>
        <w:gridCol w:w="3605"/>
        <w:gridCol w:w="3330"/>
      </w:tblGrid>
      <w:tr w:rsidR="0027235E" w14:paraId="4CDF0E68" w14:textId="77777777" w:rsidTr="00CB3A84">
        <w:trPr>
          <w:trHeight w:val="144"/>
        </w:trPr>
        <w:tc>
          <w:tcPr>
            <w:tcW w:w="3775" w:type="dxa"/>
            <w:shd w:val="clear" w:color="auto" w:fill="BFBFBF" w:themeFill="background1" w:themeFillShade="BF"/>
          </w:tcPr>
          <w:p w14:paraId="6DB72242" w14:textId="77777777" w:rsidR="00CB3A84" w:rsidRDefault="0027235E" w:rsidP="0027235E">
            <w:pPr>
              <w:rPr>
                <w:rFonts w:ascii="Times New Roman" w:hAnsi="Times New Roman" w:cs="Times New Roman"/>
                <w:b/>
                <w:bCs/>
                <w:sz w:val="24"/>
                <w:szCs w:val="24"/>
              </w:rPr>
            </w:pPr>
            <w:r w:rsidRPr="00CB3A84">
              <w:rPr>
                <w:rFonts w:ascii="Times New Roman" w:hAnsi="Times New Roman" w:cs="Times New Roman"/>
                <w:b/>
                <w:bCs/>
                <w:sz w:val="24"/>
                <w:szCs w:val="24"/>
              </w:rPr>
              <w:t xml:space="preserve">Goal </w:t>
            </w:r>
          </w:p>
          <w:p w14:paraId="25AA29CD" w14:textId="77777777" w:rsidR="0027235E" w:rsidRPr="00CB3A84" w:rsidRDefault="0027235E" w:rsidP="009651A2">
            <w:pPr>
              <w:rPr>
                <w:rFonts w:ascii="Times New Roman" w:hAnsi="Times New Roman" w:cs="Times New Roman"/>
                <w:b/>
                <w:bCs/>
                <w:sz w:val="24"/>
                <w:szCs w:val="24"/>
              </w:rPr>
            </w:pPr>
            <w:r w:rsidRPr="00CB3A84">
              <w:rPr>
                <w:rFonts w:ascii="Times New Roman" w:hAnsi="Times New Roman" w:cs="Times New Roman"/>
                <w:sz w:val="24"/>
                <w:szCs w:val="24"/>
              </w:rPr>
              <w:t>(use SMART format with completion date and measures</w:t>
            </w:r>
            <w:r w:rsidR="00CB3A84">
              <w:rPr>
                <w:rFonts w:ascii="Times New Roman" w:hAnsi="Times New Roman" w:cs="Times New Roman"/>
                <w:sz w:val="24"/>
                <w:szCs w:val="24"/>
              </w:rPr>
              <w:t>)</w:t>
            </w:r>
          </w:p>
        </w:tc>
        <w:tc>
          <w:tcPr>
            <w:tcW w:w="3605" w:type="dxa"/>
            <w:shd w:val="clear" w:color="auto" w:fill="BFBFBF" w:themeFill="background1" w:themeFillShade="BF"/>
          </w:tcPr>
          <w:p w14:paraId="0C125FA3" w14:textId="77777777" w:rsidR="00CB3A84" w:rsidRDefault="0027235E" w:rsidP="009651A2">
            <w:pPr>
              <w:rPr>
                <w:rFonts w:ascii="Times New Roman" w:hAnsi="Times New Roman" w:cs="Times New Roman"/>
                <w:b/>
                <w:bCs/>
                <w:sz w:val="24"/>
                <w:szCs w:val="24"/>
              </w:rPr>
            </w:pPr>
            <w:r w:rsidRPr="00CB3A84">
              <w:rPr>
                <w:rFonts w:ascii="Times New Roman" w:hAnsi="Times New Roman" w:cs="Times New Roman"/>
                <w:b/>
                <w:bCs/>
                <w:sz w:val="24"/>
                <w:szCs w:val="24"/>
              </w:rPr>
              <w:t xml:space="preserve">Actions (to achieve each goal) </w:t>
            </w:r>
          </w:p>
          <w:p w14:paraId="37EBB29A" w14:textId="77777777" w:rsidR="0027235E" w:rsidRPr="00CB3A84" w:rsidRDefault="0027235E" w:rsidP="009651A2">
            <w:pPr>
              <w:rPr>
                <w:rFonts w:ascii="Times New Roman" w:hAnsi="Times New Roman" w:cs="Times New Roman"/>
                <w:sz w:val="24"/>
                <w:szCs w:val="24"/>
              </w:rPr>
            </w:pPr>
            <w:r w:rsidRPr="00CB3A84">
              <w:rPr>
                <w:rFonts w:ascii="Times New Roman" w:hAnsi="Times New Roman" w:cs="Times New Roman"/>
                <w:sz w:val="24"/>
                <w:szCs w:val="24"/>
              </w:rPr>
              <w:t>(include timelines and measures of success or</w:t>
            </w:r>
            <w:r w:rsidR="00CB3A84" w:rsidRPr="00CB3A84">
              <w:rPr>
                <w:rFonts w:ascii="Times New Roman" w:hAnsi="Times New Roman" w:cs="Times New Roman"/>
                <w:sz w:val="24"/>
                <w:szCs w:val="24"/>
              </w:rPr>
              <w:t xml:space="preserve"> benchmarks) </w:t>
            </w:r>
          </w:p>
        </w:tc>
        <w:tc>
          <w:tcPr>
            <w:tcW w:w="3330" w:type="dxa"/>
            <w:shd w:val="clear" w:color="auto" w:fill="BFBFBF" w:themeFill="background1" w:themeFillShade="BF"/>
          </w:tcPr>
          <w:p w14:paraId="682F953C" w14:textId="77777777" w:rsidR="00CB3A84" w:rsidRDefault="0027235E" w:rsidP="009651A2">
            <w:pPr>
              <w:rPr>
                <w:rFonts w:ascii="Times New Roman" w:hAnsi="Times New Roman" w:cs="Times New Roman"/>
                <w:b/>
                <w:bCs/>
                <w:sz w:val="24"/>
                <w:szCs w:val="24"/>
              </w:rPr>
            </w:pPr>
            <w:r w:rsidRPr="00CB3A84">
              <w:rPr>
                <w:rFonts w:ascii="Times New Roman" w:hAnsi="Times New Roman" w:cs="Times New Roman"/>
                <w:b/>
                <w:bCs/>
                <w:sz w:val="24"/>
                <w:szCs w:val="24"/>
              </w:rPr>
              <w:t xml:space="preserve">Resources </w:t>
            </w:r>
          </w:p>
          <w:p w14:paraId="047D1018" w14:textId="77777777" w:rsidR="0027235E" w:rsidRPr="00CB3A84" w:rsidRDefault="0027235E" w:rsidP="009651A2">
            <w:pPr>
              <w:rPr>
                <w:rFonts w:ascii="Times New Roman" w:hAnsi="Times New Roman" w:cs="Times New Roman"/>
                <w:sz w:val="24"/>
                <w:szCs w:val="24"/>
              </w:rPr>
            </w:pPr>
            <w:r w:rsidRPr="00CB3A84">
              <w:rPr>
                <w:rFonts w:ascii="Times New Roman" w:hAnsi="Times New Roman" w:cs="Times New Roman"/>
                <w:sz w:val="24"/>
                <w:szCs w:val="24"/>
              </w:rPr>
              <w:t xml:space="preserve">(Identify </w:t>
            </w:r>
            <w:r w:rsidR="00CB3A84" w:rsidRPr="00CB3A84">
              <w:rPr>
                <w:rFonts w:ascii="Times New Roman" w:hAnsi="Times New Roman" w:cs="Times New Roman"/>
                <w:sz w:val="24"/>
                <w:szCs w:val="24"/>
              </w:rPr>
              <w:t xml:space="preserve">strengths </w:t>
            </w:r>
            <w:r w:rsidRPr="00CB3A84">
              <w:rPr>
                <w:rFonts w:ascii="Times New Roman" w:hAnsi="Times New Roman" w:cs="Times New Roman"/>
                <w:sz w:val="24"/>
                <w:szCs w:val="24"/>
              </w:rPr>
              <w:t>or other resources that can be leveraged)</w:t>
            </w:r>
          </w:p>
        </w:tc>
      </w:tr>
      <w:tr w:rsidR="0027235E" w14:paraId="3277A5A0" w14:textId="77777777" w:rsidTr="00CB3A84">
        <w:tc>
          <w:tcPr>
            <w:tcW w:w="3775" w:type="dxa"/>
          </w:tcPr>
          <w:p w14:paraId="243893A2" w14:textId="77777777" w:rsidR="0027235E" w:rsidRDefault="0027235E" w:rsidP="009651A2">
            <w:pPr>
              <w:rPr>
                <w:rFonts w:ascii="Times New Roman" w:hAnsi="Times New Roman" w:cs="Times New Roman"/>
                <w:sz w:val="24"/>
                <w:szCs w:val="24"/>
              </w:rPr>
            </w:pPr>
          </w:p>
        </w:tc>
        <w:tc>
          <w:tcPr>
            <w:tcW w:w="3605" w:type="dxa"/>
          </w:tcPr>
          <w:p w14:paraId="29847E40" w14:textId="77777777" w:rsidR="0027235E" w:rsidRDefault="0027235E" w:rsidP="009651A2">
            <w:pPr>
              <w:rPr>
                <w:rFonts w:ascii="Times New Roman" w:hAnsi="Times New Roman" w:cs="Times New Roman"/>
                <w:sz w:val="24"/>
                <w:szCs w:val="24"/>
              </w:rPr>
            </w:pPr>
          </w:p>
        </w:tc>
        <w:tc>
          <w:tcPr>
            <w:tcW w:w="3330" w:type="dxa"/>
          </w:tcPr>
          <w:p w14:paraId="5AEC3344" w14:textId="77777777" w:rsidR="0027235E" w:rsidRDefault="0027235E" w:rsidP="009651A2">
            <w:pPr>
              <w:rPr>
                <w:rFonts w:ascii="Times New Roman" w:hAnsi="Times New Roman" w:cs="Times New Roman"/>
                <w:sz w:val="24"/>
                <w:szCs w:val="24"/>
              </w:rPr>
            </w:pPr>
          </w:p>
        </w:tc>
      </w:tr>
      <w:tr w:rsidR="0027235E" w14:paraId="5EC28511" w14:textId="77777777" w:rsidTr="00CB3A84">
        <w:tc>
          <w:tcPr>
            <w:tcW w:w="3775" w:type="dxa"/>
          </w:tcPr>
          <w:p w14:paraId="3319B082" w14:textId="77777777" w:rsidR="0027235E" w:rsidRDefault="0027235E" w:rsidP="009651A2">
            <w:pPr>
              <w:rPr>
                <w:rFonts w:ascii="Times New Roman" w:hAnsi="Times New Roman" w:cs="Times New Roman"/>
                <w:sz w:val="24"/>
                <w:szCs w:val="24"/>
              </w:rPr>
            </w:pPr>
          </w:p>
        </w:tc>
        <w:tc>
          <w:tcPr>
            <w:tcW w:w="3605" w:type="dxa"/>
          </w:tcPr>
          <w:p w14:paraId="7B954CB4" w14:textId="77777777" w:rsidR="0027235E" w:rsidRDefault="0027235E" w:rsidP="009651A2">
            <w:pPr>
              <w:rPr>
                <w:rFonts w:ascii="Times New Roman" w:hAnsi="Times New Roman" w:cs="Times New Roman"/>
                <w:sz w:val="24"/>
                <w:szCs w:val="24"/>
              </w:rPr>
            </w:pPr>
          </w:p>
        </w:tc>
        <w:tc>
          <w:tcPr>
            <w:tcW w:w="3330" w:type="dxa"/>
          </w:tcPr>
          <w:p w14:paraId="29ACA1A8" w14:textId="77777777" w:rsidR="0027235E" w:rsidRDefault="0027235E" w:rsidP="009651A2">
            <w:pPr>
              <w:rPr>
                <w:rFonts w:ascii="Times New Roman" w:hAnsi="Times New Roman" w:cs="Times New Roman"/>
                <w:sz w:val="24"/>
                <w:szCs w:val="24"/>
              </w:rPr>
            </w:pPr>
          </w:p>
        </w:tc>
      </w:tr>
      <w:tr w:rsidR="0027235E" w14:paraId="7D9E26A8" w14:textId="77777777" w:rsidTr="00CB3A84">
        <w:tc>
          <w:tcPr>
            <w:tcW w:w="3775" w:type="dxa"/>
          </w:tcPr>
          <w:p w14:paraId="6777D19D" w14:textId="77777777" w:rsidR="0027235E" w:rsidRDefault="0027235E" w:rsidP="009651A2">
            <w:pPr>
              <w:rPr>
                <w:rFonts w:ascii="Times New Roman" w:hAnsi="Times New Roman" w:cs="Times New Roman"/>
                <w:sz w:val="24"/>
                <w:szCs w:val="24"/>
              </w:rPr>
            </w:pPr>
          </w:p>
        </w:tc>
        <w:tc>
          <w:tcPr>
            <w:tcW w:w="3605" w:type="dxa"/>
          </w:tcPr>
          <w:p w14:paraId="7AB15836" w14:textId="77777777" w:rsidR="0027235E" w:rsidRDefault="0027235E" w:rsidP="009651A2">
            <w:pPr>
              <w:rPr>
                <w:rFonts w:ascii="Times New Roman" w:hAnsi="Times New Roman" w:cs="Times New Roman"/>
                <w:sz w:val="24"/>
                <w:szCs w:val="24"/>
              </w:rPr>
            </w:pPr>
          </w:p>
        </w:tc>
        <w:tc>
          <w:tcPr>
            <w:tcW w:w="3330" w:type="dxa"/>
          </w:tcPr>
          <w:p w14:paraId="00920A34" w14:textId="77777777" w:rsidR="0027235E" w:rsidRDefault="0027235E" w:rsidP="009651A2">
            <w:pPr>
              <w:rPr>
                <w:rFonts w:ascii="Times New Roman" w:hAnsi="Times New Roman" w:cs="Times New Roman"/>
                <w:sz w:val="24"/>
                <w:szCs w:val="24"/>
              </w:rPr>
            </w:pPr>
          </w:p>
        </w:tc>
      </w:tr>
    </w:tbl>
    <w:p w14:paraId="373DFCF5" w14:textId="77777777" w:rsidR="001C1E0B" w:rsidRDefault="001C1E0B" w:rsidP="009651A2">
      <w:pPr>
        <w:spacing w:after="0" w:line="240" w:lineRule="auto"/>
        <w:rPr>
          <w:rFonts w:ascii="Times New Roman" w:hAnsi="Times New Roman" w:cs="Times New Roman"/>
          <w:sz w:val="24"/>
          <w:szCs w:val="24"/>
        </w:rPr>
      </w:pPr>
    </w:p>
    <w:p w14:paraId="601E2708" w14:textId="77777777" w:rsidR="001C1E0B" w:rsidRDefault="001C1E0B" w:rsidP="009651A2">
      <w:pPr>
        <w:spacing w:after="0" w:line="240" w:lineRule="auto"/>
        <w:rPr>
          <w:rFonts w:ascii="Times New Roman" w:hAnsi="Times New Roman" w:cs="Times New Roman"/>
          <w:sz w:val="24"/>
          <w:szCs w:val="24"/>
        </w:rPr>
      </w:pPr>
    </w:p>
    <w:p w14:paraId="7FCC4A8C" w14:textId="77777777" w:rsidR="001C1E0B" w:rsidRDefault="001C1E0B" w:rsidP="009651A2">
      <w:pPr>
        <w:spacing w:after="0" w:line="240" w:lineRule="auto"/>
        <w:rPr>
          <w:rFonts w:ascii="Times New Roman" w:hAnsi="Times New Roman" w:cs="Times New Roman"/>
          <w:sz w:val="24"/>
          <w:szCs w:val="24"/>
        </w:rPr>
      </w:pPr>
    </w:p>
    <w:p w14:paraId="5B54EB99" w14:textId="77777777" w:rsidR="001C1E0B" w:rsidRDefault="001C1E0B" w:rsidP="009651A2">
      <w:pPr>
        <w:spacing w:after="0" w:line="240" w:lineRule="auto"/>
        <w:rPr>
          <w:rFonts w:ascii="Times New Roman" w:hAnsi="Times New Roman" w:cs="Times New Roman"/>
          <w:sz w:val="24"/>
          <w:szCs w:val="24"/>
        </w:rPr>
      </w:pPr>
    </w:p>
    <w:p w14:paraId="63DF2778" w14:textId="77777777" w:rsidR="00C63E55" w:rsidRDefault="00C63E55" w:rsidP="009651A2">
      <w:pPr>
        <w:spacing w:after="0" w:line="240" w:lineRule="auto"/>
        <w:rPr>
          <w:rFonts w:ascii="Times New Roman" w:hAnsi="Times New Roman" w:cs="Times New Roman"/>
          <w:sz w:val="24"/>
          <w:szCs w:val="24"/>
        </w:rPr>
      </w:pPr>
    </w:p>
    <w:p w14:paraId="02FA0D1A" w14:textId="77777777" w:rsidR="00C63E55" w:rsidRDefault="00C63E55" w:rsidP="009651A2">
      <w:pPr>
        <w:spacing w:after="0" w:line="240" w:lineRule="auto"/>
        <w:rPr>
          <w:rFonts w:ascii="Times New Roman" w:hAnsi="Times New Roman" w:cs="Times New Roman"/>
          <w:sz w:val="24"/>
          <w:szCs w:val="24"/>
        </w:rPr>
      </w:pPr>
    </w:p>
    <w:p w14:paraId="2B964FB1" w14:textId="77777777" w:rsidR="00C63E55" w:rsidRPr="009651A2" w:rsidRDefault="00C63E55" w:rsidP="009651A2">
      <w:pPr>
        <w:spacing w:after="0" w:line="240" w:lineRule="auto"/>
        <w:rPr>
          <w:rFonts w:ascii="Times New Roman" w:hAnsi="Times New Roman" w:cs="Times New Roman"/>
          <w:sz w:val="24"/>
          <w:szCs w:val="24"/>
        </w:rPr>
      </w:pPr>
      <w:bookmarkStart w:id="0" w:name="_GoBack"/>
      <w:bookmarkEnd w:id="0"/>
    </w:p>
    <w:sectPr w:rsidR="00C63E55" w:rsidRPr="00965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75833"/>
    <w:multiLevelType w:val="hybridMultilevel"/>
    <w:tmpl w:val="6D64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A2"/>
    <w:rsid w:val="000358FB"/>
    <w:rsid w:val="00083A7C"/>
    <w:rsid w:val="000F3DA4"/>
    <w:rsid w:val="00103085"/>
    <w:rsid w:val="001623EE"/>
    <w:rsid w:val="001659B8"/>
    <w:rsid w:val="001820F5"/>
    <w:rsid w:val="001C1E0B"/>
    <w:rsid w:val="0027235E"/>
    <w:rsid w:val="00300876"/>
    <w:rsid w:val="00373A24"/>
    <w:rsid w:val="0037715F"/>
    <w:rsid w:val="003E5D6F"/>
    <w:rsid w:val="00512508"/>
    <w:rsid w:val="00631272"/>
    <w:rsid w:val="007175D8"/>
    <w:rsid w:val="0073789E"/>
    <w:rsid w:val="00774E37"/>
    <w:rsid w:val="008958EA"/>
    <w:rsid w:val="009363D3"/>
    <w:rsid w:val="009651A2"/>
    <w:rsid w:val="00A11196"/>
    <w:rsid w:val="00A62722"/>
    <w:rsid w:val="00C005F5"/>
    <w:rsid w:val="00C0554C"/>
    <w:rsid w:val="00C63E55"/>
    <w:rsid w:val="00CB3A84"/>
    <w:rsid w:val="00CB7B06"/>
    <w:rsid w:val="00CF6655"/>
    <w:rsid w:val="00DA42AA"/>
    <w:rsid w:val="00DB275D"/>
    <w:rsid w:val="00EC0324"/>
    <w:rsid w:val="00F2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95E0"/>
  <w15:chartTrackingRefBased/>
  <w15:docId w15:val="{57371642-8526-44A9-BD16-79BE968D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2AA"/>
    <w:pPr>
      <w:ind w:left="720"/>
      <w:contextualSpacing/>
    </w:pPr>
  </w:style>
  <w:style w:type="paragraph" w:styleId="BalloonText">
    <w:name w:val="Balloon Text"/>
    <w:basedOn w:val="Normal"/>
    <w:link w:val="BalloonTextChar"/>
    <w:uiPriority w:val="99"/>
    <w:semiHidden/>
    <w:unhideWhenUsed/>
    <w:rsid w:val="00936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3D3"/>
    <w:rPr>
      <w:rFonts w:ascii="Segoe UI" w:hAnsi="Segoe UI" w:cs="Segoe UI"/>
      <w:sz w:val="18"/>
      <w:szCs w:val="18"/>
    </w:rPr>
  </w:style>
  <w:style w:type="table" w:styleId="TableGrid">
    <w:name w:val="Table Grid"/>
    <w:basedOn w:val="TableNormal"/>
    <w:uiPriority w:val="39"/>
    <w:rsid w:val="0027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3726</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Lentenbrink</dc:creator>
  <cp:keywords/>
  <dc:description/>
  <cp:lastModifiedBy>Katy Phillips</cp:lastModifiedBy>
  <cp:revision>2</cp:revision>
  <cp:lastPrinted>2019-11-06T22:43:00Z</cp:lastPrinted>
  <dcterms:created xsi:type="dcterms:W3CDTF">2019-12-19T16:47:00Z</dcterms:created>
  <dcterms:modified xsi:type="dcterms:W3CDTF">2019-12-19T16:48:00Z</dcterms:modified>
</cp:coreProperties>
</file>