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00F" w:rsidRDefault="0058100F" w:rsidP="0058100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LA 430 Current Issues in Employment Law</w:t>
      </w:r>
    </w:p>
    <w:p w:rsidR="0058100F" w:rsidRDefault="0058100F" w:rsidP="0058100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Fall 201</w:t>
      </w:r>
      <w:r w:rsidR="001F508B">
        <w:rPr>
          <w:rFonts w:ascii="Times New Roman" w:hAnsi="Times New Roman" w:cs="Times New Roman"/>
          <w:b/>
          <w:sz w:val="24"/>
          <w:szCs w:val="24"/>
          <w:u w:val="single"/>
        </w:rPr>
        <w:t>9</w:t>
      </w:r>
    </w:p>
    <w:p w:rsidR="0058100F" w:rsidRPr="0013419A" w:rsidRDefault="001E5D40" w:rsidP="0058100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Policy Review Project: Outline, </w:t>
      </w:r>
      <w:r w:rsidR="0058100F" w:rsidRPr="0013419A">
        <w:rPr>
          <w:rFonts w:ascii="Times New Roman" w:hAnsi="Times New Roman" w:cs="Times New Roman"/>
          <w:b/>
          <w:sz w:val="24"/>
          <w:szCs w:val="24"/>
          <w:u w:val="single"/>
        </w:rPr>
        <w:t>Policy</w:t>
      </w:r>
      <w:r>
        <w:rPr>
          <w:rFonts w:ascii="Times New Roman" w:hAnsi="Times New Roman" w:cs="Times New Roman"/>
          <w:b/>
          <w:sz w:val="24"/>
          <w:szCs w:val="24"/>
          <w:u w:val="single"/>
        </w:rPr>
        <w:t xml:space="preserve">, </w:t>
      </w:r>
      <w:r w:rsidR="0058100F" w:rsidRPr="0013419A">
        <w:rPr>
          <w:rFonts w:ascii="Times New Roman" w:hAnsi="Times New Roman" w:cs="Times New Roman"/>
          <w:b/>
          <w:sz w:val="24"/>
          <w:szCs w:val="24"/>
          <w:u w:val="single"/>
        </w:rPr>
        <w:t>Paper &amp; Presentation</w:t>
      </w:r>
    </w:p>
    <w:p w:rsidR="0058100F" w:rsidRDefault="0058100F" w:rsidP="00AC0AC2">
      <w:pPr>
        <w:ind w:firstLine="720"/>
        <w:rPr>
          <w:rFonts w:ascii="Times New Roman" w:hAnsi="Times New Roman" w:cs="Times New Roman"/>
        </w:rPr>
      </w:pPr>
      <w:r w:rsidRPr="004D4DFD">
        <w:rPr>
          <w:rFonts w:ascii="Times New Roman" w:hAnsi="Times New Roman" w:cs="Times New Roman"/>
        </w:rPr>
        <w:t xml:space="preserve">Each student will identify an employment policy </w:t>
      </w:r>
      <w:r w:rsidR="001F508B">
        <w:rPr>
          <w:rFonts w:ascii="Times New Roman" w:hAnsi="Times New Roman" w:cs="Times New Roman"/>
        </w:rPr>
        <w:t xml:space="preserve">(“policy”) </w:t>
      </w:r>
      <w:r w:rsidRPr="004D4DFD">
        <w:rPr>
          <w:rFonts w:ascii="Times New Roman" w:hAnsi="Times New Roman" w:cs="Times New Roman"/>
        </w:rPr>
        <w:t xml:space="preserve">that requires modification or adoption in light of a recent development in employment law.  The policy could be one </w:t>
      </w:r>
      <w:r>
        <w:rPr>
          <w:rFonts w:ascii="Times New Roman" w:hAnsi="Times New Roman" w:cs="Times New Roman"/>
        </w:rPr>
        <w:t>a current or former</w:t>
      </w:r>
      <w:r w:rsidRPr="004D4DFD">
        <w:rPr>
          <w:rFonts w:ascii="Times New Roman" w:hAnsi="Times New Roman" w:cs="Times New Roman"/>
        </w:rPr>
        <w:t xml:space="preserve"> employer follows or you believe should adopt.  Alternatively, the policy could be one you have located from another source (e.g. form books, sample policy books, the internet or some other source).  To assist you in locating a suitable policy, Library Services will deliver a presentation to acquaint you with resources available on-line and through the University.   You will draft a policy (or policy amendment) that conforms to the change in the law</w:t>
      </w:r>
      <w:bookmarkStart w:id="0" w:name="_GoBack"/>
      <w:bookmarkEnd w:id="0"/>
      <w:r w:rsidRPr="004D4DFD">
        <w:rPr>
          <w:rFonts w:ascii="Times New Roman" w:hAnsi="Times New Roman" w:cs="Times New Roman"/>
        </w:rPr>
        <w:t xml:space="preserve">.  On the last day of class, each student will submit their </w:t>
      </w:r>
      <w:r w:rsidRPr="0013419A">
        <w:rPr>
          <w:rFonts w:ascii="Times New Roman" w:hAnsi="Times New Roman" w:cs="Times New Roman"/>
          <w:b/>
        </w:rPr>
        <w:t>policy</w:t>
      </w:r>
      <w:r w:rsidRPr="004D4DFD">
        <w:rPr>
          <w:rFonts w:ascii="Times New Roman" w:hAnsi="Times New Roman" w:cs="Times New Roman"/>
        </w:rPr>
        <w:t xml:space="preserve"> and a </w:t>
      </w:r>
      <w:r w:rsidRPr="0058100F">
        <w:rPr>
          <w:rFonts w:ascii="Times New Roman" w:hAnsi="Times New Roman" w:cs="Times New Roman"/>
          <w:b/>
        </w:rPr>
        <w:t>3-5</w:t>
      </w:r>
      <w:r w:rsidRPr="0013419A">
        <w:rPr>
          <w:rFonts w:ascii="Times New Roman" w:hAnsi="Times New Roman" w:cs="Times New Roman"/>
          <w:b/>
        </w:rPr>
        <w:t xml:space="preserve"> page analysis</w:t>
      </w:r>
      <w:r w:rsidRPr="004D4DFD">
        <w:rPr>
          <w:rFonts w:ascii="Times New Roman" w:hAnsi="Times New Roman" w:cs="Times New Roman"/>
        </w:rPr>
        <w:t xml:space="preserve"> </w:t>
      </w:r>
      <w:r w:rsidR="001F508B" w:rsidRPr="001F508B">
        <w:rPr>
          <w:rFonts w:ascii="Times New Roman" w:hAnsi="Times New Roman" w:cs="Times New Roman"/>
          <w:b/>
        </w:rPr>
        <w:t>paper</w:t>
      </w:r>
      <w:r w:rsidR="001F508B">
        <w:rPr>
          <w:rFonts w:ascii="Times New Roman" w:hAnsi="Times New Roman" w:cs="Times New Roman"/>
        </w:rPr>
        <w:t xml:space="preserve"> </w:t>
      </w:r>
      <w:r w:rsidRPr="004D4DFD">
        <w:rPr>
          <w:rFonts w:ascii="Times New Roman" w:hAnsi="Times New Roman" w:cs="Times New Roman"/>
        </w:rPr>
        <w:t xml:space="preserve">explaining the need for the policy or policy amendment given recent developments in the law.  Each student will also present a </w:t>
      </w:r>
      <w:r w:rsidRPr="009C675C">
        <w:rPr>
          <w:rFonts w:ascii="Times New Roman" w:hAnsi="Times New Roman" w:cs="Times New Roman"/>
          <w:b/>
        </w:rPr>
        <w:t>five (5) minute briefing</w:t>
      </w:r>
      <w:r w:rsidRPr="004D4DFD">
        <w:rPr>
          <w:rFonts w:ascii="Times New Roman" w:hAnsi="Times New Roman" w:cs="Times New Roman"/>
        </w:rPr>
        <w:t xml:space="preserve"> on their policy to the class.       </w:t>
      </w:r>
    </w:p>
    <w:p w:rsidR="0058100F" w:rsidRDefault="0058100F" w:rsidP="0058100F">
      <w:pPr>
        <w:rPr>
          <w:rFonts w:ascii="Times New Roman" w:hAnsi="Times New Roman" w:cs="Times New Roman"/>
        </w:rPr>
      </w:pPr>
    </w:p>
    <w:p w:rsidR="0058100F" w:rsidRDefault="0058100F" w:rsidP="0058100F">
      <w:pPr>
        <w:rPr>
          <w:rFonts w:ascii="Times New Roman" w:hAnsi="Times New Roman" w:cs="Times New Roman"/>
        </w:rPr>
      </w:pPr>
      <w:r w:rsidRPr="001E5D40">
        <w:rPr>
          <w:rFonts w:ascii="Times New Roman" w:hAnsi="Times New Roman" w:cs="Times New Roman"/>
          <w:b/>
          <w:u w:val="single"/>
        </w:rPr>
        <w:t>Analysis Paper</w:t>
      </w:r>
      <w:r w:rsidR="007A0745" w:rsidRPr="001E5D40">
        <w:rPr>
          <w:rFonts w:ascii="Times New Roman" w:hAnsi="Times New Roman" w:cs="Times New Roman"/>
          <w:b/>
          <w:u w:val="single"/>
        </w:rPr>
        <w:t xml:space="preserve"> &amp; Policy</w:t>
      </w:r>
      <w:r>
        <w:rPr>
          <w:rFonts w:ascii="Times New Roman" w:hAnsi="Times New Roman" w:cs="Times New Roman"/>
        </w:rPr>
        <w:t xml:space="preserve"> (10 points)</w:t>
      </w:r>
    </w:p>
    <w:p w:rsidR="0058100F" w:rsidRDefault="0058100F" w:rsidP="0058100F">
      <w:pPr>
        <w:rPr>
          <w:rFonts w:ascii="Times New Roman" w:hAnsi="Times New Roman" w:cs="Times New Roman"/>
        </w:rPr>
      </w:pPr>
      <w:r>
        <w:rPr>
          <w:rFonts w:ascii="Times New Roman" w:hAnsi="Times New Roman" w:cs="Times New Roman"/>
        </w:rPr>
        <w:t xml:space="preserve">-Students must prepare a clear, cogent and persuasive written </w:t>
      </w:r>
      <w:r w:rsidRPr="001E5D40">
        <w:rPr>
          <w:rFonts w:ascii="Times New Roman" w:hAnsi="Times New Roman" w:cs="Times New Roman"/>
          <w:b/>
        </w:rPr>
        <w:t>analysis</w:t>
      </w:r>
      <w:r>
        <w:rPr>
          <w:rFonts w:ascii="Times New Roman" w:hAnsi="Times New Roman" w:cs="Times New Roman"/>
        </w:rPr>
        <w:t xml:space="preserve"> detailing the change/development in employment law that requires the modification and/or adoption of this employment policy.  Students must support their analysis with citations to appropriate cases, statutes and/or articles discussing the applicable employment law principles.  The analysis must explain how their policy or policy amendment addresses/satisfies the legal requirement.  Students will be evaluated on the quality of their analysis and the novelty/complexity of their topic.  Writing skill </w:t>
      </w:r>
      <w:r w:rsidR="009C675C">
        <w:rPr>
          <w:rFonts w:ascii="Times New Roman" w:hAnsi="Times New Roman" w:cs="Times New Roman"/>
        </w:rPr>
        <w:t xml:space="preserve">commensurate with a 400 level course is </w:t>
      </w:r>
      <w:r>
        <w:rPr>
          <w:rFonts w:ascii="Times New Roman" w:hAnsi="Times New Roman" w:cs="Times New Roman"/>
        </w:rPr>
        <w:t xml:space="preserve">expected.  </w:t>
      </w:r>
    </w:p>
    <w:p w:rsidR="0058100F" w:rsidRDefault="0058100F" w:rsidP="0058100F">
      <w:pPr>
        <w:rPr>
          <w:rFonts w:ascii="Times New Roman" w:hAnsi="Times New Roman" w:cs="Times New Roman"/>
        </w:rPr>
      </w:pPr>
      <w:r>
        <w:rPr>
          <w:rFonts w:ascii="Times New Roman" w:hAnsi="Times New Roman" w:cs="Times New Roman"/>
        </w:rPr>
        <w:t xml:space="preserve">-Students must draft a clear, cogent and comprehensive employment </w:t>
      </w:r>
      <w:r w:rsidRPr="001E5D40">
        <w:rPr>
          <w:rFonts w:ascii="Times New Roman" w:hAnsi="Times New Roman" w:cs="Times New Roman"/>
          <w:b/>
        </w:rPr>
        <w:t>policy or policy amendment</w:t>
      </w:r>
      <w:r>
        <w:rPr>
          <w:rFonts w:ascii="Times New Roman" w:hAnsi="Times New Roman" w:cs="Times New Roman"/>
        </w:rPr>
        <w:t xml:space="preserve"> in light of the employment law issue they have identified.  </w:t>
      </w:r>
    </w:p>
    <w:p w:rsidR="0058100F" w:rsidRDefault="0058100F" w:rsidP="0058100F">
      <w:pPr>
        <w:rPr>
          <w:rFonts w:ascii="Times New Roman" w:hAnsi="Times New Roman" w:cs="Times New Roman"/>
        </w:rPr>
      </w:pPr>
    </w:p>
    <w:p w:rsidR="0058100F" w:rsidRDefault="0058100F" w:rsidP="0058100F">
      <w:pPr>
        <w:rPr>
          <w:rFonts w:ascii="Times New Roman" w:hAnsi="Times New Roman" w:cs="Times New Roman"/>
        </w:rPr>
      </w:pPr>
      <w:r w:rsidRPr="001E5D40">
        <w:rPr>
          <w:rFonts w:ascii="Times New Roman" w:hAnsi="Times New Roman" w:cs="Times New Roman"/>
          <w:b/>
          <w:u w:val="single"/>
        </w:rPr>
        <w:t>Briefing/Presentation</w:t>
      </w:r>
      <w:r>
        <w:rPr>
          <w:rFonts w:ascii="Times New Roman" w:hAnsi="Times New Roman" w:cs="Times New Roman"/>
        </w:rPr>
        <w:t xml:space="preserve"> (10 points)</w:t>
      </w:r>
    </w:p>
    <w:p w:rsidR="0058100F" w:rsidRDefault="0058100F" w:rsidP="0058100F">
      <w:pPr>
        <w:rPr>
          <w:rFonts w:ascii="Times New Roman" w:hAnsi="Times New Roman" w:cs="Times New Roman"/>
        </w:rPr>
      </w:pPr>
      <w:r>
        <w:rPr>
          <w:rFonts w:ascii="Times New Roman" w:hAnsi="Times New Roman" w:cs="Times New Roman"/>
        </w:rPr>
        <w:t xml:space="preserve">-the briefing/presentation must be </w:t>
      </w:r>
      <w:r w:rsidRPr="0058100F">
        <w:rPr>
          <w:rFonts w:ascii="Times New Roman" w:hAnsi="Times New Roman" w:cs="Times New Roman"/>
          <w:b/>
        </w:rPr>
        <w:t>five minutes</w:t>
      </w:r>
      <w:r>
        <w:rPr>
          <w:rFonts w:ascii="Times New Roman" w:hAnsi="Times New Roman" w:cs="Times New Roman"/>
        </w:rPr>
        <w:t xml:space="preserve"> in length.  Following the briefing, the students will take questions from the class and the instructor.</w:t>
      </w:r>
    </w:p>
    <w:p w:rsidR="0058100F" w:rsidRPr="004D4DFD" w:rsidRDefault="0058100F" w:rsidP="0058100F">
      <w:pPr>
        <w:rPr>
          <w:rFonts w:ascii="Times New Roman" w:hAnsi="Times New Roman" w:cs="Times New Roman"/>
          <w:sz w:val="24"/>
          <w:szCs w:val="24"/>
        </w:rPr>
      </w:pPr>
      <w:r>
        <w:rPr>
          <w:rFonts w:ascii="Times New Roman" w:hAnsi="Times New Roman" w:cs="Times New Roman"/>
        </w:rPr>
        <w:t xml:space="preserve">-Students must clearly, cogently and persuasively explain their employment policy and the development in employment law dictating the adoption of the policy. Students will be evaluated on both the substance and delivery of their presentation.  Students will also be evaluated on the quality of their responses to questions from the class and the instructor. </w:t>
      </w:r>
    </w:p>
    <w:p w:rsidR="00F223A0" w:rsidRDefault="0060222D"/>
    <w:sectPr w:rsidR="00F22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0F"/>
    <w:rsid w:val="001E5D40"/>
    <w:rsid w:val="001F508B"/>
    <w:rsid w:val="002C704A"/>
    <w:rsid w:val="00447FF5"/>
    <w:rsid w:val="0058100F"/>
    <w:rsid w:val="0060222D"/>
    <w:rsid w:val="006C4049"/>
    <w:rsid w:val="007A0745"/>
    <w:rsid w:val="009C675C"/>
    <w:rsid w:val="00AC0AC2"/>
    <w:rsid w:val="00B5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BA03"/>
  <w15:chartTrackingRefBased/>
  <w15:docId w15:val="{702E8B9C-4887-4D07-9C32-07F0208E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Federal Bureau of Investigation</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Rizzo, Matthew A. (OGC) (FBI)</dc:creator>
  <cp:keywords/>
  <dc:description/>
  <cp:lastModifiedBy>LuX x</cp:lastModifiedBy>
  <cp:revision>3</cp:revision>
  <dcterms:created xsi:type="dcterms:W3CDTF">2019-08-22T18:08:00Z</dcterms:created>
  <dcterms:modified xsi:type="dcterms:W3CDTF">2019-11-19T01:06:00Z</dcterms:modified>
</cp:coreProperties>
</file>