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F705B" w14:textId="0EAD5060" w:rsidR="002F1563" w:rsidRDefault="002F1563" w:rsidP="002F1563">
      <w:pPr>
        <w:rPr>
          <w:sz w:val="20"/>
          <w:szCs w:val="20"/>
        </w:rPr>
      </w:pPr>
      <w:r w:rsidRPr="002F1563">
        <w:rPr>
          <w:b/>
          <w:bCs/>
          <w:sz w:val="20"/>
          <w:szCs w:val="20"/>
        </w:rPr>
        <w:t>Topic:</w:t>
      </w:r>
      <w:r>
        <w:rPr>
          <w:sz w:val="20"/>
          <w:szCs w:val="20"/>
        </w:rPr>
        <w:t xml:space="preserve"> Info Tech Global Economy</w:t>
      </w:r>
    </w:p>
    <w:p w14:paraId="29F11A97" w14:textId="3C5F33EB" w:rsidR="002F1563" w:rsidRPr="002F1563" w:rsidRDefault="002F1563" w:rsidP="002F1563">
      <w:pPr>
        <w:rPr>
          <w:sz w:val="20"/>
          <w:szCs w:val="20"/>
        </w:rPr>
      </w:pPr>
      <w:r w:rsidRPr="002F1563">
        <w:rPr>
          <w:b/>
          <w:bCs/>
          <w:sz w:val="20"/>
          <w:szCs w:val="20"/>
        </w:rPr>
        <w:t xml:space="preserve">Chapter 2. Question 1: </w:t>
      </w:r>
      <w:r w:rsidRPr="002F1563">
        <w:t>Name the two types of public servants, and briefly explain why it’s important for these two types of servants to receive this education?</w:t>
      </w:r>
    </w:p>
    <w:p w14:paraId="1048D3FE" w14:textId="54F96C53" w:rsidR="00A54828" w:rsidRPr="00A54828" w:rsidRDefault="002F1563" w:rsidP="00A54828">
      <w:pPr>
        <w:spacing w:line="480" w:lineRule="auto"/>
      </w:pPr>
      <w:r w:rsidRPr="002F1563">
        <w:rPr>
          <w:b/>
          <w:bCs/>
          <w:sz w:val="20"/>
          <w:szCs w:val="20"/>
        </w:rPr>
        <w:t xml:space="preserve">Chapter </w:t>
      </w:r>
      <w:r>
        <w:rPr>
          <w:b/>
          <w:bCs/>
          <w:sz w:val="20"/>
          <w:szCs w:val="20"/>
        </w:rPr>
        <w:t>3</w:t>
      </w:r>
      <w:r w:rsidRPr="002F1563">
        <w:rPr>
          <w:b/>
          <w:bCs/>
          <w:sz w:val="20"/>
          <w:szCs w:val="20"/>
        </w:rPr>
        <w:t xml:space="preserve">. Question 1: </w:t>
      </w:r>
      <w:r w:rsidR="00A54828" w:rsidRPr="00A54828">
        <w:t>why did they think that the user community needed to be enabled to understand the model?</w:t>
      </w:r>
    </w:p>
    <w:p w14:paraId="36F76AE6" w14:textId="5CD69692" w:rsidR="002F1563" w:rsidRPr="00A54828" w:rsidRDefault="002F1563" w:rsidP="002F1563">
      <w:pPr>
        <w:rPr>
          <w:b/>
          <w:bCs/>
          <w:sz w:val="20"/>
          <w:szCs w:val="20"/>
        </w:rPr>
      </w:pPr>
      <w:r w:rsidRPr="00A54828">
        <w:rPr>
          <w:b/>
          <w:bCs/>
          <w:sz w:val="20"/>
          <w:szCs w:val="20"/>
        </w:rPr>
        <w:t>Instructions:</w:t>
      </w:r>
    </w:p>
    <w:p w14:paraId="11A06E52" w14:textId="4DB720A4" w:rsidR="00A54828" w:rsidRPr="0041749E" w:rsidRDefault="00A54828" w:rsidP="00A54828">
      <w:pPr>
        <w:numPr>
          <w:ilvl w:val="0"/>
          <w:numId w:val="2"/>
        </w:numPr>
        <w:spacing w:line="480" w:lineRule="auto"/>
      </w:pPr>
      <w:r w:rsidRPr="0041749E">
        <w:t>Need 3 Responses for other student</w:t>
      </w:r>
      <w:bookmarkStart w:id="0" w:name="_GoBack"/>
      <w:bookmarkEnd w:id="0"/>
      <w:r w:rsidRPr="0041749E">
        <w:t xml:space="preserve"> posts </w:t>
      </w:r>
    </w:p>
    <w:p w14:paraId="52B4F5F6" w14:textId="77777777" w:rsidR="00A54828" w:rsidRPr="0041749E" w:rsidRDefault="00A54828" w:rsidP="00A54828">
      <w:pPr>
        <w:numPr>
          <w:ilvl w:val="0"/>
          <w:numId w:val="2"/>
        </w:numPr>
        <w:spacing w:line="480" w:lineRule="auto"/>
      </w:pPr>
      <w:r w:rsidRPr="0041749E">
        <w:t>Minimum 150 words for each response (use uploaded document to see other student posts)</w:t>
      </w:r>
    </w:p>
    <w:p w14:paraId="2F5B38E1" w14:textId="74AA8B83" w:rsidR="002F1563" w:rsidRPr="00A54828" w:rsidRDefault="00A54828" w:rsidP="00A54828">
      <w:pPr>
        <w:numPr>
          <w:ilvl w:val="0"/>
          <w:numId w:val="2"/>
        </w:numPr>
        <w:spacing w:line="480" w:lineRule="auto"/>
      </w:pPr>
      <w:r w:rsidRPr="0041749E">
        <w:t>No plagiarism please</w:t>
      </w:r>
    </w:p>
    <w:p w14:paraId="51544C78" w14:textId="77777777" w:rsidR="002F1563" w:rsidRDefault="002F1563" w:rsidP="002F1563">
      <w:pPr>
        <w:rPr>
          <w:b/>
          <w:bCs/>
          <w:sz w:val="28"/>
          <w:szCs w:val="28"/>
          <w:u w:val="single"/>
        </w:rPr>
      </w:pPr>
    </w:p>
    <w:p w14:paraId="16B12D9F" w14:textId="520628B3" w:rsidR="002F1563" w:rsidRPr="002F1563" w:rsidRDefault="002F1563" w:rsidP="002F1563">
      <w:pPr>
        <w:rPr>
          <w:b/>
          <w:bCs/>
          <w:sz w:val="28"/>
          <w:szCs w:val="28"/>
          <w:u w:val="single"/>
        </w:rPr>
      </w:pPr>
      <w:r w:rsidRPr="002F1563">
        <w:rPr>
          <w:b/>
          <w:bCs/>
          <w:sz w:val="28"/>
          <w:szCs w:val="28"/>
          <w:u w:val="single"/>
        </w:rPr>
        <w:t>Initial Post 1:</w:t>
      </w:r>
    </w:p>
    <w:p w14:paraId="7773234B" w14:textId="7E72D70E" w:rsidR="002F1563" w:rsidRPr="002F1563" w:rsidRDefault="002F1563" w:rsidP="002F1563">
      <w:r w:rsidRPr="002F1563">
        <w:rPr>
          <w:b/>
          <w:bCs/>
        </w:rPr>
        <w:t>Chapter 2. Q1</w:t>
      </w:r>
    </w:p>
    <w:p w14:paraId="171DE41E" w14:textId="77777777" w:rsidR="002F1563" w:rsidRPr="002F1563" w:rsidRDefault="002F1563" w:rsidP="002F1563">
      <w:r w:rsidRPr="002F1563">
        <w:t>It was clearly identified; two types of public servants need to be educated. The two types of public servants are:</w:t>
      </w:r>
    </w:p>
    <w:p w14:paraId="70C50DB7" w14:textId="77777777" w:rsidR="002F1563" w:rsidRPr="002F1563" w:rsidRDefault="002F1563" w:rsidP="002F1563">
      <w:pPr>
        <w:numPr>
          <w:ilvl w:val="0"/>
          <w:numId w:val="1"/>
        </w:numPr>
      </w:pPr>
      <w:r w:rsidRPr="002F1563">
        <w:t>Public manager</w:t>
      </w:r>
    </w:p>
    <w:p w14:paraId="52AC15DF" w14:textId="77777777" w:rsidR="002F1563" w:rsidRPr="002F1563" w:rsidRDefault="002F1563" w:rsidP="002F1563">
      <w:pPr>
        <w:numPr>
          <w:ilvl w:val="0"/>
          <w:numId w:val="1"/>
        </w:numPr>
      </w:pPr>
      <w:r w:rsidRPr="002F1563">
        <w:t>Policy informatics analyst.</w:t>
      </w:r>
    </w:p>
    <w:p w14:paraId="2ECFF789" w14:textId="77777777" w:rsidR="002F1563" w:rsidRPr="002F1563" w:rsidRDefault="002F1563" w:rsidP="002F1563">
      <w:r w:rsidRPr="002F1563">
        <w:t>To prevail in either of the two jobs, managers and analysts will require a specific set of abilities, learning, or skills. Drawing on a portion of the overall writing what's more, our own encounters, we spread out an underlying rundown of potential skills for thought.</w:t>
      </w:r>
    </w:p>
    <w:p w14:paraId="7B580F58" w14:textId="77777777" w:rsidR="002F1563" w:rsidRPr="002F1563" w:rsidRDefault="002F1563" w:rsidP="002F1563">
      <w:r w:rsidRPr="002F1563">
        <w:t xml:space="preserve">The Public Managers do need to be educated on how to effectively outfit approach informatics, open directors will probably not have to realize how to unequivocally construct models or control huge information. Rather, they will require to recognize what sorts of inquiries that approach informatics ventures or projects can answer or not reply. They should realize how to contract with or potentially oversee information supervisors, arrangement investigators, and modelers. They should be smart customers of information examination and computational models, yet not really need to know how to </w:t>
      </w:r>
      <w:proofErr w:type="gramStart"/>
      <w:r w:rsidRPr="002F1563">
        <w:t>actually execute</w:t>
      </w:r>
      <w:proofErr w:type="gramEnd"/>
      <w:r w:rsidRPr="002F1563">
        <w:t xml:space="preserve"> them. Arrangement informatics activities, projects, and stages are planned and executed somehow or another, as any enormous scale, complex undertaking.</w:t>
      </w:r>
    </w:p>
    <w:p w14:paraId="7C51953B" w14:textId="77777777" w:rsidR="002F1563" w:rsidRPr="002F1563" w:rsidRDefault="002F1563" w:rsidP="002F1563">
      <w:r w:rsidRPr="002F1563">
        <w:t xml:space="preserve">The Policy Analysts do need to be educated on when considering the sorts of skills that approach informatics experts should be effective, we initially expect that the fundamental capabilities plot in the earlier segment apply here too. As such, viable arrangement informatics examiners must be frameworks masterminds so as to put information and their investigation into setting, be perceptive of current </w:t>
      </w:r>
      <w:r w:rsidRPr="002F1563">
        <w:lastRenderedPageBreak/>
        <w:t>employments of choice emotionally supportive networks (and related stages) to empower authoritative learning, execution, and vital arranging, what's more, have a familiarity with e-administration and e-government activities and how they are changing contemporary open administration and arrangement arranging rehearses. Furthermore, approach experts must have an ability to comprehend arrangement frameworks, how arrangements are made and actualized? This benchmark comprehension would then be able to be used to think about the situation, reason, and structure of approach informatics ventures or on the other hand programs.</w:t>
      </w:r>
    </w:p>
    <w:p w14:paraId="60D6F8C9" w14:textId="77777777" w:rsidR="002F1563" w:rsidRPr="002F1563" w:rsidRDefault="002F1563" w:rsidP="002F1563">
      <w:r w:rsidRPr="002F1563">
        <w:rPr>
          <w:b/>
          <w:bCs/>
        </w:rPr>
        <w:t> </w:t>
      </w:r>
    </w:p>
    <w:p w14:paraId="321316B4" w14:textId="77777777" w:rsidR="002F1563" w:rsidRPr="002F1563" w:rsidRDefault="002F1563" w:rsidP="002F1563">
      <w:r w:rsidRPr="002F1563">
        <w:rPr>
          <w:b/>
          <w:bCs/>
        </w:rPr>
        <w:t>Chapter 3. Q1</w:t>
      </w:r>
    </w:p>
    <w:p w14:paraId="215ACF82" w14:textId="77777777" w:rsidR="002F1563" w:rsidRPr="002F1563" w:rsidRDefault="002F1563" w:rsidP="002F1563">
      <w:r w:rsidRPr="002F1563">
        <w:t>The user community needed to be enabled to understand the community because, the quality of the simulation in the eyes of the user will very much depend on the quality of the informing data and the quality of the model calibration, much time and effort need to be spent in coordinating this issue with the user community.</w:t>
      </w:r>
    </w:p>
    <w:p w14:paraId="33D77915" w14:textId="77777777" w:rsidR="002F1563" w:rsidRPr="002F1563" w:rsidRDefault="002F1563" w:rsidP="002F1563">
      <w:r w:rsidRPr="002F1563">
        <w:t>The subsequent area took a gander at a solid approach demonstrating guide to test this thought. It demonstrated that the absolute first exchange and talk with the client network to distinguish their inquiries were exceptionally client driven, intelligent, and iterative. It required open aptitudes, persistence, ability to settle on the two sides, what's more, inspiration to interface the formal world of modelers and the narrative world of arrangement making practically speaking. Frequently, the client network is associated with giving information to adjusting the model. It's anything but a simple issue to affirm the presence, quality, and accessibility of the information and check for configurations and database prerequisites. Since the nature of the recreation according to the client will rely upon the nature of the illuminating information and the quality of the model alignment, much time and exertion should be spent in organizing this issue with the client network. To wrap things up, the client network needs to check the legitimacy of reproduction results and needs to have confidence in their quality. Clients must be comprehended the model, to concur with its procedures and approaches to create results, to pass judgment on likeness among observational and reenacted information, etc.</w:t>
      </w:r>
    </w:p>
    <w:p w14:paraId="35453DB6" w14:textId="1F71B720" w:rsidR="002F1563" w:rsidRDefault="002F1563"/>
    <w:p w14:paraId="688AFA40" w14:textId="36AF48DC" w:rsidR="002F1563" w:rsidRDefault="002F1563"/>
    <w:p w14:paraId="7D8AF111" w14:textId="66C8D28C" w:rsidR="002F1563" w:rsidRPr="002F1563" w:rsidRDefault="002F1563">
      <w:pPr>
        <w:rPr>
          <w:b/>
          <w:bCs/>
          <w:sz w:val="28"/>
          <w:szCs w:val="28"/>
          <w:u w:val="single"/>
        </w:rPr>
      </w:pPr>
      <w:r w:rsidRPr="002F1563">
        <w:rPr>
          <w:b/>
          <w:bCs/>
          <w:sz w:val="28"/>
          <w:szCs w:val="28"/>
          <w:u w:val="single"/>
        </w:rPr>
        <w:t>Initial Post 2:</w:t>
      </w:r>
    </w:p>
    <w:p w14:paraId="3762CFCC" w14:textId="77777777" w:rsidR="002F1563" w:rsidRPr="002F1563" w:rsidRDefault="002F1563" w:rsidP="002F1563">
      <w:r w:rsidRPr="002F1563">
        <w:t>Types of public servants:</w:t>
      </w:r>
      <w:r w:rsidRPr="002F1563">
        <w:br/>
      </w:r>
      <w:r w:rsidRPr="002F1563">
        <w:rPr>
          <w:b/>
          <w:bCs/>
        </w:rPr>
        <w:t>Policy informatics - savvy public manager</w:t>
      </w:r>
    </w:p>
    <w:p w14:paraId="64CA9CD9" w14:textId="77777777" w:rsidR="002F1563" w:rsidRPr="002F1563" w:rsidRDefault="002F1563" w:rsidP="002F1563">
      <w:r w:rsidRPr="002F1563">
        <w:t>Managers, who work with the project or any development, they come under Policy informatics - savvy public manager. Managers can take the leadership to execute any idea which helps the organization. To make this happen they might work with some of the analysts. They might also with their organization to anticipate more about the project, if there is any parallel work that needs to be done. Mainly, managers need to know more about how to make a relation between the data mangers or analysts or modelers, but they need not know how the bigdata models were built or technically to execute the program.</w:t>
      </w:r>
    </w:p>
    <w:p w14:paraId="4BF02592" w14:textId="77777777" w:rsidR="002F1563" w:rsidRPr="002F1563" w:rsidRDefault="002F1563" w:rsidP="002F1563">
      <w:r w:rsidRPr="002F1563">
        <w:rPr>
          <w:b/>
          <w:bCs/>
        </w:rPr>
        <w:lastRenderedPageBreak/>
        <w:t>Policy informatics analyst</w:t>
      </w:r>
      <w:r w:rsidRPr="002F1563">
        <w:br/>
        <w:t>Those who implement the policy informatics initiative, we consider them as a Policy Informatics Analyst. Policy Informatics analysts can either be researchers or programmers as they can provide all levels of issues such as database-related, testing or performance. Analysts need to know about e-governance and e-government policies, how these policies were built and implemented, how to work on public management and policy planning practices, knowledgeable on organizational learning, enforcing the work and setting the priorities.</w:t>
      </w:r>
    </w:p>
    <w:p w14:paraId="56DE2BBA" w14:textId="77777777" w:rsidR="002F1563" w:rsidRPr="002F1563" w:rsidRDefault="002F1563" w:rsidP="002F1563">
      <w:pPr>
        <w:rPr>
          <w:b/>
          <w:bCs/>
        </w:rPr>
      </w:pPr>
      <w:r w:rsidRPr="002F1563">
        <w:rPr>
          <w:b/>
          <w:bCs/>
        </w:rPr>
        <w:t>Quality of Simulation:</w:t>
      </w:r>
    </w:p>
    <w:p w14:paraId="244068AC" w14:textId="77777777" w:rsidR="002F1563" w:rsidRPr="002F1563" w:rsidRDefault="002F1563" w:rsidP="002F1563">
      <w:r w:rsidRPr="002F1563">
        <w:t>Users Community needs to be enabled to understand the model, to agree with its process and ways to produce results, to judge the similarity between empirical and simulated data. It might be the most promising, work-intensive mechanism to assess the quality of simulation. It includes the design, construction of the simulation model, also the interaction between stakeholders, team, model, and findings. Quality of simulation is mainly depending on the quality of the informing data, database requirements and checking the formats.  User community needs to check the validity of the simulation and the quality of the work that is done.</w:t>
      </w:r>
    </w:p>
    <w:p w14:paraId="41423494" w14:textId="6D14DC04" w:rsidR="002F1563" w:rsidRDefault="002F1563"/>
    <w:p w14:paraId="54496955" w14:textId="32BD9ACE" w:rsidR="002F1563" w:rsidRPr="002F1563" w:rsidRDefault="002F1563">
      <w:pPr>
        <w:rPr>
          <w:b/>
          <w:bCs/>
          <w:sz w:val="28"/>
          <w:szCs w:val="28"/>
          <w:u w:val="single"/>
        </w:rPr>
      </w:pPr>
      <w:r w:rsidRPr="002F1563">
        <w:rPr>
          <w:b/>
          <w:bCs/>
          <w:sz w:val="28"/>
          <w:szCs w:val="28"/>
          <w:u w:val="single"/>
        </w:rPr>
        <w:t>Initial Post 3:</w:t>
      </w:r>
    </w:p>
    <w:p w14:paraId="2C7FD35B" w14:textId="77777777" w:rsidR="002F1563" w:rsidRPr="002F1563" w:rsidRDefault="002F1563" w:rsidP="002F1563">
      <w:pPr>
        <w:rPr>
          <w:b/>
          <w:bCs/>
        </w:rPr>
      </w:pPr>
      <w:r w:rsidRPr="002F1563">
        <w:rPr>
          <w:b/>
          <w:bCs/>
        </w:rPr>
        <w:t>Answer for Chapter 2. Q-1</w:t>
      </w:r>
    </w:p>
    <w:p w14:paraId="3EDC1E81" w14:textId="77777777" w:rsidR="002F1563" w:rsidRPr="002F1563" w:rsidRDefault="002F1563" w:rsidP="002F1563">
      <w:r w:rsidRPr="002F1563">
        <w:t>Simulation is an impression of the process or a system. Simulation modelling is being used in every part of education and services. Different types of f simulation models are being prepared for different situations and different systems. According to the authors, (</w:t>
      </w:r>
      <w:proofErr w:type="spellStart"/>
      <w:r w:rsidRPr="002F1563">
        <w:t>Ahrweiler</w:t>
      </w:r>
      <w:proofErr w:type="spellEnd"/>
      <w:r w:rsidRPr="002F1563">
        <w:t>, P., and Gilbert, N.), the two types of public servants who needed quality simulation modelling education are</w:t>
      </w:r>
    </w:p>
    <w:p w14:paraId="1D8B098A" w14:textId="244EEF0C" w:rsidR="002F1563" w:rsidRPr="002F1563" w:rsidRDefault="002F1563" w:rsidP="002F1563">
      <w:pPr>
        <w:rPr>
          <w:b/>
          <w:bCs/>
        </w:rPr>
      </w:pPr>
      <w:r w:rsidRPr="002F1563">
        <w:rPr>
          <w:b/>
          <w:bCs/>
        </w:rPr>
        <w:t>Policy Informatics-Savvy Public Managers</w:t>
      </w:r>
      <w:r w:rsidRPr="002F1563">
        <w:rPr>
          <w:b/>
          <w:bCs/>
        </w:rPr>
        <w:t>:</w:t>
      </w:r>
    </w:p>
    <w:p w14:paraId="270294E8" w14:textId="4A713E0E" w:rsidR="002F1563" w:rsidRPr="002F1563" w:rsidRDefault="002F1563" w:rsidP="002F1563">
      <w:r w:rsidRPr="002F1563">
        <w:t xml:space="preserve">To viably handle policy informatics, public managers will most likely not need to acknowledge how to explicitly manufacture models or control tremendous data. Maybe, they will require to acknowledge what sorts of request that policy informatics assignments or tasks can answer or not answer. They ought to acknowledge how to contract with just as administering data managers, policy analysts, and </w:t>
      </w:r>
      <w:proofErr w:type="spellStart"/>
      <w:r w:rsidRPr="002F1563">
        <w:t>modellers</w:t>
      </w:r>
      <w:proofErr w:type="spellEnd"/>
      <w:r w:rsidRPr="002F1563">
        <w:t xml:space="preserve">. They ought to be savvy clients of data analysis and computational models, anyway not so much need to know how to technically execute them. Policy informatics </w:t>
      </w:r>
      <w:proofErr w:type="spellStart"/>
      <w:r w:rsidRPr="002F1563">
        <w:t>endeavours</w:t>
      </w:r>
      <w:proofErr w:type="spellEnd"/>
      <w:r w:rsidRPr="002F1563">
        <w:t>, tasks, and stages are organized and executed to a great extent, like any big scale, complex projects.</w:t>
      </w:r>
    </w:p>
    <w:p w14:paraId="291747BF" w14:textId="77777777" w:rsidR="002F1563" w:rsidRPr="002F1563" w:rsidRDefault="002F1563" w:rsidP="002F1563">
      <w:r w:rsidRPr="002F1563">
        <w:t> </w:t>
      </w:r>
    </w:p>
    <w:p w14:paraId="7D283E74" w14:textId="77777777" w:rsidR="002F1563" w:rsidRPr="002F1563" w:rsidRDefault="002F1563" w:rsidP="002F1563">
      <w:pPr>
        <w:rPr>
          <w:b/>
          <w:bCs/>
        </w:rPr>
      </w:pPr>
      <w:r w:rsidRPr="002F1563">
        <w:rPr>
          <w:b/>
          <w:bCs/>
        </w:rPr>
        <w:t>Policy Informatics Analysts</w:t>
      </w:r>
    </w:p>
    <w:p w14:paraId="0BF0E0B4" w14:textId="77777777" w:rsidR="002F1563" w:rsidRPr="002F1563" w:rsidRDefault="002F1563" w:rsidP="002F1563">
      <w:r w:rsidRPr="002F1563">
        <w:t xml:space="preserve">The second type of public servant referred by the authors in the </w:t>
      </w:r>
      <w:proofErr w:type="spellStart"/>
      <w:r w:rsidRPr="002F1563">
        <w:t>Janseem</w:t>
      </w:r>
      <w:proofErr w:type="spellEnd"/>
      <w:r w:rsidRPr="002F1563">
        <w:t xml:space="preserve">, </w:t>
      </w:r>
      <w:proofErr w:type="spellStart"/>
      <w:r w:rsidRPr="002F1563">
        <w:t>Wimmer</w:t>
      </w:r>
      <w:proofErr w:type="spellEnd"/>
      <w:r w:rsidRPr="002F1563">
        <w:t xml:space="preserve"> &amp; </w:t>
      </w:r>
      <w:proofErr w:type="spellStart"/>
      <w:r w:rsidRPr="002F1563">
        <w:t>Deljoo</w:t>
      </w:r>
      <w:proofErr w:type="spellEnd"/>
      <w:r w:rsidRPr="002F1563">
        <w:t xml:space="preserve">, 2015 is policy informatics Analysts. The sort of competencies policy informatics analysts needs to be successful is to be a system thinker as it is important to place data and their analysis in a proper framework. Policy information analysts need to be aware of the present uses of decision support systems, as this will help the organization to facilitate learning, performance and strategic planning and acquire the knowledge of </w:t>
      </w:r>
      <w:r w:rsidRPr="002F1563">
        <w:lastRenderedPageBreak/>
        <w:t>e-governance and e-government initiatives. Public informatics analysis also needs to know the transformations of current public management and policy planning practices.</w:t>
      </w:r>
    </w:p>
    <w:p w14:paraId="32E916E8" w14:textId="77777777" w:rsidR="002F1563" w:rsidRPr="002F1563" w:rsidRDefault="002F1563" w:rsidP="002F1563">
      <w:r w:rsidRPr="002F1563">
        <w:t> </w:t>
      </w:r>
    </w:p>
    <w:p w14:paraId="3320A0FE" w14:textId="77777777" w:rsidR="002F1563" w:rsidRPr="002F1563" w:rsidRDefault="002F1563" w:rsidP="002F1563">
      <w:pPr>
        <w:rPr>
          <w:b/>
          <w:bCs/>
        </w:rPr>
      </w:pPr>
      <w:r w:rsidRPr="002F1563">
        <w:rPr>
          <w:b/>
          <w:bCs/>
        </w:rPr>
        <w:t>Answer for Chapter 3. Q-1</w:t>
      </w:r>
    </w:p>
    <w:p w14:paraId="05CCFA88" w14:textId="77777777" w:rsidR="002F1563" w:rsidRPr="002F1563" w:rsidRDefault="002F1563" w:rsidP="002F1563">
      <w:r w:rsidRPr="002F1563">
        <w:t> </w:t>
      </w:r>
    </w:p>
    <w:p w14:paraId="23B3E71C" w14:textId="77777777" w:rsidR="002F1563" w:rsidRPr="002F1563" w:rsidRDefault="002F1563" w:rsidP="002F1563">
      <w:r w:rsidRPr="002F1563">
        <w:t>Simulation is best when we get the expected results from it. The evaluation of the simulation is guided by the expectations, anticipations, and experience of the community that uses it (</w:t>
      </w:r>
      <w:proofErr w:type="spellStart"/>
      <w:r w:rsidRPr="002F1563">
        <w:t>Janseem</w:t>
      </w:r>
      <w:proofErr w:type="spellEnd"/>
      <w:r w:rsidRPr="002F1563">
        <w:t xml:space="preserve">, </w:t>
      </w:r>
      <w:proofErr w:type="spellStart"/>
      <w:r w:rsidRPr="002F1563">
        <w:t>Wimmer</w:t>
      </w:r>
      <w:proofErr w:type="spellEnd"/>
      <w:r w:rsidRPr="002F1563">
        <w:t xml:space="preserve"> &amp; </w:t>
      </w:r>
      <w:proofErr w:type="spellStart"/>
      <w:r w:rsidRPr="002F1563">
        <w:t>Deljoo</w:t>
      </w:r>
      <w:proofErr w:type="spellEnd"/>
      <w:r w:rsidRPr="002F1563">
        <w:t xml:space="preserve">, 2015, p.35). This shows the importance of user community view like this makes it the most promising method to evaluate the quality of policy modelling programs. It is important for the user community to understand the social simulation model to judge the quality of policy modelling exercises. The information collected from the user community will be highly user-driven, iterative and interactive. User community needs to behave communicative skills, patience, compliance to cooperate on both sides </w:t>
      </w:r>
      <w:proofErr w:type="gramStart"/>
      <w:r w:rsidRPr="002F1563">
        <w:t>and also</w:t>
      </w:r>
      <w:proofErr w:type="gramEnd"/>
      <w:r w:rsidRPr="002F1563">
        <w:t xml:space="preserve"> needs to have the motivation to make the formal world of </w:t>
      </w:r>
      <w:proofErr w:type="spellStart"/>
      <w:r w:rsidRPr="002F1563">
        <w:t>modellers</w:t>
      </w:r>
      <w:proofErr w:type="spellEnd"/>
      <w:r w:rsidRPr="002F1563">
        <w:t xml:space="preserve"> and a descriptive world of practical policymaking assemble. Mostly the user community is involved in providing the data for standardizing the model. It is a big task to confirm the existence, quality and availability of data and make a check for formats and requirement for databases. As the quality of simulation shown by the user will particularly rely on the possibility of the inciting information and the quality of the model plan, much time and exertion should be spent in masterminding this issue with the user community. Lastly, the user community needs to check the validness of simulation results and needs trust in their quality. Clients must be drawn into value the model, to concur with its systems and approaches to manage to pass on results, to ensure the likeness among empirical and simulated information, and so on. to trust the quality of simulation means to trust the process that produced its results (</w:t>
      </w:r>
      <w:proofErr w:type="spellStart"/>
      <w:r w:rsidRPr="002F1563">
        <w:t>Janseem</w:t>
      </w:r>
      <w:proofErr w:type="spellEnd"/>
      <w:r w:rsidRPr="002F1563">
        <w:t xml:space="preserve">, </w:t>
      </w:r>
      <w:proofErr w:type="spellStart"/>
      <w:r w:rsidRPr="002F1563">
        <w:t>Wimmer</w:t>
      </w:r>
      <w:proofErr w:type="spellEnd"/>
      <w:r w:rsidRPr="002F1563">
        <w:t xml:space="preserve"> &amp; </w:t>
      </w:r>
      <w:proofErr w:type="spellStart"/>
      <w:r w:rsidRPr="002F1563">
        <w:t>Deljoo</w:t>
      </w:r>
      <w:proofErr w:type="spellEnd"/>
      <w:r w:rsidRPr="002F1563">
        <w:t>, 2015, p.35). This framework wires not just the design and progression of the simulation model itself yet moreover the entire connection between associates, study social affair, model, and disclosures.</w:t>
      </w:r>
    </w:p>
    <w:p w14:paraId="2EE89F96" w14:textId="77777777" w:rsidR="002F1563" w:rsidRPr="002F1563" w:rsidRDefault="002F1563"/>
    <w:sectPr w:rsidR="002F1563" w:rsidRPr="002F1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51624"/>
    <w:multiLevelType w:val="multilevel"/>
    <w:tmpl w:val="247AC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0425AD"/>
    <w:multiLevelType w:val="multilevel"/>
    <w:tmpl w:val="15BE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87321B"/>
    <w:multiLevelType w:val="hybridMultilevel"/>
    <w:tmpl w:val="DAF0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563"/>
    <w:rsid w:val="002F1563"/>
    <w:rsid w:val="00A54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D0FF9"/>
  <w15:chartTrackingRefBased/>
  <w15:docId w15:val="{3F530817-CFEB-40BF-9C34-FB42FE73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631037">
      <w:bodyDiv w:val="1"/>
      <w:marLeft w:val="0"/>
      <w:marRight w:val="0"/>
      <w:marTop w:val="0"/>
      <w:marBottom w:val="0"/>
      <w:divBdr>
        <w:top w:val="none" w:sz="0" w:space="0" w:color="auto"/>
        <w:left w:val="none" w:sz="0" w:space="0" w:color="auto"/>
        <w:bottom w:val="none" w:sz="0" w:space="0" w:color="auto"/>
        <w:right w:val="none" w:sz="0" w:space="0" w:color="auto"/>
      </w:divBdr>
    </w:div>
    <w:div w:id="629165520">
      <w:bodyDiv w:val="1"/>
      <w:marLeft w:val="0"/>
      <w:marRight w:val="0"/>
      <w:marTop w:val="0"/>
      <w:marBottom w:val="0"/>
      <w:divBdr>
        <w:top w:val="none" w:sz="0" w:space="0" w:color="auto"/>
        <w:left w:val="none" w:sz="0" w:space="0" w:color="auto"/>
        <w:bottom w:val="none" w:sz="0" w:space="0" w:color="auto"/>
        <w:right w:val="none" w:sz="0" w:space="0" w:color="auto"/>
      </w:divBdr>
    </w:div>
    <w:div w:id="984163382">
      <w:bodyDiv w:val="1"/>
      <w:marLeft w:val="0"/>
      <w:marRight w:val="0"/>
      <w:marTop w:val="0"/>
      <w:marBottom w:val="0"/>
      <w:divBdr>
        <w:top w:val="none" w:sz="0" w:space="0" w:color="auto"/>
        <w:left w:val="none" w:sz="0" w:space="0" w:color="auto"/>
        <w:bottom w:val="none" w:sz="0" w:space="0" w:color="auto"/>
        <w:right w:val="none" w:sz="0" w:space="0" w:color="auto"/>
      </w:divBdr>
    </w:div>
    <w:div w:id="1533691007">
      <w:bodyDiv w:val="1"/>
      <w:marLeft w:val="0"/>
      <w:marRight w:val="0"/>
      <w:marTop w:val="0"/>
      <w:marBottom w:val="0"/>
      <w:divBdr>
        <w:top w:val="none" w:sz="0" w:space="0" w:color="auto"/>
        <w:left w:val="none" w:sz="0" w:space="0" w:color="auto"/>
        <w:bottom w:val="none" w:sz="0" w:space="0" w:color="auto"/>
        <w:right w:val="none" w:sz="0" w:space="0" w:color="auto"/>
      </w:divBdr>
    </w:div>
    <w:div w:id="1717117885">
      <w:bodyDiv w:val="1"/>
      <w:marLeft w:val="0"/>
      <w:marRight w:val="0"/>
      <w:marTop w:val="0"/>
      <w:marBottom w:val="0"/>
      <w:divBdr>
        <w:top w:val="none" w:sz="0" w:space="0" w:color="auto"/>
        <w:left w:val="none" w:sz="0" w:space="0" w:color="auto"/>
        <w:bottom w:val="none" w:sz="0" w:space="0" w:color="auto"/>
        <w:right w:val="none" w:sz="0" w:space="0" w:color="auto"/>
      </w:divBdr>
    </w:div>
    <w:div w:id="172012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pravali kalapala</dc:creator>
  <cp:keywords/>
  <dc:description/>
  <cp:lastModifiedBy>pravali kalapala</cp:lastModifiedBy>
  <cp:revision>1</cp:revision>
  <dcterms:created xsi:type="dcterms:W3CDTF">2019-09-03T22:38:00Z</dcterms:created>
  <dcterms:modified xsi:type="dcterms:W3CDTF">2019-09-03T22:52:00Z</dcterms:modified>
</cp:coreProperties>
</file>